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F3936" w:rsidRPr="000C0DF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794C7D" w:rsidRDefault="00AF3936" w:rsidP="000C0DFE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0" w:name="_Hlk524395357"/>
            <w:r w:rsidRPr="00794C7D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AF3936" w:rsidRPr="00794C7D" w:rsidRDefault="00AF3936" w:rsidP="00344919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AF3936" w:rsidRPr="000C0DF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F3936" w:rsidRPr="000C0DF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F3936" w:rsidRPr="000C0DFE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09 Eylül – 13 Eylül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BO.3.1.1.1. Yer değiştirme hareketlerini artan çeviklikle yapar.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7. Yuvarlanma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 Uygulamada öncelik koşma (3. kart) ve atlama-sıçrama (4. kart) FEK’lerinde olmalı, daha sonra sıra olmadan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diğer kartlardaki etkinlikler yeri geldiğinde kullanılmalıdır.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16 Eylül – 20 Eylül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BO.3.1.1.2. Yer değiştirme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 Vücut farkındalığı atlama-sıçrama (4. kart) kartı; alan farkındalığı ve ilişkiler için adım al-sek (5. kart) kartı ile başlanmalıdır. Sıra olmadan diğer FEK’lerdeki etkinlikler yeri geldiğinde kullanılmalıdır.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23 Eylül – 27 Eylül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BO.3.1.1.3. Çeşitli nesnelerin üzerinde dengeleme hareketlerini yapar.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“Dengeleme Hareketleri” FEK’lerindeki (sarı 13-16. kartlar) etkinlikler kullanılmalıdır.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0"/>
    </w:tbl>
    <w:p w:rsidR="00AF3936" w:rsidRDefault="00AF3936" w:rsidP="00EB45D5"/>
    <w:p w:rsidR="00AF3936" w:rsidRDefault="00AF3936" w:rsidP="00EB45D5"/>
    <w:p w:rsidR="00AF3936" w:rsidRDefault="00AF3936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F3936" w:rsidRPr="000C0DF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794C7D" w:rsidRDefault="00AF3936" w:rsidP="000C0DFE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1" w:name="_Hlk524438734"/>
            <w:r w:rsidRPr="00794C7D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AF3936" w:rsidRPr="00794C7D" w:rsidRDefault="00AF3936" w:rsidP="00344919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AF3936" w:rsidRPr="000C0DF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F3936" w:rsidRPr="000C0DF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F3936" w:rsidRPr="000C0DFE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30 Eylül – 04 Ekim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BO.3.1.1.4. Dengeleme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13. Atlama – Konma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“Dengeleme Hareketleri “ FEK’lerindeki (sarı 9-17 arasındaki kartlar) etkinlikler kullanılabilir. Atlama-konma (13. kart), dönme-salınım (11. kart) FEK’lerine öncelik verilmelidir. Sıra olmadan diğer kartlardaki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etkinlikler yeri geldiğinde kullanılabilir.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07 Ekim – 11 Ekim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BO.3.1.1.4. Dengeleme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“Dengeleme Hareketleri “ FEK’lerindeki (sarı 9-17 arasındaki kartlar) etkinlikler kullanılabilir. Atlama-konma (13. kart), dönme-salınım (11. kart) FEK’lerine öncelik verilmelidir. Sıra olmadan diğer kartlardaki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etkinlikler yeri geldiğinde kullanılabilir.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14 Ekim – 18 Ekim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BO.3.1.1.5. Nesne kontrolü gerektiren hareketleri geliştirir.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18-26 arasındaki kartlar) etkinlikler kullanılmalıdır. Ayakla vurma (21. kart), top sürme (24. kart), raketle vurma (25. kart) FEK’lerine öncelik verilmelidir.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1"/>
    </w:tbl>
    <w:p w:rsidR="00AF3936" w:rsidRDefault="00AF3936" w:rsidP="00EB45D5"/>
    <w:p w:rsidR="00AF3936" w:rsidRDefault="00AF3936" w:rsidP="00EB45D5"/>
    <w:p w:rsidR="00AF3936" w:rsidRDefault="00AF3936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F3936" w:rsidRPr="000C0DF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794C7D" w:rsidRDefault="00AF3936" w:rsidP="000C0DFE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794C7D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AF3936" w:rsidRPr="00794C7D" w:rsidRDefault="00AF3936" w:rsidP="00B460EE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AF3936" w:rsidRPr="000C0DF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F3936" w:rsidRPr="000C0DF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F3936" w:rsidRPr="000C0DF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21 Ekim – 25 Ekim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BO.3.1.1.6. Nesne kontrolü gerektiren hareketleri alan, efor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18-26 arasındaki kartlar) etkinlikler kullanılabilir. Top sürme (24. kart) ve raketle vurma (25. kart) FEK’lerine öncelik verilmelidir.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28 Ekim – 01 Kasım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BO.3.2.3.1. Bayram, kutlama ve törenler için hazırlık yapar.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“Kültürümü Tanıyorum” FEK’lerinden (mor) yararlanılabilir.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04 Kasım – 08 Kasım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BO.3.1.1.7. Seçtiği müziğe uygun koreografi oluşturur.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FEK’lerindeki (mor 1-3 arasındaki kartlar)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etkinlikler kullanılabilir. Koreografi oluşturmada yönlendirici olan 3. karta öncelik verilmelidir.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AF3936" w:rsidRDefault="00AF3936" w:rsidP="00EB45D5"/>
    <w:p w:rsidR="00AF3936" w:rsidRDefault="00AF3936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F3936" w:rsidRPr="000C0DF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794C7D" w:rsidRDefault="00AF3936" w:rsidP="000C0DFE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794C7D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AF3936" w:rsidRPr="00794C7D" w:rsidRDefault="00AF3936" w:rsidP="00B460EE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AF3936" w:rsidRPr="000C0DF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F3936" w:rsidRPr="000C0DF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F3936" w:rsidRPr="000C0DFE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11 Kasım – 15 Kasım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BO.3.1.1.8. Basit kurallı oyunları artan bir doğrulukla oynar.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</w:tc>
        <w:tc>
          <w:tcPr>
            <w:tcW w:w="1560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Bayrak yarışı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oyunları (28. kart), hedef oyunları (29. kart) ve yuvarlama tutma (31. kart) oyunlarına öncelik verilmelidir.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154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18 - 22 Kasım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AF3936" w:rsidRPr="00794C7D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color w:val="FF0000"/>
                <w:sz w:val="40"/>
                <w:szCs w:val="40"/>
              </w:rPr>
            </w:pPr>
            <w:r w:rsidRPr="00794C7D">
              <w:rPr>
                <w:rFonts w:ascii="Tahoma" w:hAnsi="Tahoma" w:cs="Tahoma"/>
                <w:color w:val="FF0000"/>
                <w:sz w:val="40"/>
                <w:szCs w:val="40"/>
              </w:rPr>
              <w:t>1.ARA TATİL</w:t>
            </w:r>
          </w:p>
        </w:tc>
      </w:tr>
      <w:tr w:rsidR="00AF3936" w:rsidRPr="000C0DFE">
        <w:trPr>
          <w:trHeight w:val="197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25 Kasım – 29 Kasım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BO.3.1.2.1. Oyun ve fiziki etkinliklerde arkadaşının performansını gözlemleyerek geri bildirim verir.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Tüm sarı FEK’lerin “Öğrenme Anahtarı” ve “Değerlendirme ve İyileştirme” bölümlerinden yararlanılabilir.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154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02 - 06 Aralık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BO.3.1.3.1. Oyun ve fiziki etkinliklerde kullanılabilecek basit stratejileri ve taktikleri açıklar.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Bayrak yarışı (28. kart) ve atma-vurma (30. kart) oyunlarına öncelik verilmelidir.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AF3936" w:rsidRDefault="00AF3936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F3936" w:rsidRPr="000C0DF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794C7D" w:rsidRDefault="00AF3936" w:rsidP="000C0DFE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794C7D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AF3936" w:rsidRPr="00794C7D" w:rsidRDefault="00AF3936" w:rsidP="00B460EE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AF3936" w:rsidRPr="000C0DF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F3936" w:rsidRPr="000C0DF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F3936" w:rsidRPr="000C0DFE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09 Aralık – 13 Aralık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BO.3.1.3.2. Oyun ve fiziki etkinliklerde basit stratejileri ve taktikleri uygular.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Atma-vurma (30.kart) ve hareketli hedef vurma (33. kart) oyunlarına öncelik verilmelidir.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16 Aralık – 20 Aralık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BO.3.2.1.1. Seçtiği oyun ve fiziki etkinliklere düzenli olarak katılır.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Yürüme II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Tüm FEK’lerden yararlanılmalıdır.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23 Aralık – 27 Aralık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BO.3.2.1.2. Fiziksel uygunluğunu destekleyici oyun ve fiziki etkinliklere düzenli olarak katılır.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Tüm FEK’lerden yararlanılmalıdır.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AF3936" w:rsidRDefault="00AF3936" w:rsidP="00EB45D5"/>
    <w:p w:rsidR="00AF3936" w:rsidRDefault="00AF3936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F3936" w:rsidRPr="000C0DF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794C7D" w:rsidRDefault="00AF3936" w:rsidP="000C0DFE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2" w:name="_Hlk524751328"/>
            <w:r w:rsidRPr="00794C7D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AF3936" w:rsidRPr="000C0DFE" w:rsidRDefault="00AF3936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F3936" w:rsidRPr="000C0DF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F3936" w:rsidRPr="000C0DF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F3936" w:rsidRPr="000C0DFE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30 Aralık – 03 Ocak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BO.3.2.2.1. Sağlıkla ilgili fiziksel uygunluğu geliştiren ilkeleri açıklar.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ve “Fiziksel Etkinlik Piramidi” kartından yararlanılabilir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06 Ocak – 10 Ocak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BO.3.2.2.2. Oyun ve fiziki etkinlikler öncesinde, sırasında ve sonrasında beslenmenin nasıl olması gerektiğini açıklar.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Sağlıklı beslenme ve obeziteye farkındalık oluşturmak için “Beslenme Piramidi” FEK’inden yararlanılabilir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195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13 Ocak – 17 Ocak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BO.3.2.2.3. Oyun ve fiziki etkinliklerde dikkat edilmesi gereken hijyen ilkelerini nedenleriyle açıklar.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yararlanılmalıdır.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2"/>
    </w:tbl>
    <w:p w:rsidR="00AF3936" w:rsidRDefault="00AF3936" w:rsidP="00F44024">
      <w:pPr>
        <w:jc w:val="center"/>
        <w:rPr>
          <w:rFonts w:ascii="Tahoma" w:hAnsi="Tahoma" w:cs="Tahoma"/>
          <w:sz w:val="40"/>
          <w:szCs w:val="40"/>
        </w:rPr>
      </w:pPr>
    </w:p>
    <w:p w:rsidR="00AF3936" w:rsidRPr="00794C7D" w:rsidRDefault="00AF3936" w:rsidP="00F44024">
      <w:pPr>
        <w:jc w:val="center"/>
        <w:rPr>
          <w:rFonts w:ascii="Tahoma" w:hAnsi="Tahoma" w:cs="Tahoma"/>
          <w:color w:val="FF0000"/>
          <w:sz w:val="40"/>
          <w:szCs w:val="40"/>
        </w:rPr>
      </w:pPr>
      <w:r w:rsidRPr="00794C7D">
        <w:rPr>
          <w:rFonts w:ascii="Tahoma" w:hAnsi="Tahoma" w:cs="Tahoma"/>
          <w:color w:val="FF0000"/>
          <w:sz w:val="40"/>
          <w:szCs w:val="40"/>
        </w:rPr>
        <w:t>YARIYIL TATİLİ</w:t>
      </w:r>
    </w:p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F3936" w:rsidRPr="000C0DF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794C7D" w:rsidRDefault="00AF3936" w:rsidP="000C0DFE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794C7D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AF3936" w:rsidRPr="000C0DFE" w:rsidRDefault="00AF3936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F3936" w:rsidRPr="000C0DF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F3936" w:rsidRPr="000C0DF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F3936" w:rsidRPr="000C0DF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03 Şubat – 07 Şubat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BO.3.2.2.4. Oyun ve fiziki etkinliklerde uygun kıyafet kullanmanın önemini açıklar.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yararlanılabilir.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10 Şubat – 14 Şubat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BO.3.2.2.5. Oyun ve fiziki etkinliklerde kendisi ve arkadaşları için güvenlik riski oluşturan unsurları nedenleriyle açıklar.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17 Şubat – 21 Şubat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BO.3.2.2.6. Oyun ve fiziki etkinliklere katılımda sağlığını koruma davranışları sergiler.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yararlanılabilir.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AF3936" w:rsidRDefault="00AF3936" w:rsidP="00EB45D5"/>
    <w:p w:rsidR="00AF3936" w:rsidRDefault="00AF3936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F3936" w:rsidRPr="000C0DF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794C7D" w:rsidRDefault="00AF3936" w:rsidP="000C0DFE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794C7D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AF3936" w:rsidRPr="00794C7D" w:rsidRDefault="00AF3936" w:rsidP="00B460EE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AF3936" w:rsidRPr="000C0DF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F3936" w:rsidRPr="000C0DF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F3936" w:rsidRPr="000C0DF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24 Şubat – 28 Şubat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BO.3.2.2.7. Oyun ve fiziki etkinliklerde güvenliği için sorumluluk alır.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02 Mart – 06 mart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BO.3.2.2.8. Oyun ve fiziki etkinliklerde öz güvenle hareket eder.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09 Mart – 13 Mart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BO.3.2.2.9. Oyun ve fiziki etkinliklerde bireysel farklılıklara saygı gösterir.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11. Dönme – Salınım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19. Atma – Tutma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Tüm sarı FEK’lerden yararlanılabilir. Hareketli hedef vurma oyunu (33. kart), atma-tutma (19. kart), yuvarlama (22. kart), raketle vurma (25. kart) ve dönme-salınım (11. kart) kartlarındaki etkinliklere öncelik verilmelidir.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AF3936" w:rsidRDefault="00AF3936" w:rsidP="00EB45D5"/>
    <w:p w:rsidR="00AF3936" w:rsidRDefault="00AF3936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F3936" w:rsidRPr="000C0DF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794C7D" w:rsidRDefault="00AF3936" w:rsidP="000C0DFE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3" w:name="_Hlk17300119"/>
            <w:r w:rsidRPr="00794C7D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AF3936" w:rsidRPr="000C0DFE" w:rsidRDefault="00AF3936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F3936" w:rsidRPr="000C0DF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F3936" w:rsidRPr="000C0DF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F3936" w:rsidRPr="000C0DF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16 Mart - 20 Mart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BO.3.2.2.10. Oyun ve fiziki etkinliklerde iş birliği becerileri geliştirir.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“Etkin Katılım-Açık Alan Oyunları” FEK’lerinden (mor) yararlanılabilir. İş birliği yapalım (1. kart), problemi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çözdüm (3. kart) kartlarına öncelik verilmelidir.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23 Mart – 27 Mart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BO.3.1.1.7. Seçtiği müziğe uygun koreografi oluşturur.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FEK’lerindeki (mor 1-3 arasındaki kartlar)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etkinlikler kullanılabilir. Koreografi oluşturmada yönlendirici olan 3. karta öncelik verilmelidir.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MART - NİSAN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30 Mart – 03 Nisan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BO.3.1.1.7. Seçtiği müziğe uygun koreografi oluşturur.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FEK’lerindeki (mor 1-3 arasındaki kartlar)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etkinlikler kullanılabilir. Koreografi oluşturmada yönlendirici olan 3. karta öncelik verilmelidir.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3"/>
    </w:tbl>
    <w:p w:rsidR="00AF3936" w:rsidRDefault="00AF3936" w:rsidP="00EB45D5"/>
    <w:p w:rsidR="00AF3936" w:rsidRDefault="00AF3936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F3936" w:rsidRPr="000C0DF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794C7D" w:rsidRDefault="00AF3936" w:rsidP="000C0DFE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794C7D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AF3936" w:rsidRPr="000C0DFE" w:rsidRDefault="00AF3936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F3936" w:rsidRPr="000C0DF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F3936" w:rsidRPr="000C0DF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F3936" w:rsidRPr="000C0DF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06 Nisan – 10 Nisan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AF3936" w:rsidRPr="00794C7D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color w:val="FF0000"/>
                <w:sz w:val="40"/>
                <w:szCs w:val="40"/>
              </w:rPr>
            </w:pPr>
            <w:r w:rsidRPr="00794C7D">
              <w:rPr>
                <w:rFonts w:ascii="Tahoma" w:hAnsi="Tahoma" w:cs="Tahoma"/>
                <w:color w:val="FF0000"/>
                <w:sz w:val="40"/>
                <w:szCs w:val="40"/>
              </w:rPr>
              <w:t>2.Ara Tatil</w:t>
            </w:r>
          </w:p>
        </w:tc>
      </w:tr>
      <w:tr w:rsidR="00AF3936" w:rsidRPr="000C0DF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(28-29.HAFTA)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13 Nisan – 24 Nisan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BO.3.2.3.1. Bayram, kutlama ve törenler için hazırlık yapar.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“Kültürümü Tanıyorum” FEK’lerinden (mor) yararlanılabilir.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27 Nisan – 01 Mayıs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BO.3.2.2.11. Oyun ve fiziki etkinliklerde başarıyı tebrik eder.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Tüm FEK’lerdeki oyunlardan yararlanılabilir.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AF3936" w:rsidRDefault="00AF3936" w:rsidP="00932D32"/>
    <w:p w:rsidR="00AF3936" w:rsidRDefault="00AF3936" w:rsidP="00932D32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F3936" w:rsidRPr="000C0DF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794C7D" w:rsidRDefault="00AF3936" w:rsidP="000C0DFE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4" w:name="_Hlk17300499"/>
            <w:r w:rsidRPr="00794C7D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AF3936" w:rsidRPr="00794C7D" w:rsidRDefault="00AF3936" w:rsidP="00610159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AF3936" w:rsidRPr="000C0DF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F3936" w:rsidRPr="000C0DF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F3936" w:rsidRPr="000C0DF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04 Mayıs – 08 Mayıs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BO.3.2.2.12. Oyunlarda karşılaştığı problemlere çözümler önerir.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“Etkin Katılım-Açık Alan Oyunları” FEK’lerinden (mor) yararlanılabilir. “Problemi Çözdüm” (3. kart) etkinliğine öncelik verilmelidir.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11 Mayıs – 15 Mayıs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BO.3.2.2.13. Aktif ve sağlıklı hayat davranışı geliştirmek için çeşitli teknolojileri kullanır.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18 Mayıs – 22 Mayıs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BO.3.2.3.2. Basit ritimli yöresel halk dansları yapar.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Kültürümü Tanıyorum” FEK’lerinden (mor 1.2.3. kartlar) yararlanılabilir.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4"/>
    </w:tbl>
    <w:p w:rsidR="00AF3936" w:rsidRDefault="00AF3936" w:rsidP="00932D32"/>
    <w:p w:rsidR="00AF3936" w:rsidRDefault="00AF3936" w:rsidP="00932D32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F3936" w:rsidRPr="000C0DF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794C7D" w:rsidRDefault="00AF3936" w:rsidP="000C0DFE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794C7D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AF3936" w:rsidRPr="000C0DFE" w:rsidRDefault="00AF3936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F3936" w:rsidRPr="000C0DF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F3936" w:rsidRPr="000C0DF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F3936" w:rsidRPr="000C0DF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27 Mayıs – 29 Mayıs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0C0DFE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BO.3.2.3.2. Basit ritimli yöresel halk dansları yapar.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Kültürümü Tanıyorum” FEK’lerinden (mor 1.2.3. kartlar) yararlanılabilir.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01 – 05 Haziran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BO.3.2.3.3. Seçtiği geleneksel çocuk oyunlarını arkadaşlarına oynatır.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“Etkin Katılım-Geleneksel Çocuk Oyunları” FEK’lerindeki (mor) etkinlikler kullanılabilir. “Yedi Kale (Kule)” (1. kart) ve “Ayakkabı Saklamak” (3. kart) etkinliklerine öncelik verilmelidir.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F3936" w:rsidRPr="000C0DF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08 – 12 Haziran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BO.3.2.3.3. Seçtiği geleneksel çocuk oyunlarını arkadaşlarına oynatır.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“Etkin Katılım-Geleneksel Çocuk Oyunları” FEK’lerindeki (mor) etkinlikler kullanılabilir. “Yedi Kale (Kule)” (1. kart) ve “Ayakkabı Saklamak” (3. kart) etkinliklerine öncelik verilmelidir.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AF3936" w:rsidRDefault="00AF3936" w:rsidP="00932D32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F3936" w:rsidRPr="000C0DF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794C7D" w:rsidRDefault="00AF3936" w:rsidP="000C0DFE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794C7D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AF3936" w:rsidRPr="00794C7D" w:rsidRDefault="00AF3936" w:rsidP="00610159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AF3936" w:rsidRPr="000C0DF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F3936" w:rsidRPr="000C0DF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F3936" w:rsidRPr="000C0DF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15 – 19 Haziran</w:t>
            </w:r>
          </w:p>
        </w:tc>
        <w:tc>
          <w:tcPr>
            <w:tcW w:w="425" w:type="dxa"/>
            <w:textDirection w:val="btLr"/>
            <w:vAlign w:val="center"/>
          </w:tcPr>
          <w:p w:rsidR="00AF3936" w:rsidRPr="000C0DFE" w:rsidRDefault="00AF3936" w:rsidP="000C0DF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0DFE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BO.3.2.3.3. Seçtiği geleneksel çocuk oyunlarını arkadaşlarına oynatır.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  <w:bookmarkStart w:id="5" w:name="_GoBack"/>
            <w:bookmarkEnd w:id="5"/>
          </w:p>
        </w:tc>
        <w:tc>
          <w:tcPr>
            <w:tcW w:w="1560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“Etkin Katılım-Geleneksel Çocuk Oyunları” FEK’lerindeki (mor) etkinlikler kullanılabilir. “Yedi Kale (Kule)” (1. kart) ve “Ayakkabı Saklamak” (3. kart) etkinliklerine öncelik verilmelidir.</w:t>
            </w:r>
          </w:p>
          <w:p w:rsidR="00AF3936" w:rsidRPr="000C0DFE" w:rsidRDefault="00AF3936" w:rsidP="000C0DF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F3936" w:rsidRPr="000C0DFE" w:rsidRDefault="00AF3936" w:rsidP="000C0DF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0DFE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AF3936" w:rsidRDefault="00AF3936" w:rsidP="00932D32"/>
    <w:p w:rsidR="00AF3936" w:rsidRDefault="00AF3936" w:rsidP="00932D32"/>
    <w:p w:rsidR="00AF3936" w:rsidRDefault="00AF3936" w:rsidP="009D431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Aynur YILDIZ                         Didem SARAÇOĞLU                       Figen RİH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Meltem YAVAŞ                    Osman ÇİFTER                                               </w:t>
      </w:r>
    </w:p>
    <w:p w:rsidR="00AF3936" w:rsidRDefault="00AF3936" w:rsidP="009D431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3/A Sınıfı Öğretmeni                   3/B Sınıfı Öğretmeni                   3/C Sınıfı Öğretmeni</w:t>
      </w:r>
      <w:r>
        <w:rPr>
          <w:rFonts w:ascii="Times New Roman" w:hAnsi="Times New Roman"/>
        </w:rPr>
        <w:tab/>
        <w:t xml:space="preserve">              3/D Sınıf Öğretmeni              3/ E Sınıf Öğretmeni                                                                  </w:t>
      </w:r>
    </w:p>
    <w:p w:rsidR="00AF3936" w:rsidRDefault="00AF3936" w:rsidP="009D4312">
      <w:pPr>
        <w:rPr>
          <w:rFonts w:ascii="Times New Roman" w:hAnsi="Times New Roman"/>
        </w:rPr>
      </w:pPr>
    </w:p>
    <w:p w:rsidR="00AF3936" w:rsidRDefault="00AF3936" w:rsidP="009D4312">
      <w:pPr>
        <w:tabs>
          <w:tab w:val="left" w:pos="4650"/>
        </w:tabs>
        <w:ind w:left="4650"/>
        <w:rPr>
          <w:rFonts w:ascii="Times New Roman" w:hAnsi="Times New Roman"/>
        </w:rPr>
      </w:pPr>
    </w:p>
    <w:p w:rsidR="00AF3936" w:rsidRDefault="00AF3936" w:rsidP="009D4312">
      <w:pPr>
        <w:tabs>
          <w:tab w:val="left" w:pos="4650"/>
        </w:tabs>
        <w:spacing w:after="0" w:line="240" w:lineRule="auto"/>
        <w:rPr>
          <w:rFonts w:ascii="Times New Roman" w:hAnsi="Times New Roman"/>
        </w:rPr>
      </w:pPr>
    </w:p>
    <w:p w:rsidR="00AF3936" w:rsidRDefault="00AF3936" w:rsidP="009D4312">
      <w:pPr>
        <w:tabs>
          <w:tab w:val="left" w:pos="465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Hakan ÖZDEMİR</w:t>
      </w:r>
    </w:p>
    <w:p w:rsidR="00AF3936" w:rsidRDefault="00AF3936" w:rsidP="009D4312">
      <w:pPr>
        <w:tabs>
          <w:tab w:val="left" w:pos="7305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>Okul Müdürü</w:t>
      </w:r>
    </w:p>
    <w:p w:rsidR="00AF3936" w:rsidRPr="00F11DDD" w:rsidRDefault="00216893" w:rsidP="00932D32">
      <w:hyperlink r:id="rId6" w:history="1">
        <w:r w:rsidRPr="008936E7">
          <w:rPr>
            <w:rStyle w:val="Kpr"/>
            <w:rFonts w:ascii="Times New Roman" w:hAnsi="Times New Roman"/>
          </w:rPr>
          <w:t>https://www.sorubak.com</w:t>
        </w:r>
      </w:hyperlink>
      <w:r>
        <w:rPr>
          <w:rFonts w:ascii="Times New Roman" w:hAnsi="Times New Roman"/>
        </w:rPr>
        <w:t xml:space="preserve"> </w:t>
      </w:r>
    </w:p>
    <w:sectPr w:rsidR="00AF3936" w:rsidRPr="00F11DDD" w:rsidSect="00F11DDD">
      <w:headerReference w:type="default" r:id="rId7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3F9" w:rsidRDefault="008603F9" w:rsidP="008D6516">
      <w:pPr>
        <w:spacing w:after="0" w:line="240" w:lineRule="auto"/>
      </w:pPr>
      <w:r>
        <w:separator/>
      </w:r>
    </w:p>
  </w:endnote>
  <w:endnote w:type="continuationSeparator" w:id="0">
    <w:p w:rsidR="008603F9" w:rsidRDefault="008603F9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3F9" w:rsidRDefault="008603F9" w:rsidP="008D6516">
      <w:pPr>
        <w:spacing w:after="0" w:line="240" w:lineRule="auto"/>
      </w:pPr>
      <w:r>
        <w:separator/>
      </w:r>
    </w:p>
  </w:footnote>
  <w:footnote w:type="continuationSeparator" w:id="0">
    <w:p w:rsidR="008603F9" w:rsidRDefault="008603F9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72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5725"/>
    </w:tblGrid>
    <w:tr w:rsidR="00AF3936" w:rsidRPr="000C0DFE">
      <w:trPr>
        <w:trHeight w:val="1124"/>
        <w:jc w:val="center"/>
      </w:trPr>
      <w:tc>
        <w:tcPr>
          <w:tcW w:w="15725" w:type="dxa"/>
          <w:vAlign w:val="center"/>
        </w:tcPr>
        <w:p w:rsidR="00AF3936" w:rsidRPr="00794C7D" w:rsidRDefault="00F6328F" w:rsidP="00794C7D">
          <w:pPr>
            <w:pStyle w:val="stbilgi"/>
            <w:jc w:val="center"/>
            <w:rPr>
              <w:rFonts w:ascii="Tahoma" w:hAnsi="Tahoma" w:cs="Tahoma"/>
              <w:b/>
              <w:bCs/>
              <w:color w:val="FF0000"/>
            </w:rPr>
          </w:pPr>
          <w:r w:rsidRPr="00F6328F">
            <w:rPr>
              <w:noProof/>
              <w:lang w:eastAsia="tr-T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2049" type="#_x0000_t75" style="position:absolute;left:0;text-align:left;margin-left:7.95pt;margin-top:1.4pt;width:42.6pt;height:42.6pt;z-index:1;visibility:visible" o:allowoverlap="f">
                <v:imagedata r:id="rId1" o:title=""/>
              </v:shape>
            </w:pict>
          </w:r>
          <w:r w:rsidR="00AF3936" w:rsidRPr="00794C7D">
            <w:rPr>
              <w:rFonts w:ascii="Tahoma" w:hAnsi="Tahoma" w:cs="Tahoma"/>
              <w:b/>
              <w:bCs/>
              <w:color w:val="FF0000"/>
            </w:rPr>
            <w:t>2019 - 2020 EĞİTİM - ÖĞRETİM YILI  MUSTAFA URCAN İLKOKULU</w:t>
          </w:r>
        </w:p>
        <w:p w:rsidR="00AF3936" w:rsidRPr="00794C7D" w:rsidRDefault="00AF3936" w:rsidP="000C0DFE">
          <w:pPr>
            <w:pStyle w:val="stbilgi"/>
            <w:jc w:val="center"/>
            <w:rPr>
              <w:rFonts w:ascii="Tahoma" w:hAnsi="Tahoma" w:cs="Tahoma"/>
              <w:b/>
              <w:bCs/>
              <w:color w:val="FF0000"/>
            </w:rPr>
          </w:pPr>
          <w:r w:rsidRPr="00794C7D">
            <w:rPr>
              <w:rFonts w:ascii="Tahoma" w:hAnsi="Tahoma" w:cs="Tahoma"/>
              <w:b/>
              <w:bCs/>
              <w:color w:val="FF0000"/>
            </w:rPr>
            <w:t xml:space="preserve">3.SINIF BEDEN EĞİTİMİ VE OYUN DERSİ </w:t>
          </w:r>
        </w:p>
        <w:p w:rsidR="00AF3936" w:rsidRPr="000C0DFE" w:rsidRDefault="00AF3936" w:rsidP="000C0DFE">
          <w:pPr>
            <w:pStyle w:val="stbilgi"/>
            <w:jc w:val="center"/>
          </w:pPr>
          <w:r w:rsidRPr="00794C7D">
            <w:rPr>
              <w:rFonts w:ascii="Tahoma" w:hAnsi="Tahoma" w:cs="Tahoma"/>
              <w:b/>
              <w:bCs/>
              <w:color w:val="FF0000"/>
            </w:rPr>
            <w:t>ÜNİTELENDİRİLMİŞ YILLIK DERS PLANI</w:t>
          </w:r>
        </w:p>
      </w:tc>
    </w:tr>
  </w:tbl>
  <w:p w:rsidR="00AF3936" w:rsidRDefault="00AF393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6516"/>
    <w:rsid w:val="00035DEC"/>
    <w:rsid w:val="000737BF"/>
    <w:rsid w:val="0008579F"/>
    <w:rsid w:val="000A3648"/>
    <w:rsid w:val="000B6453"/>
    <w:rsid w:val="000C0DFE"/>
    <w:rsid w:val="000C2991"/>
    <w:rsid w:val="000C4F1D"/>
    <w:rsid w:val="000C6468"/>
    <w:rsid w:val="000C7F79"/>
    <w:rsid w:val="000D2B3D"/>
    <w:rsid w:val="000E15E7"/>
    <w:rsid w:val="000F6A27"/>
    <w:rsid w:val="00112E6B"/>
    <w:rsid w:val="00176F5A"/>
    <w:rsid w:val="001A46D7"/>
    <w:rsid w:val="001E31DE"/>
    <w:rsid w:val="00216893"/>
    <w:rsid w:val="0022576D"/>
    <w:rsid w:val="002258C7"/>
    <w:rsid w:val="00232BBA"/>
    <w:rsid w:val="00260D56"/>
    <w:rsid w:val="00267B65"/>
    <w:rsid w:val="00270EC3"/>
    <w:rsid w:val="00281C2F"/>
    <w:rsid w:val="002A7BB3"/>
    <w:rsid w:val="002B163D"/>
    <w:rsid w:val="002D038E"/>
    <w:rsid w:val="0031280B"/>
    <w:rsid w:val="00330F90"/>
    <w:rsid w:val="00344919"/>
    <w:rsid w:val="0034556E"/>
    <w:rsid w:val="00354E47"/>
    <w:rsid w:val="0036697D"/>
    <w:rsid w:val="0038116E"/>
    <w:rsid w:val="003922AF"/>
    <w:rsid w:val="003B2D12"/>
    <w:rsid w:val="003B45B2"/>
    <w:rsid w:val="003C3471"/>
    <w:rsid w:val="003D27D6"/>
    <w:rsid w:val="003E1C0A"/>
    <w:rsid w:val="003F3025"/>
    <w:rsid w:val="00402BB2"/>
    <w:rsid w:val="00407C0A"/>
    <w:rsid w:val="004718DF"/>
    <w:rsid w:val="00485793"/>
    <w:rsid w:val="004C1D28"/>
    <w:rsid w:val="004D1BCA"/>
    <w:rsid w:val="004F37A5"/>
    <w:rsid w:val="00522C46"/>
    <w:rsid w:val="00523A61"/>
    <w:rsid w:val="00526CFC"/>
    <w:rsid w:val="005452E2"/>
    <w:rsid w:val="00564CE1"/>
    <w:rsid w:val="00581062"/>
    <w:rsid w:val="005812B7"/>
    <w:rsid w:val="005B5DB8"/>
    <w:rsid w:val="005C2161"/>
    <w:rsid w:val="005C27B0"/>
    <w:rsid w:val="00602C0A"/>
    <w:rsid w:val="00610159"/>
    <w:rsid w:val="00622F1F"/>
    <w:rsid w:val="00632986"/>
    <w:rsid w:val="00646110"/>
    <w:rsid w:val="00656706"/>
    <w:rsid w:val="006812D8"/>
    <w:rsid w:val="006A6097"/>
    <w:rsid w:val="006B7323"/>
    <w:rsid w:val="006C3D5E"/>
    <w:rsid w:val="007172DA"/>
    <w:rsid w:val="00723D28"/>
    <w:rsid w:val="00780BBF"/>
    <w:rsid w:val="00794C7D"/>
    <w:rsid w:val="007A40FE"/>
    <w:rsid w:val="007F6F20"/>
    <w:rsid w:val="008227F1"/>
    <w:rsid w:val="008267C0"/>
    <w:rsid w:val="008326D4"/>
    <w:rsid w:val="00840783"/>
    <w:rsid w:val="00852AC8"/>
    <w:rsid w:val="008544FA"/>
    <w:rsid w:val="008603F9"/>
    <w:rsid w:val="00865D74"/>
    <w:rsid w:val="00883A32"/>
    <w:rsid w:val="008A24C3"/>
    <w:rsid w:val="008C4446"/>
    <w:rsid w:val="008D6516"/>
    <w:rsid w:val="00901C54"/>
    <w:rsid w:val="0091368A"/>
    <w:rsid w:val="009242D1"/>
    <w:rsid w:val="00932D32"/>
    <w:rsid w:val="00943BB5"/>
    <w:rsid w:val="009A0579"/>
    <w:rsid w:val="009C325D"/>
    <w:rsid w:val="009C55E0"/>
    <w:rsid w:val="009D4312"/>
    <w:rsid w:val="009E217B"/>
    <w:rsid w:val="00A14534"/>
    <w:rsid w:val="00A15243"/>
    <w:rsid w:val="00A36992"/>
    <w:rsid w:val="00A47C93"/>
    <w:rsid w:val="00A61C7C"/>
    <w:rsid w:val="00A66C46"/>
    <w:rsid w:val="00A733DC"/>
    <w:rsid w:val="00A8018A"/>
    <w:rsid w:val="00A836C7"/>
    <w:rsid w:val="00AA4253"/>
    <w:rsid w:val="00AB6322"/>
    <w:rsid w:val="00AD5397"/>
    <w:rsid w:val="00AF3936"/>
    <w:rsid w:val="00B13CB3"/>
    <w:rsid w:val="00B33833"/>
    <w:rsid w:val="00B40411"/>
    <w:rsid w:val="00B4220D"/>
    <w:rsid w:val="00B448B0"/>
    <w:rsid w:val="00B45055"/>
    <w:rsid w:val="00B460EE"/>
    <w:rsid w:val="00B55D43"/>
    <w:rsid w:val="00B64BBB"/>
    <w:rsid w:val="00B8003B"/>
    <w:rsid w:val="00BB68E3"/>
    <w:rsid w:val="00C00018"/>
    <w:rsid w:val="00C471BE"/>
    <w:rsid w:val="00C95AB5"/>
    <w:rsid w:val="00C97E7A"/>
    <w:rsid w:val="00CC12EC"/>
    <w:rsid w:val="00CE04A2"/>
    <w:rsid w:val="00D034F0"/>
    <w:rsid w:val="00D0567D"/>
    <w:rsid w:val="00D05C7A"/>
    <w:rsid w:val="00D22460"/>
    <w:rsid w:val="00D4183E"/>
    <w:rsid w:val="00D74626"/>
    <w:rsid w:val="00D77AE1"/>
    <w:rsid w:val="00D93C90"/>
    <w:rsid w:val="00D93DCB"/>
    <w:rsid w:val="00DA715E"/>
    <w:rsid w:val="00DD3BD4"/>
    <w:rsid w:val="00DD78C5"/>
    <w:rsid w:val="00DD7C30"/>
    <w:rsid w:val="00DF78C2"/>
    <w:rsid w:val="00E2113A"/>
    <w:rsid w:val="00E25DB2"/>
    <w:rsid w:val="00E46393"/>
    <w:rsid w:val="00E56D85"/>
    <w:rsid w:val="00E9174D"/>
    <w:rsid w:val="00EB45D5"/>
    <w:rsid w:val="00ED1744"/>
    <w:rsid w:val="00EE0619"/>
    <w:rsid w:val="00EE2F6E"/>
    <w:rsid w:val="00EF2228"/>
    <w:rsid w:val="00EF3F02"/>
    <w:rsid w:val="00F11DDD"/>
    <w:rsid w:val="00F25AA6"/>
    <w:rsid w:val="00F44024"/>
    <w:rsid w:val="00F6328F"/>
    <w:rsid w:val="00F63502"/>
    <w:rsid w:val="00F8640C"/>
    <w:rsid w:val="00FA1A14"/>
    <w:rsid w:val="00FA3FD3"/>
    <w:rsid w:val="00FD7872"/>
    <w:rsid w:val="00FF4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  <w:rPr>
      <w:rFonts w:cs="Times New Roman"/>
    </w:rPr>
  </w:style>
  <w:style w:type="table" w:styleId="TabloKlavuzu">
    <w:name w:val="Table Grid"/>
    <w:basedOn w:val="NormalTablo"/>
    <w:uiPriority w:val="99"/>
    <w:rsid w:val="008D65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168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7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13</Pages>
  <Words>3695</Words>
  <Characters>21065</Characters>
  <Application>Microsoft Office Word</Application>
  <DocSecurity>0</DocSecurity>
  <Lines>175</Lines>
  <Paragraphs>49</Paragraphs>
  <ScaleCrop>false</ScaleCrop>
  <Company>Milli Eğitim Bakanlığı</Company>
  <LinksUpToDate>false</LinksUpToDate>
  <CharactersWithSpaces>24711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Oyun ve Fiziki Etkinlikler Yıllık Plan</dc:title>
  <dc:subject/>
  <dc:creator>www.mebders.com</dc:creator>
  <cp:keywords/>
  <dc:description/>
  <cp:lastModifiedBy>ronican</cp:lastModifiedBy>
  <cp:revision>10</cp:revision>
  <cp:lastPrinted>2019-09-17T18:35:00Z</cp:lastPrinted>
  <dcterms:created xsi:type="dcterms:W3CDTF">2019-08-22T09:44:00Z</dcterms:created>
  <dcterms:modified xsi:type="dcterms:W3CDTF">2019-09-27T09:42:00Z</dcterms:modified>
</cp:coreProperties>
</file>