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0AB" w:rsidRPr="005B3341" w:rsidRDefault="005B3341" w:rsidP="005B3341">
      <w:pPr>
        <w:spacing w:after="0" w:line="240" w:lineRule="auto"/>
        <w:jc w:val="center"/>
        <w:rPr>
          <w:b/>
          <w:sz w:val="24"/>
          <w:szCs w:val="24"/>
        </w:rPr>
      </w:pPr>
      <w:proofErr w:type="gramStart"/>
      <w:r>
        <w:rPr>
          <w:b/>
          <w:sz w:val="48"/>
        </w:rPr>
        <w:t>.......................</w:t>
      </w:r>
      <w:proofErr w:type="gramEnd"/>
      <w:r>
        <w:rPr>
          <w:b/>
          <w:sz w:val="48"/>
        </w:rPr>
        <w:t>OKULU BİYOLOJİ DERSİ ...... SINIFI</w:t>
      </w:r>
      <w:r>
        <w:rPr>
          <w:b/>
          <w:sz w:val="48"/>
        </w:rPr>
        <w:br/>
        <w:t xml:space="preserve">                             </w:t>
      </w:r>
      <w:bookmarkStart w:id="0" w:name="_GoBack"/>
      <w:bookmarkEnd w:id="0"/>
      <w:r>
        <w:rPr>
          <w:b/>
          <w:sz w:val="48"/>
        </w:rPr>
        <w:t xml:space="preserve">ÜNİTELENDİRİLMİŞ YILLIK DERS PLANI         </w:t>
      </w:r>
      <w:hyperlink r:id="rId4" w:history="1">
        <w:r w:rsidR="00F31072" w:rsidRPr="000965E8">
          <w:rPr>
            <w:rStyle w:val="Kpr"/>
          </w:rPr>
          <w:t>https://www.sorubak.com</w:t>
        </w:r>
      </w:hyperlink>
      <w:r w:rsidR="00F31072">
        <w:t xml:space="preserve"> </w:t>
      </w:r>
    </w:p>
    <w:tbl>
      <w:tblPr>
        <w:tblStyle w:val="TabloKlavuzu"/>
        <w:tblW w:w="5000" w:type="pct"/>
        <w:tblInd w:w="-113" w:type="dxa"/>
        <w:tblLook w:val="04A0"/>
      </w:tblPr>
      <w:tblGrid>
        <w:gridCol w:w="499"/>
        <w:gridCol w:w="498"/>
        <w:gridCol w:w="498"/>
        <w:gridCol w:w="3781"/>
        <w:gridCol w:w="4345"/>
        <w:gridCol w:w="1303"/>
        <w:gridCol w:w="2552"/>
        <w:gridCol w:w="2138"/>
      </w:tblGrid>
      <w:tr w:rsidR="006A10AB">
        <w:trPr>
          <w:cantSplit/>
          <w:trHeight w:val="1134"/>
          <w:tblHeader/>
        </w:trPr>
        <w:tc>
          <w:tcPr>
            <w:tcW w:w="0" w:type="auto"/>
            <w:textDirection w:val="btLr"/>
          </w:tcPr>
          <w:p w:rsidR="006A10AB" w:rsidRDefault="005B3341">
            <w:pPr>
              <w:ind w:left="113" w:right="113"/>
              <w:jc w:val="center"/>
              <w:rPr>
                <w:b/>
              </w:rPr>
            </w:pPr>
            <w:r>
              <w:rPr>
                <w:b/>
              </w:rPr>
              <w:t>AY</w:t>
            </w:r>
          </w:p>
        </w:tc>
        <w:tc>
          <w:tcPr>
            <w:tcW w:w="0" w:type="auto"/>
            <w:textDirection w:val="btLr"/>
          </w:tcPr>
          <w:p w:rsidR="006A10AB" w:rsidRDefault="005B3341">
            <w:pPr>
              <w:ind w:left="113" w:right="113"/>
              <w:jc w:val="center"/>
              <w:rPr>
                <w:b/>
              </w:rPr>
            </w:pPr>
            <w:r>
              <w:rPr>
                <w:b/>
              </w:rPr>
              <w:t>HAFTA</w:t>
            </w:r>
          </w:p>
        </w:tc>
        <w:tc>
          <w:tcPr>
            <w:tcW w:w="0" w:type="auto"/>
            <w:textDirection w:val="btLr"/>
          </w:tcPr>
          <w:p w:rsidR="006A10AB" w:rsidRDefault="005B3341">
            <w:pPr>
              <w:ind w:left="113" w:right="113"/>
              <w:jc w:val="center"/>
              <w:rPr>
                <w:b/>
              </w:rPr>
            </w:pPr>
            <w:r>
              <w:rPr>
                <w:b/>
              </w:rPr>
              <w:t>SAAT</w:t>
            </w:r>
          </w:p>
        </w:tc>
        <w:tc>
          <w:tcPr>
            <w:tcW w:w="0" w:type="auto"/>
            <w:vAlign w:val="center"/>
          </w:tcPr>
          <w:p w:rsidR="006A10AB" w:rsidRDefault="005B3341">
            <w:pPr>
              <w:rPr>
                <w:b/>
              </w:rPr>
            </w:pPr>
            <w:r>
              <w:rPr>
                <w:b/>
              </w:rPr>
              <w:t>KONU</w:t>
            </w:r>
          </w:p>
        </w:tc>
        <w:tc>
          <w:tcPr>
            <w:tcW w:w="0" w:type="auto"/>
            <w:vAlign w:val="center"/>
          </w:tcPr>
          <w:p w:rsidR="006A10AB" w:rsidRDefault="005B3341">
            <w:pPr>
              <w:rPr>
                <w:b/>
              </w:rPr>
            </w:pPr>
            <w:r>
              <w:rPr>
                <w:b/>
              </w:rPr>
              <w:t>KAZANIM</w:t>
            </w:r>
          </w:p>
        </w:tc>
        <w:tc>
          <w:tcPr>
            <w:tcW w:w="0" w:type="auto"/>
            <w:vAlign w:val="center"/>
          </w:tcPr>
          <w:p w:rsidR="006A10AB" w:rsidRDefault="005B3341">
            <w:pPr>
              <w:rPr>
                <w:b/>
              </w:rPr>
            </w:pPr>
            <w:r>
              <w:rPr>
                <w:b/>
              </w:rPr>
              <w:t>TEST NO</w:t>
            </w:r>
          </w:p>
        </w:tc>
        <w:tc>
          <w:tcPr>
            <w:tcW w:w="0" w:type="auto"/>
            <w:vAlign w:val="center"/>
          </w:tcPr>
          <w:p w:rsidR="006A10AB" w:rsidRDefault="005B3341">
            <w:pPr>
              <w:rPr>
                <w:b/>
              </w:rPr>
            </w:pPr>
            <w:r>
              <w:rPr>
                <w:b/>
              </w:rPr>
              <w:t>TEST ADI</w:t>
            </w:r>
          </w:p>
        </w:tc>
        <w:tc>
          <w:tcPr>
            <w:tcW w:w="0" w:type="auto"/>
            <w:vAlign w:val="center"/>
          </w:tcPr>
          <w:p w:rsidR="006A10AB" w:rsidRDefault="005B3341">
            <w:pPr>
              <w:rPr>
                <w:b/>
              </w:rPr>
            </w:pPr>
            <w:r>
              <w:rPr>
                <w:b/>
              </w:rPr>
              <w:t>DEĞERLENDİRME</w:t>
            </w:r>
          </w:p>
        </w:tc>
      </w:tr>
      <w:tr w:rsidR="006A10AB">
        <w:trPr>
          <w:cantSplit/>
          <w:trHeight w:val="1134"/>
        </w:trPr>
        <w:tc>
          <w:tcPr>
            <w:tcW w:w="0" w:type="auto"/>
            <w:textDirection w:val="btLr"/>
          </w:tcPr>
          <w:p w:rsidR="006A10AB" w:rsidRDefault="005B3341">
            <w:pPr>
              <w:ind w:left="113" w:right="113"/>
              <w:jc w:val="center"/>
              <w:rPr>
                <w:b/>
              </w:rPr>
            </w:pPr>
            <w:r>
              <w:t>EKİM</w:t>
            </w:r>
          </w:p>
        </w:tc>
        <w:tc>
          <w:tcPr>
            <w:tcW w:w="0" w:type="auto"/>
            <w:textDirection w:val="btLr"/>
          </w:tcPr>
          <w:p w:rsidR="006A10AB" w:rsidRDefault="005B3341">
            <w:pPr>
              <w:ind w:left="113" w:right="113"/>
              <w:jc w:val="center"/>
              <w:rPr>
                <w:b/>
              </w:rPr>
            </w:pPr>
            <w:r>
              <w:t>1.HAFTA(01-07)</w:t>
            </w:r>
          </w:p>
        </w:tc>
        <w:tc>
          <w:tcPr>
            <w:tcW w:w="0" w:type="auto"/>
            <w:textDirection w:val="btLr"/>
          </w:tcPr>
          <w:p w:rsidR="006A10AB" w:rsidRDefault="005B3341">
            <w:pPr>
              <w:ind w:left="113" w:right="113"/>
              <w:jc w:val="center"/>
              <w:rPr>
                <w:b/>
              </w:rPr>
            </w:pPr>
            <w:r>
              <w:t>2 SAAT</w:t>
            </w:r>
          </w:p>
        </w:tc>
        <w:tc>
          <w:tcPr>
            <w:tcW w:w="0" w:type="auto"/>
            <w:vAlign w:val="center"/>
          </w:tcPr>
          <w:p w:rsidR="006A10AB" w:rsidRDefault="005B3341">
            <w:pPr>
              <w:rPr>
                <w:b/>
              </w:rPr>
            </w:pPr>
            <w:r>
              <w:t xml:space="preserve">11.1.1. Denetleyici ve </w:t>
            </w:r>
            <w:proofErr w:type="spellStart"/>
            <w:r>
              <w:t>Düzeleyici</w:t>
            </w:r>
            <w:proofErr w:type="spellEnd"/>
            <w:r>
              <w:t xml:space="preserve"> Sistem, Duyu Organları</w:t>
            </w:r>
          </w:p>
        </w:tc>
        <w:tc>
          <w:tcPr>
            <w:tcW w:w="0" w:type="auto"/>
            <w:vAlign w:val="center"/>
          </w:tcPr>
          <w:p w:rsidR="006A10AB" w:rsidRDefault="005B3341">
            <w:pPr>
              <w:rPr>
                <w:b/>
              </w:rPr>
            </w:pPr>
            <w:r>
              <w:t>11.1.1.1. Sinir sisteminin yapı, görev ve işleyişini açıklar.</w:t>
            </w:r>
          </w:p>
        </w:tc>
        <w:tc>
          <w:tcPr>
            <w:tcW w:w="0" w:type="auto"/>
            <w:vAlign w:val="center"/>
          </w:tcPr>
          <w:p w:rsidR="006A10AB" w:rsidRDefault="005B3341">
            <w:pPr>
              <w:rPr>
                <w:b/>
              </w:rPr>
            </w:pPr>
            <w:r>
              <w:t>1</w:t>
            </w:r>
          </w:p>
        </w:tc>
        <w:tc>
          <w:tcPr>
            <w:tcW w:w="0" w:type="auto"/>
            <w:vAlign w:val="center"/>
          </w:tcPr>
          <w:p w:rsidR="006A10AB" w:rsidRDefault="005B3341">
            <w:pPr>
              <w:rPr>
                <w:b/>
              </w:rPr>
            </w:pPr>
            <w:r>
              <w:t>Sinir sistemi - 1</w:t>
            </w:r>
          </w:p>
        </w:tc>
        <w:tc>
          <w:tcPr>
            <w:tcW w:w="0" w:type="auto"/>
            <w:vAlign w:val="center"/>
          </w:tcPr>
          <w:p w:rsidR="006A10AB" w:rsidRDefault="006A10AB">
            <w:pPr>
              <w:rPr>
                <w:b/>
              </w:rPr>
            </w:pPr>
          </w:p>
        </w:tc>
      </w:tr>
      <w:tr w:rsidR="006A10AB">
        <w:trPr>
          <w:cantSplit/>
          <w:trHeight w:val="1134"/>
        </w:trPr>
        <w:tc>
          <w:tcPr>
            <w:tcW w:w="0" w:type="auto"/>
            <w:textDirection w:val="btLr"/>
          </w:tcPr>
          <w:p w:rsidR="006A10AB" w:rsidRDefault="005B3341">
            <w:pPr>
              <w:ind w:left="113" w:right="113"/>
              <w:jc w:val="center"/>
            </w:pPr>
            <w:r>
              <w:t>EKİM</w:t>
            </w:r>
          </w:p>
        </w:tc>
        <w:tc>
          <w:tcPr>
            <w:tcW w:w="0" w:type="auto"/>
            <w:textDirection w:val="btLr"/>
          </w:tcPr>
          <w:p w:rsidR="006A10AB" w:rsidRDefault="005B3341">
            <w:pPr>
              <w:ind w:left="113" w:right="113"/>
              <w:jc w:val="center"/>
            </w:pPr>
            <w:r>
              <w:t>2.HAFTA(08-14)</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 xml:space="preserve">11.1.1. Denetleyici ve </w:t>
            </w:r>
            <w:proofErr w:type="spellStart"/>
            <w:r>
              <w:t>Düzeleyici</w:t>
            </w:r>
            <w:proofErr w:type="spellEnd"/>
            <w:r>
              <w:t xml:space="preserve"> Sistem, Duyu Organları</w:t>
            </w:r>
          </w:p>
        </w:tc>
        <w:tc>
          <w:tcPr>
            <w:tcW w:w="0" w:type="auto"/>
            <w:vAlign w:val="center"/>
          </w:tcPr>
          <w:p w:rsidR="006A10AB" w:rsidRDefault="005B3341">
            <w:r>
              <w:t>11.1.1.2. Endokrin bezleri ve bu bezlerin salgıladıkları hormonları açıklar.</w:t>
            </w:r>
          </w:p>
        </w:tc>
        <w:tc>
          <w:tcPr>
            <w:tcW w:w="0" w:type="auto"/>
            <w:vAlign w:val="center"/>
          </w:tcPr>
          <w:p w:rsidR="006A10AB" w:rsidRDefault="005B3341">
            <w:r>
              <w:t>2</w:t>
            </w:r>
          </w:p>
        </w:tc>
        <w:tc>
          <w:tcPr>
            <w:tcW w:w="0" w:type="auto"/>
            <w:vAlign w:val="center"/>
          </w:tcPr>
          <w:p w:rsidR="006A10AB" w:rsidRDefault="005B3341">
            <w:r>
              <w:t>Sinir sistemi - 2</w:t>
            </w:r>
          </w:p>
        </w:tc>
        <w:tc>
          <w:tcPr>
            <w:tcW w:w="0" w:type="auto"/>
            <w:vAlign w:val="center"/>
          </w:tcPr>
          <w:p w:rsidR="006A10AB" w:rsidRDefault="006A10AB">
            <w:pPr>
              <w:rPr>
                <w:b/>
              </w:rPr>
            </w:pPr>
          </w:p>
        </w:tc>
      </w:tr>
      <w:tr w:rsidR="006A10AB">
        <w:trPr>
          <w:cantSplit/>
          <w:trHeight w:val="1134"/>
        </w:trPr>
        <w:tc>
          <w:tcPr>
            <w:tcW w:w="0" w:type="auto"/>
            <w:textDirection w:val="btLr"/>
          </w:tcPr>
          <w:p w:rsidR="006A10AB" w:rsidRDefault="005B3341">
            <w:pPr>
              <w:ind w:left="113" w:right="113"/>
              <w:jc w:val="center"/>
            </w:pPr>
            <w:r>
              <w:t>EKİM</w:t>
            </w:r>
          </w:p>
        </w:tc>
        <w:tc>
          <w:tcPr>
            <w:tcW w:w="0" w:type="auto"/>
            <w:textDirection w:val="btLr"/>
          </w:tcPr>
          <w:p w:rsidR="006A10AB" w:rsidRDefault="005B3341">
            <w:pPr>
              <w:ind w:left="113" w:right="113"/>
              <w:jc w:val="center"/>
            </w:pPr>
            <w:r>
              <w:t>3.HAFTA(15-21)</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 xml:space="preserve">11.1.1. Denetleyici ve </w:t>
            </w:r>
            <w:proofErr w:type="spellStart"/>
            <w:r>
              <w:t>Düzeleyici</w:t>
            </w:r>
            <w:proofErr w:type="spellEnd"/>
            <w:r>
              <w:t xml:space="preserve"> Sistem, Duyu Organları</w:t>
            </w:r>
          </w:p>
        </w:tc>
        <w:tc>
          <w:tcPr>
            <w:tcW w:w="0" w:type="auto"/>
            <w:vAlign w:val="center"/>
          </w:tcPr>
          <w:p w:rsidR="006A10AB" w:rsidRDefault="005B3341">
            <w:r>
              <w:t>11.1.1.3. Sinir sistemi rahatsızlıklarına örnekler verir. 11.1.1.4. Sinir sisteminin sağlıklı yapısının korunması için yapılması gerekenlere ilişkin çıkarımlarda bulunur.</w:t>
            </w:r>
          </w:p>
        </w:tc>
        <w:tc>
          <w:tcPr>
            <w:tcW w:w="0" w:type="auto"/>
            <w:vAlign w:val="center"/>
          </w:tcPr>
          <w:p w:rsidR="006A10AB" w:rsidRDefault="005B3341">
            <w:r>
              <w:t>3</w:t>
            </w:r>
          </w:p>
        </w:tc>
        <w:tc>
          <w:tcPr>
            <w:tcW w:w="0" w:type="auto"/>
            <w:vAlign w:val="center"/>
          </w:tcPr>
          <w:p w:rsidR="006A10AB" w:rsidRDefault="005B3341">
            <w:r>
              <w:t>Sinir sistemi - 3</w:t>
            </w:r>
          </w:p>
        </w:tc>
        <w:tc>
          <w:tcPr>
            <w:tcW w:w="0" w:type="auto"/>
            <w:vAlign w:val="center"/>
          </w:tcPr>
          <w:p w:rsidR="006A10AB" w:rsidRDefault="006A10AB">
            <w:pPr>
              <w:rPr>
                <w:b/>
              </w:rPr>
            </w:pPr>
          </w:p>
        </w:tc>
      </w:tr>
      <w:tr w:rsidR="006A10AB">
        <w:trPr>
          <w:cantSplit/>
          <w:trHeight w:val="1134"/>
        </w:trPr>
        <w:tc>
          <w:tcPr>
            <w:tcW w:w="0" w:type="auto"/>
            <w:textDirection w:val="btLr"/>
          </w:tcPr>
          <w:p w:rsidR="006A10AB" w:rsidRDefault="005B3341">
            <w:pPr>
              <w:ind w:left="113" w:right="113"/>
              <w:jc w:val="center"/>
            </w:pPr>
            <w:r>
              <w:t>EKİM</w:t>
            </w:r>
          </w:p>
        </w:tc>
        <w:tc>
          <w:tcPr>
            <w:tcW w:w="0" w:type="auto"/>
            <w:textDirection w:val="btLr"/>
          </w:tcPr>
          <w:p w:rsidR="006A10AB" w:rsidRDefault="005B3341">
            <w:pPr>
              <w:ind w:left="113" w:right="113"/>
              <w:jc w:val="center"/>
            </w:pPr>
            <w:r>
              <w:t>4.HAFTA(22-28)</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 xml:space="preserve">11.1.1. Denetleyici ve </w:t>
            </w:r>
            <w:proofErr w:type="spellStart"/>
            <w:r>
              <w:t>Düzeleyici</w:t>
            </w:r>
            <w:proofErr w:type="spellEnd"/>
            <w:r>
              <w:t xml:space="preserve"> Sistem, Duyu Organları</w:t>
            </w:r>
          </w:p>
        </w:tc>
        <w:tc>
          <w:tcPr>
            <w:tcW w:w="0" w:type="auto"/>
            <w:vAlign w:val="center"/>
          </w:tcPr>
          <w:p w:rsidR="006A10AB" w:rsidRDefault="005B3341">
            <w:r>
              <w:t>11.1.1.5. Duyu organlarının yapısını ve işleyişini açıklar.</w:t>
            </w:r>
          </w:p>
        </w:tc>
        <w:tc>
          <w:tcPr>
            <w:tcW w:w="0" w:type="auto"/>
            <w:vAlign w:val="center"/>
          </w:tcPr>
          <w:p w:rsidR="006A10AB" w:rsidRDefault="005B3341">
            <w:r>
              <w:t>4</w:t>
            </w:r>
          </w:p>
        </w:tc>
        <w:tc>
          <w:tcPr>
            <w:tcW w:w="0" w:type="auto"/>
            <w:vAlign w:val="center"/>
          </w:tcPr>
          <w:p w:rsidR="006A10AB" w:rsidRDefault="005B3341">
            <w:r>
              <w:t>Duyu Organları</w:t>
            </w:r>
          </w:p>
        </w:tc>
        <w:tc>
          <w:tcPr>
            <w:tcW w:w="0" w:type="auto"/>
            <w:vAlign w:val="center"/>
          </w:tcPr>
          <w:p w:rsidR="006A10AB" w:rsidRDefault="006A10AB">
            <w:pPr>
              <w:rPr>
                <w:b/>
              </w:rPr>
            </w:pPr>
          </w:p>
        </w:tc>
      </w:tr>
      <w:tr w:rsidR="006A10AB">
        <w:trPr>
          <w:cantSplit/>
          <w:trHeight w:val="1134"/>
        </w:trPr>
        <w:tc>
          <w:tcPr>
            <w:tcW w:w="0" w:type="auto"/>
            <w:textDirection w:val="btLr"/>
          </w:tcPr>
          <w:p w:rsidR="006A10AB" w:rsidRDefault="005B3341">
            <w:pPr>
              <w:ind w:left="113" w:right="113"/>
              <w:jc w:val="center"/>
            </w:pPr>
            <w:r>
              <w:t>EKİM-KASIM</w:t>
            </w:r>
          </w:p>
        </w:tc>
        <w:tc>
          <w:tcPr>
            <w:tcW w:w="0" w:type="auto"/>
            <w:textDirection w:val="btLr"/>
          </w:tcPr>
          <w:p w:rsidR="006A10AB" w:rsidRDefault="005B3341">
            <w:pPr>
              <w:ind w:left="113" w:right="113"/>
              <w:jc w:val="center"/>
            </w:pPr>
            <w:r>
              <w:t>5.HAFTA(29-04)</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 xml:space="preserve">11.1.1. Denetleyici ve </w:t>
            </w:r>
            <w:proofErr w:type="spellStart"/>
            <w:r>
              <w:t>Düzeleyici</w:t>
            </w:r>
            <w:proofErr w:type="spellEnd"/>
            <w:r>
              <w:t xml:space="preserve"> Sistem, Duyu Organları11.1.1. Denetleyici ve </w:t>
            </w:r>
            <w:proofErr w:type="spellStart"/>
            <w:r>
              <w:t>Düzeleyici</w:t>
            </w:r>
            <w:proofErr w:type="spellEnd"/>
            <w:r>
              <w:t xml:space="preserve"> Sistem, Duyu Organları</w:t>
            </w:r>
          </w:p>
        </w:tc>
        <w:tc>
          <w:tcPr>
            <w:tcW w:w="0" w:type="auto"/>
            <w:vAlign w:val="center"/>
          </w:tcPr>
          <w:p w:rsidR="006A10AB" w:rsidRDefault="005B3341">
            <w:r>
              <w:t>11.1.1.6. Duyu organları rahatsızlıklarını açıklar. 11.1.1.7. Duyu organlarının sağlıklı yapısının korunması için yapılması gerekenlere ilişkin çıkarımlarda bulunur.11.1.1.6. Duyu organları rahatsızlıklarını açıklar. 11.1.1.7. Duyu organlarının sağlıklı yapısının korunması için yapılması gerekenlere ilişkin çıkarımlarda bulunur.</w:t>
            </w:r>
          </w:p>
        </w:tc>
        <w:tc>
          <w:tcPr>
            <w:tcW w:w="0" w:type="auto"/>
            <w:vAlign w:val="center"/>
          </w:tcPr>
          <w:p w:rsidR="006A10AB" w:rsidRDefault="005B3341">
            <w:r>
              <w:t>44</w:t>
            </w:r>
          </w:p>
        </w:tc>
        <w:tc>
          <w:tcPr>
            <w:tcW w:w="0" w:type="auto"/>
            <w:vAlign w:val="center"/>
          </w:tcPr>
          <w:p w:rsidR="006A10AB" w:rsidRDefault="005B3341">
            <w:r>
              <w:t xml:space="preserve">Duyu </w:t>
            </w:r>
            <w:proofErr w:type="spellStart"/>
            <w:r>
              <w:t>OrganlarıDuyu</w:t>
            </w:r>
            <w:proofErr w:type="spellEnd"/>
            <w:r>
              <w:t xml:space="preserve"> Organları</w:t>
            </w:r>
          </w:p>
        </w:tc>
        <w:tc>
          <w:tcPr>
            <w:tcW w:w="0" w:type="auto"/>
            <w:vAlign w:val="center"/>
          </w:tcPr>
          <w:p w:rsidR="006A10AB" w:rsidRDefault="005B3341">
            <w:pPr>
              <w:rPr>
                <w:b/>
              </w:rPr>
            </w:pPr>
            <w:r>
              <w:br/>
            </w:r>
            <w:r>
              <w:rPr>
                <w:b/>
              </w:rPr>
              <w:t>Cumhuriyet Bayramı</w:t>
            </w:r>
          </w:p>
        </w:tc>
      </w:tr>
      <w:tr w:rsidR="006A10AB">
        <w:trPr>
          <w:cantSplit/>
          <w:trHeight w:val="1134"/>
        </w:trPr>
        <w:tc>
          <w:tcPr>
            <w:tcW w:w="0" w:type="auto"/>
            <w:textDirection w:val="btLr"/>
          </w:tcPr>
          <w:p w:rsidR="006A10AB" w:rsidRDefault="005B3341">
            <w:pPr>
              <w:ind w:left="113" w:right="113"/>
              <w:jc w:val="center"/>
            </w:pPr>
            <w:r>
              <w:lastRenderedPageBreak/>
              <w:t>KASIM</w:t>
            </w:r>
          </w:p>
        </w:tc>
        <w:tc>
          <w:tcPr>
            <w:tcW w:w="0" w:type="auto"/>
            <w:textDirection w:val="btLr"/>
          </w:tcPr>
          <w:p w:rsidR="006A10AB" w:rsidRDefault="005B3341">
            <w:pPr>
              <w:ind w:left="113" w:right="113"/>
              <w:jc w:val="center"/>
            </w:pPr>
            <w:r>
              <w:t>6.HAFTA(05-11)</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11.1.2. Destek ve Hareket Sistemi</w:t>
            </w:r>
          </w:p>
        </w:tc>
        <w:tc>
          <w:tcPr>
            <w:tcW w:w="0" w:type="auto"/>
            <w:vAlign w:val="center"/>
          </w:tcPr>
          <w:p w:rsidR="006A10AB" w:rsidRDefault="005B3341">
            <w:r>
              <w:t>11.1.2.1. Destek ve hareket sisteminin yapı, görev ve işleyişini açıklar.</w:t>
            </w:r>
          </w:p>
        </w:tc>
        <w:tc>
          <w:tcPr>
            <w:tcW w:w="0" w:type="auto"/>
            <w:vAlign w:val="center"/>
          </w:tcPr>
          <w:p w:rsidR="006A10AB" w:rsidRDefault="005B3341">
            <w:r>
              <w:t>5</w:t>
            </w:r>
          </w:p>
        </w:tc>
        <w:tc>
          <w:tcPr>
            <w:tcW w:w="0" w:type="auto"/>
            <w:vAlign w:val="center"/>
          </w:tcPr>
          <w:p w:rsidR="006A10AB" w:rsidRDefault="005B3341">
            <w:r>
              <w:t>Destek ve Hareket Sistemi - 1</w:t>
            </w:r>
          </w:p>
        </w:tc>
        <w:tc>
          <w:tcPr>
            <w:tcW w:w="0" w:type="auto"/>
            <w:vAlign w:val="center"/>
          </w:tcPr>
          <w:p w:rsidR="006A10AB" w:rsidRDefault="005B3341">
            <w:pPr>
              <w:rPr>
                <w:b/>
              </w:rPr>
            </w:pPr>
            <w:r>
              <w:br/>
            </w:r>
            <w:r>
              <w:rPr>
                <w:b/>
              </w:rPr>
              <w:t>Atatürk Haftası</w:t>
            </w:r>
          </w:p>
        </w:tc>
      </w:tr>
      <w:tr w:rsidR="006A10AB">
        <w:trPr>
          <w:cantSplit/>
          <w:trHeight w:val="1134"/>
        </w:trPr>
        <w:tc>
          <w:tcPr>
            <w:tcW w:w="0" w:type="auto"/>
            <w:textDirection w:val="btLr"/>
          </w:tcPr>
          <w:p w:rsidR="006A10AB" w:rsidRDefault="005B3341">
            <w:pPr>
              <w:ind w:left="113" w:right="113"/>
              <w:jc w:val="center"/>
            </w:pPr>
            <w:r>
              <w:t>KASIM</w:t>
            </w:r>
          </w:p>
        </w:tc>
        <w:tc>
          <w:tcPr>
            <w:tcW w:w="0" w:type="auto"/>
            <w:textDirection w:val="btLr"/>
          </w:tcPr>
          <w:p w:rsidR="006A10AB" w:rsidRDefault="005B3341">
            <w:pPr>
              <w:ind w:left="113" w:right="113"/>
              <w:jc w:val="center"/>
            </w:pPr>
            <w:r>
              <w:t>7.HAFTA(12-18)</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11.1.2. Destek ve Hareket Sistemi11.1.2. Destek ve Hareket Sistemi11.1.2. Destek ve Hareket Sistemi11.1.2. Destek ve Hareket Sistemi11.1.2. Destek ve Hareket Sistemi</w:t>
            </w:r>
          </w:p>
        </w:tc>
        <w:tc>
          <w:tcPr>
            <w:tcW w:w="0" w:type="auto"/>
            <w:vAlign w:val="center"/>
          </w:tcPr>
          <w:p w:rsidR="006A10AB" w:rsidRDefault="005B3341">
            <w:proofErr w:type="gramStart"/>
            <w:r>
              <w:t>11.1.2.1. Destek ve hareket sisteminin yapı, görev ve işleyişini açıklar.11.1.2.1. Destek ve hareket sisteminin yapı, görev ve işleyişini açıklar.11.1.2.1. Destek ve hareket sisteminin yapı, görev ve işleyişini açıklar.11.1.2.1. Destek ve hareket sisteminin yapı, görev ve işleyişini açıklar.11.1.2.1. Destek ve hareket sisteminin yapı, görev ve işleyişini açıklar.</w:t>
            </w:r>
            <w:proofErr w:type="gramEnd"/>
          </w:p>
        </w:tc>
        <w:tc>
          <w:tcPr>
            <w:tcW w:w="0" w:type="auto"/>
            <w:vAlign w:val="center"/>
          </w:tcPr>
          <w:p w:rsidR="006A10AB" w:rsidRDefault="005B3341">
            <w:r>
              <w:t>66666</w:t>
            </w:r>
          </w:p>
        </w:tc>
        <w:tc>
          <w:tcPr>
            <w:tcW w:w="0" w:type="auto"/>
            <w:vAlign w:val="center"/>
          </w:tcPr>
          <w:p w:rsidR="006A10AB" w:rsidRDefault="005B3341">
            <w:r>
              <w:t>Destek ve Hareket Sistemi - 2Destek ve Hareket Sistemi - 2Destek ve Hareket Sistemi - 2Destek ve Hareket Sistemi - 2Destek ve Hareket Sistemi - 2</w:t>
            </w:r>
          </w:p>
        </w:tc>
        <w:tc>
          <w:tcPr>
            <w:tcW w:w="0" w:type="auto"/>
            <w:vAlign w:val="center"/>
          </w:tcPr>
          <w:p w:rsidR="006A10AB" w:rsidRDefault="005B3341">
            <w:pPr>
              <w:rPr>
                <w:b/>
              </w:rPr>
            </w:pPr>
            <w:r>
              <w:br/>
            </w:r>
            <w:r>
              <w:rPr>
                <w:b/>
              </w:rPr>
              <w:t>Öğretmenlerin Göreve Başlaması ve uyum haftası</w:t>
            </w:r>
          </w:p>
        </w:tc>
      </w:tr>
      <w:tr w:rsidR="006A10AB">
        <w:trPr>
          <w:cantSplit/>
          <w:trHeight w:val="1134"/>
        </w:trPr>
        <w:tc>
          <w:tcPr>
            <w:tcW w:w="0" w:type="auto"/>
            <w:textDirection w:val="btLr"/>
          </w:tcPr>
          <w:p w:rsidR="006A10AB" w:rsidRDefault="005B3341">
            <w:pPr>
              <w:ind w:left="113" w:right="113"/>
              <w:jc w:val="center"/>
            </w:pPr>
            <w:r>
              <w:t>KASIM</w:t>
            </w:r>
          </w:p>
        </w:tc>
        <w:tc>
          <w:tcPr>
            <w:tcW w:w="0" w:type="auto"/>
            <w:textDirection w:val="btLr"/>
          </w:tcPr>
          <w:p w:rsidR="006A10AB" w:rsidRDefault="005B3341">
            <w:pPr>
              <w:ind w:left="113" w:right="113"/>
              <w:jc w:val="center"/>
            </w:pPr>
            <w:r>
              <w:t>8.HAFTA(19-25)</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11.1.2. Destek ve Hareket Sistemi11.1.2. Destek ve Hareket Sistemi</w:t>
            </w:r>
          </w:p>
        </w:tc>
        <w:tc>
          <w:tcPr>
            <w:tcW w:w="0" w:type="auto"/>
            <w:vAlign w:val="center"/>
          </w:tcPr>
          <w:p w:rsidR="006A10AB" w:rsidRDefault="005B3341">
            <w:r>
              <w:t>11.1.2.2. Destek ve hareket sistemi rahatsızlıklarını açıklar. 11.1.2.3. Destek ve hareket sisteminin sağlıklı yapısının korunması için yapılması gerekenlere ilişkin çıkarımlarda bulunur.11.1.2.2. Destek ve hareket sistemi rahatsızlıklarını açıklar. 11.1.2.3. Destek ve hareket sisteminin sağlıklı yapısının korunması için yapılması gerekenlere ilişkin çıkarımlarda bulunur.</w:t>
            </w:r>
          </w:p>
        </w:tc>
        <w:tc>
          <w:tcPr>
            <w:tcW w:w="0" w:type="auto"/>
            <w:vAlign w:val="center"/>
          </w:tcPr>
          <w:p w:rsidR="006A10AB" w:rsidRDefault="005B3341">
            <w:r>
              <w:t>6 Tarama Testi - 16 Tarama Testi - 1</w:t>
            </w:r>
          </w:p>
        </w:tc>
        <w:tc>
          <w:tcPr>
            <w:tcW w:w="0" w:type="auto"/>
            <w:vAlign w:val="center"/>
          </w:tcPr>
          <w:p w:rsidR="006A10AB" w:rsidRDefault="005B3341">
            <w:r>
              <w:t>Destek ve Hareket Sistemi – 2Destek ve Hareket Sistemi – 2</w:t>
            </w:r>
          </w:p>
        </w:tc>
        <w:tc>
          <w:tcPr>
            <w:tcW w:w="0" w:type="auto"/>
            <w:vAlign w:val="center"/>
          </w:tcPr>
          <w:p w:rsidR="006A10AB" w:rsidRDefault="005B3341">
            <w:pPr>
              <w:rPr>
                <w:b/>
              </w:rPr>
            </w:pPr>
            <w:r>
              <w:br/>
            </w:r>
            <w:r>
              <w:rPr>
                <w:b/>
              </w:rPr>
              <w:t>Öğretmenler Günü</w:t>
            </w:r>
          </w:p>
        </w:tc>
      </w:tr>
      <w:tr w:rsidR="006A10AB">
        <w:trPr>
          <w:cantSplit/>
          <w:trHeight w:val="1134"/>
        </w:trPr>
        <w:tc>
          <w:tcPr>
            <w:tcW w:w="0" w:type="auto"/>
            <w:textDirection w:val="btLr"/>
          </w:tcPr>
          <w:p w:rsidR="006A10AB" w:rsidRDefault="005B3341">
            <w:pPr>
              <w:ind w:left="113" w:right="113"/>
              <w:jc w:val="center"/>
            </w:pPr>
            <w:r>
              <w:t>KASIM-ARALIK</w:t>
            </w:r>
          </w:p>
        </w:tc>
        <w:tc>
          <w:tcPr>
            <w:tcW w:w="0" w:type="auto"/>
            <w:textDirection w:val="btLr"/>
          </w:tcPr>
          <w:p w:rsidR="006A10AB" w:rsidRDefault="005B3341">
            <w:pPr>
              <w:ind w:left="113" w:right="113"/>
              <w:jc w:val="center"/>
            </w:pPr>
            <w:r>
              <w:t>9.HAFTA(26-02)</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11.1.3. Sindirim Sistemi</w:t>
            </w:r>
          </w:p>
        </w:tc>
        <w:tc>
          <w:tcPr>
            <w:tcW w:w="0" w:type="auto"/>
            <w:vAlign w:val="center"/>
          </w:tcPr>
          <w:p w:rsidR="006A10AB" w:rsidRDefault="005B3341">
            <w:r>
              <w:t>11.1.3.1. Sindirim sisteminin yapı, görev ve işleyişini açıklar.</w:t>
            </w:r>
          </w:p>
        </w:tc>
        <w:tc>
          <w:tcPr>
            <w:tcW w:w="0" w:type="auto"/>
            <w:vAlign w:val="center"/>
          </w:tcPr>
          <w:p w:rsidR="006A10AB" w:rsidRDefault="005B3341">
            <w:r>
              <w:t>7</w:t>
            </w:r>
          </w:p>
        </w:tc>
        <w:tc>
          <w:tcPr>
            <w:tcW w:w="0" w:type="auto"/>
            <w:vAlign w:val="center"/>
          </w:tcPr>
          <w:p w:rsidR="006A10AB" w:rsidRDefault="005B3341">
            <w:r>
              <w:t>Sindirim Sistemi - 1</w:t>
            </w:r>
          </w:p>
        </w:tc>
        <w:tc>
          <w:tcPr>
            <w:tcW w:w="0" w:type="auto"/>
            <w:vAlign w:val="center"/>
          </w:tcPr>
          <w:p w:rsidR="006A10AB" w:rsidRDefault="006A10AB"/>
        </w:tc>
      </w:tr>
      <w:tr w:rsidR="006A10AB">
        <w:trPr>
          <w:cantSplit/>
          <w:trHeight w:val="1134"/>
        </w:trPr>
        <w:tc>
          <w:tcPr>
            <w:tcW w:w="0" w:type="auto"/>
            <w:textDirection w:val="btLr"/>
          </w:tcPr>
          <w:p w:rsidR="006A10AB" w:rsidRDefault="005B3341">
            <w:pPr>
              <w:ind w:left="113" w:right="113"/>
              <w:jc w:val="center"/>
            </w:pPr>
            <w:r>
              <w:t>ARALIK</w:t>
            </w:r>
          </w:p>
        </w:tc>
        <w:tc>
          <w:tcPr>
            <w:tcW w:w="0" w:type="auto"/>
            <w:textDirection w:val="btLr"/>
          </w:tcPr>
          <w:p w:rsidR="006A10AB" w:rsidRDefault="005B3341">
            <w:pPr>
              <w:ind w:left="113" w:right="113"/>
              <w:jc w:val="center"/>
            </w:pPr>
            <w:r>
              <w:t>10.HAFTA(03-09)</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11.1.3. Sindirim Sistemi</w:t>
            </w:r>
          </w:p>
        </w:tc>
        <w:tc>
          <w:tcPr>
            <w:tcW w:w="0" w:type="auto"/>
            <w:vAlign w:val="center"/>
          </w:tcPr>
          <w:p w:rsidR="006A10AB" w:rsidRDefault="005B3341">
            <w:r>
              <w:t>11.1.3.1. Sindirim sisteminin yapı, görev ve işleyişini açıklar.</w:t>
            </w:r>
          </w:p>
        </w:tc>
        <w:tc>
          <w:tcPr>
            <w:tcW w:w="0" w:type="auto"/>
            <w:vAlign w:val="center"/>
          </w:tcPr>
          <w:p w:rsidR="006A10AB" w:rsidRDefault="005B3341">
            <w:r>
              <w:t>8</w:t>
            </w:r>
          </w:p>
        </w:tc>
        <w:tc>
          <w:tcPr>
            <w:tcW w:w="0" w:type="auto"/>
            <w:vAlign w:val="center"/>
          </w:tcPr>
          <w:p w:rsidR="006A10AB" w:rsidRDefault="005B3341">
            <w:r>
              <w:t>Sindirim Sistemi - 2</w:t>
            </w:r>
          </w:p>
        </w:tc>
        <w:tc>
          <w:tcPr>
            <w:tcW w:w="0" w:type="auto"/>
            <w:vAlign w:val="center"/>
          </w:tcPr>
          <w:p w:rsidR="006A10AB" w:rsidRDefault="005B3341">
            <w:pPr>
              <w:rPr>
                <w:b/>
              </w:rPr>
            </w:pPr>
            <w:r>
              <w:br/>
            </w:r>
            <w:r>
              <w:rPr>
                <w:b/>
              </w:rPr>
              <w:t>Dünya Engelliler Günü</w:t>
            </w:r>
          </w:p>
        </w:tc>
      </w:tr>
      <w:tr w:rsidR="006A10AB">
        <w:trPr>
          <w:cantSplit/>
          <w:trHeight w:val="1134"/>
        </w:trPr>
        <w:tc>
          <w:tcPr>
            <w:tcW w:w="0" w:type="auto"/>
            <w:textDirection w:val="btLr"/>
          </w:tcPr>
          <w:p w:rsidR="006A10AB" w:rsidRDefault="005B3341">
            <w:pPr>
              <w:ind w:left="113" w:right="113"/>
              <w:jc w:val="center"/>
            </w:pPr>
            <w:r>
              <w:t>ARALIK</w:t>
            </w:r>
          </w:p>
        </w:tc>
        <w:tc>
          <w:tcPr>
            <w:tcW w:w="0" w:type="auto"/>
            <w:textDirection w:val="btLr"/>
          </w:tcPr>
          <w:p w:rsidR="006A10AB" w:rsidRDefault="005B3341">
            <w:pPr>
              <w:ind w:left="113" w:right="113"/>
              <w:jc w:val="center"/>
            </w:pPr>
            <w:r>
              <w:t>11.HAFTA(10-16)</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11.1.3. Sindirim Sistemi</w:t>
            </w:r>
          </w:p>
        </w:tc>
        <w:tc>
          <w:tcPr>
            <w:tcW w:w="0" w:type="auto"/>
            <w:vAlign w:val="center"/>
          </w:tcPr>
          <w:p w:rsidR="006A10AB" w:rsidRDefault="005B3341">
            <w:r>
              <w:t>11.1.3.2. Sindirim sistemi rahatsızlıklarını açıklar. 11.1.3.3. Sindirim sisteminin sağlıklı yapısının korunması için yapılması gerekenlere ilişkin çıkarımlarda bulunur.</w:t>
            </w:r>
          </w:p>
        </w:tc>
        <w:tc>
          <w:tcPr>
            <w:tcW w:w="0" w:type="auto"/>
            <w:vAlign w:val="center"/>
          </w:tcPr>
          <w:p w:rsidR="006A10AB" w:rsidRDefault="005B3341">
            <w:r>
              <w:t>8</w:t>
            </w:r>
          </w:p>
        </w:tc>
        <w:tc>
          <w:tcPr>
            <w:tcW w:w="0" w:type="auto"/>
            <w:vAlign w:val="center"/>
          </w:tcPr>
          <w:p w:rsidR="006A10AB" w:rsidRDefault="005B3341">
            <w:r>
              <w:t>Sindirim Sistemi - 2</w:t>
            </w:r>
          </w:p>
        </w:tc>
        <w:tc>
          <w:tcPr>
            <w:tcW w:w="0" w:type="auto"/>
            <w:vAlign w:val="center"/>
          </w:tcPr>
          <w:p w:rsidR="006A10AB" w:rsidRDefault="006A10AB"/>
        </w:tc>
      </w:tr>
      <w:tr w:rsidR="006A10AB">
        <w:trPr>
          <w:cantSplit/>
          <w:trHeight w:val="1134"/>
        </w:trPr>
        <w:tc>
          <w:tcPr>
            <w:tcW w:w="0" w:type="auto"/>
            <w:textDirection w:val="btLr"/>
          </w:tcPr>
          <w:p w:rsidR="006A10AB" w:rsidRDefault="005B3341">
            <w:pPr>
              <w:ind w:left="113" w:right="113"/>
              <w:jc w:val="center"/>
            </w:pPr>
            <w:r>
              <w:lastRenderedPageBreak/>
              <w:t>ARALIK</w:t>
            </w:r>
          </w:p>
        </w:tc>
        <w:tc>
          <w:tcPr>
            <w:tcW w:w="0" w:type="auto"/>
            <w:textDirection w:val="btLr"/>
          </w:tcPr>
          <w:p w:rsidR="006A10AB" w:rsidRDefault="005B3341">
            <w:pPr>
              <w:ind w:left="113" w:right="113"/>
              <w:jc w:val="center"/>
            </w:pPr>
            <w:r>
              <w:t>12.HAFTA(17-23)</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11.1.4.Dolaşım Sistemleri</w:t>
            </w:r>
          </w:p>
        </w:tc>
        <w:tc>
          <w:tcPr>
            <w:tcW w:w="0" w:type="auto"/>
            <w:vAlign w:val="center"/>
          </w:tcPr>
          <w:p w:rsidR="006A10AB" w:rsidRDefault="005B3341">
            <w:r>
              <w:t>11.1.4.1. Kalp, kan ve damarların yapı, görev ve işleyişini açıklar.</w:t>
            </w:r>
          </w:p>
        </w:tc>
        <w:tc>
          <w:tcPr>
            <w:tcW w:w="0" w:type="auto"/>
            <w:vAlign w:val="center"/>
          </w:tcPr>
          <w:p w:rsidR="006A10AB" w:rsidRDefault="005B3341">
            <w:r>
              <w:t>9</w:t>
            </w:r>
          </w:p>
        </w:tc>
        <w:tc>
          <w:tcPr>
            <w:tcW w:w="0" w:type="auto"/>
            <w:vAlign w:val="center"/>
          </w:tcPr>
          <w:p w:rsidR="006A10AB" w:rsidRDefault="005B3341">
            <w:r>
              <w:t>Dolaşım Sistemi - 1</w:t>
            </w:r>
          </w:p>
        </w:tc>
        <w:tc>
          <w:tcPr>
            <w:tcW w:w="0" w:type="auto"/>
            <w:vAlign w:val="center"/>
          </w:tcPr>
          <w:p w:rsidR="006A10AB" w:rsidRDefault="006A10AB"/>
        </w:tc>
      </w:tr>
      <w:tr w:rsidR="006A10AB">
        <w:trPr>
          <w:cantSplit/>
          <w:trHeight w:val="1134"/>
        </w:trPr>
        <w:tc>
          <w:tcPr>
            <w:tcW w:w="0" w:type="auto"/>
            <w:textDirection w:val="btLr"/>
          </w:tcPr>
          <w:p w:rsidR="006A10AB" w:rsidRDefault="005B3341">
            <w:pPr>
              <w:ind w:left="113" w:right="113"/>
              <w:jc w:val="center"/>
            </w:pPr>
            <w:r>
              <w:t>ARALIK</w:t>
            </w:r>
          </w:p>
        </w:tc>
        <w:tc>
          <w:tcPr>
            <w:tcW w:w="0" w:type="auto"/>
            <w:textDirection w:val="btLr"/>
          </w:tcPr>
          <w:p w:rsidR="006A10AB" w:rsidRDefault="005B3341">
            <w:pPr>
              <w:ind w:left="113" w:right="113"/>
              <w:jc w:val="center"/>
            </w:pPr>
            <w:r>
              <w:t>13.HAFTA(24-30)</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 xml:space="preserve">11.1.4.Dolaşım Sistemleri11.1.4.Dolaşım </w:t>
            </w:r>
            <w:proofErr w:type="spellStart"/>
            <w:r>
              <w:t>Sistemleri11.1.4.Dolaşım</w:t>
            </w:r>
            <w:proofErr w:type="spellEnd"/>
            <w:r>
              <w:t xml:space="preserve"> </w:t>
            </w:r>
            <w:proofErr w:type="spellStart"/>
            <w:r>
              <w:t>Sistemleri11.1.4.Dolaşım</w:t>
            </w:r>
            <w:proofErr w:type="spellEnd"/>
            <w:r>
              <w:t xml:space="preserve"> </w:t>
            </w:r>
            <w:proofErr w:type="spellStart"/>
            <w:r>
              <w:t>Sistemleri11.1.4.Dolaşım</w:t>
            </w:r>
            <w:proofErr w:type="spellEnd"/>
            <w:r>
              <w:t xml:space="preserve"> </w:t>
            </w:r>
            <w:proofErr w:type="spellStart"/>
            <w:r>
              <w:t>Sistemleri11.1.4.Dolaşım</w:t>
            </w:r>
            <w:proofErr w:type="spellEnd"/>
            <w:r>
              <w:t xml:space="preserve"> </w:t>
            </w:r>
            <w:proofErr w:type="spellStart"/>
            <w:r>
              <w:t>Sistemleri11.1.4.Dolaşım</w:t>
            </w:r>
            <w:proofErr w:type="spellEnd"/>
            <w:r>
              <w:t xml:space="preserve"> </w:t>
            </w:r>
            <w:proofErr w:type="spellStart"/>
            <w:r>
              <w:t>Sistemleri11.1.4.Dolaşım</w:t>
            </w:r>
            <w:proofErr w:type="spellEnd"/>
            <w:r>
              <w:t xml:space="preserve"> Sistemleri</w:t>
            </w:r>
          </w:p>
        </w:tc>
        <w:tc>
          <w:tcPr>
            <w:tcW w:w="0" w:type="auto"/>
            <w:vAlign w:val="center"/>
          </w:tcPr>
          <w:p w:rsidR="006A10AB" w:rsidRDefault="005B3341">
            <w:proofErr w:type="gramStart"/>
            <w:r>
              <w:t>11.1.4.1. Kalp, kan ve damarların yapı, görev ve işleyişini açıklar.11.1.4.1. Kalp, kan ve damarların yapı, görev ve işleyişini açıklar.11.1.4.1. Kalp, kan ve damarların yapı, görev ve işleyişini açıklar.11.1.4.1. Kalp, kan ve damarların yapı, görev ve işleyişini açıklar.11.1.4.1. Kalp, kan ve damarların yapı, görev ve işleyişini açıklar.11.1.4.1. Kalp, kan ve damarların yapı, görev ve işleyişini açıklar.11.1.4.1. Kalp, kan ve damarların yapı, görev ve işleyişini açıklar.11.1.4.1. Kalp, kan ve damarların yapı, görev ve işleyişini açıklar.</w:t>
            </w:r>
            <w:proofErr w:type="gramEnd"/>
          </w:p>
        </w:tc>
        <w:tc>
          <w:tcPr>
            <w:tcW w:w="0" w:type="auto"/>
            <w:vAlign w:val="center"/>
          </w:tcPr>
          <w:p w:rsidR="006A10AB" w:rsidRDefault="005B3341">
            <w:r>
              <w:t>99999999</w:t>
            </w:r>
          </w:p>
        </w:tc>
        <w:tc>
          <w:tcPr>
            <w:tcW w:w="0" w:type="auto"/>
            <w:vAlign w:val="center"/>
          </w:tcPr>
          <w:p w:rsidR="006A10AB" w:rsidRDefault="005B3341">
            <w:r>
              <w:t>Dolaşım Sistemi - 1Dolaşım Sistemi - 1Dolaşım Sistemi - 1Dolaşım Sistemi - 1Dolaşım Sistemi - 1Dolaşım Sistemi - 1Dolaşım Sistemi - 1Dolaşım Sistemi - 1</w:t>
            </w:r>
          </w:p>
        </w:tc>
        <w:tc>
          <w:tcPr>
            <w:tcW w:w="0" w:type="auto"/>
            <w:vAlign w:val="center"/>
          </w:tcPr>
          <w:p w:rsidR="006A10AB" w:rsidRDefault="005B3341">
            <w:pPr>
              <w:rPr>
                <w:b/>
              </w:rPr>
            </w:pPr>
            <w:r>
              <w:br/>
            </w:r>
            <w:r>
              <w:rPr>
                <w:b/>
              </w:rPr>
              <w:t>Öğretmenlerin Göreve Başlaması ve uyum haftası</w:t>
            </w:r>
          </w:p>
        </w:tc>
      </w:tr>
      <w:tr w:rsidR="006A10AB">
        <w:trPr>
          <w:cantSplit/>
          <w:trHeight w:val="1134"/>
        </w:trPr>
        <w:tc>
          <w:tcPr>
            <w:tcW w:w="0" w:type="auto"/>
            <w:textDirection w:val="btLr"/>
          </w:tcPr>
          <w:p w:rsidR="006A10AB" w:rsidRDefault="005B3341">
            <w:pPr>
              <w:ind w:left="113" w:right="113"/>
              <w:jc w:val="center"/>
            </w:pPr>
            <w:r>
              <w:t>ARALIK-OCAK</w:t>
            </w:r>
          </w:p>
        </w:tc>
        <w:tc>
          <w:tcPr>
            <w:tcW w:w="0" w:type="auto"/>
            <w:textDirection w:val="btLr"/>
          </w:tcPr>
          <w:p w:rsidR="006A10AB" w:rsidRDefault="005B3341">
            <w:pPr>
              <w:ind w:left="113" w:right="113"/>
              <w:jc w:val="center"/>
            </w:pPr>
            <w:r>
              <w:t>14.HAFTA(31-06)</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11.1.4.Dolaşım Sistemleri</w:t>
            </w:r>
          </w:p>
        </w:tc>
        <w:tc>
          <w:tcPr>
            <w:tcW w:w="0" w:type="auto"/>
            <w:vAlign w:val="center"/>
          </w:tcPr>
          <w:p w:rsidR="006A10AB" w:rsidRDefault="005B3341">
            <w:r>
              <w:t>11.1.4.2. Lenf dolaşımını açıklar.</w:t>
            </w:r>
          </w:p>
        </w:tc>
        <w:tc>
          <w:tcPr>
            <w:tcW w:w="0" w:type="auto"/>
            <w:vAlign w:val="center"/>
          </w:tcPr>
          <w:p w:rsidR="006A10AB" w:rsidRDefault="005B3341">
            <w:r>
              <w:t>10</w:t>
            </w:r>
          </w:p>
        </w:tc>
        <w:tc>
          <w:tcPr>
            <w:tcW w:w="0" w:type="auto"/>
            <w:vAlign w:val="center"/>
          </w:tcPr>
          <w:p w:rsidR="006A10AB" w:rsidRDefault="005B3341">
            <w:r>
              <w:t>Dolaşım Sistemi - 2</w:t>
            </w:r>
          </w:p>
        </w:tc>
        <w:tc>
          <w:tcPr>
            <w:tcW w:w="0" w:type="auto"/>
            <w:vAlign w:val="center"/>
          </w:tcPr>
          <w:p w:rsidR="006A10AB" w:rsidRDefault="005B3341">
            <w:pPr>
              <w:rPr>
                <w:b/>
              </w:rPr>
            </w:pPr>
            <w:r>
              <w:br/>
            </w:r>
            <w:r>
              <w:rPr>
                <w:b/>
              </w:rPr>
              <w:t>Yılbaşı Tatili</w:t>
            </w:r>
          </w:p>
        </w:tc>
      </w:tr>
      <w:tr w:rsidR="006A10AB">
        <w:trPr>
          <w:cantSplit/>
          <w:trHeight w:val="1134"/>
        </w:trPr>
        <w:tc>
          <w:tcPr>
            <w:tcW w:w="0" w:type="auto"/>
            <w:textDirection w:val="btLr"/>
          </w:tcPr>
          <w:p w:rsidR="006A10AB" w:rsidRDefault="005B3341">
            <w:pPr>
              <w:ind w:left="113" w:right="113"/>
              <w:jc w:val="center"/>
            </w:pPr>
            <w:r>
              <w:t>OCAK</w:t>
            </w:r>
          </w:p>
        </w:tc>
        <w:tc>
          <w:tcPr>
            <w:tcW w:w="0" w:type="auto"/>
            <w:textDirection w:val="btLr"/>
          </w:tcPr>
          <w:p w:rsidR="006A10AB" w:rsidRDefault="005B3341">
            <w:pPr>
              <w:ind w:left="113" w:right="113"/>
              <w:jc w:val="center"/>
            </w:pPr>
            <w:r>
              <w:t>15.HAFTA(07-13)</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11.1.4.Dolaşım Sistemleri</w:t>
            </w:r>
          </w:p>
        </w:tc>
        <w:tc>
          <w:tcPr>
            <w:tcW w:w="0" w:type="auto"/>
            <w:vAlign w:val="center"/>
          </w:tcPr>
          <w:p w:rsidR="006A10AB" w:rsidRDefault="005B3341">
            <w:r>
              <w:t>11.1.4.3.Dolaşım sistemi rahatsızlıklarını açıklar. 11.1.4.4. Dolaşım sisteminin sağlıklı yapısının korunması için yapılması gerekenlere ilişkin çıkarımlarda bulunur. 11.1.4.5.Bağışıklık çeşitlerini ve vücudun doğal savunma mekanizmalarını açıklar.</w:t>
            </w:r>
          </w:p>
        </w:tc>
        <w:tc>
          <w:tcPr>
            <w:tcW w:w="0" w:type="auto"/>
            <w:vAlign w:val="center"/>
          </w:tcPr>
          <w:p w:rsidR="006A10AB" w:rsidRDefault="005B3341">
            <w:r>
              <w:t>11 Tarama Testi - 2</w:t>
            </w:r>
          </w:p>
        </w:tc>
        <w:tc>
          <w:tcPr>
            <w:tcW w:w="0" w:type="auto"/>
            <w:vAlign w:val="center"/>
          </w:tcPr>
          <w:p w:rsidR="006A10AB" w:rsidRDefault="005B3341">
            <w:r>
              <w:t>Dolaşım Sistemi – 3</w:t>
            </w:r>
          </w:p>
        </w:tc>
        <w:tc>
          <w:tcPr>
            <w:tcW w:w="0" w:type="auto"/>
            <w:vAlign w:val="center"/>
          </w:tcPr>
          <w:p w:rsidR="006A10AB" w:rsidRDefault="006A10AB"/>
        </w:tc>
      </w:tr>
      <w:tr w:rsidR="006A10AB">
        <w:trPr>
          <w:cantSplit/>
          <w:trHeight w:val="1134"/>
        </w:trPr>
        <w:tc>
          <w:tcPr>
            <w:tcW w:w="0" w:type="auto"/>
            <w:textDirection w:val="btLr"/>
          </w:tcPr>
          <w:p w:rsidR="006A10AB" w:rsidRDefault="005B3341">
            <w:pPr>
              <w:ind w:left="113" w:right="113"/>
              <w:jc w:val="center"/>
            </w:pPr>
            <w:r>
              <w:t>ŞUBAT-MART</w:t>
            </w:r>
          </w:p>
        </w:tc>
        <w:tc>
          <w:tcPr>
            <w:tcW w:w="0" w:type="auto"/>
            <w:textDirection w:val="btLr"/>
          </w:tcPr>
          <w:p w:rsidR="006A10AB" w:rsidRDefault="005B3341">
            <w:pPr>
              <w:ind w:left="113" w:right="113"/>
              <w:jc w:val="center"/>
            </w:pPr>
            <w:r>
              <w:t>16.HAFTA(25-03)</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11.1.5. Solunum Sistemi</w:t>
            </w:r>
          </w:p>
        </w:tc>
        <w:tc>
          <w:tcPr>
            <w:tcW w:w="0" w:type="auto"/>
            <w:vAlign w:val="center"/>
          </w:tcPr>
          <w:p w:rsidR="006A10AB" w:rsidRDefault="005B3341">
            <w:r>
              <w:t>11.1.5.1. Solunum sisteminin yapı, görev ve işleyişini açıklar.</w:t>
            </w:r>
          </w:p>
        </w:tc>
        <w:tc>
          <w:tcPr>
            <w:tcW w:w="0" w:type="auto"/>
            <w:vAlign w:val="center"/>
          </w:tcPr>
          <w:p w:rsidR="006A10AB" w:rsidRDefault="005B3341">
            <w:r>
              <w:t>12</w:t>
            </w:r>
          </w:p>
        </w:tc>
        <w:tc>
          <w:tcPr>
            <w:tcW w:w="0" w:type="auto"/>
            <w:vAlign w:val="center"/>
          </w:tcPr>
          <w:p w:rsidR="006A10AB" w:rsidRDefault="005B3341">
            <w:r>
              <w:t>Solunum Sistemi - 1</w:t>
            </w:r>
          </w:p>
        </w:tc>
        <w:tc>
          <w:tcPr>
            <w:tcW w:w="0" w:type="auto"/>
            <w:vAlign w:val="center"/>
          </w:tcPr>
          <w:p w:rsidR="006A10AB" w:rsidRDefault="006A10AB"/>
        </w:tc>
      </w:tr>
      <w:tr w:rsidR="006A10AB">
        <w:trPr>
          <w:cantSplit/>
          <w:trHeight w:val="1134"/>
        </w:trPr>
        <w:tc>
          <w:tcPr>
            <w:tcW w:w="0" w:type="auto"/>
            <w:textDirection w:val="btLr"/>
          </w:tcPr>
          <w:p w:rsidR="006A10AB" w:rsidRDefault="005B3341">
            <w:pPr>
              <w:ind w:left="113" w:right="113"/>
              <w:jc w:val="center"/>
            </w:pPr>
            <w:r>
              <w:lastRenderedPageBreak/>
              <w:t>MART</w:t>
            </w:r>
          </w:p>
        </w:tc>
        <w:tc>
          <w:tcPr>
            <w:tcW w:w="0" w:type="auto"/>
            <w:textDirection w:val="btLr"/>
          </w:tcPr>
          <w:p w:rsidR="006A10AB" w:rsidRDefault="005B3341">
            <w:pPr>
              <w:ind w:left="113" w:right="113"/>
              <w:jc w:val="center"/>
            </w:pPr>
            <w:r>
              <w:t>17.HAFTA(04-10)</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11.1.5. Solunum Sistemi</w:t>
            </w:r>
          </w:p>
        </w:tc>
        <w:tc>
          <w:tcPr>
            <w:tcW w:w="0" w:type="auto"/>
            <w:vAlign w:val="center"/>
          </w:tcPr>
          <w:p w:rsidR="006A10AB" w:rsidRDefault="005B3341">
            <w:r>
              <w:t>11.1.5.2. Alveollerden dokulara ve dokulardan alveollere gaz taşınmasını açıklar.</w:t>
            </w:r>
          </w:p>
        </w:tc>
        <w:tc>
          <w:tcPr>
            <w:tcW w:w="0" w:type="auto"/>
            <w:vAlign w:val="center"/>
          </w:tcPr>
          <w:p w:rsidR="006A10AB" w:rsidRDefault="005B3341">
            <w:r>
              <w:t>13</w:t>
            </w:r>
          </w:p>
        </w:tc>
        <w:tc>
          <w:tcPr>
            <w:tcW w:w="0" w:type="auto"/>
            <w:vAlign w:val="center"/>
          </w:tcPr>
          <w:p w:rsidR="006A10AB" w:rsidRDefault="005B3341">
            <w:r>
              <w:t>Solunum Sistemi - 2</w:t>
            </w:r>
          </w:p>
        </w:tc>
        <w:tc>
          <w:tcPr>
            <w:tcW w:w="0" w:type="auto"/>
            <w:vAlign w:val="center"/>
          </w:tcPr>
          <w:p w:rsidR="006A10AB" w:rsidRDefault="006A10AB"/>
        </w:tc>
      </w:tr>
      <w:tr w:rsidR="006A10AB">
        <w:trPr>
          <w:cantSplit/>
          <w:trHeight w:val="1134"/>
        </w:trPr>
        <w:tc>
          <w:tcPr>
            <w:tcW w:w="0" w:type="auto"/>
            <w:textDirection w:val="btLr"/>
          </w:tcPr>
          <w:p w:rsidR="006A10AB" w:rsidRDefault="005B3341">
            <w:pPr>
              <w:ind w:left="113" w:right="113"/>
              <w:jc w:val="center"/>
            </w:pPr>
            <w:r>
              <w:t>MART</w:t>
            </w:r>
          </w:p>
        </w:tc>
        <w:tc>
          <w:tcPr>
            <w:tcW w:w="0" w:type="auto"/>
            <w:textDirection w:val="btLr"/>
          </w:tcPr>
          <w:p w:rsidR="006A10AB" w:rsidRDefault="005B3341">
            <w:pPr>
              <w:ind w:left="113" w:right="113"/>
              <w:jc w:val="center"/>
            </w:pPr>
            <w:r>
              <w:t>18.HAFTA(11-17)</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11.1.5. Solunum Sistemi</w:t>
            </w:r>
          </w:p>
        </w:tc>
        <w:tc>
          <w:tcPr>
            <w:tcW w:w="0" w:type="auto"/>
            <w:vAlign w:val="center"/>
          </w:tcPr>
          <w:p w:rsidR="006A10AB" w:rsidRDefault="005B3341">
            <w:r>
              <w:t>11.1.5.3. Solunum sistemi hastalıklarına örnekler verir. 11.1.5.4. Solunum sisteminin sağlıklı yapısının korunması için yapılması gerekenlere ilişkin çıkarımlarda bulunur.</w:t>
            </w:r>
          </w:p>
        </w:tc>
        <w:tc>
          <w:tcPr>
            <w:tcW w:w="0" w:type="auto"/>
            <w:vAlign w:val="center"/>
          </w:tcPr>
          <w:p w:rsidR="006A10AB" w:rsidRDefault="005B3341">
            <w:r>
              <w:t>13</w:t>
            </w:r>
          </w:p>
        </w:tc>
        <w:tc>
          <w:tcPr>
            <w:tcW w:w="0" w:type="auto"/>
            <w:vAlign w:val="center"/>
          </w:tcPr>
          <w:p w:rsidR="006A10AB" w:rsidRDefault="005B3341">
            <w:r>
              <w:t>Solunum Sistemi - 2</w:t>
            </w:r>
          </w:p>
        </w:tc>
        <w:tc>
          <w:tcPr>
            <w:tcW w:w="0" w:type="auto"/>
            <w:vAlign w:val="center"/>
          </w:tcPr>
          <w:p w:rsidR="006A10AB" w:rsidRDefault="005B3341">
            <w:pPr>
              <w:rPr>
                <w:b/>
              </w:rPr>
            </w:pPr>
            <w:r>
              <w:br/>
            </w:r>
            <w:r>
              <w:rPr>
                <w:b/>
              </w:rPr>
              <w:t>İstiklâl Marşı’nın Kabulü ve Mehmet Akif Ersoy’u Anma Günü</w:t>
            </w:r>
          </w:p>
        </w:tc>
      </w:tr>
      <w:tr w:rsidR="006A10AB">
        <w:trPr>
          <w:cantSplit/>
          <w:trHeight w:val="1134"/>
        </w:trPr>
        <w:tc>
          <w:tcPr>
            <w:tcW w:w="0" w:type="auto"/>
            <w:textDirection w:val="btLr"/>
          </w:tcPr>
          <w:p w:rsidR="006A10AB" w:rsidRDefault="005B3341">
            <w:pPr>
              <w:ind w:left="113" w:right="113"/>
              <w:jc w:val="center"/>
            </w:pPr>
            <w:r>
              <w:t>MART</w:t>
            </w:r>
          </w:p>
        </w:tc>
        <w:tc>
          <w:tcPr>
            <w:tcW w:w="0" w:type="auto"/>
            <w:textDirection w:val="btLr"/>
          </w:tcPr>
          <w:p w:rsidR="006A10AB" w:rsidRDefault="005B3341">
            <w:pPr>
              <w:ind w:left="113" w:right="113"/>
              <w:jc w:val="center"/>
            </w:pPr>
            <w:r>
              <w:t>19.HAFTA(18-24)</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 xml:space="preserve">11.1.6. </w:t>
            </w:r>
            <w:proofErr w:type="spellStart"/>
            <w:r>
              <w:t>Üriner</w:t>
            </w:r>
            <w:proofErr w:type="spellEnd"/>
            <w:r>
              <w:t xml:space="preserve"> Sistem</w:t>
            </w:r>
          </w:p>
        </w:tc>
        <w:tc>
          <w:tcPr>
            <w:tcW w:w="0" w:type="auto"/>
            <w:vAlign w:val="center"/>
          </w:tcPr>
          <w:p w:rsidR="006A10AB" w:rsidRDefault="005B3341">
            <w:r>
              <w:t xml:space="preserve">11.1.6.1. </w:t>
            </w:r>
            <w:proofErr w:type="spellStart"/>
            <w:r>
              <w:t>Üriner</w:t>
            </w:r>
            <w:proofErr w:type="spellEnd"/>
            <w:r>
              <w:t xml:space="preserve"> sistemin yapı, görev ve işleyişini açıklar.</w:t>
            </w:r>
          </w:p>
        </w:tc>
        <w:tc>
          <w:tcPr>
            <w:tcW w:w="0" w:type="auto"/>
            <w:vAlign w:val="center"/>
          </w:tcPr>
          <w:p w:rsidR="006A10AB" w:rsidRDefault="005B3341">
            <w:r>
              <w:t>14</w:t>
            </w:r>
          </w:p>
        </w:tc>
        <w:tc>
          <w:tcPr>
            <w:tcW w:w="0" w:type="auto"/>
            <w:vAlign w:val="center"/>
          </w:tcPr>
          <w:p w:rsidR="006A10AB" w:rsidRDefault="005B3341">
            <w:proofErr w:type="spellStart"/>
            <w:r>
              <w:t>Üriner</w:t>
            </w:r>
            <w:proofErr w:type="spellEnd"/>
            <w:r>
              <w:t xml:space="preserve"> Sistem - 1</w:t>
            </w:r>
          </w:p>
        </w:tc>
        <w:tc>
          <w:tcPr>
            <w:tcW w:w="0" w:type="auto"/>
            <w:vAlign w:val="center"/>
          </w:tcPr>
          <w:p w:rsidR="006A10AB" w:rsidRDefault="005B3341">
            <w:pPr>
              <w:rPr>
                <w:b/>
              </w:rPr>
            </w:pPr>
            <w:r>
              <w:br/>
            </w:r>
            <w:r>
              <w:rPr>
                <w:b/>
              </w:rPr>
              <w:t>Şehitler Günü</w:t>
            </w:r>
          </w:p>
        </w:tc>
      </w:tr>
      <w:tr w:rsidR="006A10AB">
        <w:trPr>
          <w:cantSplit/>
          <w:trHeight w:val="1134"/>
        </w:trPr>
        <w:tc>
          <w:tcPr>
            <w:tcW w:w="0" w:type="auto"/>
            <w:textDirection w:val="btLr"/>
          </w:tcPr>
          <w:p w:rsidR="006A10AB" w:rsidRDefault="005B3341">
            <w:pPr>
              <w:ind w:left="113" w:right="113"/>
              <w:jc w:val="center"/>
            </w:pPr>
            <w:r>
              <w:t>MART</w:t>
            </w:r>
          </w:p>
        </w:tc>
        <w:tc>
          <w:tcPr>
            <w:tcW w:w="0" w:type="auto"/>
            <w:textDirection w:val="btLr"/>
          </w:tcPr>
          <w:p w:rsidR="006A10AB" w:rsidRDefault="005B3341">
            <w:pPr>
              <w:ind w:left="113" w:right="113"/>
              <w:jc w:val="center"/>
            </w:pPr>
            <w:r>
              <w:t>20.HAFTA(25-31)</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 xml:space="preserve">11.1.6. </w:t>
            </w:r>
            <w:proofErr w:type="spellStart"/>
            <w:r>
              <w:t>Üriner</w:t>
            </w:r>
            <w:proofErr w:type="spellEnd"/>
            <w:r>
              <w:t xml:space="preserve"> Sistem</w:t>
            </w:r>
          </w:p>
        </w:tc>
        <w:tc>
          <w:tcPr>
            <w:tcW w:w="0" w:type="auto"/>
            <w:vAlign w:val="center"/>
          </w:tcPr>
          <w:p w:rsidR="006A10AB" w:rsidRDefault="005B3341">
            <w:r>
              <w:t xml:space="preserve">11.1.6.2. </w:t>
            </w:r>
            <w:proofErr w:type="spellStart"/>
            <w:r>
              <w:t>Homeostasinin</w:t>
            </w:r>
            <w:proofErr w:type="spellEnd"/>
            <w:r>
              <w:t xml:space="preserve"> sağlanmasında böbreklerin rolünü belirtir.</w:t>
            </w:r>
          </w:p>
        </w:tc>
        <w:tc>
          <w:tcPr>
            <w:tcW w:w="0" w:type="auto"/>
            <w:vAlign w:val="center"/>
          </w:tcPr>
          <w:p w:rsidR="006A10AB" w:rsidRDefault="005B3341">
            <w:r>
              <w:t>14</w:t>
            </w:r>
          </w:p>
        </w:tc>
        <w:tc>
          <w:tcPr>
            <w:tcW w:w="0" w:type="auto"/>
            <w:vAlign w:val="center"/>
          </w:tcPr>
          <w:p w:rsidR="006A10AB" w:rsidRDefault="005B3341">
            <w:proofErr w:type="spellStart"/>
            <w:r>
              <w:t>Üriner</w:t>
            </w:r>
            <w:proofErr w:type="spellEnd"/>
            <w:r>
              <w:t xml:space="preserve"> Sistem - 1</w:t>
            </w:r>
          </w:p>
        </w:tc>
        <w:tc>
          <w:tcPr>
            <w:tcW w:w="0" w:type="auto"/>
            <w:vAlign w:val="center"/>
          </w:tcPr>
          <w:p w:rsidR="006A10AB" w:rsidRDefault="006A10AB"/>
        </w:tc>
      </w:tr>
      <w:tr w:rsidR="006A10AB">
        <w:trPr>
          <w:cantSplit/>
          <w:trHeight w:val="1134"/>
        </w:trPr>
        <w:tc>
          <w:tcPr>
            <w:tcW w:w="0" w:type="auto"/>
            <w:textDirection w:val="btLr"/>
          </w:tcPr>
          <w:p w:rsidR="006A10AB" w:rsidRDefault="005B3341">
            <w:pPr>
              <w:ind w:left="113" w:right="113"/>
              <w:jc w:val="center"/>
            </w:pPr>
            <w:r>
              <w:t>NİSAN</w:t>
            </w:r>
          </w:p>
        </w:tc>
        <w:tc>
          <w:tcPr>
            <w:tcW w:w="0" w:type="auto"/>
            <w:textDirection w:val="btLr"/>
          </w:tcPr>
          <w:p w:rsidR="006A10AB" w:rsidRDefault="005B3341">
            <w:pPr>
              <w:ind w:left="113" w:right="113"/>
              <w:jc w:val="center"/>
            </w:pPr>
            <w:r>
              <w:t>21.HAFTA(01-07)</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 xml:space="preserve">11.1.6. </w:t>
            </w:r>
            <w:proofErr w:type="spellStart"/>
            <w:r>
              <w:t>Üriner</w:t>
            </w:r>
            <w:proofErr w:type="spellEnd"/>
            <w:r>
              <w:t xml:space="preserve"> Sistem</w:t>
            </w:r>
          </w:p>
        </w:tc>
        <w:tc>
          <w:tcPr>
            <w:tcW w:w="0" w:type="auto"/>
            <w:vAlign w:val="center"/>
          </w:tcPr>
          <w:p w:rsidR="006A10AB" w:rsidRDefault="005B3341">
            <w:r>
              <w:t xml:space="preserve">11.1.6.3. </w:t>
            </w:r>
            <w:proofErr w:type="spellStart"/>
            <w:r>
              <w:t>Üriner</w:t>
            </w:r>
            <w:proofErr w:type="spellEnd"/>
            <w:r>
              <w:t xml:space="preserve"> Sistem rahatsızlıklarına örnekler verir. 11.1.6.4. </w:t>
            </w:r>
            <w:proofErr w:type="spellStart"/>
            <w:r>
              <w:t>Üriner</w:t>
            </w:r>
            <w:proofErr w:type="spellEnd"/>
            <w:r>
              <w:t xml:space="preserve"> sistemin sağlıklı yapısının korunması için yapılması gerekenlere ilişkin çıkarımlarda bulunur.</w:t>
            </w:r>
          </w:p>
        </w:tc>
        <w:tc>
          <w:tcPr>
            <w:tcW w:w="0" w:type="auto"/>
            <w:vAlign w:val="center"/>
          </w:tcPr>
          <w:p w:rsidR="006A10AB" w:rsidRDefault="005B3341">
            <w:r>
              <w:t>15</w:t>
            </w:r>
          </w:p>
        </w:tc>
        <w:tc>
          <w:tcPr>
            <w:tcW w:w="0" w:type="auto"/>
            <w:vAlign w:val="center"/>
          </w:tcPr>
          <w:p w:rsidR="006A10AB" w:rsidRDefault="005B3341">
            <w:proofErr w:type="spellStart"/>
            <w:r>
              <w:t>Üriner</w:t>
            </w:r>
            <w:proofErr w:type="spellEnd"/>
            <w:r>
              <w:t xml:space="preserve"> Sistem - 2</w:t>
            </w:r>
          </w:p>
        </w:tc>
        <w:tc>
          <w:tcPr>
            <w:tcW w:w="0" w:type="auto"/>
            <w:vAlign w:val="center"/>
          </w:tcPr>
          <w:p w:rsidR="006A10AB" w:rsidRDefault="006A10AB"/>
        </w:tc>
      </w:tr>
      <w:tr w:rsidR="006A10AB">
        <w:trPr>
          <w:cantSplit/>
          <w:trHeight w:val="1134"/>
        </w:trPr>
        <w:tc>
          <w:tcPr>
            <w:tcW w:w="0" w:type="auto"/>
            <w:textDirection w:val="btLr"/>
          </w:tcPr>
          <w:p w:rsidR="006A10AB" w:rsidRDefault="005B3341">
            <w:pPr>
              <w:ind w:left="113" w:right="113"/>
              <w:jc w:val="center"/>
            </w:pPr>
            <w:r>
              <w:t>NİSAN</w:t>
            </w:r>
          </w:p>
        </w:tc>
        <w:tc>
          <w:tcPr>
            <w:tcW w:w="0" w:type="auto"/>
            <w:textDirection w:val="btLr"/>
          </w:tcPr>
          <w:p w:rsidR="006A10AB" w:rsidRDefault="005B3341">
            <w:pPr>
              <w:ind w:left="113" w:right="113"/>
              <w:jc w:val="center"/>
            </w:pPr>
            <w:r>
              <w:t>22.HAFTA(08-14)</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 xml:space="preserve">11.1.7. Üreme Sistemi ve </w:t>
            </w:r>
            <w:proofErr w:type="spellStart"/>
            <w:r>
              <w:t>Embriyonik</w:t>
            </w:r>
            <w:proofErr w:type="spellEnd"/>
            <w:r>
              <w:t xml:space="preserve"> Gelişim</w:t>
            </w:r>
          </w:p>
        </w:tc>
        <w:tc>
          <w:tcPr>
            <w:tcW w:w="0" w:type="auto"/>
            <w:vAlign w:val="center"/>
          </w:tcPr>
          <w:p w:rsidR="006A10AB" w:rsidRDefault="005B3341">
            <w:r>
              <w:t>11.1.7.1. Üreme sisteminin yapı, görev ve işleyişini açıklar.</w:t>
            </w:r>
          </w:p>
        </w:tc>
        <w:tc>
          <w:tcPr>
            <w:tcW w:w="0" w:type="auto"/>
            <w:vAlign w:val="center"/>
          </w:tcPr>
          <w:p w:rsidR="006A10AB" w:rsidRDefault="005B3341">
            <w:r>
              <w:t>16</w:t>
            </w:r>
          </w:p>
        </w:tc>
        <w:tc>
          <w:tcPr>
            <w:tcW w:w="0" w:type="auto"/>
            <w:vAlign w:val="center"/>
          </w:tcPr>
          <w:p w:rsidR="006A10AB" w:rsidRDefault="005B3341">
            <w:r>
              <w:t>Üreme Sistemi - 1</w:t>
            </w:r>
          </w:p>
        </w:tc>
        <w:tc>
          <w:tcPr>
            <w:tcW w:w="0" w:type="auto"/>
            <w:vAlign w:val="center"/>
          </w:tcPr>
          <w:p w:rsidR="006A10AB" w:rsidRDefault="006A10AB"/>
        </w:tc>
      </w:tr>
      <w:tr w:rsidR="006A10AB">
        <w:trPr>
          <w:cantSplit/>
          <w:trHeight w:val="1134"/>
        </w:trPr>
        <w:tc>
          <w:tcPr>
            <w:tcW w:w="0" w:type="auto"/>
            <w:textDirection w:val="btLr"/>
          </w:tcPr>
          <w:p w:rsidR="006A10AB" w:rsidRDefault="005B3341">
            <w:pPr>
              <w:ind w:left="113" w:right="113"/>
              <w:jc w:val="center"/>
            </w:pPr>
            <w:r>
              <w:t>NİSAN</w:t>
            </w:r>
          </w:p>
        </w:tc>
        <w:tc>
          <w:tcPr>
            <w:tcW w:w="0" w:type="auto"/>
            <w:textDirection w:val="btLr"/>
          </w:tcPr>
          <w:p w:rsidR="006A10AB" w:rsidRDefault="005B3341">
            <w:pPr>
              <w:ind w:left="113" w:right="113"/>
              <w:jc w:val="center"/>
            </w:pPr>
            <w:r>
              <w:t>23.HAFTA(15-21)</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 xml:space="preserve">11.1.7. Üreme Sistemi ve </w:t>
            </w:r>
            <w:proofErr w:type="spellStart"/>
            <w:r>
              <w:t>Embriyonik</w:t>
            </w:r>
            <w:proofErr w:type="spellEnd"/>
            <w:r>
              <w:t xml:space="preserve"> Gelişim</w:t>
            </w:r>
          </w:p>
        </w:tc>
        <w:tc>
          <w:tcPr>
            <w:tcW w:w="0" w:type="auto"/>
            <w:vAlign w:val="center"/>
          </w:tcPr>
          <w:p w:rsidR="006A10AB" w:rsidRDefault="005B3341">
            <w:r>
              <w:t>11.1.7.2. Üreme sisteminin sağlıklı yapısının korunması için yapılması gerekenlere ilişkin çıkarımlarda bulunur.</w:t>
            </w:r>
          </w:p>
        </w:tc>
        <w:tc>
          <w:tcPr>
            <w:tcW w:w="0" w:type="auto"/>
            <w:vAlign w:val="center"/>
          </w:tcPr>
          <w:p w:rsidR="006A10AB" w:rsidRDefault="005B3341">
            <w:r>
              <w:t>17</w:t>
            </w:r>
          </w:p>
        </w:tc>
        <w:tc>
          <w:tcPr>
            <w:tcW w:w="0" w:type="auto"/>
            <w:vAlign w:val="center"/>
          </w:tcPr>
          <w:p w:rsidR="006A10AB" w:rsidRDefault="005B3341">
            <w:r>
              <w:t>Üreme Sistemi - 2</w:t>
            </w:r>
          </w:p>
        </w:tc>
        <w:tc>
          <w:tcPr>
            <w:tcW w:w="0" w:type="auto"/>
            <w:vAlign w:val="center"/>
          </w:tcPr>
          <w:p w:rsidR="006A10AB" w:rsidRDefault="006A10AB"/>
        </w:tc>
      </w:tr>
      <w:tr w:rsidR="006A10AB">
        <w:trPr>
          <w:cantSplit/>
          <w:trHeight w:val="1134"/>
        </w:trPr>
        <w:tc>
          <w:tcPr>
            <w:tcW w:w="0" w:type="auto"/>
            <w:textDirection w:val="btLr"/>
          </w:tcPr>
          <w:p w:rsidR="006A10AB" w:rsidRDefault="005B3341">
            <w:pPr>
              <w:ind w:left="113" w:right="113"/>
              <w:jc w:val="center"/>
            </w:pPr>
            <w:r>
              <w:lastRenderedPageBreak/>
              <w:t>NİSAN</w:t>
            </w:r>
          </w:p>
        </w:tc>
        <w:tc>
          <w:tcPr>
            <w:tcW w:w="0" w:type="auto"/>
            <w:textDirection w:val="btLr"/>
          </w:tcPr>
          <w:p w:rsidR="006A10AB" w:rsidRDefault="005B3341">
            <w:pPr>
              <w:ind w:left="113" w:right="113"/>
              <w:jc w:val="center"/>
            </w:pPr>
            <w:r>
              <w:t>24.HAFTA(22-28)</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 xml:space="preserve">11.1.7. Üreme Sistemi ve </w:t>
            </w:r>
            <w:proofErr w:type="spellStart"/>
            <w:r>
              <w:t>Embriyonik</w:t>
            </w:r>
            <w:proofErr w:type="spellEnd"/>
            <w:r>
              <w:t xml:space="preserve"> Gelişim</w:t>
            </w:r>
          </w:p>
        </w:tc>
        <w:tc>
          <w:tcPr>
            <w:tcW w:w="0" w:type="auto"/>
            <w:vAlign w:val="center"/>
          </w:tcPr>
          <w:p w:rsidR="006A10AB" w:rsidRDefault="005B3341">
            <w:r>
              <w:t xml:space="preserve">11.1.7.3. İnsanda </w:t>
            </w:r>
            <w:proofErr w:type="spellStart"/>
            <w:r>
              <w:t>embriyonik</w:t>
            </w:r>
            <w:proofErr w:type="spellEnd"/>
            <w:r>
              <w:t xml:space="preserve"> gelişim sürecini açıklar.</w:t>
            </w:r>
          </w:p>
        </w:tc>
        <w:tc>
          <w:tcPr>
            <w:tcW w:w="0" w:type="auto"/>
            <w:vAlign w:val="center"/>
          </w:tcPr>
          <w:p w:rsidR="006A10AB" w:rsidRDefault="005B3341">
            <w:r>
              <w:t>17 Tarama Testi - 3</w:t>
            </w:r>
          </w:p>
        </w:tc>
        <w:tc>
          <w:tcPr>
            <w:tcW w:w="0" w:type="auto"/>
            <w:vAlign w:val="center"/>
          </w:tcPr>
          <w:p w:rsidR="006A10AB" w:rsidRDefault="005B3341">
            <w:r>
              <w:t>Üreme Sistemi – 2</w:t>
            </w:r>
          </w:p>
        </w:tc>
        <w:tc>
          <w:tcPr>
            <w:tcW w:w="0" w:type="auto"/>
            <w:vAlign w:val="center"/>
          </w:tcPr>
          <w:p w:rsidR="006A10AB" w:rsidRDefault="005B3341">
            <w:pPr>
              <w:rPr>
                <w:b/>
              </w:rPr>
            </w:pPr>
            <w:r>
              <w:br/>
            </w:r>
            <w:r>
              <w:rPr>
                <w:b/>
              </w:rPr>
              <w:t>23 Nisan Ulusal Egemenlik ve Çocuk Bayramı</w:t>
            </w:r>
          </w:p>
        </w:tc>
      </w:tr>
      <w:tr w:rsidR="006A10AB">
        <w:trPr>
          <w:cantSplit/>
          <w:trHeight w:val="1134"/>
        </w:trPr>
        <w:tc>
          <w:tcPr>
            <w:tcW w:w="0" w:type="auto"/>
            <w:textDirection w:val="btLr"/>
          </w:tcPr>
          <w:p w:rsidR="006A10AB" w:rsidRDefault="005B3341">
            <w:pPr>
              <w:ind w:left="113" w:right="113"/>
              <w:jc w:val="center"/>
            </w:pPr>
            <w:r>
              <w:t>NİSAN-MAYIS</w:t>
            </w:r>
          </w:p>
        </w:tc>
        <w:tc>
          <w:tcPr>
            <w:tcW w:w="0" w:type="auto"/>
            <w:textDirection w:val="btLr"/>
          </w:tcPr>
          <w:p w:rsidR="006A10AB" w:rsidRDefault="005B3341">
            <w:pPr>
              <w:ind w:left="113" w:right="113"/>
              <w:jc w:val="center"/>
            </w:pPr>
            <w:r>
              <w:t>25.HAFTA(29-05)</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 xml:space="preserve">11.2.1. </w:t>
            </w:r>
            <w:proofErr w:type="spellStart"/>
            <w:r>
              <w:t>Komünite</w:t>
            </w:r>
            <w:proofErr w:type="spellEnd"/>
            <w:r>
              <w:t xml:space="preserve"> Ekolojisi</w:t>
            </w:r>
          </w:p>
        </w:tc>
        <w:tc>
          <w:tcPr>
            <w:tcW w:w="0" w:type="auto"/>
            <w:vAlign w:val="center"/>
          </w:tcPr>
          <w:p w:rsidR="006A10AB" w:rsidRDefault="005B3341">
            <w:r>
              <w:t xml:space="preserve">11.2.1.1. </w:t>
            </w:r>
            <w:proofErr w:type="spellStart"/>
            <w:r>
              <w:t>Komünitenin</w:t>
            </w:r>
            <w:proofErr w:type="spellEnd"/>
            <w:r>
              <w:t xml:space="preserve"> yapısına etki eden faktörleri açıklar.</w:t>
            </w:r>
          </w:p>
        </w:tc>
        <w:tc>
          <w:tcPr>
            <w:tcW w:w="0" w:type="auto"/>
            <w:vAlign w:val="center"/>
          </w:tcPr>
          <w:p w:rsidR="006A10AB" w:rsidRDefault="005B3341">
            <w:r>
              <w:t>18</w:t>
            </w:r>
          </w:p>
        </w:tc>
        <w:tc>
          <w:tcPr>
            <w:tcW w:w="0" w:type="auto"/>
            <w:vAlign w:val="center"/>
          </w:tcPr>
          <w:p w:rsidR="006A10AB" w:rsidRDefault="005B3341">
            <w:proofErr w:type="spellStart"/>
            <w:r>
              <w:t>Komünite</w:t>
            </w:r>
            <w:proofErr w:type="spellEnd"/>
            <w:r>
              <w:t xml:space="preserve"> Ekolojisi</w:t>
            </w:r>
          </w:p>
        </w:tc>
        <w:tc>
          <w:tcPr>
            <w:tcW w:w="0" w:type="auto"/>
            <w:vAlign w:val="center"/>
          </w:tcPr>
          <w:p w:rsidR="006A10AB" w:rsidRDefault="005B3341">
            <w:pPr>
              <w:rPr>
                <w:b/>
              </w:rPr>
            </w:pPr>
            <w:r>
              <w:br/>
            </w:r>
            <w:r>
              <w:rPr>
                <w:b/>
              </w:rPr>
              <w:t>1 Mayıs İşçi Bayramı</w:t>
            </w:r>
          </w:p>
        </w:tc>
      </w:tr>
      <w:tr w:rsidR="006A10AB">
        <w:trPr>
          <w:cantSplit/>
          <w:trHeight w:val="1134"/>
        </w:trPr>
        <w:tc>
          <w:tcPr>
            <w:tcW w:w="0" w:type="auto"/>
            <w:textDirection w:val="btLr"/>
          </w:tcPr>
          <w:p w:rsidR="006A10AB" w:rsidRDefault="005B3341">
            <w:pPr>
              <w:ind w:left="113" w:right="113"/>
              <w:jc w:val="center"/>
            </w:pPr>
            <w:r>
              <w:t>MAYIS</w:t>
            </w:r>
          </w:p>
        </w:tc>
        <w:tc>
          <w:tcPr>
            <w:tcW w:w="0" w:type="auto"/>
            <w:textDirection w:val="btLr"/>
          </w:tcPr>
          <w:p w:rsidR="006A10AB" w:rsidRDefault="005B3341">
            <w:pPr>
              <w:ind w:left="113" w:right="113"/>
              <w:jc w:val="center"/>
            </w:pPr>
            <w:r>
              <w:t>26.HAFTA(06-12)</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 xml:space="preserve">11.2.1. </w:t>
            </w:r>
            <w:proofErr w:type="spellStart"/>
            <w:r>
              <w:t>Komünite</w:t>
            </w:r>
            <w:proofErr w:type="spellEnd"/>
            <w:r>
              <w:t xml:space="preserve"> Ekolojisi</w:t>
            </w:r>
          </w:p>
        </w:tc>
        <w:tc>
          <w:tcPr>
            <w:tcW w:w="0" w:type="auto"/>
            <w:vAlign w:val="center"/>
          </w:tcPr>
          <w:p w:rsidR="006A10AB" w:rsidRDefault="005B3341">
            <w:r>
              <w:t xml:space="preserve">11.2.1.2. </w:t>
            </w:r>
            <w:proofErr w:type="spellStart"/>
            <w:r>
              <w:t>Komünitede</w:t>
            </w:r>
            <w:proofErr w:type="spellEnd"/>
            <w:r>
              <w:t xml:space="preserve"> tür içi ve türler arasındaki rekabeti örneklerle açıklar.</w:t>
            </w:r>
          </w:p>
        </w:tc>
        <w:tc>
          <w:tcPr>
            <w:tcW w:w="0" w:type="auto"/>
            <w:vAlign w:val="center"/>
          </w:tcPr>
          <w:p w:rsidR="006A10AB" w:rsidRDefault="005B3341">
            <w:r>
              <w:t>18</w:t>
            </w:r>
          </w:p>
        </w:tc>
        <w:tc>
          <w:tcPr>
            <w:tcW w:w="0" w:type="auto"/>
            <w:vAlign w:val="center"/>
          </w:tcPr>
          <w:p w:rsidR="006A10AB" w:rsidRDefault="005B3341">
            <w:proofErr w:type="spellStart"/>
            <w:r>
              <w:t>Komünite</w:t>
            </w:r>
            <w:proofErr w:type="spellEnd"/>
            <w:r>
              <w:t xml:space="preserve"> Ekolojisi</w:t>
            </w:r>
          </w:p>
        </w:tc>
        <w:tc>
          <w:tcPr>
            <w:tcW w:w="0" w:type="auto"/>
            <w:vAlign w:val="center"/>
          </w:tcPr>
          <w:p w:rsidR="006A10AB" w:rsidRDefault="006A10AB"/>
        </w:tc>
      </w:tr>
      <w:tr w:rsidR="006A10AB">
        <w:trPr>
          <w:cantSplit/>
          <w:trHeight w:val="1134"/>
        </w:trPr>
        <w:tc>
          <w:tcPr>
            <w:tcW w:w="0" w:type="auto"/>
            <w:textDirection w:val="btLr"/>
          </w:tcPr>
          <w:p w:rsidR="006A10AB" w:rsidRDefault="005B3341">
            <w:pPr>
              <w:ind w:left="113" w:right="113"/>
              <w:jc w:val="center"/>
            </w:pPr>
            <w:r>
              <w:t>MAYIS</w:t>
            </w:r>
          </w:p>
        </w:tc>
        <w:tc>
          <w:tcPr>
            <w:tcW w:w="0" w:type="auto"/>
            <w:textDirection w:val="btLr"/>
          </w:tcPr>
          <w:p w:rsidR="006A10AB" w:rsidRDefault="005B3341">
            <w:pPr>
              <w:ind w:left="113" w:right="113"/>
              <w:jc w:val="center"/>
            </w:pPr>
            <w:r>
              <w:t>27.HAFTA(13-19)</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 xml:space="preserve">11.2.1. </w:t>
            </w:r>
            <w:proofErr w:type="spellStart"/>
            <w:r>
              <w:t>Komünite</w:t>
            </w:r>
            <w:proofErr w:type="spellEnd"/>
            <w:r>
              <w:t xml:space="preserve"> Ekolojisi</w:t>
            </w:r>
          </w:p>
        </w:tc>
        <w:tc>
          <w:tcPr>
            <w:tcW w:w="0" w:type="auto"/>
            <w:vAlign w:val="center"/>
          </w:tcPr>
          <w:p w:rsidR="006A10AB" w:rsidRDefault="005B3341">
            <w:r>
              <w:t xml:space="preserve">11.2.1.4. </w:t>
            </w:r>
            <w:proofErr w:type="spellStart"/>
            <w:r>
              <w:t>Komünitelerdeki</w:t>
            </w:r>
            <w:proofErr w:type="spellEnd"/>
            <w:r>
              <w:t xml:space="preserve"> </w:t>
            </w:r>
            <w:proofErr w:type="spellStart"/>
            <w:r>
              <w:t>süksesyonu</w:t>
            </w:r>
            <w:proofErr w:type="spellEnd"/>
            <w:r>
              <w:t xml:space="preserve"> örneklerle açıklar.</w:t>
            </w:r>
          </w:p>
        </w:tc>
        <w:tc>
          <w:tcPr>
            <w:tcW w:w="0" w:type="auto"/>
            <w:vAlign w:val="center"/>
          </w:tcPr>
          <w:p w:rsidR="006A10AB" w:rsidRDefault="005B3341">
            <w:r>
              <w:t>18</w:t>
            </w:r>
          </w:p>
        </w:tc>
        <w:tc>
          <w:tcPr>
            <w:tcW w:w="0" w:type="auto"/>
            <w:vAlign w:val="center"/>
          </w:tcPr>
          <w:p w:rsidR="006A10AB" w:rsidRDefault="005B3341">
            <w:proofErr w:type="spellStart"/>
            <w:r>
              <w:t>Komünite</w:t>
            </w:r>
            <w:proofErr w:type="spellEnd"/>
            <w:r>
              <w:t xml:space="preserve"> Ekolojisi</w:t>
            </w:r>
          </w:p>
        </w:tc>
        <w:tc>
          <w:tcPr>
            <w:tcW w:w="0" w:type="auto"/>
            <w:vAlign w:val="center"/>
          </w:tcPr>
          <w:p w:rsidR="006A10AB" w:rsidRDefault="006A10AB"/>
        </w:tc>
      </w:tr>
      <w:tr w:rsidR="006A10AB">
        <w:trPr>
          <w:cantSplit/>
          <w:trHeight w:val="1134"/>
        </w:trPr>
        <w:tc>
          <w:tcPr>
            <w:tcW w:w="0" w:type="auto"/>
            <w:textDirection w:val="btLr"/>
          </w:tcPr>
          <w:p w:rsidR="006A10AB" w:rsidRDefault="005B3341">
            <w:pPr>
              <w:ind w:left="113" w:right="113"/>
              <w:jc w:val="center"/>
            </w:pPr>
            <w:r>
              <w:t>MAYIS</w:t>
            </w:r>
          </w:p>
        </w:tc>
        <w:tc>
          <w:tcPr>
            <w:tcW w:w="0" w:type="auto"/>
            <w:textDirection w:val="btLr"/>
          </w:tcPr>
          <w:p w:rsidR="006A10AB" w:rsidRDefault="005B3341">
            <w:pPr>
              <w:ind w:left="113" w:right="113"/>
              <w:jc w:val="center"/>
            </w:pPr>
            <w:r>
              <w:t>28.HAFTA(20-26)</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11.2.2. Popülasyon Ekolojisi</w:t>
            </w:r>
          </w:p>
        </w:tc>
        <w:tc>
          <w:tcPr>
            <w:tcW w:w="0" w:type="auto"/>
            <w:vAlign w:val="center"/>
          </w:tcPr>
          <w:p w:rsidR="006A10AB" w:rsidRDefault="005B3341">
            <w:r>
              <w:t>11.2.2.1. Popülasyon dinamiğine etki eden faktörleri analiz eder.</w:t>
            </w:r>
          </w:p>
        </w:tc>
        <w:tc>
          <w:tcPr>
            <w:tcW w:w="0" w:type="auto"/>
            <w:vAlign w:val="center"/>
          </w:tcPr>
          <w:p w:rsidR="006A10AB" w:rsidRDefault="005B3341">
            <w:r>
              <w:t>19</w:t>
            </w:r>
          </w:p>
        </w:tc>
        <w:tc>
          <w:tcPr>
            <w:tcW w:w="0" w:type="auto"/>
            <w:vAlign w:val="center"/>
          </w:tcPr>
          <w:p w:rsidR="006A10AB" w:rsidRDefault="005B3341">
            <w:r>
              <w:t>Popülasyon Ekolojisi – 1</w:t>
            </w:r>
          </w:p>
        </w:tc>
        <w:tc>
          <w:tcPr>
            <w:tcW w:w="0" w:type="auto"/>
            <w:vAlign w:val="center"/>
          </w:tcPr>
          <w:p w:rsidR="006A10AB" w:rsidRDefault="006A10AB"/>
        </w:tc>
      </w:tr>
      <w:tr w:rsidR="006A10AB">
        <w:trPr>
          <w:cantSplit/>
          <w:trHeight w:val="1134"/>
        </w:trPr>
        <w:tc>
          <w:tcPr>
            <w:tcW w:w="0" w:type="auto"/>
            <w:textDirection w:val="btLr"/>
          </w:tcPr>
          <w:p w:rsidR="006A10AB" w:rsidRDefault="005B3341">
            <w:pPr>
              <w:ind w:left="113" w:right="113"/>
              <w:jc w:val="center"/>
            </w:pPr>
            <w:r>
              <w:t>MAYIS-HAZİRAN</w:t>
            </w:r>
          </w:p>
        </w:tc>
        <w:tc>
          <w:tcPr>
            <w:tcW w:w="0" w:type="auto"/>
            <w:textDirection w:val="btLr"/>
          </w:tcPr>
          <w:p w:rsidR="006A10AB" w:rsidRDefault="005B3341">
            <w:pPr>
              <w:ind w:left="113" w:right="113"/>
              <w:jc w:val="center"/>
            </w:pPr>
            <w:r>
              <w:t>29.HAFTA(27-02)</w:t>
            </w:r>
          </w:p>
        </w:tc>
        <w:tc>
          <w:tcPr>
            <w:tcW w:w="0" w:type="auto"/>
            <w:textDirection w:val="btLr"/>
          </w:tcPr>
          <w:p w:rsidR="006A10AB" w:rsidRDefault="005B3341">
            <w:pPr>
              <w:ind w:left="113" w:right="113"/>
              <w:jc w:val="center"/>
            </w:pPr>
            <w:r>
              <w:t>2 SAAT</w:t>
            </w:r>
          </w:p>
        </w:tc>
        <w:tc>
          <w:tcPr>
            <w:tcW w:w="0" w:type="auto"/>
            <w:vAlign w:val="center"/>
          </w:tcPr>
          <w:p w:rsidR="006A10AB" w:rsidRDefault="005B3341">
            <w:r>
              <w:t>11.2.2. Popülasyon Ekolojisi</w:t>
            </w:r>
          </w:p>
        </w:tc>
        <w:tc>
          <w:tcPr>
            <w:tcW w:w="0" w:type="auto"/>
            <w:vAlign w:val="center"/>
          </w:tcPr>
          <w:p w:rsidR="006A10AB" w:rsidRDefault="005B3341">
            <w:r>
              <w:t>11.2.2.1. Popülasyon dinamiğine etki eden faktörleri analiz eder.</w:t>
            </w:r>
          </w:p>
        </w:tc>
        <w:tc>
          <w:tcPr>
            <w:tcW w:w="0" w:type="auto"/>
            <w:vAlign w:val="center"/>
          </w:tcPr>
          <w:p w:rsidR="006A10AB" w:rsidRDefault="005B3341">
            <w:r>
              <w:t>20 Tarama Testi - 4</w:t>
            </w:r>
          </w:p>
        </w:tc>
        <w:tc>
          <w:tcPr>
            <w:tcW w:w="0" w:type="auto"/>
            <w:vAlign w:val="center"/>
          </w:tcPr>
          <w:p w:rsidR="006A10AB" w:rsidRDefault="005B3341">
            <w:r>
              <w:t>Popülasyon Ekolojisi – 2</w:t>
            </w:r>
          </w:p>
        </w:tc>
        <w:tc>
          <w:tcPr>
            <w:tcW w:w="0" w:type="auto"/>
            <w:vAlign w:val="center"/>
          </w:tcPr>
          <w:p w:rsidR="006A10AB" w:rsidRDefault="006A10AB"/>
        </w:tc>
      </w:tr>
    </w:tbl>
    <w:p w:rsidR="006A10AB" w:rsidRDefault="005B3341">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sectPr w:rsidR="006A10AB" w:rsidSect="00637A1B">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A10AB"/>
    <w:rsid w:val="005B3341"/>
    <w:rsid w:val="00637A1B"/>
    <w:rsid w:val="006A10AB"/>
    <w:rsid w:val="00F310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A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637A1B"/>
  </w:style>
  <w:style w:type="character" w:styleId="Kpr">
    <w:name w:val="Hyperlink"/>
    <w:rsid w:val="00637A1B"/>
    <w:rPr>
      <w:color w:val="0000FF"/>
      <w:u w:val="single"/>
    </w:rPr>
  </w:style>
  <w:style w:type="character" w:styleId="SatrNumaras">
    <w:name w:val="line number"/>
    <w:basedOn w:val="VarsaylanParagrafYazTipi"/>
    <w:semiHidden/>
    <w:rsid w:val="00637A1B"/>
  </w:style>
  <w:style w:type="table" w:styleId="TabloBasit1">
    <w:name w:val="Table Simple 1"/>
    <w:basedOn w:val="NormalTablo"/>
    <w:rsid w:val="00637A1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637A1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94714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1195</Words>
  <Characters>6814</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2019-09-29T12:03:00Z</dcterms:created>
  <dcterms:modified xsi:type="dcterms:W3CDTF">2019-09-29T14:17:00Z</dcterms:modified>
  <cp:category>https://www.sorubak.com</cp:category>
</cp:coreProperties>
</file>