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4D" w:rsidRDefault="00CF3354">
      <w:pPr>
        <w:ind w:right="-11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8.Sınıf İnkılap Tarihi Ya İstiklal Ya Ölüm Ünitesi Çalışma Kağıdı</w:t>
      </w:r>
    </w:p>
    <w:p w:rsidR="00763E4D" w:rsidRDefault="00763E4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7216;visibility:visible;mso-wrap-distance-left:0;mso-wrap-distance-right:0" from="81.55pt,18.45pt" to="453.55pt,18.45pt" o:allowincell="f" strokeweight=".48pt"/>
        </w:pict>
      </w:r>
      <w:r>
        <w:rPr>
          <w:sz w:val="24"/>
          <w:szCs w:val="24"/>
        </w:rPr>
        <w:pict>
          <v:line id="Shape 2" o:spid="_x0000_s1027" style="position:absolute;z-index:251658240;visibility:visible;mso-wrap-distance-left:0;mso-wrap-distance-right:0" from="81.8pt,18.2pt" to="81.8pt,49.65pt" o:allowincell="f" strokeweight=".48pt"/>
        </w:pict>
      </w:r>
      <w:r>
        <w:rPr>
          <w:sz w:val="24"/>
          <w:szCs w:val="24"/>
        </w:rPr>
        <w:pict>
          <v:line id="Shape 3" o:spid="_x0000_s1028" style="position:absolute;z-index:251659264;visibility:visible;mso-wrap-distance-left:0;mso-wrap-distance-right:0" from="81.55pt,49.4pt" to="453.55pt,49.4pt" o:allowincell="f" strokeweight=".16931mm"/>
        </w:pict>
      </w:r>
      <w:r>
        <w:rPr>
          <w:sz w:val="24"/>
          <w:szCs w:val="24"/>
        </w:rPr>
        <w:pict>
          <v:line id="Shape 4" o:spid="_x0000_s1029" style="position:absolute;z-index:251660288;visibility:visible;mso-wrap-distance-left:0;mso-wrap-distance-right:0" from="453.35pt,18.2pt" to="453.35pt,49.65pt" o:allowincell="f" strokeweight=".16897mm"/>
        </w:pict>
      </w:r>
    </w:p>
    <w:p w:rsidR="00763E4D" w:rsidRDefault="00763E4D">
      <w:pPr>
        <w:spacing w:line="347" w:lineRule="exact"/>
        <w:rPr>
          <w:sz w:val="24"/>
          <w:szCs w:val="24"/>
        </w:rPr>
      </w:pPr>
    </w:p>
    <w:p w:rsidR="00763E4D" w:rsidRDefault="00CF3354">
      <w:pPr>
        <w:numPr>
          <w:ilvl w:val="1"/>
          <w:numId w:val="1"/>
        </w:numPr>
        <w:tabs>
          <w:tab w:val="left" w:pos="2522"/>
        </w:tabs>
        <w:spacing w:line="249" w:lineRule="auto"/>
        <w:ind w:left="2800" w:right="2160" w:hanging="501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İnönü - TBMM - Sakarya Savaşı - Büyük Taarruz - Sütçü İmam Tehcir - Tekâlif-i Milliye - doğu - I.İnönü - Mudanya</w:t>
      </w:r>
    </w:p>
    <w:p w:rsidR="00763E4D" w:rsidRDefault="00763E4D">
      <w:pPr>
        <w:spacing w:line="138" w:lineRule="exact"/>
        <w:rPr>
          <w:rFonts w:ascii="Calibri" w:eastAsia="Calibri" w:hAnsi="Calibri" w:cs="Calibri"/>
          <w:b/>
          <w:bCs/>
        </w:rPr>
      </w:pPr>
    </w:p>
    <w:p w:rsidR="00763E4D" w:rsidRDefault="00CF3354">
      <w:pPr>
        <w:numPr>
          <w:ilvl w:val="0"/>
          <w:numId w:val="2"/>
        </w:numPr>
        <w:tabs>
          <w:tab w:val="left" w:pos="340"/>
        </w:tabs>
        <w:ind w:left="340" w:hanging="23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Yukarıdaki kelime ve kavramları aşağıdaki boşluklara uygun şekilde </w:t>
      </w:r>
      <w:r>
        <w:rPr>
          <w:rFonts w:ascii="Calibri" w:eastAsia="Calibri" w:hAnsi="Calibri" w:cs="Calibri"/>
          <w:b/>
          <w:bCs/>
        </w:rPr>
        <w:t>yerleştiriniz.</w:t>
      </w:r>
    </w:p>
    <w:p w:rsidR="00763E4D" w:rsidRDefault="00763E4D">
      <w:pPr>
        <w:spacing w:line="122" w:lineRule="exact"/>
        <w:rPr>
          <w:sz w:val="24"/>
          <w:szCs w:val="24"/>
        </w:rPr>
      </w:pPr>
    </w:p>
    <w:p w:rsidR="00763E4D" w:rsidRDefault="00CF3354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1- Kurtuluş Savaşı, ………………....Ateşkes Antlaşmasıyla sona ermiştir.</w:t>
      </w:r>
    </w:p>
    <w:p w:rsidR="00763E4D" w:rsidRDefault="00763E4D">
      <w:pPr>
        <w:spacing w:line="120" w:lineRule="exact"/>
        <w:rPr>
          <w:sz w:val="24"/>
          <w:szCs w:val="24"/>
        </w:rPr>
      </w:pPr>
    </w:p>
    <w:p w:rsidR="00763E4D" w:rsidRDefault="00CF3354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2- Türklerin 1683 II. Viyana Kuşatması’ndan sonra başlayan geri çekilişleri ………………………ile sona erdi.</w:t>
      </w:r>
    </w:p>
    <w:p w:rsidR="00763E4D" w:rsidRDefault="00763E4D">
      <w:pPr>
        <w:spacing w:line="115" w:lineRule="exact"/>
        <w:rPr>
          <w:sz w:val="24"/>
          <w:szCs w:val="24"/>
        </w:rPr>
      </w:pPr>
    </w:p>
    <w:p w:rsidR="00763E4D" w:rsidRDefault="00CF3354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3- …………………..………..Emirleri ile ordunun ihtiyaçları halk tarafından karşı</w:t>
      </w:r>
      <w:r>
        <w:rPr>
          <w:rFonts w:ascii="Calibri" w:eastAsia="Calibri" w:hAnsi="Calibri" w:cs="Calibri"/>
        </w:rPr>
        <w:t>lanmıştır.</w:t>
      </w:r>
    </w:p>
    <w:p w:rsidR="00763E4D" w:rsidRDefault="00763E4D">
      <w:pPr>
        <w:spacing w:line="120" w:lineRule="exact"/>
        <w:rPr>
          <w:sz w:val="24"/>
          <w:szCs w:val="24"/>
        </w:rPr>
      </w:pPr>
    </w:p>
    <w:p w:rsidR="00763E4D" w:rsidRDefault="00CF3354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4- Batı cephesinde kazandığımız ilk savaş ……….……………………..dür.</w:t>
      </w:r>
    </w:p>
    <w:p w:rsidR="00763E4D" w:rsidRDefault="00763E4D">
      <w:pPr>
        <w:spacing w:line="125" w:lineRule="exact"/>
        <w:rPr>
          <w:sz w:val="24"/>
          <w:szCs w:val="24"/>
        </w:rPr>
      </w:pPr>
    </w:p>
    <w:p w:rsidR="00763E4D" w:rsidRDefault="00CF3354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5- …………….…………………..Mustafa Kemal’in İsmet Paşa’ya telgraf çekerek kutladığı ”Siz orada yalnız düşmanı değil,</w:t>
      </w:r>
    </w:p>
    <w:p w:rsidR="00763E4D" w:rsidRDefault="00763E4D">
      <w:pPr>
        <w:spacing w:line="43" w:lineRule="exact"/>
        <w:rPr>
          <w:sz w:val="24"/>
          <w:szCs w:val="24"/>
        </w:rPr>
      </w:pPr>
    </w:p>
    <w:p w:rsidR="00763E4D" w:rsidRDefault="00CF3354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milletin maküs talihini de yendiniz” dediği savaştır.</w:t>
      </w:r>
    </w:p>
    <w:p w:rsidR="00763E4D" w:rsidRDefault="00763E4D">
      <w:pPr>
        <w:spacing w:line="134" w:lineRule="exact"/>
        <w:rPr>
          <w:sz w:val="24"/>
          <w:szCs w:val="24"/>
        </w:rPr>
      </w:pPr>
    </w:p>
    <w:p w:rsidR="00763E4D" w:rsidRDefault="00CF3354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6- </w:t>
      </w:r>
      <w:r>
        <w:rPr>
          <w:rFonts w:ascii="Calibri" w:eastAsia="Calibri" w:hAnsi="Calibri" w:cs="Calibri"/>
        </w:rPr>
        <w:t xml:space="preserve">……………………. , </w:t>
      </w:r>
      <w:r>
        <w:rPr>
          <w:rFonts w:ascii="Calibri" w:eastAsia="Calibri" w:hAnsi="Calibri" w:cs="Calibri"/>
        </w:rPr>
        <w:t>Sakarya Meydan Savaşı</w:t>
      </w:r>
      <w:r>
        <w:rPr>
          <w:rFonts w:ascii="Comic Sans MS" w:eastAsia="Comic Sans MS" w:hAnsi="Comic Sans MS" w:cs="Comic Sans MS"/>
          <w:sz w:val="20"/>
          <w:szCs w:val="20"/>
        </w:rPr>
        <w:t xml:space="preserve"> </w:t>
      </w:r>
      <w:r>
        <w:rPr>
          <w:rFonts w:ascii="Calibri" w:eastAsia="Calibri" w:hAnsi="Calibri" w:cs="Calibri"/>
        </w:rPr>
        <w:t>sonrasında Fransa ile Ankara Antlaşması’nı</w:t>
      </w:r>
      <w:r>
        <w:rPr>
          <w:rFonts w:ascii="Comic Sans MS" w:eastAsia="Comic Sans MS" w:hAnsi="Comic Sans MS" w:cs="Comic Sans MS"/>
          <w:sz w:val="20"/>
          <w:szCs w:val="20"/>
        </w:rPr>
        <w:t xml:space="preserve"> </w:t>
      </w:r>
      <w:r>
        <w:rPr>
          <w:rFonts w:ascii="Calibri" w:eastAsia="Calibri" w:hAnsi="Calibri" w:cs="Calibri"/>
        </w:rPr>
        <w:t>imzalamıştır.</w:t>
      </w:r>
    </w:p>
    <w:p w:rsidR="00763E4D" w:rsidRDefault="00763E4D">
      <w:pPr>
        <w:spacing w:line="159" w:lineRule="exact"/>
        <w:rPr>
          <w:sz w:val="24"/>
          <w:szCs w:val="24"/>
        </w:rPr>
      </w:pPr>
    </w:p>
    <w:p w:rsidR="00763E4D" w:rsidRDefault="00CF3354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7- Kurtuluş Savaşı’nda ……………….. cephesinde Ermenilerle savaşılmıştır.</w:t>
      </w:r>
    </w:p>
    <w:p w:rsidR="00763E4D" w:rsidRDefault="00763E4D">
      <w:pPr>
        <w:spacing w:line="159" w:lineRule="exact"/>
        <w:rPr>
          <w:sz w:val="24"/>
          <w:szCs w:val="24"/>
        </w:rPr>
      </w:pPr>
    </w:p>
    <w:p w:rsidR="00763E4D" w:rsidRDefault="00CF3354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8- ………………………..ve Başkomutanlık Meydan Muharebesi sonunda düşman yurttan atılmıştır.</w:t>
      </w:r>
    </w:p>
    <w:p w:rsidR="00763E4D" w:rsidRDefault="00763E4D">
      <w:pPr>
        <w:spacing w:line="163" w:lineRule="exact"/>
        <w:rPr>
          <w:sz w:val="24"/>
          <w:szCs w:val="24"/>
        </w:rPr>
      </w:pPr>
    </w:p>
    <w:p w:rsidR="00763E4D" w:rsidRDefault="00CF3354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9- Ruslarla işbirliğ</w:t>
      </w:r>
      <w:r>
        <w:rPr>
          <w:rFonts w:ascii="Calibri" w:eastAsia="Calibri" w:hAnsi="Calibri" w:cs="Calibri"/>
        </w:rPr>
        <w:t>i yapan Ermeniler, ……………..………..Kanunu ile Suriye’ye göç ettirildi.</w:t>
      </w:r>
    </w:p>
    <w:p w:rsidR="00763E4D" w:rsidRDefault="00763E4D">
      <w:pPr>
        <w:spacing w:line="159" w:lineRule="exact"/>
        <w:rPr>
          <w:sz w:val="24"/>
          <w:szCs w:val="24"/>
        </w:rPr>
      </w:pPr>
    </w:p>
    <w:p w:rsidR="00763E4D" w:rsidRDefault="00CF3354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10-Fransızların güney bölgelerini işgali üzerine Maraş’ta bulunan ………..…………..… işgale karşı direniş hareketi başlattı.</w:t>
      </w:r>
    </w:p>
    <w:p w:rsidR="00763E4D" w:rsidRDefault="00763E4D">
      <w:pPr>
        <w:spacing w:line="349" w:lineRule="exact"/>
        <w:rPr>
          <w:sz w:val="24"/>
          <w:szCs w:val="24"/>
        </w:rPr>
      </w:pPr>
    </w:p>
    <w:p w:rsidR="00763E4D" w:rsidRDefault="00CF3354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B. Aşağıdaki olayları kronolojik olarak sıralayınız.</w:t>
      </w:r>
    </w:p>
    <w:p w:rsidR="00763E4D" w:rsidRDefault="00763E4D">
      <w:pPr>
        <w:spacing w:line="21" w:lineRule="exact"/>
        <w:rPr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20"/>
        <w:gridCol w:w="1900"/>
      </w:tblGrid>
      <w:tr w:rsidR="00763E4D" w:rsidTr="00CF3354">
        <w:trPr>
          <w:trHeight w:val="344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1- II. İnönü S</w:t>
            </w:r>
            <w:r>
              <w:rPr>
                <w:rFonts w:ascii="Calibri" w:eastAsia="Calibri" w:hAnsi="Calibri" w:cs="Calibri"/>
              </w:rPr>
              <w:t>avaşı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……….</w:t>
            </w:r>
          </w:p>
        </w:tc>
      </w:tr>
      <w:tr w:rsidR="00763E4D" w:rsidTr="00CF3354">
        <w:trPr>
          <w:trHeight w:val="64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5"/>
                <w:szCs w:val="5"/>
              </w:rPr>
            </w:pPr>
          </w:p>
        </w:tc>
      </w:tr>
      <w:tr w:rsidR="00763E4D" w:rsidTr="00CF3354">
        <w:trPr>
          <w:trHeight w:val="324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2-TBMM’nin Açılması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……….</w:t>
            </w:r>
          </w:p>
        </w:tc>
      </w:tr>
      <w:tr w:rsidR="00763E4D" w:rsidTr="00CF3354">
        <w:trPr>
          <w:trHeight w:val="59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5"/>
                <w:szCs w:val="5"/>
              </w:rPr>
            </w:pPr>
          </w:p>
        </w:tc>
      </w:tr>
      <w:tr w:rsidR="00763E4D" w:rsidTr="00CF3354">
        <w:trPr>
          <w:trHeight w:val="32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3-Sakarya Savaşı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……….</w:t>
            </w:r>
          </w:p>
        </w:tc>
      </w:tr>
      <w:tr w:rsidR="00763E4D" w:rsidTr="00CF3354">
        <w:trPr>
          <w:trHeight w:val="59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5"/>
                <w:szCs w:val="5"/>
              </w:rPr>
            </w:pPr>
          </w:p>
        </w:tc>
      </w:tr>
      <w:tr w:rsidR="00763E4D" w:rsidTr="00CF3354">
        <w:trPr>
          <w:trHeight w:val="324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4-Büyük Taarruz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……….</w:t>
            </w:r>
          </w:p>
        </w:tc>
      </w:tr>
      <w:tr w:rsidR="00763E4D" w:rsidTr="00CF3354">
        <w:trPr>
          <w:trHeight w:val="59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5"/>
                <w:szCs w:val="5"/>
              </w:rPr>
            </w:pPr>
          </w:p>
        </w:tc>
      </w:tr>
      <w:tr w:rsidR="00763E4D" w:rsidTr="00CF3354">
        <w:trPr>
          <w:trHeight w:val="315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5-Kütahya-Eskişehir Savaşı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……….</w:t>
            </w:r>
          </w:p>
        </w:tc>
      </w:tr>
      <w:tr w:rsidR="00763E4D" w:rsidTr="00CF3354">
        <w:trPr>
          <w:trHeight w:val="49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4"/>
                <w:szCs w:val="4"/>
              </w:rPr>
            </w:pPr>
          </w:p>
        </w:tc>
      </w:tr>
      <w:tr w:rsidR="00763E4D" w:rsidTr="00CF3354">
        <w:trPr>
          <w:trHeight w:val="324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6-Tekâlif-i Milliye Emirleri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……….</w:t>
            </w:r>
          </w:p>
        </w:tc>
      </w:tr>
      <w:tr w:rsidR="00763E4D" w:rsidTr="00CF3354">
        <w:trPr>
          <w:trHeight w:val="64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5"/>
                <w:szCs w:val="5"/>
              </w:rPr>
            </w:pPr>
          </w:p>
        </w:tc>
      </w:tr>
      <w:tr w:rsidR="00763E4D" w:rsidTr="00CF3354">
        <w:trPr>
          <w:trHeight w:val="324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7-Gümrü Antlaşması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……….</w:t>
            </w:r>
          </w:p>
        </w:tc>
      </w:tr>
      <w:tr w:rsidR="00763E4D" w:rsidTr="00CF3354">
        <w:trPr>
          <w:trHeight w:val="59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5"/>
                <w:szCs w:val="5"/>
              </w:rPr>
            </w:pPr>
          </w:p>
        </w:tc>
      </w:tr>
      <w:tr w:rsidR="00763E4D" w:rsidTr="00CF3354">
        <w:trPr>
          <w:trHeight w:val="315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8-Londra Konferansı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……….</w:t>
            </w:r>
          </w:p>
        </w:tc>
      </w:tr>
      <w:tr w:rsidR="00763E4D" w:rsidTr="00CF3354">
        <w:trPr>
          <w:trHeight w:val="49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4"/>
                <w:szCs w:val="4"/>
              </w:rPr>
            </w:pPr>
          </w:p>
        </w:tc>
      </w:tr>
      <w:tr w:rsidR="00763E4D" w:rsidTr="00CF3354">
        <w:trPr>
          <w:trHeight w:val="382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9- I.İnönü Savaşı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……….</w:t>
            </w:r>
          </w:p>
        </w:tc>
      </w:tr>
      <w:tr w:rsidR="00763E4D" w:rsidTr="00CF3354">
        <w:trPr>
          <w:trHeight w:val="116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10"/>
                <w:szCs w:val="10"/>
              </w:rPr>
            </w:pPr>
          </w:p>
        </w:tc>
      </w:tr>
      <w:tr w:rsidR="00763E4D" w:rsidTr="00CF3354">
        <w:trPr>
          <w:trHeight w:val="339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10-</w:t>
            </w:r>
            <w:r>
              <w:rPr>
                <w:rFonts w:ascii="Calibri" w:eastAsia="Calibri" w:hAnsi="Calibri" w:cs="Calibri"/>
              </w:rPr>
              <w:t xml:space="preserve"> Mudanya Ateşkes Antlaşması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763E4D" w:rsidRDefault="00CF3354" w:rsidP="00CF3354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……….</w:t>
            </w:r>
          </w:p>
        </w:tc>
      </w:tr>
      <w:tr w:rsidR="00763E4D" w:rsidTr="00CF3354">
        <w:trPr>
          <w:trHeight w:val="68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63E4D" w:rsidRDefault="00763E4D" w:rsidP="00CF3354">
            <w:pPr>
              <w:rPr>
                <w:sz w:val="5"/>
                <w:szCs w:val="5"/>
              </w:rPr>
            </w:pPr>
          </w:p>
        </w:tc>
      </w:tr>
    </w:tbl>
    <w:p w:rsidR="00763E4D" w:rsidRDefault="00CF33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br w:type="textWrapping" w:clear="all"/>
      </w:r>
    </w:p>
    <w:p w:rsidR="00763E4D" w:rsidRDefault="00763E4D">
      <w:pPr>
        <w:spacing w:line="200" w:lineRule="exact"/>
        <w:rPr>
          <w:sz w:val="24"/>
          <w:szCs w:val="24"/>
        </w:rPr>
      </w:pPr>
    </w:p>
    <w:p w:rsidR="00763E4D" w:rsidRDefault="00CF3354">
      <w:pPr>
        <w:spacing w:line="287" w:lineRule="exact"/>
        <w:rPr>
          <w:sz w:val="24"/>
          <w:szCs w:val="24"/>
        </w:rPr>
      </w:pPr>
      <w:hyperlink r:id="rId5" w:history="1">
        <w:r w:rsidRPr="00A37C05">
          <w:rPr>
            <w:rStyle w:val="Kpr"/>
          </w:rPr>
          <w:t>https://www.sorubak.com</w:t>
        </w:r>
      </w:hyperlink>
      <w:r>
        <w:t xml:space="preserve"> </w:t>
      </w:r>
    </w:p>
    <w:p w:rsidR="00763E4D" w:rsidRDefault="00CF3354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C. Aşağıda bilgi verilen ve Kurtuluş Savaşı yıllarında gerçekleşen olay nedir?</w:t>
      </w:r>
    </w:p>
    <w:p w:rsidR="00763E4D" w:rsidRDefault="00CF33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807085</wp:posOffset>
            </wp:positionH>
            <wp:positionV relativeFrom="paragraph">
              <wp:posOffset>-13335</wp:posOffset>
            </wp:positionV>
            <wp:extent cx="3244215" cy="253111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215" cy="253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3E4D" w:rsidRDefault="00763E4D">
      <w:pPr>
        <w:spacing w:line="265" w:lineRule="exact"/>
        <w:rPr>
          <w:sz w:val="24"/>
          <w:szCs w:val="24"/>
        </w:rPr>
      </w:pPr>
    </w:p>
    <w:p w:rsidR="00763E4D" w:rsidRDefault="00CF3354">
      <w:pPr>
        <w:ind w:right="292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Kütahya-Eskişehir Savaşlarının devam ettiği</w:t>
      </w:r>
    </w:p>
    <w:p w:rsidR="00763E4D" w:rsidRDefault="00CF3354">
      <w:pPr>
        <w:spacing w:line="222" w:lineRule="auto"/>
        <w:ind w:right="292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sırada Ankara'da toplanmıştır.</w:t>
      </w:r>
    </w:p>
    <w:p w:rsidR="00763E4D" w:rsidRDefault="00763E4D">
      <w:pPr>
        <w:spacing w:line="200" w:lineRule="exact"/>
        <w:rPr>
          <w:sz w:val="24"/>
          <w:szCs w:val="24"/>
        </w:rPr>
      </w:pPr>
    </w:p>
    <w:p w:rsidR="00763E4D" w:rsidRDefault="00763E4D">
      <w:pPr>
        <w:spacing w:line="200" w:lineRule="exact"/>
        <w:rPr>
          <w:sz w:val="24"/>
          <w:szCs w:val="24"/>
        </w:rPr>
      </w:pPr>
    </w:p>
    <w:p w:rsidR="00763E4D" w:rsidRDefault="00763E4D">
      <w:pPr>
        <w:spacing w:line="346" w:lineRule="exact"/>
        <w:rPr>
          <w:sz w:val="24"/>
          <w:szCs w:val="24"/>
        </w:rPr>
      </w:pPr>
    </w:p>
    <w:tbl>
      <w:tblPr>
        <w:tblW w:w="0" w:type="auto"/>
        <w:tblInd w:w="1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0"/>
        <w:gridCol w:w="280"/>
        <w:gridCol w:w="1080"/>
        <w:gridCol w:w="260"/>
        <w:gridCol w:w="1840"/>
        <w:gridCol w:w="3540"/>
        <w:gridCol w:w="20"/>
      </w:tblGrid>
      <w:tr w:rsidR="00763E4D">
        <w:trPr>
          <w:trHeight w:val="269"/>
        </w:trPr>
        <w:tc>
          <w:tcPr>
            <w:tcW w:w="1600" w:type="dxa"/>
            <w:vAlign w:val="bottom"/>
          </w:tcPr>
          <w:p w:rsidR="00763E4D" w:rsidRDefault="00CF3354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Eğitim tarihimiz</w:t>
            </w:r>
          </w:p>
        </w:tc>
        <w:tc>
          <w:tcPr>
            <w:tcW w:w="280" w:type="dxa"/>
            <w:vAlign w:val="bottom"/>
          </w:tcPr>
          <w:p w:rsidR="00763E4D" w:rsidRDefault="00763E4D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763E4D" w:rsidRDefault="00763E4D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763E4D" w:rsidRDefault="00763E4D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Align w:val="bottom"/>
          </w:tcPr>
          <w:p w:rsidR="00763E4D" w:rsidRDefault="00CF3354">
            <w:pPr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Eğitime, milli bir</w:t>
            </w:r>
          </w:p>
        </w:tc>
        <w:tc>
          <w:tcPr>
            <w:tcW w:w="3540" w:type="dxa"/>
            <w:vAlign w:val="bottom"/>
          </w:tcPr>
          <w:p w:rsidR="00763E4D" w:rsidRDefault="00CF3354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 xml:space="preserve">Cevap: </w:t>
            </w:r>
            <w:r>
              <w:rPr>
                <w:rFonts w:ascii="Calibri" w:eastAsia="Calibri" w:hAnsi="Calibri" w:cs="Calibri"/>
                <w:b/>
                <w:bCs/>
                <w:w w:val="99"/>
              </w:rPr>
              <w:t>………………………………………….</w:t>
            </w:r>
          </w:p>
        </w:tc>
        <w:tc>
          <w:tcPr>
            <w:tcW w:w="0" w:type="dxa"/>
            <w:vAlign w:val="bottom"/>
          </w:tcPr>
          <w:p w:rsidR="00763E4D" w:rsidRDefault="00763E4D">
            <w:pPr>
              <w:rPr>
                <w:sz w:val="1"/>
                <w:szCs w:val="1"/>
              </w:rPr>
            </w:pPr>
          </w:p>
        </w:tc>
      </w:tr>
      <w:tr w:rsidR="00763E4D">
        <w:trPr>
          <w:trHeight w:val="153"/>
        </w:trPr>
        <w:tc>
          <w:tcPr>
            <w:tcW w:w="1600" w:type="dxa"/>
            <w:vMerge w:val="restart"/>
            <w:vAlign w:val="bottom"/>
          </w:tcPr>
          <w:p w:rsidR="00763E4D" w:rsidRDefault="00CF3354">
            <w:pPr>
              <w:spacing w:line="244" w:lineRule="exact"/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içinde önemli bir</w:t>
            </w:r>
          </w:p>
        </w:tc>
        <w:tc>
          <w:tcPr>
            <w:tcW w:w="280" w:type="dxa"/>
            <w:tcBorders>
              <w:bottom w:val="single" w:sz="8" w:space="0" w:color="F79646"/>
            </w:tcBorders>
            <w:vAlign w:val="bottom"/>
          </w:tcPr>
          <w:p w:rsidR="00763E4D" w:rsidRDefault="00763E4D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763E4D" w:rsidRDefault="00CF3354">
            <w:pPr>
              <w:spacing w:line="244" w:lineRule="exact"/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</w:rPr>
              <w:t>?</w:t>
            </w:r>
          </w:p>
        </w:tc>
        <w:tc>
          <w:tcPr>
            <w:tcW w:w="260" w:type="dxa"/>
            <w:tcBorders>
              <w:bottom w:val="single" w:sz="8" w:space="0" w:color="F79646"/>
            </w:tcBorders>
            <w:vAlign w:val="bottom"/>
          </w:tcPr>
          <w:p w:rsidR="00763E4D" w:rsidRDefault="00763E4D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vAlign w:val="bottom"/>
          </w:tcPr>
          <w:p w:rsidR="00763E4D" w:rsidRDefault="00CF3354">
            <w:pPr>
              <w:spacing w:line="244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yön vermek</w:t>
            </w:r>
          </w:p>
        </w:tc>
        <w:tc>
          <w:tcPr>
            <w:tcW w:w="3540" w:type="dxa"/>
            <w:vAlign w:val="bottom"/>
          </w:tcPr>
          <w:p w:rsidR="00763E4D" w:rsidRDefault="00763E4D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763E4D" w:rsidRDefault="00763E4D">
            <w:pPr>
              <w:rPr>
                <w:sz w:val="1"/>
                <w:szCs w:val="1"/>
              </w:rPr>
            </w:pPr>
          </w:p>
        </w:tc>
      </w:tr>
      <w:tr w:rsidR="00763E4D">
        <w:trPr>
          <w:trHeight w:val="72"/>
        </w:trPr>
        <w:tc>
          <w:tcPr>
            <w:tcW w:w="1600" w:type="dxa"/>
            <w:vMerge/>
            <w:vAlign w:val="bottom"/>
          </w:tcPr>
          <w:p w:rsidR="00763E4D" w:rsidRDefault="00763E4D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763E4D" w:rsidRDefault="00763E4D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Merge/>
            <w:vAlign w:val="bottom"/>
          </w:tcPr>
          <w:p w:rsidR="00763E4D" w:rsidRDefault="00763E4D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763E4D" w:rsidRDefault="00763E4D">
            <w:pPr>
              <w:rPr>
                <w:sz w:val="6"/>
                <w:szCs w:val="6"/>
              </w:rPr>
            </w:pPr>
          </w:p>
        </w:tc>
        <w:tc>
          <w:tcPr>
            <w:tcW w:w="1840" w:type="dxa"/>
            <w:vMerge/>
            <w:vAlign w:val="bottom"/>
          </w:tcPr>
          <w:p w:rsidR="00763E4D" w:rsidRDefault="00763E4D">
            <w:pPr>
              <w:rPr>
                <w:sz w:val="6"/>
                <w:szCs w:val="6"/>
              </w:rPr>
            </w:pPr>
          </w:p>
        </w:tc>
        <w:tc>
          <w:tcPr>
            <w:tcW w:w="3540" w:type="dxa"/>
            <w:vAlign w:val="bottom"/>
          </w:tcPr>
          <w:p w:rsidR="00763E4D" w:rsidRDefault="00763E4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63E4D" w:rsidRDefault="00763E4D">
            <w:pPr>
              <w:rPr>
                <w:sz w:val="1"/>
                <w:szCs w:val="1"/>
              </w:rPr>
            </w:pPr>
          </w:p>
        </w:tc>
      </w:tr>
      <w:tr w:rsidR="00763E4D">
        <w:trPr>
          <w:trHeight w:val="277"/>
        </w:trPr>
        <w:tc>
          <w:tcPr>
            <w:tcW w:w="1600" w:type="dxa"/>
            <w:vAlign w:val="bottom"/>
          </w:tcPr>
          <w:p w:rsidR="00763E4D" w:rsidRDefault="00CF3354">
            <w:pPr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yere sahipti.</w:t>
            </w:r>
          </w:p>
        </w:tc>
        <w:tc>
          <w:tcPr>
            <w:tcW w:w="280" w:type="dxa"/>
            <w:vAlign w:val="bottom"/>
          </w:tcPr>
          <w:p w:rsidR="00763E4D" w:rsidRDefault="00763E4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63E4D" w:rsidRDefault="00763E4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63E4D" w:rsidRDefault="00763E4D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763E4D" w:rsidRDefault="00CF3354">
            <w:pPr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hedeflenmiştir.</w:t>
            </w:r>
          </w:p>
        </w:tc>
        <w:tc>
          <w:tcPr>
            <w:tcW w:w="3540" w:type="dxa"/>
            <w:vAlign w:val="bottom"/>
          </w:tcPr>
          <w:p w:rsidR="00763E4D" w:rsidRDefault="00763E4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63E4D" w:rsidRDefault="00763E4D">
            <w:pPr>
              <w:rPr>
                <w:sz w:val="1"/>
                <w:szCs w:val="1"/>
              </w:rPr>
            </w:pPr>
          </w:p>
        </w:tc>
      </w:tr>
    </w:tbl>
    <w:p w:rsidR="00763E4D" w:rsidRDefault="00763E4D">
      <w:pPr>
        <w:spacing w:line="200" w:lineRule="exact"/>
        <w:rPr>
          <w:sz w:val="24"/>
          <w:szCs w:val="24"/>
        </w:rPr>
      </w:pPr>
    </w:p>
    <w:p w:rsidR="00763E4D" w:rsidRDefault="00763E4D">
      <w:pPr>
        <w:spacing w:line="200" w:lineRule="exact"/>
        <w:rPr>
          <w:sz w:val="24"/>
          <w:szCs w:val="24"/>
        </w:rPr>
      </w:pPr>
    </w:p>
    <w:p w:rsidR="00763E4D" w:rsidRDefault="00763E4D">
      <w:pPr>
        <w:spacing w:line="249" w:lineRule="exact"/>
        <w:rPr>
          <w:sz w:val="24"/>
          <w:szCs w:val="24"/>
        </w:rPr>
      </w:pPr>
    </w:p>
    <w:p w:rsidR="00763E4D" w:rsidRDefault="00CF3354">
      <w:pPr>
        <w:ind w:right="292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Okul ve öğrenci sayısını tespit etmek ve</w:t>
      </w:r>
    </w:p>
    <w:p w:rsidR="00763E4D" w:rsidRDefault="00CF3354">
      <w:pPr>
        <w:spacing w:line="222" w:lineRule="auto"/>
        <w:ind w:right="292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yapılması gereken çalışmaları belirlemek</w:t>
      </w:r>
    </w:p>
    <w:p w:rsidR="00763E4D" w:rsidRDefault="00CF3354">
      <w:pPr>
        <w:spacing w:line="219" w:lineRule="auto"/>
        <w:ind w:right="292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amaçlanmıştır.</w:t>
      </w:r>
    </w:p>
    <w:sectPr w:rsidR="00763E4D" w:rsidSect="00763E4D">
      <w:pgSz w:w="11900" w:h="16838"/>
      <w:pgMar w:top="556" w:right="724" w:bottom="291" w:left="600" w:header="0" w:footer="0" w:gutter="0"/>
      <w:cols w:space="708" w:equalWidth="0">
        <w:col w:w="105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B8BEEE6C"/>
    <w:lvl w:ilvl="0" w:tplc="3830F278">
      <w:start w:val="1"/>
      <w:numFmt w:val="upperLetter"/>
      <w:lvlText w:val="%1"/>
      <w:lvlJc w:val="left"/>
    </w:lvl>
    <w:lvl w:ilvl="1" w:tplc="AC82A76E">
      <w:start w:val="35"/>
      <w:numFmt w:val="upperLetter"/>
      <w:lvlText w:val="%2."/>
      <w:lvlJc w:val="left"/>
    </w:lvl>
    <w:lvl w:ilvl="2" w:tplc="CBB8D7F0">
      <w:numFmt w:val="decimal"/>
      <w:lvlText w:val=""/>
      <w:lvlJc w:val="left"/>
    </w:lvl>
    <w:lvl w:ilvl="3" w:tplc="90742392">
      <w:numFmt w:val="decimal"/>
      <w:lvlText w:val=""/>
      <w:lvlJc w:val="left"/>
    </w:lvl>
    <w:lvl w:ilvl="4" w:tplc="252C6158">
      <w:numFmt w:val="decimal"/>
      <w:lvlText w:val=""/>
      <w:lvlJc w:val="left"/>
    </w:lvl>
    <w:lvl w:ilvl="5" w:tplc="E68640CE">
      <w:numFmt w:val="decimal"/>
      <w:lvlText w:val=""/>
      <w:lvlJc w:val="left"/>
    </w:lvl>
    <w:lvl w:ilvl="6" w:tplc="73F27D76">
      <w:numFmt w:val="decimal"/>
      <w:lvlText w:val=""/>
      <w:lvlJc w:val="left"/>
    </w:lvl>
    <w:lvl w:ilvl="7" w:tplc="89A037F8">
      <w:numFmt w:val="decimal"/>
      <w:lvlText w:val=""/>
      <w:lvlJc w:val="left"/>
    </w:lvl>
    <w:lvl w:ilvl="8" w:tplc="B446555C">
      <w:numFmt w:val="decimal"/>
      <w:lvlText w:val=""/>
      <w:lvlJc w:val="left"/>
    </w:lvl>
  </w:abstractNum>
  <w:abstractNum w:abstractNumId="1">
    <w:nsid w:val="66334873"/>
    <w:multiLevelType w:val="hybridMultilevel"/>
    <w:tmpl w:val="275C59E2"/>
    <w:lvl w:ilvl="0" w:tplc="C518CE10">
      <w:start w:val="1"/>
      <w:numFmt w:val="upperLetter"/>
      <w:lvlText w:val="%1."/>
      <w:lvlJc w:val="left"/>
    </w:lvl>
    <w:lvl w:ilvl="1" w:tplc="BCC8CA0E">
      <w:start w:val="1"/>
      <w:numFmt w:val="upperLetter"/>
      <w:lvlText w:val="%2"/>
      <w:lvlJc w:val="left"/>
    </w:lvl>
    <w:lvl w:ilvl="2" w:tplc="19F8B0E6">
      <w:numFmt w:val="decimal"/>
      <w:lvlText w:val=""/>
      <w:lvlJc w:val="left"/>
    </w:lvl>
    <w:lvl w:ilvl="3" w:tplc="D4EE52E4">
      <w:numFmt w:val="decimal"/>
      <w:lvlText w:val=""/>
      <w:lvlJc w:val="left"/>
    </w:lvl>
    <w:lvl w:ilvl="4" w:tplc="74E29D56">
      <w:numFmt w:val="decimal"/>
      <w:lvlText w:val=""/>
      <w:lvlJc w:val="left"/>
    </w:lvl>
    <w:lvl w:ilvl="5" w:tplc="74209042">
      <w:numFmt w:val="decimal"/>
      <w:lvlText w:val=""/>
      <w:lvlJc w:val="left"/>
    </w:lvl>
    <w:lvl w:ilvl="6" w:tplc="C9C4F388">
      <w:numFmt w:val="decimal"/>
      <w:lvlText w:val=""/>
      <w:lvlJc w:val="left"/>
    </w:lvl>
    <w:lvl w:ilvl="7" w:tplc="340CF76A">
      <w:numFmt w:val="decimal"/>
      <w:lvlText w:val=""/>
      <w:lvlJc w:val="left"/>
    </w:lvl>
    <w:lvl w:ilvl="8" w:tplc="4B34A0DA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63E4D"/>
    <w:rsid w:val="00763E4D"/>
    <w:rsid w:val="00CF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E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F33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2018-12-16T11:31:00Z</dcterms:created>
  <dcterms:modified xsi:type="dcterms:W3CDTF">2018-12-16T11:31:00Z</dcterms:modified>
  <cp:category>https://www.sorubak.com</cp:category>
</cp:coreProperties>
</file>