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F8C" w:rsidRDefault="009B47A0">
      <w:pPr>
        <w:spacing w:line="200" w:lineRule="exact"/>
        <w:rPr>
          <w:sz w:val="24"/>
          <w:szCs w:val="24"/>
        </w:rPr>
      </w:pPr>
      <w:hyperlink r:id="rId5" w:history="1">
        <w:r w:rsidRPr="009910E5">
          <w:rPr>
            <w:rStyle w:val="Kpr"/>
            <w:rFonts w:ascii="Arial" w:eastAsia="Arial" w:hAnsi="Arial" w:cs="Arial"/>
            <w:sz w:val="23"/>
            <w:szCs w:val="23"/>
          </w:rPr>
          <w:t>https://www.sorubak.com</w:t>
        </w:r>
      </w:hyperlink>
      <w:r>
        <w:rPr>
          <w:rFonts w:ascii="Arial" w:eastAsia="Arial" w:hAnsi="Arial" w:cs="Arial"/>
          <w:sz w:val="23"/>
          <w:szCs w:val="23"/>
        </w:rPr>
        <w:t xml:space="preserve"> </w:t>
      </w:r>
    </w:p>
    <w:p w:rsidR="00D96F8C" w:rsidRDefault="00D96F8C">
      <w:pPr>
        <w:spacing w:line="200" w:lineRule="exact"/>
        <w:rPr>
          <w:sz w:val="24"/>
          <w:szCs w:val="24"/>
        </w:rPr>
      </w:pPr>
    </w:p>
    <w:p w:rsidR="00D96F8C" w:rsidRDefault="00D96F8C">
      <w:pPr>
        <w:spacing w:line="200" w:lineRule="exact"/>
        <w:rPr>
          <w:sz w:val="24"/>
          <w:szCs w:val="24"/>
        </w:rPr>
      </w:pPr>
    </w:p>
    <w:p w:rsidR="00D96F8C" w:rsidRDefault="00D96F8C">
      <w:pPr>
        <w:spacing w:line="200" w:lineRule="exact"/>
        <w:rPr>
          <w:sz w:val="24"/>
          <w:szCs w:val="24"/>
        </w:rPr>
      </w:pPr>
    </w:p>
    <w:p w:rsidR="00D96F8C" w:rsidRDefault="00D96F8C">
      <w:pPr>
        <w:spacing w:line="284" w:lineRule="exact"/>
        <w:rPr>
          <w:sz w:val="24"/>
          <w:szCs w:val="24"/>
        </w:rPr>
      </w:pPr>
    </w:p>
    <w:p w:rsidR="00D96F8C" w:rsidRDefault="009B47A0">
      <w:pPr>
        <w:ind w:right="-139"/>
        <w:jc w:val="center"/>
        <w:rPr>
          <w:sz w:val="20"/>
          <w:szCs w:val="20"/>
        </w:rPr>
      </w:pPr>
      <w:r>
        <w:rPr>
          <w:rFonts w:eastAsia="Times New Roman"/>
          <w:b/>
          <w:bCs/>
          <w:color w:val="1C283D"/>
          <w:sz w:val="24"/>
          <w:szCs w:val="24"/>
        </w:rPr>
        <w:t>ÖZEL ÖĞRETİM KURUMLARI STANDARTLAR YÖNERGESİ</w:t>
      </w:r>
    </w:p>
    <w:p w:rsidR="00D96F8C" w:rsidRDefault="00D96F8C">
      <w:pPr>
        <w:spacing w:line="276" w:lineRule="exact"/>
        <w:rPr>
          <w:sz w:val="24"/>
          <w:szCs w:val="24"/>
        </w:rPr>
      </w:pPr>
    </w:p>
    <w:p w:rsidR="00D96F8C" w:rsidRDefault="009B47A0">
      <w:pPr>
        <w:ind w:right="-139"/>
        <w:jc w:val="center"/>
        <w:rPr>
          <w:sz w:val="20"/>
          <w:szCs w:val="20"/>
        </w:rPr>
      </w:pPr>
      <w:r>
        <w:rPr>
          <w:rFonts w:eastAsia="Times New Roman"/>
          <w:b/>
          <w:bCs/>
          <w:color w:val="1C283D"/>
          <w:sz w:val="24"/>
          <w:szCs w:val="24"/>
        </w:rPr>
        <w:t>BİRİNCİ BÖLÜM</w:t>
      </w:r>
    </w:p>
    <w:p w:rsidR="00D96F8C" w:rsidRDefault="009B47A0">
      <w:pPr>
        <w:ind w:right="-139"/>
        <w:jc w:val="center"/>
        <w:rPr>
          <w:sz w:val="20"/>
          <w:szCs w:val="20"/>
        </w:rPr>
      </w:pPr>
      <w:r>
        <w:rPr>
          <w:rFonts w:eastAsia="Times New Roman"/>
          <w:b/>
          <w:bCs/>
          <w:color w:val="1C283D"/>
          <w:sz w:val="24"/>
          <w:szCs w:val="24"/>
        </w:rPr>
        <w:t>Genel Hükümler</w:t>
      </w:r>
    </w:p>
    <w:p w:rsidR="00D96F8C" w:rsidRDefault="00D96F8C">
      <w:pPr>
        <w:spacing w:line="276" w:lineRule="exact"/>
        <w:rPr>
          <w:sz w:val="24"/>
          <w:szCs w:val="24"/>
        </w:rPr>
      </w:pPr>
    </w:p>
    <w:p w:rsidR="00D96F8C" w:rsidRDefault="009B47A0">
      <w:pPr>
        <w:ind w:left="840"/>
        <w:rPr>
          <w:sz w:val="20"/>
          <w:szCs w:val="20"/>
        </w:rPr>
      </w:pPr>
      <w:r>
        <w:rPr>
          <w:rFonts w:eastAsia="Times New Roman"/>
          <w:b/>
          <w:bCs/>
          <w:color w:val="1C283D"/>
          <w:sz w:val="24"/>
          <w:szCs w:val="24"/>
        </w:rPr>
        <w:t>Amaç</w:t>
      </w:r>
    </w:p>
    <w:p w:rsidR="00D96F8C" w:rsidRDefault="00D96F8C">
      <w:pPr>
        <w:spacing w:line="7" w:lineRule="exact"/>
        <w:rPr>
          <w:sz w:val="24"/>
          <w:szCs w:val="24"/>
        </w:rPr>
      </w:pPr>
    </w:p>
    <w:p w:rsidR="00D96F8C" w:rsidRDefault="009B47A0">
      <w:pPr>
        <w:spacing w:line="234" w:lineRule="auto"/>
        <w:ind w:left="140" w:right="20" w:firstLine="708"/>
        <w:jc w:val="both"/>
        <w:rPr>
          <w:sz w:val="20"/>
          <w:szCs w:val="20"/>
        </w:rPr>
      </w:pPr>
      <w:r>
        <w:rPr>
          <w:rFonts w:eastAsia="Times New Roman"/>
          <w:b/>
          <w:bCs/>
          <w:color w:val="1C283D"/>
          <w:sz w:val="24"/>
          <w:szCs w:val="24"/>
        </w:rPr>
        <w:t xml:space="preserve">MADDE 1 - </w:t>
      </w:r>
      <w:r>
        <w:rPr>
          <w:rFonts w:eastAsia="Times New Roman"/>
          <w:color w:val="1C283D"/>
          <w:sz w:val="24"/>
          <w:szCs w:val="24"/>
        </w:rPr>
        <w:t>(1) Bu Yönergenin amacı özel öğretim kurumlarının bütün bölümleri ile</w:t>
      </w:r>
      <w:r>
        <w:rPr>
          <w:rFonts w:eastAsia="Times New Roman"/>
          <w:b/>
          <w:bCs/>
          <w:color w:val="1C283D"/>
          <w:sz w:val="24"/>
          <w:szCs w:val="24"/>
        </w:rPr>
        <w:t xml:space="preserve"> </w:t>
      </w:r>
      <w:r>
        <w:rPr>
          <w:rFonts w:eastAsia="Times New Roman"/>
          <w:color w:val="1C283D"/>
          <w:sz w:val="24"/>
          <w:szCs w:val="24"/>
        </w:rPr>
        <w:t>kullanılacak araç gereçlerin standartlarını belirlemektir.</w:t>
      </w:r>
    </w:p>
    <w:p w:rsidR="00D96F8C" w:rsidRDefault="00D96F8C">
      <w:pPr>
        <w:spacing w:line="282" w:lineRule="exact"/>
        <w:rPr>
          <w:sz w:val="24"/>
          <w:szCs w:val="24"/>
        </w:rPr>
      </w:pPr>
    </w:p>
    <w:p w:rsidR="00D96F8C" w:rsidRDefault="009B47A0">
      <w:pPr>
        <w:ind w:left="840"/>
        <w:rPr>
          <w:sz w:val="20"/>
          <w:szCs w:val="20"/>
        </w:rPr>
      </w:pPr>
      <w:r>
        <w:rPr>
          <w:rFonts w:eastAsia="Times New Roman"/>
          <w:b/>
          <w:bCs/>
          <w:color w:val="1C283D"/>
          <w:sz w:val="24"/>
          <w:szCs w:val="24"/>
        </w:rPr>
        <w:t>Kapsam</w:t>
      </w:r>
    </w:p>
    <w:p w:rsidR="00D96F8C" w:rsidRDefault="00D96F8C">
      <w:pPr>
        <w:spacing w:line="7" w:lineRule="exact"/>
        <w:rPr>
          <w:sz w:val="24"/>
          <w:szCs w:val="24"/>
        </w:rPr>
      </w:pPr>
    </w:p>
    <w:p w:rsidR="00D96F8C" w:rsidRDefault="009B47A0">
      <w:pPr>
        <w:spacing w:line="234" w:lineRule="auto"/>
        <w:ind w:left="140" w:right="20" w:firstLine="708"/>
        <w:jc w:val="both"/>
        <w:rPr>
          <w:sz w:val="20"/>
          <w:szCs w:val="20"/>
        </w:rPr>
      </w:pPr>
      <w:r>
        <w:rPr>
          <w:rFonts w:eastAsia="Times New Roman"/>
          <w:b/>
          <w:bCs/>
          <w:color w:val="1C283D"/>
          <w:sz w:val="24"/>
          <w:szCs w:val="24"/>
        </w:rPr>
        <w:t xml:space="preserve">MADDE 2 - </w:t>
      </w:r>
      <w:r>
        <w:rPr>
          <w:rFonts w:eastAsia="Times New Roman"/>
          <w:color w:val="1C283D"/>
          <w:sz w:val="24"/>
          <w:szCs w:val="24"/>
        </w:rPr>
        <w:t>(</w:t>
      </w:r>
      <w:r>
        <w:rPr>
          <w:rFonts w:eastAsia="Times New Roman"/>
          <w:color w:val="000000"/>
          <w:sz w:val="24"/>
          <w:szCs w:val="24"/>
        </w:rPr>
        <w:t>2)</w:t>
      </w:r>
      <w:r>
        <w:rPr>
          <w:rFonts w:eastAsia="Times New Roman"/>
          <w:b/>
          <w:bCs/>
          <w:color w:val="1C283D"/>
          <w:sz w:val="24"/>
          <w:szCs w:val="24"/>
        </w:rPr>
        <w:t xml:space="preserve"> </w:t>
      </w:r>
      <w:r>
        <w:rPr>
          <w:rFonts w:eastAsia="Times New Roman"/>
          <w:color w:val="1C283D"/>
          <w:sz w:val="24"/>
          <w:szCs w:val="24"/>
        </w:rPr>
        <w:t>Bu Yönerge, 5580 sayılı Özel Öğretim Kurumları Kanunu</w:t>
      </w:r>
      <w:r>
        <w:rPr>
          <w:rFonts w:eastAsia="Times New Roman"/>
          <w:b/>
          <w:bCs/>
          <w:color w:val="1C283D"/>
          <w:sz w:val="24"/>
          <w:szCs w:val="24"/>
        </w:rPr>
        <w:t xml:space="preserve"> </w:t>
      </w:r>
      <w:r>
        <w:rPr>
          <w:rFonts w:eastAsia="Times New Roman"/>
          <w:color w:val="1C283D"/>
          <w:sz w:val="24"/>
          <w:szCs w:val="24"/>
        </w:rPr>
        <w:t>kapsamında bulunan özel öğretim kurumlarını kapsar.</w:t>
      </w:r>
    </w:p>
    <w:p w:rsidR="00D96F8C" w:rsidRDefault="00D96F8C">
      <w:pPr>
        <w:spacing w:line="282" w:lineRule="exact"/>
        <w:rPr>
          <w:sz w:val="24"/>
          <w:szCs w:val="24"/>
        </w:rPr>
      </w:pPr>
    </w:p>
    <w:p w:rsidR="00D96F8C" w:rsidRDefault="009B47A0">
      <w:pPr>
        <w:ind w:left="840"/>
        <w:rPr>
          <w:sz w:val="20"/>
          <w:szCs w:val="20"/>
        </w:rPr>
      </w:pPr>
      <w:r>
        <w:rPr>
          <w:rFonts w:eastAsia="Times New Roman"/>
          <w:b/>
          <w:bCs/>
          <w:color w:val="1C283D"/>
          <w:sz w:val="24"/>
          <w:szCs w:val="24"/>
        </w:rPr>
        <w:t>Dayanak</w:t>
      </w:r>
    </w:p>
    <w:p w:rsidR="00D96F8C" w:rsidRDefault="00D96F8C">
      <w:pPr>
        <w:spacing w:line="7" w:lineRule="exact"/>
        <w:rPr>
          <w:sz w:val="24"/>
          <w:szCs w:val="24"/>
        </w:rPr>
      </w:pPr>
    </w:p>
    <w:p w:rsidR="00D96F8C" w:rsidRDefault="009B47A0">
      <w:pPr>
        <w:spacing w:line="237" w:lineRule="auto"/>
        <w:ind w:left="140" w:right="20" w:firstLine="708"/>
        <w:jc w:val="both"/>
        <w:rPr>
          <w:sz w:val="20"/>
          <w:szCs w:val="20"/>
        </w:rPr>
      </w:pPr>
      <w:r>
        <w:rPr>
          <w:rFonts w:eastAsia="Times New Roman"/>
          <w:b/>
          <w:bCs/>
          <w:color w:val="1C283D"/>
          <w:sz w:val="24"/>
          <w:szCs w:val="24"/>
        </w:rPr>
        <w:t xml:space="preserve">MADDE 3 - </w:t>
      </w:r>
      <w:r>
        <w:rPr>
          <w:rFonts w:eastAsia="Times New Roman"/>
          <w:color w:val="1C283D"/>
          <w:sz w:val="24"/>
          <w:szCs w:val="24"/>
        </w:rPr>
        <w:t>(1) Bu Yönerge, 5580 sayılı Özel Öğretim Kurumları Kanununun 3 üncü</w:t>
      </w:r>
      <w:r>
        <w:rPr>
          <w:rFonts w:eastAsia="Times New Roman"/>
          <w:b/>
          <w:bCs/>
          <w:color w:val="1C283D"/>
          <w:sz w:val="24"/>
          <w:szCs w:val="24"/>
        </w:rPr>
        <w:t xml:space="preserve"> </w:t>
      </w:r>
      <w:r>
        <w:rPr>
          <w:rFonts w:eastAsia="Times New Roman"/>
          <w:color w:val="1C283D"/>
          <w:sz w:val="24"/>
          <w:szCs w:val="24"/>
        </w:rPr>
        <w:t>ve 4 üncü maddeleri ile 25/8/2011 tarihli ve 652</w:t>
      </w:r>
      <w:r>
        <w:rPr>
          <w:rFonts w:eastAsia="Times New Roman"/>
          <w:color w:val="1C283D"/>
          <w:sz w:val="24"/>
          <w:szCs w:val="24"/>
        </w:rPr>
        <w:t xml:space="preserve"> sayılı Millî Eğitim Bakanlığının Teşkilât ve Görevleri Hakkında Kanun Hükmünde Kararnamenin 36 ncı maddesi ve Millî Eğitim Bakanlığı Özel Öğretim Kurumları Yönetmeliğinin 6 ncı maddesine dayanılarak hazırlanmıştır.</w:t>
      </w:r>
    </w:p>
    <w:p w:rsidR="00D96F8C" w:rsidRDefault="00D96F8C">
      <w:pPr>
        <w:spacing w:line="287" w:lineRule="exact"/>
        <w:rPr>
          <w:sz w:val="24"/>
          <w:szCs w:val="24"/>
        </w:rPr>
      </w:pPr>
    </w:p>
    <w:p w:rsidR="00D96F8C" w:rsidRDefault="009B47A0">
      <w:pPr>
        <w:ind w:left="840"/>
        <w:rPr>
          <w:sz w:val="20"/>
          <w:szCs w:val="20"/>
        </w:rPr>
      </w:pPr>
      <w:r>
        <w:rPr>
          <w:rFonts w:eastAsia="Times New Roman"/>
          <w:b/>
          <w:bCs/>
          <w:color w:val="1C283D"/>
          <w:sz w:val="24"/>
          <w:szCs w:val="24"/>
        </w:rPr>
        <w:t>Tanımlar</w:t>
      </w:r>
    </w:p>
    <w:p w:rsidR="00D96F8C" w:rsidRDefault="009B47A0">
      <w:pPr>
        <w:spacing w:line="235" w:lineRule="auto"/>
        <w:ind w:left="840"/>
        <w:rPr>
          <w:sz w:val="20"/>
          <w:szCs w:val="20"/>
        </w:rPr>
      </w:pPr>
      <w:r>
        <w:rPr>
          <w:rFonts w:eastAsia="Times New Roman"/>
          <w:b/>
          <w:bCs/>
          <w:color w:val="1C283D"/>
          <w:sz w:val="24"/>
          <w:szCs w:val="24"/>
        </w:rPr>
        <w:t xml:space="preserve">MADDE 4 - </w:t>
      </w:r>
      <w:r>
        <w:rPr>
          <w:rFonts w:eastAsia="Times New Roman"/>
          <w:color w:val="1C283D"/>
          <w:sz w:val="24"/>
          <w:szCs w:val="24"/>
        </w:rPr>
        <w:t>(1) Bu Yönergede geç</w:t>
      </w:r>
      <w:r>
        <w:rPr>
          <w:rFonts w:eastAsia="Times New Roman"/>
          <w:color w:val="1C283D"/>
          <w:sz w:val="24"/>
          <w:szCs w:val="24"/>
        </w:rPr>
        <w:t>en;</w:t>
      </w:r>
    </w:p>
    <w:p w:rsidR="00D96F8C" w:rsidRDefault="00D96F8C">
      <w:pPr>
        <w:spacing w:line="13" w:lineRule="exact"/>
        <w:rPr>
          <w:sz w:val="24"/>
          <w:szCs w:val="24"/>
        </w:rPr>
      </w:pPr>
    </w:p>
    <w:p w:rsidR="00D96F8C" w:rsidRDefault="009B47A0">
      <w:pPr>
        <w:numPr>
          <w:ilvl w:val="0"/>
          <w:numId w:val="1"/>
        </w:numPr>
        <w:tabs>
          <w:tab w:val="left" w:pos="1148"/>
        </w:tabs>
        <w:spacing w:line="237" w:lineRule="auto"/>
        <w:ind w:left="140" w:right="20" w:firstLine="704"/>
        <w:jc w:val="both"/>
        <w:rPr>
          <w:rFonts w:eastAsia="Times New Roman"/>
          <w:color w:val="1C283D"/>
          <w:sz w:val="24"/>
          <w:szCs w:val="24"/>
        </w:rPr>
      </w:pPr>
      <w:r>
        <w:rPr>
          <w:rFonts w:eastAsia="Times New Roman"/>
          <w:b/>
          <w:bCs/>
          <w:color w:val="1C283D"/>
          <w:sz w:val="24"/>
          <w:szCs w:val="24"/>
        </w:rPr>
        <w:t xml:space="preserve">(Değişik: Makam Oluru 14/07/2016-7567120) </w:t>
      </w:r>
      <w:r>
        <w:rPr>
          <w:rFonts w:eastAsia="Times New Roman"/>
          <w:color w:val="1C283D"/>
          <w:sz w:val="24"/>
          <w:szCs w:val="24"/>
        </w:rPr>
        <w:t>Uygulama atölyesi: Mesleki ve</w:t>
      </w:r>
      <w:r>
        <w:rPr>
          <w:rFonts w:eastAsia="Times New Roman"/>
          <w:b/>
          <w:bCs/>
          <w:color w:val="1C283D"/>
          <w:sz w:val="24"/>
          <w:szCs w:val="24"/>
        </w:rPr>
        <w:t xml:space="preserve"> </w:t>
      </w:r>
      <w:r>
        <w:rPr>
          <w:rFonts w:eastAsia="Times New Roman"/>
          <w:color w:val="1C283D"/>
          <w:sz w:val="24"/>
          <w:szCs w:val="24"/>
        </w:rPr>
        <w:t>teknik eğitim programlarının gerektirdiği uygulamalı derslerde; bilgi, beceri ve davranışların kazandırılması amacıyla gerekli donanımı yapılmış eğitim ve öğretim, uygulama ve/vey</w:t>
      </w:r>
      <w:r>
        <w:rPr>
          <w:rFonts w:eastAsia="Times New Roman"/>
          <w:color w:val="1C283D"/>
          <w:sz w:val="24"/>
          <w:szCs w:val="24"/>
        </w:rPr>
        <w:t>a üretim yapılan ortamı,</w:t>
      </w:r>
    </w:p>
    <w:p w:rsidR="00D96F8C" w:rsidRDefault="00D96F8C">
      <w:pPr>
        <w:spacing w:line="1" w:lineRule="exact"/>
        <w:rPr>
          <w:rFonts w:eastAsia="Times New Roman"/>
          <w:color w:val="1C283D"/>
          <w:sz w:val="24"/>
          <w:szCs w:val="24"/>
        </w:rPr>
      </w:pPr>
    </w:p>
    <w:p w:rsidR="00D96F8C" w:rsidRDefault="009B47A0">
      <w:pPr>
        <w:numPr>
          <w:ilvl w:val="0"/>
          <w:numId w:val="1"/>
        </w:numPr>
        <w:tabs>
          <w:tab w:val="left" w:pos="1100"/>
        </w:tabs>
        <w:ind w:left="1100" w:hanging="256"/>
        <w:rPr>
          <w:rFonts w:eastAsia="Times New Roman"/>
          <w:color w:val="1C283D"/>
          <w:sz w:val="24"/>
          <w:szCs w:val="24"/>
        </w:rPr>
      </w:pPr>
      <w:r>
        <w:rPr>
          <w:rFonts w:eastAsia="Times New Roman"/>
          <w:color w:val="1C283D"/>
          <w:sz w:val="24"/>
          <w:szCs w:val="24"/>
        </w:rPr>
        <w:t>Bakanlık: Millî Eğitim Bakanlığını,</w:t>
      </w:r>
    </w:p>
    <w:p w:rsidR="00D96F8C" w:rsidRDefault="00D96F8C">
      <w:pPr>
        <w:spacing w:line="12" w:lineRule="exact"/>
        <w:rPr>
          <w:rFonts w:eastAsia="Times New Roman"/>
          <w:color w:val="1C283D"/>
          <w:sz w:val="24"/>
          <w:szCs w:val="24"/>
        </w:rPr>
      </w:pPr>
    </w:p>
    <w:p w:rsidR="00D96F8C" w:rsidRDefault="009B47A0">
      <w:pPr>
        <w:numPr>
          <w:ilvl w:val="0"/>
          <w:numId w:val="1"/>
        </w:numPr>
        <w:tabs>
          <w:tab w:val="left" w:pos="1114"/>
        </w:tabs>
        <w:spacing w:line="236" w:lineRule="auto"/>
        <w:ind w:left="140" w:right="20" w:firstLine="704"/>
        <w:jc w:val="both"/>
        <w:rPr>
          <w:rFonts w:eastAsia="Times New Roman"/>
          <w:color w:val="1C283D"/>
          <w:sz w:val="24"/>
          <w:szCs w:val="24"/>
        </w:rPr>
      </w:pPr>
      <w:r>
        <w:rPr>
          <w:rFonts w:eastAsia="Times New Roman"/>
          <w:color w:val="1C283D"/>
          <w:sz w:val="24"/>
          <w:szCs w:val="24"/>
        </w:rPr>
        <w:t xml:space="preserve">Derslik ve ders yapılan diğer bölümler: Eğitim öğretim faaliyetlerinin yapıldığı ve bu Yönergede belirtilen özellik ve ölçülerde olan bölümleri </w:t>
      </w:r>
      <w:r>
        <w:rPr>
          <w:rFonts w:eastAsia="Times New Roman"/>
          <w:b/>
          <w:bCs/>
          <w:color w:val="1C283D"/>
          <w:sz w:val="24"/>
          <w:szCs w:val="24"/>
        </w:rPr>
        <w:t>(Ek ibare: Makam Oluru</w:t>
      </w:r>
      <w:r>
        <w:rPr>
          <w:rFonts w:eastAsia="Times New Roman"/>
          <w:color w:val="1C283D"/>
          <w:sz w:val="24"/>
          <w:szCs w:val="24"/>
        </w:rPr>
        <w:t xml:space="preserve"> </w:t>
      </w:r>
      <w:r>
        <w:rPr>
          <w:rFonts w:eastAsia="Times New Roman"/>
          <w:b/>
          <w:bCs/>
          <w:color w:val="1C283D"/>
          <w:sz w:val="24"/>
          <w:szCs w:val="24"/>
        </w:rPr>
        <w:t xml:space="preserve">18/08/2015-8163923) </w:t>
      </w:r>
      <w:r>
        <w:rPr>
          <w:rFonts w:eastAsia="Times New Roman"/>
          <w:color w:val="1C283D"/>
          <w:sz w:val="24"/>
          <w:szCs w:val="24"/>
        </w:rPr>
        <w:t>veya</w:t>
      </w:r>
      <w:r>
        <w:rPr>
          <w:rFonts w:eastAsia="Times New Roman"/>
          <w:b/>
          <w:bCs/>
          <w:color w:val="1C283D"/>
          <w:sz w:val="24"/>
          <w:szCs w:val="24"/>
        </w:rPr>
        <w:t xml:space="preserve"> </w:t>
      </w:r>
      <w:r>
        <w:rPr>
          <w:rFonts w:eastAsia="Times New Roman"/>
          <w:color w:val="1C283D"/>
          <w:sz w:val="24"/>
          <w:szCs w:val="24"/>
        </w:rPr>
        <w:t>b</w:t>
      </w:r>
      <w:r>
        <w:rPr>
          <w:rFonts w:eastAsia="Times New Roman"/>
          <w:color w:val="1C283D"/>
          <w:sz w:val="24"/>
          <w:szCs w:val="24"/>
        </w:rPr>
        <w:t>ilim grupları için oluşturulan bilim derslikleri,</w:t>
      </w:r>
    </w:p>
    <w:p w:rsidR="00D96F8C" w:rsidRDefault="00D96F8C">
      <w:pPr>
        <w:spacing w:line="14" w:lineRule="exact"/>
        <w:rPr>
          <w:rFonts w:eastAsia="Times New Roman"/>
          <w:color w:val="1C283D"/>
          <w:sz w:val="24"/>
          <w:szCs w:val="24"/>
        </w:rPr>
      </w:pPr>
    </w:p>
    <w:p w:rsidR="00D96F8C" w:rsidRDefault="009B47A0">
      <w:pPr>
        <w:spacing w:line="234" w:lineRule="auto"/>
        <w:ind w:left="140" w:right="20" w:firstLine="708"/>
        <w:rPr>
          <w:rFonts w:eastAsia="Times New Roman"/>
          <w:color w:val="1C283D"/>
          <w:sz w:val="24"/>
          <w:szCs w:val="24"/>
        </w:rPr>
      </w:pPr>
      <w:r>
        <w:rPr>
          <w:rFonts w:eastAsia="Times New Roman"/>
          <w:color w:val="1C283D"/>
          <w:sz w:val="24"/>
          <w:szCs w:val="24"/>
        </w:rPr>
        <w:t>ç) Direksiyon eğitim alanı (Pist): Motorlu taşıt sürücüleri kurslarının direksiyon eğitimi derslerinin yapılmasına uygun düzenlenmiş alanı,</w:t>
      </w:r>
    </w:p>
    <w:p w:rsidR="00D96F8C" w:rsidRDefault="00D96F8C">
      <w:pPr>
        <w:spacing w:line="1" w:lineRule="exact"/>
        <w:rPr>
          <w:rFonts w:eastAsia="Times New Roman"/>
          <w:color w:val="1C283D"/>
          <w:sz w:val="24"/>
          <w:szCs w:val="24"/>
        </w:rPr>
      </w:pPr>
    </w:p>
    <w:p w:rsidR="00D96F8C" w:rsidRDefault="009B47A0">
      <w:pPr>
        <w:numPr>
          <w:ilvl w:val="0"/>
          <w:numId w:val="1"/>
        </w:numPr>
        <w:tabs>
          <w:tab w:val="left" w:pos="1100"/>
        </w:tabs>
        <w:ind w:left="1100" w:hanging="256"/>
        <w:rPr>
          <w:rFonts w:eastAsia="Times New Roman"/>
          <w:color w:val="1C283D"/>
          <w:sz w:val="24"/>
          <w:szCs w:val="24"/>
        </w:rPr>
      </w:pPr>
      <w:r>
        <w:rPr>
          <w:rFonts w:eastAsia="Times New Roman"/>
          <w:color w:val="1C283D"/>
          <w:sz w:val="24"/>
          <w:szCs w:val="24"/>
        </w:rPr>
        <w:t xml:space="preserve">Kitaplık: Kurumun türü ve seviyesine göre kitapların bulunduğu </w:t>
      </w:r>
      <w:r>
        <w:rPr>
          <w:rFonts w:eastAsia="Times New Roman"/>
          <w:color w:val="1C283D"/>
          <w:sz w:val="24"/>
          <w:szCs w:val="24"/>
        </w:rPr>
        <w:t>yer,</w:t>
      </w:r>
    </w:p>
    <w:p w:rsidR="00D96F8C" w:rsidRDefault="00D96F8C">
      <w:pPr>
        <w:spacing w:line="12" w:lineRule="exact"/>
        <w:rPr>
          <w:rFonts w:eastAsia="Times New Roman"/>
          <w:color w:val="1C283D"/>
          <w:sz w:val="24"/>
          <w:szCs w:val="24"/>
        </w:rPr>
      </w:pPr>
    </w:p>
    <w:p w:rsidR="00D96F8C" w:rsidRDefault="009B47A0">
      <w:pPr>
        <w:numPr>
          <w:ilvl w:val="0"/>
          <w:numId w:val="1"/>
        </w:numPr>
        <w:tabs>
          <w:tab w:val="left" w:pos="1094"/>
        </w:tabs>
        <w:spacing w:line="234" w:lineRule="auto"/>
        <w:ind w:left="140" w:right="20" w:firstLine="704"/>
        <w:rPr>
          <w:rFonts w:eastAsia="Times New Roman"/>
          <w:color w:val="1C283D"/>
          <w:sz w:val="24"/>
          <w:szCs w:val="24"/>
        </w:rPr>
      </w:pPr>
      <w:r>
        <w:rPr>
          <w:rFonts w:eastAsia="Times New Roman"/>
          <w:color w:val="1C283D"/>
          <w:sz w:val="24"/>
          <w:szCs w:val="24"/>
        </w:rPr>
        <w:t>Kurum: 5580 sayılı Özel Öğretim Kurumları Kanunu kapsamında faaliyette bulunan özel öğretim kurumlarını,</w:t>
      </w:r>
    </w:p>
    <w:p w:rsidR="00D96F8C" w:rsidRDefault="00D96F8C">
      <w:pPr>
        <w:spacing w:line="13" w:lineRule="exact"/>
        <w:rPr>
          <w:rFonts w:eastAsia="Times New Roman"/>
          <w:color w:val="1C283D"/>
          <w:sz w:val="24"/>
          <w:szCs w:val="24"/>
        </w:rPr>
      </w:pPr>
    </w:p>
    <w:p w:rsidR="00D96F8C" w:rsidRDefault="009B47A0">
      <w:pPr>
        <w:numPr>
          <w:ilvl w:val="0"/>
          <w:numId w:val="1"/>
        </w:numPr>
        <w:tabs>
          <w:tab w:val="left" w:pos="1102"/>
        </w:tabs>
        <w:spacing w:line="236" w:lineRule="auto"/>
        <w:ind w:left="140" w:right="20" w:firstLine="704"/>
        <w:jc w:val="both"/>
        <w:rPr>
          <w:rFonts w:eastAsia="Times New Roman"/>
          <w:color w:val="1C283D"/>
          <w:sz w:val="24"/>
          <w:szCs w:val="24"/>
        </w:rPr>
      </w:pPr>
      <w:r>
        <w:rPr>
          <w:rFonts w:eastAsia="Times New Roman"/>
          <w:color w:val="1C283D"/>
          <w:sz w:val="24"/>
          <w:szCs w:val="24"/>
        </w:rPr>
        <w:t>Kütüphane: Kitap konulacak bölüm ile okuma ve çalışma salonu bulunan, istekli öğrencilerin ödünç kitap almalarına, ders çalışmalarına ve interne</w:t>
      </w:r>
      <w:r>
        <w:rPr>
          <w:rFonts w:eastAsia="Times New Roman"/>
          <w:color w:val="1C283D"/>
          <w:sz w:val="24"/>
          <w:szCs w:val="24"/>
        </w:rPr>
        <w:t>t üzerinden bilgi iletişim imkân veren yeri,</w:t>
      </w:r>
    </w:p>
    <w:p w:rsidR="00D96F8C" w:rsidRDefault="00D96F8C">
      <w:pPr>
        <w:spacing w:line="13" w:lineRule="exact"/>
        <w:rPr>
          <w:rFonts w:eastAsia="Times New Roman"/>
          <w:color w:val="1C283D"/>
          <w:sz w:val="24"/>
          <w:szCs w:val="24"/>
        </w:rPr>
      </w:pPr>
    </w:p>
    <w:p w:rsidR="00D96F8C" w:rsidRDefault="009B47A0">
      <w:pPr>
        <w:numPr>
          <w:ilvl w:val="0"/>
          <w:numId w:val="1"/>
        </w:numPr>
        <w:tabs>
          <w:tab w:val="left" w:pos="1196"/>
        </w:tabs>
        <w:spacing w:line="234" w:lineRule="auto"/>
        <w:ind w:left="140" w:right="20" w:firstLine="704"/>
        <w:rPr>
          <w:rFonts w:eastAsia="Times New Roman"/>
          <w:color w:val="1C283D"/>
          <w:sz w:val="24"/>
          <w:szCs w:val="24"/>
        </w:rPr>
      </w:pPr>
      <w:r>
        <w:rPr>
          <w:rFonts w:eastAsia="Times New Roman"/>
          <w:sz w:val="24"/>
          <w:szCs w:val="24"/>
        </w:rPr>
        <w:t>Laboratuvar</w:t>
      </w:r>
      <w:r>
        <w:rPr>
          <w:rFonts w:eastAsia="Times New Roman"/>
          <w:color w:val="1C283D"/>
          <w:sz w:val="24"/>
          <w:szCs w:val="24"/>
        </w:rPr>
        <w:t>: Fizik, Kimya, Biyoloji, Fen ve Teknoloji derslerinin yapılması</w:t>
      </w:r>
      <w:r>
        <w:rPr>
          <w:rFonts w:eastAsia="Times New Roman"/>
          <w:sz w:val="24"/>
          <w:szCs w:val="24"/>
        </w:rPr>
        <w:t xml:space="preserve"> </w:t>
      </w:r>
      <w:r>
        <w:rPr>
          <w:rFonts w:eastAsia="Times New Roman"/>
          <w:color w:val="1C283D"/>
          <w:sz w:val="24"/>
          <w:szCs w:val="24"/>
        </w:rPr>
        <w:t>amacıyla düzenlenmiş yerleri,</w:t>
      </w:r>
    </w:p>
    <w:p w:rsidR="00D96F8C" w:rsidRDefault="00D96F8C">
      <w:pPr>
        <w:spacing w:line="13" w:lineRule="exact"/>
        <w:rPr>
          <w:rFonts w:eastAsia="Times New Roman"/>
          <w:color w:val="1C283D"/>
          <w:sz w:val="24"/>
          <w:szCs w:val="24"/>
        </w:rPr>
      </w:pPr>
    </w:p>
    <w:p w:rsidR="00D96F8C" w:rsidRDefault="009B47A0">
      <w:pPr>
        <w:spacing w:line="234" w:lineRule="auto"/>
        <w:ind w:left="140" w:right="20" w:firstLine="708"/>
        <w:rPr>
          <w:rFonts w:eastAsia="Times New Roman"/>
          <w:color w:val="1C283D"/>
          <w:sz w:val="24"/>
          <w:szCs w:val="24"/>
        </w:rPr>
      </w:pPr>
      <w:r>
        <w:rPr>
          <w:rFonts w:eastAsia="Times New Roman"/>
          <w:color w:val="1C283D"/>
          <w:sz w:val="24"/>
          <w:szCs w:val="24"/>
        </w:rPr>
        <w:t>ğ) Okuma salonu: Öğrencilerin boş zamanlarında kitap okuyabilmeleri ve çalışma yapabilmeleri amacıyla a</w:t>
      </w:r>
      <w:r>
        <w:rPr>
          <w:rFonts w:eastAsia="Times New Roman"/>
          <w:color w:val="1C283D"/>
          <w:sz w:val="24"/>
          <w:szCs w:val="24"/>
        </w:rPr>
        <w:t>yrılan yeri,</w:t>
      </w:r>
    </w:p>
    <w:p w:rsidR="00D96F8C" w:rsidRDefault="00D96F8C">
      <w:pPr>
        <w:spacing w:line="14" w:lineRule="exact"/>
        <w:rPr>
          <w:rFonts w:eastAsia="Times New Roman"/>
          <w:color w:val="1C283D"/>
          <w:sz w:val="24"/>
          <w:szCs w:val="24"/>
        </w:rPr>
      </w:pPr>
    </w:p>
    <w:p w:rsidR="00D96F8C" w:rsidRDefault="009B47A0">
      <w:pPr>
        <w:spacing w:line="237" w:lineRule="auto"/>
        <w:ind w:left="140" w:firstLine="708"/>
        <w:jc w:val="both"/>
        <w:rPr>
          <w:rFonts w:eastAsia="Times New Roman"/>
          <w:color w:val="1C283D"/>
          <w:sz w:val="24"/>
          <w:szCs w:val="24"/>
        </w:rPr>
      </w:pPr>
      <w:r>
        <w:rPr>
          <w:rFonts w:eastAsia="Times New Roman"/>
          <w:b/>
          <w:bCs/>
          <w:color w:val="1C283D"/>
          <w:sz w:val="24"/>
          <w:szCs w:val="24"/>
        </w:rPr>
        <w:t xml:space="preserve">(Değişik: Makam Oluru 30/06/2017-10073640) </w:t>
      </w:r>
      <w:r>
        <w:rPr>
          <w:rFonts w:eastAsia="Times New Roman"/>
          <w:color w:val="1C283D"/>
          <w:sz w:val="24"/>
          <w:szCs w:val="24"/>
        </w:rPr>
        <w:t>h) Oyun bahçesi: Okul öncesi</w:t>
      </w:r>
      <w:r>
        <w:rPr>
          <w:rFonts w:eastAsia="Times New Roman"/>
          <w:b/>
          <w:bCs/>
          <w:color w:val="1C283D"/>
          <w:sz w:val="24"/>
          <w:szCs w:val="24"/>
        </w:rPr>
        <w:t xml:space="preserve"> </w:t>
      </w:r>
      <w:r>
        <w:rPr>
          <w:rFonts w:eastAsia="Times New Roman"/>
          <w:color w:val="1C283D"/>
          <w:sz w:val="24"/>
          <w:szCs w:val="24"/>
        </w:rPr>
        <w:t>kurumlarda bahçe oyunlarına, diğer okullarda tören yapılmasına uygun, arsa üzerinde okul binasının bulunduğu alan dışında ve okul türüne göre belirlenen okula ait alan il</w:t>
      </w:r>
      <w:r>
        <w:rPr>
          <w:rFonts w:eastAsia="Times New Roman"/>
          <w:color w:val="1C283D"/>
          <w:sz w:val="24"/>
          <w:szCs w:val="24"/>
        </w:rPr>
        <w:t>e okul binalarının en az bir tarafı bahçeye açılan zemin/bahçe katı alanını,</w:t>
      </w:r>
    </w:p>
    <w:p w:rsidR="00D96F8C" w:rsidRDefault="00D96F8C">
      <w:pPr>
        <w:spacing w:line="200" w:lineRule="exact"/>
        <w:rPr>
          <w:sz w:val="24"/>
          <w:szCs w:val="24"/>
        </w:rPr>
      </w:pPr>
    </w:p>
    <w:p w:rsidR="00D96F8C" w:rsidRDefault="00D96F8C">
      <w:pPr>
        <w:spacing w:line="255" w:lineRule="exact"/>
        <w:rPr>
          <w:sz w:val="24"/>
          <w:szCs w:val="24"/>
        </w:rPr>
      </w:pPr>
    </w:p>
    <w:p w:rsidR="00D96F8C" w:rsidRDefault="009B47A0">
      <w:pPr>
        <w:ind w:right="-139"/>
        <w:jc w:val="center"/>
        <w:rPr>
          <w:sz w:val="20"/>
          <w:szCs w:val="20"/>
        </w:rPr>
      </w:pPr>
      <w:r>
        <w:rPr>
          <w:rFonts w:eastAsia="Times New Roman"/>
          <w:color w:val="1C283D"/>
          <w:sz w:val="24"/>
          <w:szCs w:val="24"/>
        </w:rPr>
        <w:t>1</w:t>
      </w:r>
    </w:p>
    <w:p w:rsidR="00D96F8C" w:rsidRDefault="00D96F8C">
      <w:pPr>
        <w:sectPr w:rsidR="00D96F8C">
          <w:pgSz w:w="11900" w:h="16838"/>
          <w:pgMar w:top="188" w:right="1406" w:bottom="1440" w:left="1280" w:header="0" w:footer="0" w:gutter="0"/>
          <w:cols w:space="708" w:equalWidth="0">
            <w:col w:w="9220"/>
          </w:cols>
        </w:sectPr>
      </w:pPr>
    </w:p>
    <w:p w:rsidR="00D96F8C" w:rsidRDefault="009B47A0">
      <w:pPr>
        <w:tabs>
          <w:tab w:val="left" w:pos="1000"/>
          <w:tab w:val="left" w:pos="2100"/>
          <w:tab w:val="left" w:pos="3080"/>
          <w:tab w:val="left" w:pos="3880"/>
          <w:tab w:val="left" w:pos="6020"/>
          <w:tab w:val="left" w:pos="6680"/>
          <w:tab w:val="left" w:pos="7480"/>
          <w:tab w:val="left" w:pos="8260"/>
        </w:tabs>
        <w:ind w:left="700"/>
        <w:rPr>
          <w:sz w:val="20"/>
          <w:szCs w:val="20"/>
        </w:rPr>
      </w:pPr>
      <w:bookmarkStart w:id="0" w:name="page2"/>
      <w:bookmarkEnd w:id="0"/>
      <w:r>
        <w:rPr>
          <w:rFonts w:eastAsia="Times New Roman"/>
          <w:color w:val="1C283D"/>
          <w:sz w:val="24"/>
          <w:szCs w:val="24"/>
        </w:rPr>
        <w:lastRenderedPageBreak/>
        <w:t>ı)</w:t>
      </w:r>
      <w:r>
        <w:rPr>
          <w:sz w:val="20"/>
          <w:szCs w:val="20"/>
        </w:rPr>
        <w:tab/>
      </w:r>
      <w:r>
        <w:rPr>
          <w:rFonts w:eastAsia="Times New Roman"/>
          <w:b/>
          <w:bCs/>
          <w:color w:val="1C283D"/>
          <w:sz w:val="24"/>
          <w:szCs w:val="24"/>
        </w:rPr>
        <w:t>(Değişik:</w:t>
      </w:r>
      <w:r>
        <w:rPr>
          <w:rFonts w:eastAsia="Times New Roman"/>
          <w:b/>
          <w:bCs/>
          <w:color w:val="1C283D"/>
          <w:sz w:val="24"/>
          <w:szCs w:val="24"/>
        </w:rPr>
        <w:tab/>
        <w:t>Makam</w:t>
      </w:r>
      <w:r>
        <w:rPr>
          <w:rFonts w:eastAsia="Times New Roman"/>
          <w:b/>
          <w:bCs/>
          <w:color w:val="1C283D"/>
          <w:sz w:val="24"/>
          <w:szCs w:val="24"/>
        </w:rPr>
        <w:tab/>
        <w:t>Oluru</w:t>
      </w:r>
      <w:r>
        <w:rPr>
          <w:rFonts w:eastAsia="Times New Roman"/>
          <w:b/>
          <w:bCs/>
          <w:color w:val="1C283D"/>
          <w:sz w:val="24"/>
          <w:szCs w:val="24"/>
        </w:rPr>
        <w:tab/>
        <w:t>16/7/2014-3007900)</w:t>
      </w:r>
      <w:r>
        <w:rPr>
          <w:sz w:val="20"/>
          <w:szCs w:val="20"/>
        </w:rPr>
        <w:tab/>
      </w:r>
      <w:r>
        <w:rPr>
          <w:rFonts w:eastAsia="Times New Roman"/>
          <w:color w:val="1C283D"/>
          <w:sz w:val="24"/>
          <w:szCs w:val="24"/>
        </w:rPr>
        <w:t>Okul</w:t>
      </w:r>
      <w:r>
        <w:rPr>
          <w:rFonts w:eastAsia="Times New Roman"/>
          <w:color w:val="1C283D"/>
          <w:sz w:val="24"/>
          <w:szCs w:val="24"/>
        </w:rPr>
        <w:tab/>
        <w:t>öncesi</w:t>
      </w:r>
      <w:r>
        <w:rPr>
          <w:rFonts w:eastAsia="Times New Roman"/>
          <w:color w:val="1C283D"/>
          <w:sz w:val="24"/>
          <w:szCs w:val="24"/>
        </w:rPr>
        <w:tab/>
        <w:t>eğitim</w:t>
      </w:r>
      <w:r>
        <w:rPr>
          <w:sz w:val="20"/>
          <w:szCs w:val="20"/>
        </w:rPr>
        <w:tab/>
      </w:r>
      <w:r>
        <w:rPr>
          <w:rFonts w:eastAsia="Times New Roman"/>
          <w:color w:val="1C283D"/>
          <w:sz w:val="23"/>
          <w:szCs w:val="23"/>
        </w:rPr>
        <w:t>dersliği:</w:t>
      </w:r>
    </w:p>
    <w:p w:rsidR="00D96F8C" w:rsidRDefault="009B47A0">
      <w:pPr>
        <w:rPr>
          <w:sz w:val="20"/>
          <w:szCs w:val="20"/>
        </w:rPr>
      </w:pPr>
      <w:r>
        <w:rPr>
          <w:rFonts w:eastAsia="Times New Roman"/>
          <w:color w:val="1C283D"/>
          <w:sz w:val="24"/>
          <w:szCs w:val="24"/>
        </w:rPr>
        <w:t>Anasınıfı ve anaokulu çocuklarının eğitimi amacıyla açılan sınıfı,</w:t>
      </w:r>
    </w:p>
    <w:p w:rsidR="00D96F8C" w:rsidRDefault="00D96F8C">
      <w:pPr>
        <w:spacing w:line="12" w:lineRule="exact"/>
        <w:rPr>
          <w:sz w:val="20"/>
          <w:szCs w:val="20"/>
        </w:rPr>
      </w:pPr>
    </w:p>
    <w:p w:rsidR="00D96F8C" w:rsidRDefault="009B47A0">
      <w:pPr>
        <w:numPr>
          <w:ilvl w:val="0"/>
          <w:numId w:val="2"/>
        </w:numPr>
        <w:tabs>
          <w:tab w:val="left" w:pos="1015"/>
        </w:tabs>
        <w:spacing w:line="234" w:lineRule="auto"/>
        <w:ind w:right="20" w:firstLine="704"/>
        <w:rPr>
          <w:rFonts w:eastAsia="Times New Roman"/>
          <w:color w:val="1C283D"/>
          <w:sz w:val="24"/>
          <w:szCs w:val="24"/>
        </w:rPr>
      </w:pPr>
      <w:r>
        <w:rPr>
          <w:rFonts w:eastAsia="Times New Roman"/>
          <w:color w:val="1C283D"/>
          <w:sz w:val="24"/>
          <w:szCs w:val="24"/>
        </w:rPr>
        <w:t xml:space="preserve">Sosyal </w:t>
      </w:r>
      <w:r>
        <w:rPr>
          <w:rFonts w:eastAsia="Times New Roman"/>
          <w:color w:val="1C283D"/>
          <w:sz w:val="24"/>
          <w:szCs w:val="24"/>
        </w:rPr>
        <w:t>dinlenme tesisi: Direksiyon eğitim alanında öğretici ve kursiyerlerin ihtiyaçlarını karşılamak için kurulan tesisi,</w:t>
      </w:r>
    </w:p>
    <w:p w:rsidR="00D96F8C" w:rsidRDefault="00D96F8C">
      <w:pPr>
        <w:spacing w:line="1" w:lineRule="exact"/>
        <w:rPr>
          <w:rFonts w:eastAsia="Times New Roman"/>
          <w:color w:val="1C283D"/>
          <w:sz w:val="24"/>
          <w:szCs w:val="24"/>
        </w:rPr>
      </w:pPr>
    </w:p>
    <w:p w:rsidR="00D96F8C" w:rsidRDefault="009B47A0">
      <w:pPr>
        <w:numPr>
          <w:ilvl w:val="0"/>
          <w:numId w:val="2"/>
        </w:numPr>
        <w:tabs>
          <w:tab w:val="left" w:pos="920"/>
        </w:tabs>
        <w:ind w:left="920" w:hanging="216"/>
        <w:rPr>
          <w:rFonts w:eastAsia="Times New Roman"/>
          <w:color w:val="1C283D"/>
          <w:sz w:val="24"/>
          <w:szCs w:val="24"/>
        </w:rPr>
      </w:pPr>
      <w:r>
        <w:rPr>
          <w:rFonts w:eastAsia="Times New Roman"/>
          <w:color w:val="1C283D"/>
          <w:sz w:val="24"/>
          <w:szCs w:val="24"/>
        </w:rPr>
        <w:t>Yönetmelik: Millî Eğitim Bakanlığı Özel Öğretim Kurumları Yönetmeliğini,</w:t>
      </w:r>
    </w:p>
    <w:p w:rsidR="00D96F8C" w:rsidRDefault="00D96F8C">
      <w:pPr>
        <w:spacing w:line="12" w:lineRule="exact"/>
        <w:rPr>
          <w:sz w:val="20"/>
          <w:szCs w:val="20"/>
        </w:rPr>
      </w:pPr>
    </w:p>
    <w:p w:rsidR="00D96F8C" w:rsidRDefault="009B47A0">
      <w:pPr>
        <w:spacing w:line="237" w:lineRule="auto"/>
        <w:ind w:right="20" w:firstLine="708"/>
        <w:jc w:val="both"/>
        <w:rPr>
          <w:sz w:val="20"/>
          <w:szCs w:val="20"/>
        </w:rPr>
      </w:pPr>
      <w:r>
        <w:rPr>
          <w:rFonts w:eastAsia="Times New Roman"/>
          <w:b/>
          <w:bCs/>
          <w:color w:val="1C283D"/>
          <w:sz w:val="24"/>
          <w:szCs w:val="24"/>
        </w:rPr>
        <w:t xml:space="preserve">(Ek: Makam Oluru 18/08/2015-8163923) </w:t>
      </w:r>
      <w:r>
        <w:rPr>
          <w:rFonts w:eastAsia="Times New Roman"/>
          <w:color w:val="1C283D"/>
          <w:sz w:val="24"/>
          <w:szCs w:val="24"/>
        </w:rPr>
        <w:t>k) Bilim Dersliği: Özel öğre</w:t>
      </w:r>
      <w:r>
        <w:rPr>
          <w:rFonts w:eastAsia="Times New Roman"/>
          <w:color w:val="1C283D"/>
          <w:sz w:val="24"/>
          <w:szCs w:val="24"/>
        </w:rPr>
        <w:t>tim</w:t>
      </w:r>
      <w:r>
        <w:rPr>
          <w:rFonts w:eastAsia="Times New Roman"/>
          <w:b/>
          <w:bCs/>
          <w:color w:val="1C283D"/>
          <w:sz w:val="24"/>
          <w:szCs w:val="24"/>
        </w:rPr>
        <w:t xml:space="preserve"> </w:t>
      </w:r>
      <w:r>
        <w:rPr>
          <w:rFonts w:eastAsia="Times New Roman"/>
          <w:color w:val="1C283D"/>
          <w:sz w:val="24"/>
          <w:szCs w:val="24"/>
        </w:rPr>
        <w:t>kurslarında her bir bilim grubu için ayrı ayrı oluşturulan, bilim grubunun öğrenim seviyesine uygun programın amaçlarının gerçekleşebilmesi için dersin işlenişinde gerekli araç gereçlerin bulunduğu, bu Yönergede belirtilen özellik ve ölçülerde olan böl</w:t>
      </w:r>
      <w:r>
        <w:rPr>
          <w:rFonts w:eastAsia="Times New Roman"/>
          <w:color w:val="1C283D"/>
          <w:sz w:val="24"/>
          <w:szCs w:val="24"/>
        </w:rPr>
        <w:t>ümleri</w:t>
      </w:r>
    </w:p>
    <w:p w:rsidR="00D96F8C" w:rsidRDefault="00D96F8C">
      <w:pPr>
        <w:spacing w:line="14" w:lineRule="exact"/>
        <w:rPr>
          <w:sz w:val="20"/>
          <w:szCs w:val="20"/>
        </w:rPr>
      </w:pPr>
    </w:p>
    <w:p w:rsidR="00D96F8C" w:rsidRDefault="009B47A0">
      <w:pPr>
        <w:spacing w:line="237" w:lineRule="auto"/>
        <w:ind w:right="20" w:firstLine="708"/>
        <w:jc w:val="both"/>
        <w:rPr>
          <w:sz w:val="20"/>
          <w:szCs w:val="20"/>
        </w:rPr>
      </w:pPr>
      <w:r>
        <w:rPr>
          <w:rFonts w:eastAsia="Times New Roman"/>
          <w:b/>
          <w:bCs/>
          <w:color w:val="1C283D"/>
          <w:sz w:val="24"/>
          <w:szCs w:val="24"/>
        </w:rPr>
        <w:t xml:space="preserve">(Ek: Makam Oluru 14/07/2016-7567120) </w:t>
      </w:r>
      <w:r>
        <w:rPr>
          <w:rFonts w:eastAsia="Times New Roman"/>
          <w:color w:val="1C283D"/>
          <w:sz w:val="24"/>
          <w:szCs w:val="24"/>
        </w:rPr>
        <w:t>l) Uygulama Laboratuvarı: Meslekî ve</w:t>
      </w:r>
      <w:r>
        <w:rPr>
          <w:rFonts w:eastAsia="Times New Roman"/>
          <w:b/>
          <w:bCs/>
          <w:color w:val="1C283D"/>
          <w:sz w:val="24"/>
          <w:szCs w:val="24"/>
        </w:rPr>
        <w:t xml:space="preserve"> </w:t>
      </w:r>
      <w:r>
        <w:rPr>
          <w:rFonts w:eastAsia="Times New Roman"/>
          <w:color w:val="1C283D"/>
          <w:sz w:val="24"/>
          <w:szCs w:val="24"/>
        </w:rPr>
        <w:t>teknik Anadolu liselerinde uygulanacak olan eğitim programlarının gerektirdiği uygulamalı derslerde; bilgi, beceri ve davranışların kazandırılması amacıyla gerekli donanımı y</w:t>
      </w:r>
      <w:r>
        <w:rPr>
          <w:rFonts w:eastAsia="Times New Roman"/>
          <w:color w:val="1C283D"/>
          <w:sz w:val="24"/>
          <w:szCs w:val="24"/>
        </w:rPr>
        <w:t>apılmış eğitim ve öğretim, deney, analiz, uygulama ve benzeri faaliyetlerin yapıldığı ortamı</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ifade eder.</w:t>
      </w:r>
    </w:p>
    <w:p w:rsidR="00D96F8C" w:rsidRDefault="00D96F8C">
      <w:pPr>
        <w:spacing w:line="281" w:lineRule="exact"/>
        <w:rPr>
          <w:sz w:val="20"/>
          <w:szCs w:val="20"/>
        </w:rPr>
      </w:pPr>
    </w:p>
    <w:p w:rsidR="00D96F8C" w:rsidRDefault="009B47A0">
      <w:pPr>
        <w:ind w:left="700"/>
        <w:rPr>
          <w:sz w:val="20"/>
          <w:szCs w:val="20"/>
        </w:rPr>
      </w:pPr>
      <w:r>
        <w:rPr>
          <w:rFonts w:eastAsia="Times New Roman"/>
          <w:b/>
          <w:bCs/>
          <w:color w:val="1C283D"/>
          <w:sz w:val="24"/>
          <w:szCs w:val="24"/>
        </w:rPr>
        <w:t>İnceleme raporları</w:t>
      </w:r>
    </w:p>
    <w:p w:rsidR="00D96F8C" w:rsidRDefault="00D96F8C">
      <w:pPr>
        <w:spacing w:line="7" w:lineRule="exact"/>
        <w:rPr>
          <w:sz w:val="20"/>
          <w:szCs w:val="20"/>
        </w:rPr>
      </w:pPr>
    </w:p>
    <w:p w:rsidR="00D96F8C" w:rsidRDefault="009B47A0">
      <w:pPr>
        <w:spacing w:line="238" w:lineRule="auto"/>
        <w:ind w:right="20" w:firstLine="708"/>
        <w:jc w:val="both"/>
        <w:rPr>
          <w:sz w:val="20"/>
          <w:szCs w:val="20"/>
        </w:rPr>
      </w:pPr>
      <w:r>
        <w:rPr>
          <w:rFonts w:eastAsia="Times New Roman"/>
          <w:b/>
          <w:bCs/>
          <w:color w:val="1C283D"/>
          <w:sz w:val="24"/>
          <w:szCs w:val="24"/>
        </w:rPr>
        <w:t xml:space="preserve">MADDE 5- </w:t>
      </w:r>
      <w:r>
        <w:rPr>
          <w:rFonts w:eastAsia="Times New Roman"/>
          <w:color w:val="1C283D"/>
          <w:sz w:val="24"/>
          <w:szCs w:val="24"/>
        </w:rPr>
        <w:t>(1) Kurum olarak kullanılmak istenen binalarda yapılan incelemelerde;</w:t>
      </w:r>
      <w:r>
        <w:rPr>
          <w:rFonts w:eastAsia="Times New Roman"/>
          <w:b/>
          <w:bCs/>
          <w:color w:val="1C283D"/>
          <w:sz w:val="24"/>
          <w:szCs w:val="24"/>
        </w:rPr>
        <w:t xml:space="preserve"> </w:t>
      </w:r>
      <w:r>
        <w:rPr>
          <w:rFonts w:eastAsia="Times New Roman"/>
          <w:color w:val="1C283D"/>
          <w:sz w:val="24"/>
          <w:szCs w:val="24"/>
        </w:rPr>
        <w:t xml:space="preserve">5580 sayılı Özel Öğretim Kurumları Kanunu ve Millî Eğitim Bakanlığı Özel Öğretim Kurumları Yönetmeliği ile bu Yönergede belirtilen esaslar doğrultusunda açılması istenen kurumun </w:t>
      </w:r>
      <w:r>
        <w:rPr>
          <w:rFonts w:eastAsia="Times New Roman"/>
          <w:b/>
          <w:bCs/>
          <w:color w:val="1C283D"/>
          <w:sz w:val="24"/>
          <w:szCs w:val="24"/>
        </w:rPr>
        <w:t>(Değişik: Makam Oluru 16/7/2014-3007900)</w:t>
      </w:r>
      <w:r>
        <w:rPr>
          <w:rFonts w:eastAsia="Times New Roman"/>
          <w:color w:val="1C283D"/>
          <w:sz w:val="24"/>
          <w:szCs w:val="24"/>
        </w:rPr>
        <w:t xml:space="preserve"> türü ve seviyesi, kaç öğrenci/katılım</w:t>
      </w:r>
      <w:r>
        <w:rPr>
          <w:rFonts w:eastAsia="Times New Roman"/>
          <w:color w:val="1C283D"/>
          <w:sz w:val="24"/>
          <w:szCs w:val="24"/>
        </w:rPr>
        <w:t>cı/kursiyerin eğitim öğretim görebileceğine ilişkin kontenjan tespiti, öğrenci/katılımcı/kursiyerlerin sağlıklı bir ortamda eğitim ve öğretim görmelerine yardım edici etkenler dikkate alınarak, inceleme raporları düzenlenir. Aynı binada birden fazla okul a</w:t>
      </w:r>
      <w:r>
        <w:rPr>
          <w:rFonts w:eastAsia="Times New Roman"/>
          <w:color w:val="1C283D"/>
          <w:sz w:val="24"/>
          <w:szCs w:val="24"/>
        </w:rPr>
        <w:t xml:space="preserve">çılmak istenmesi hâlinde her okul için ayrı ayrı dosya hazırlanır. </w:t>
      </w:r>
      <w:r>
        <w:rPr>
          <w:rFonts w:eastAsia="Times New Roman"/>
          <w:b/>
          <w:bCs/>
          <w:color w:val="1C283D"/>
          <w:sz w:val="24"/>
          <w:szCs w:val="24"/>
        </w:rPr>
        <w:t>(Değişik: Makam Oluru</w:t>
      </w:r>
      <w:r>
        <w:rPr>
          <w:rFonts w:eastAsia="Times New Roman"/>
          <w:color w:val="1C283D"/>
          <w:sz w:val="24"/>
          <w:szCs w:val="24"/>
        </w:rPr>
        <w:t xml:space="preserve"> </w:t>
      </w:r>
      <w:r>
        <w:rPr>
          <w:rFonts w:eastAsia="Times New Roman"/>
          <w:b/>
          <w:bCs/>
          <w:color w:val="1C283D"/>
          <w:sz w:val="24"/>
          <w:szCs w:val="24"/>
        </w:rPr>
        <w:t xml:space="preserve">16/7/2014-3007900) </w:t>
      </w:r>
      <w:r>
        <w:rPr>
          <w:rFonts w:eastAsia="Times New Roman"/>
          <w:color w:val="1C283D"/>
          <w:sz w:val="24"/>
          <w:szCs w:val="24"/>
        </w:rPr>
        <w:t>Okullar için yapılacak incelemede ayrıca, Özel Okullar Değerlendirme</w:t>
      </w:r>
      <w:r>
        <w:rPr>
          <w:rFonts w:eastAsia="Times New Roman"/>
          <w:b/>
          <w:bCs/>
          <w:color w:val="1C283D"/>
          <w:sz w:val="24"/>
          <w:szCs w:val="24"/>
        </w:rPr>
        <w:t xml:space="preserve"> </w:t>
      </w:r>
      <w:r>
        <w:rPr>
          <w:rFonts w:eastAsia="Times New Roman"/>
          <w:color w:val="1C283D"/>
          <w:sz w:val="24"/>
          <w:szCs w:val="24"/>
        </w:rPr>
        <w:t>Yönergesinde belirlenen fiziki standartlara göre grubu tespit edilir.</w:t>
      </w:r>
    </w:p>
    <w:p w:rsidR="00D96F8C" w:rsidRDefault="00D96F8C">
      <w:pPr>
        <w:spacing w:line="23" w:lineRule="exact"/>
        <w:rPr>
          <w:sz w:val="20"/>
          <w:szCs w:val="20"/>
        </w:rPr>
      </w:pPr>
    </w:p>
    <w:p w:rsidR="00D96F8C" w:rsidRDefault="009B47A0">
      <w:pPr>
        <w:numPr>
          <w:ilvl w:val="0"/>
          <w:numId w:val="3"/>
        </w:numPr>
        <w:tabs>
          <w:tab w:val="left" w:pos="1094"/>
        </w:tabs>
        <w:spacing w:line="236" w:lineRule="auto"/>
        <w:ind w:firstLine="704"/>
        <w:jc w:val="both"/>
        <w:rPr>
          <w:rFonts w:eastAsia="Times New Roman"/>
          <w:color w:val="1C283D"/>
          <w:sz w:val="24"/>
          <w:szCs w:val="24"/>
        </w:rPr>
      </w:pPr>
      <w:r>
        <w:rPr>
          <w:rFonts w:eastAsia="Times New Roman"/>
          <w:b/>
          <w:bCs/>
          <w:color w:val="1C283D"/>
          <w:sz w:val="24"/>
          <w:szCs w:val="24"/>
        </w:rPr>
        <w:t>(Değişik</w:t>
      </w:r>
      <w:r>
        <w:rPr>
          <w:rFonts w:eastAsia="Times New Roman"/>
          <w:b/>
          <w:bCs/>
          <w:color w:val="1C283D"/>
          <w:sz w:val="24"/>
          <w:szCs w:val="24"/>
        </w:rPr>
        <w:t xml:space="preserve">: Makam Oluru 16/7/2014-3007900) </w:t>
      </w:r>
      <w:r>
        <w:rPr>
          <w:rFonts w:eastAsia="Times New Roman"/>
          <w:color w:val="1C283D"/>
          <w:sz w:val="24"/>
          <w:szCs w:val="24"/>
        </w:rPr>
        <w:t>Kurum binasının dış</w:t>
      </w:r>
      <w:r>
        <w:rPr>
          <w:rFonts w:eastAsia="Times New Roman"/>
          <w:b/>
          <w:bCs/>
          <w:color w:val="1C283D"/>
          <w:sz w:val="24"/>
          <w:szCs w:val="24"/>
        </w:rPr>
        <w:t xml:space="preserve"> </w:t>
      </w:r>
      <w:r>
        <w:rPr>
          <w:rFonts w:eastAsia="Times New Roman"/>
          <w:color w:val="1C283D"/>
          <w:sz w:val="24"/>
          <w:szCs w:val="24"/>
        </w:rPr>
        <w:t>cephesi ile</w:t>
      </w:r>
      <w:r>
        <w:rPr>
          <w:rFonts w:eastAsia="Times New Roman"/>
          <w:b/>
          <w:bCs/>
          <w:color w:val="1C283D"/>
          <w:sz w:val="24"/>
          <w:szCs w:val="24"/>
        </w:rPr>
        <w:t xml:space="preserve"> </w:t>
      </w:r>
      <w:r>
        <w:rPr>
          <w:rFonts w:eastAsia="Times New Roman"/>
          <w:color w:val="1C283D"/>
          <w:sz w:val="24"/>
          <w:szCs w:val="24"/>
        </w:rPr>
        <w:t xml:space="preserve">bahçesinin renkli </w:t>
      </w:r>
      <w:r>
        <w:rPr>
          <w:rFonts w:eastAsia="Times New Roman"/>
          <w:b/>
          <w:bCs/>
          <w:color w:val="1C283D"/>
          <w:sz w:val="24"/>
          <w:szCs w:val="24"/>
        </w:rPr>
        <w:t>(Değişik ibare: Makam Oluru 30/06/2017-10073640)</w:t>
      </w:r>
      <w:r>
        <w:rPr>
          <w:rFonts w:eastAsia="Times New Roman"/>
          <w:color w:val="1C283D"/>
          <w:sz w:val="24"/>
          <w:szCs w:val="24"/>
        </w:rPr>
        <w:t xml:space="preserve"> fotoğrafların kayıtlı olduğu elektronik kayıt da inceleme raporu dosyasına eklenir.</w:t>
      </w:r>
    </w:p>
    <w:p w:rsidR="00D96F8C" w:rsidRDefault="00D96F8C">
      <w:pPr>
        <w:spacing w:line="283" w:lineRule="exact"/>
        <w:rPr>
          <w:sz w:val="20"/>
          <w:szCs w:val="20"/>
        </w:rPr>
      </w:pPr>
    </w:p>
    <w:p w:rsidR="00D96F8C" w:rsidRDefault="009B47A0">
      <w:pPr>
        <w:ind w:left="700"/>
        <w:rPr>
          <w:sz w:val="20"/>
          <w:szCs w:val="20"/>
        </w:rPr>
      </w:pPr>
      <w:r>
        <w:rPr>
          <w:rFonts w:eastAsia="Times New Roman"/>
          <w:b/>
          <w:bCs/>
          <w:color w:val="1C283D"/>
          <w:sz w:val="24"/>
          <w:szCs w:val="24"/>
        </w:rPr>
        <w:t>Yerleşim planı</w:t>
      </w:r>
    </w:p>
    <w:p w:rsidR="00D96F8C" w:rsidRDefault="00D96F8C">
      <w:pPr>
        <w:spacing w:line="7" w:lineRule="exact"/>
        <w:rPr>
          <w:sz w:val="20"/>
          <w:szCs w:val="20"/>
        </w:rPr>
      </w:pPr>
    </w:p>
    <w:p w:rsidR="00D96F8C" w:rsidRDefault="009B47A0">
      <w:pPr>
        <w:spacing w:line="234" w:lineRule="auto"/>
        <w:ind w:right="20" w:firstLine="708"/>
        <w:rPr>
          <w:sz w:val="20"/>
          <w:szCs w:val="20"/>
        </w:rPr>
      </w:pPr>
      <w:r>
        <w:rPr>
          <w:rFonts w:eastAsia="Times New Roman"/>
          <w:b/>
          <w:bCs/>
          <w:color w:val="1C283D"/>
          <w:sz w:val="24"/>
          <w:szCs w:val="24"/>
        </w:rPr>
        <w:t xml:space="preserve">MADDE 6- </w:t>
      </w:r>
      <w:r>
        <w:rPr>
          <w:rFonts w:eastAsia="Times New Roman"/>
          <w:color w:val="1C283D"/>
          <w:sz w:val="24"/>
          <w:szCs w:val="24"/>
        </w:rPr>
        <w:t xml:space="preserve">(1) Kurumlar, </w:t>
      </w:r>
      <w:r>
        <w:rPr>
          <w:rFonts w:eastAsia="Times New Roman"/>
          <w:color w:val="1C283D"/>
          <w:sz w:val="24"/>
          <w:szCs w:val="24"/>
        </w:rPr>
        <w:t>yerleşim planına göre kurumdaki derslik, oda ve diğer</w:t>
      </w:r>
      <w:r>
        <w:rPr>
          <w:rFonts w:eastAsia="Times New Roman"/>
          <w:b/>
          <w:bCs/>
          <w:color w:val="1C283D"/>
          <w:sz w:val="24"/>
          <w:szCs w:val="24"/>
        </w:rPr>
        <w:t xml:space="preserve"> </w:t>
      </w:r>
      <w:r>
        <w:rPr>
          <w:rFonts w:eastAsia="Times New Roman"/>
          <w:color w:val="1C283D"/>
          <w:sz w:val="24"/>
          <w:szCs w:val="24"/>
        </w:rPr>
        <w:t>bölümleri düzenler.</w:t>
      </w:r>
    </w:p>
    <w:p w:rsidR="00D96F8C" w:rsidRDefault="00D96F8C">
      <w:pPr>
        <w:spacing w:line="14" w:lineRule="exact"/>
        <w:rPr>
          <w:sz w:val="20"/>
          <w:szCs w:val="20"/>
        </w:rPr>
      </w:pPr>
    </w:p>
    <w:p w:rsidR="00D96F8C" w:rsidRDefault="009B47A0">
      <w:pPr>
        <w:numPr>
          <w:ilvl w:val="0"/>
          <w:numId w:val="4"/>
        </w:numPr>
        <w:tabs>
          <w:tab w:val="left" w:pos="1077"/>
        </w:tabs>
        <w:spacing w:line="237" w:lineRule="auto"/>
        <w:ind w:right="20" w:firstLine="704"/>
        <w:jc w:val="both"/>
        <w:rPr>
          <w:rFonts w:eastAsia="Times New Roman"/>
          <w:color w:val="1C283D"/>
          <w:sz w:val="24"/>
          <w:szCs w:val="24"/>
        </w:rPr>
      </w:pPr>
      <w:r>
        <w:rPr>
          <w:rFonts w:eastAsia="Times New Roman"/>
          <w:color w:val="1C283D"/>
          <w:sz w:val="24"/>
          <w:szCs w:val="24"/>
        </w:rPr>
        <w:t xml:space="preserve">Yerleşim planlarında; binanın arsaya yerleşiminde, her katın ayrı ayrı odalarının krokilerine, oyun bahçesi ile diğer yerlere, oda ve koridorların ölçülerine </w:t>
      </w:r>
      <w:r>
        <w:rPr>
          <w:rFonts w:eastAsia="Times New Roman"/>
          <w:b/>
          <w:bCs/>
          <w:color w:val="1C283D"/>
          <w:sz w:val="24"/>
          <w:szCs w:val="24"/>
        </w:rPr>
        <w:t>(Değişik: Makam</w:t>
      </w:r>
      <w:r>
        <w:rPr>
          <w:rFonts w:eastAsia="Times New Roman"/>
          <w:color w:val="1C283D"/>
          <w:sz w:val="24"/>
          <w:szCs w:val="24"/>
        </w:rPr>
        <w:t xml:space="preserve"> </w:t>
      </w:r>
      <w:r>
        <w:rPr>
          <w:rFonts w:eastAsia="Times New Roman"/>
          <w:b/>
          <w:bCs/>
          <w:color w:val="1C283D"/>
          <w:sz w:val="24"/>
          <w:szCs w:val="24"/>
        </w:rPr>
        <w:t>Oluru 1</w:t>
      </w:r>
      <w:r>
        <w:rPr>
          <w:rFonts w:eastAsia="Times New Roman"/>
          <w:b/>
          <w:bCs/>
          <w:color w:val="1C283D"/>
          <w:sz w:val="24"/>
          <w:szCs w:val="24"/>
        </w:rPr>
        <w:t xml:space="preserve">6/7/2014-3007900) </w:t>
      </w:r>
      <w:r>
        <w:rPr>
          <w:rFonts w:eastAsia="Times New Roman"/>
          <w:color w:val="1C283D"/>
          <w:sz w:val="24"/>
          <w:szCs w:val="24"/>
        </w:rPr>
        <w:t>ve Binaların Yangından Korunmasına Dair Yönetmelik</w:t>
      </w:r>
      <w:r>
        <w:rPr>
          <w:rFonts w:eastAsia="Times New Roman"/>
          <w:b/>
          <w:bCs/>
          <w:color w:val="1C283D"/>
          <w:sz w:val="24"/>
          <w:szCs w:val="24"/>
        </w:rPr>
        <w:t xml:space="preserve"> </w:t>
      </w:r>
      <w:r>
        <w:rPr>
          <w:rFonts w:eastAsia="Times New Roman"/>
          <w:color w:val="1C283D"/>
          <w:sz w:val="24"/>
          <w:szCs w:val="24"/>
        </w:rPr>
        <w:t>hükümlerine göre yangın merdiveni istenmesi durumunda yangın merdiveninin krokilerine yer verilir.</w:t>
      </w:r>
    </w:p>
    <w:p w:rsidR="00D96F8C" w:rsidRDefault="00D96F8C">
      <w:pPr>
        <w:spacing w:line="5" w:lineRule="exact"/>
        <w:rPr>
          <w:rFonts w:eastAsia="Times New Roman"/>
          <w:color w:val="1C283D"/>
          <w:sz w:val="24"/>
          <w:szCs w:val="24"/>
        </w:rPr>
      </w:pPr>
    </w:p>
    <w:p w:rsidR="00D96F8C" w:rsidRDefault="009B47A0">
      <w:pPr>
        <w:numPr>
          <w:ilvl w:val="0"/>
          <w:numId w:val="4"/>
        </w:numPr>
        <w:tabs>
          <w:tab w:val="left" w:pos="1040"/>
        </w:tabs>
        <w:ind w:left="1040" w:hanging="336"/>
        <w:rPr>
          <w:rFonts w:eastAsia="Times New Roman"/>
          <w:color w:val="1C283D"/>
          <w:sz w:val="24"/>
          <w:szCs w:val="24"/>
        </w:rPr>
      </w:pPr>
      <w:r>
        <w:rPr>
          <w:rFonts w:eastAsia="Times New Roman"/>
          <w:color w:val="1C283D"/>
          <w:sz w:val="24"/>
          <w:szCs w:val="24"/>
        </w:rPr>
        <w:t>Yerleşim planlarında belirtilen bölümler, amaçları dışında kullanılamaz.</w:t>
      </w:r>
    </w:p>
    <w:p w:rsidR="00D96F8C" w:rsidRDefault="00D96F8C">
      <w:pPr>
        <w:spacing w:line="12" w:lineRule="exact"/>
        <w:rPr>
          <w:rFonts w:eastAsia="Times New Roman"/>
          <w:color w:val="1C283D"/>
          <w:sz w:val="24"/>
          <w:szCs w:val="24"/>
        </w:rPr>
      </w:pPr>
    </w:p>
    <w:p w:rsidR="00D96F8C" w:rsidRDefault="009B47A0">
      <w:pPr>
        <w:numPr>
          <w:ilvl w:val="0"/>
          <w:numId w:val="4"/>
        </w:numPr>
        <w:tabs>
          <w:tab w:val="left" w:pos="1250"/>
        </w:tabs>
        <w:spacing w:line="234" w:lineRule="auto"/>
        <w:ind w:right="20" w:firstLine="704"/>
        <w:rPr>
          <w:rFonts w:eastAsia="Times New Roman"/>
          <w:color w:val="1C283D"/>
          <w:sz w:val="24"/>
          <w:szCs w:val="24"/>
        </w:rPr>
      </w:pPr>
      <w:r>
        <w:rPr>
          <w:rFonts w:eastAsia="Times New Roman"/>
          <w:color w:val="1C283D"/>
          <w:sz w:val="24"/>
          <w:szCs w:val="24"/>
        </w:rPr>
        <w:t>Dersliklerde,</w:t>
      </w:r>
      <w:r>
        <w:rPr>
          <w:rFonts w:eastAsia="Times New Roman"/>
          <w:color w:val="1C283D"/>
          <w:sz w:val="24"/>
          <w:szCs w:val="24"/>
        </w:rPr>
        <w:t xml:space="preserve"> yerleşim planında belirtilen kontenjandan fazla öğrenci bulundurulamaz.</w:t>
      </w:r>
    </w:p>
    <w:p w:rsidR="00D96F8C" w:rsidRDefault="00D96F8C">
      <w:pPr>
        <w:spacing w:line="13" w:lineRule="exact"/>
        <w:rPr>
          <w:rFonts w:eastAsia="Times New Roman"/>
          <w:color w:val="1C283D"/>
          <w:sz w:val="24"/>
          <w:szCs w:val="24"/>
        </w:rPr>
      </w:pPr>
    </w:p>
    <w:p w:rsidR="00D96F8C" w:rsidRDefault="009B47A0">
      <w:pPr>
        <w:numPr>
          <w:ilvl w:val="0"/>
          <w:numId w:val="4"/>
        </w:numPr>
        <w:tabs>
          <w:tab w:val="left" w:pos="1046"/>
        </w:tabs>
        <w:spacing w:line="234" w:lineRule="auto"/>
        <w:ind w:right="20" w:firstLine="704"/>
        <w:rPr>
          <w:rFonts w:eastAsia="Times New Roman"/>
          <w:color w:val="1C283D"/>
          <w:sz w:val="24"/>
          <w:szCs w:val="24"/>
        </w:rPr>
      </w:pPr>
      <w:r>
        <w:rPr>
          <w:rFonts w:eastAsia="Times New Roman"/>
          <w:color w:val="1C283D"/>
          <w:sz w:val="24"/>
          <w:szCs w:val="24"/>
        </w:rPr>
        <w:t>Resmî dengi okullardan farklı program uygulayacak olan özel okulların standartları ayrıca Bakanlıkça belirlenir.</w:t>
      </w:r>
    </w:p>
    <w:p w:rsidR="00D96F8C" w:rsidRDefault="00D96F8C">
      <w:pPr>
        <w:spacing w:line="283" w:lineRule="exact"/>
        <w:rPr>
          <w:sz w:val="20"/>
          <w:szCs w:val="20"/>
        </w:rPr>
      </w:pPr>
    </w:p>
    <w:p w:rsidR="00D96F8C" w:rsidRDefault="009B47A0">
      <w:pPr>
        <w:ind w:left="700"/>
        <w:rPr>
          <w:sz w:val="20"/>
          <w:szCs w:val="20"/>
        </w:rPr>
      </w:pPr>
      <w:r>
        <w:rPr>
          <w:rFonts w:eastAsia="Times New Roman"/>
          <w:b/>
          <w:bCs/>
          <w:color w:val="1C283D"/>
          <w:sz w:val="24"/>
          <w:szCs w:val="24"/>
        </w:rPr>
        <w:t>Derslik ve diğer ders yapılan bölümlerin pencere alanı</w:t>
      </w:r>
    </w:p>
    <w:p w:rsidR="00D96F8C" w:rsidRDefault="00D96F8C">
      <w:pPr>
        <w:spacing w:line="7" w:lineRule="exact"/>
        <w:rPr>
          <w:sz w:val="20"/>
          <w:szCs w:val="20"/>
        </w:rPr>
      </w:pPr>
    </w:p>
    <w:p w:rsidR="00D96F8C" w:rsidRDefault="009B47A0">
      <w:pPr>
        <w:spacing w:line="234" w:lineRule="auto"/>
        <w:ind w:right="20" w:firstLine="708"/>
        <w:rPr>
          <w:sz w:val="20"/>
          <w:szCs w:val="20"/>
        </w:rPr>
      </w:pPr>
      <w:r>
        <w:rPr>
          <w:rFonts w:eastAsia="Times New Roman"/>
          <w:b/>
          <w:bCs/>
          <w:color w:val="1C283D"/>
          <w:sz w:val="24"/>
          <w:szCs w:val="24"/>
        </w:rPr>
        <w:t>MADDE 7 - (D</w:t>
      </w:r>
      <w:r>
        <w:rPr>
          <w:rFonts w:eastAsia="Times New Roman"/>
          <w:b/>
          <w:bCs/>
          <w:color w:val="1C283D"/>
          <w:sz w:val="24"/>
          <w:szCs w:val="24"/>
        </w:rPr>
        <w:t xml:space="preserve">eğişik: Makam Oluru 14/07/2016-7567120) </w:t>
      </w:r>
      <w:r>
        <w:rPr>
          <w:rFonts w:eastAsia="Times New Roman"/>
          <w:color w:val="1C283D"/>
          <w:sz w:val="24"/>
          <w:szCs w:val="24"/>
        </w:rPr>
        <w:t>(1) Kurumların derslik,</w:t>
      </w:r>
      <w:r>
        <w:rPr>
          <w:rFonts w:eastAsia="Times New Roman"/>
          <w:b/>
          <w:bCs/>
          <w:color w:val="1C283D"/>
          <w:sz w:val="24"/>
          <w:szCs w:val="24"/>
        </w:rPr>
        <w:t xml:space="preserve"> </w:t>
      </w:r>
      <w:r>
        <w:rPr>
          <w:rFonts w:eastAsia="Times New Roman"/>
          <w:color w:val="1C283D"/>
          <w:sz w:val="24"/>
          <w:szCs w:val="24"/>
        </w:rPr>
        <w:t>uygulama atölyesi/ uygulama laboratuvarı ve ders yapılan diğer bölümlerinde var olan</w:t>
      </w:r>
    </w:p>
    <w:p w:rsidR="00D96F8C" w:rsidRDefault="00D96F8C">
      <w:pPr>
        <w:spacing w:line="179" w:lineRule="exact"/>
        <w:rPr>
          <w:sz w:val="20"/>
          <w:szCs w:val="20"/>
        </w:rPr>
      </w:pPr>
    </w:p>
    <w:p w:rsidR="00D96F8C" w:rsidRDefault="009B47A0">
      <w:pPr>
        <w:ind w:right="20"/>
        <w:jc w:val="center"/>
        <w:rPr>
          <w:sz w:val="20"/>
          <w:szCs w:val="20"/>
        </w:rPr>
      </w:pPr>
      <w:r>
        <w:rPr>
          <w:rFonts w:eastAsia="Times New Roman"/>
          <w:color w:val="1C283D"/>
          <w:sz w:val="24"/>
          <w:szCs w:val="24"/>
        </w:rPr>
        <w:t>2</w:t>
      </w:r>
    </w:p>
    <w:p w:rsidR="00D96F8C" w:rsidRDefault="00D96F8C">
      <w:pPr>
        <w:sectPr w:rsidR="00D96F8C">
          <w:pgSz w:w="11900" w:h="16838"/>
          <w:pgMar w:top="1406" w:right="1406" w:bottom="1440" w:left="1420" w:header="0" w:footer="0" w:gutter="0"/>
          <w:cols w:space="708" w:equalWidth="0">
            <w:col w:w="9080"/>
          </w:cols>
        </w:sectPr>
      </w:pPr>
    </w:p>
    <w:p w:rsidR="00D96F8C" w:rsidRDefault="009B47A0">
      <w:pPr>
        <w:spacing w:line="238" w:lineRule="auto"/>
        <w:ind w:right="20"/>
        <w:jc w:val="both"/>
        <w:rPr>
          <w:sz w:val="20"/>
          <w:szCs w:val="20"/>
        </w:rPr>
      </w:pPr>
      <w:bookmarkStart w:id="1" w:name="page3"/>
      <w:bookmarkEnd w:id="1"/>
      <w:r>
        <w:rPr>
          <w:rFonts w:eastAsia="Times New Roman"/>
          <w:color w:val="1C283D"/>
          <w:sz w:val="24"/>
          <w:szCs w:val="24"/>
        </w:rPr>
        <w:lastRenderedPageBreak/>
        <w:t>pencerelerin binanın dış cephesinde bulunması ve doğal havalandırmayı sağlaması ge</w:t>
      </w:r>
      <w:r>
        <w:rPr>
          <w:rFonts w:eastAsia="Times New Roman"/>
          <w:color w:val="1C283D"/>
          <w:sz w:val="24"/>
          <w:szCs w:val="24"/>
        </w:rPr>
        <w:t>rekir. Derslik, uygulama atölyesi ve ders yapılan diğer bölümdeki toplam pencere alanı, o bölümün taban alanının % 10’undan az olamaz. Ancak, yeterli aydınlatma ve merkezi havalandırma sistemi bulunan okullarda bilişim teknolojileri dersliği, bilişim tekno</w:t>
      </w:r>
      <w:r>
        <w:rPr>
          <w:rFonts w:eastAsia="Times New Roman"/>
          <w:color w:val="1C283D"/>
          <w:sz w:val="24"/>
          <w:szCs w:val="24"/>
        </w:rPr>
        <w:t xml:space="preserve">lojileri ve yazılım dersliği, müzik dersliği, görsel sanatlar dersliği, teknoloji ve tasarım dersliği, drama dersliği, laboratuvar, uygulama atölyesi/ uygulama laboratuvarı, kapalı spor salonu ve beden eğitimi salonlarında </w:t>
      </w:r>
      <w:r>
        <w:rPr>
          <w:rFonts w:eastAsia="Times New Roman"/>
          <w:b/>
          <w:bCs/>
          <w:color w:val="1C283D"/>
          <w:sz w:val="24"/>
          <w:szCs w:val="24"/>
        </w:rPr>
        <w:t>(Ek ibare: Makam Oluru 17/01/2018</w:t>
      </w:r>
      <w:r>
        <w:rPr>
          <w:rFonts w:eastAsia="Times New Roman"/>
          <w:b/>
          <w:bCs/>
          <w:color w:val="1C283D"/>
          <w:sz w:val="24"/>
          <w:szCs w:val="24"/>
        </w:rPr>
        <w:t>-12196</w:t>
      </w:r>
      <w:r>
        <w:rPr>
          <w:rFonts w:eastAsia="Times New Roman"/>
          <w:b/>
          <w:bCs/>
          <w:color w:val="000000"/>
          <w:sz w:val="24"/>
          <w:szCs w:val="24"/>
        </w:rPr>
        <w:t>49)</w:t>
      </w:r>
      <w:r>
        <w:rPr>
          <w:rFonts w:eastAsia="Times New Roman"/>
          <w:color w:val="000000"/>
          <w:sz w:val="24"/>
          <w:szCs w:val="24"/>
          <w:u w:val="single"/>
        </w:rPr>
        <w:t>,</w:t>
      </w:r>
      <w:r>
        <w:rPr>
          <w:rFonts w:eastAsia="Times New Roman"/>
          <w:color w:val="1C283D"/>
          <w:sz w:val="24"/>
          <w:szCs w:val="24"/>
        </w:rPr>
        <w:t xml:space="preserve"> </w:t>
      </w:r>
      <w:r>
        <w:rPr>
          <w:rFonts w:eastAsia="Times New Roman"/>
          <w:color w:val="000000"/>
          <w:sz w:val="24"/>
          <w:szCs w:val="24"/>
          <w:u w:val="single"/>
        </w:rPr>
        <w:t>ayrıca yeterli aydınlatma ve</w:t>
      </w:r>
      <w:r>
        <w:rPr>
          <w:rFonts w:eastAsia="Times New Roman"/>
          <w:color w:val="1C283D"/>
          <w:sz w:val="24"/>
          <w:szCs w:val="24"/>
        </w:rPr>
        <w:t xml:space="preserve"> </w:t>
      </w:r>
      <w:r>
        <w:rPr>
          <w:rFonts w:eastAsia="Times New Roman"/>
          <w:color w:val="000000"/>
          <w:sz w:val="24"/>
          <w:szCs w:val="24"/>
          <w:u w:val="single"/>
        </w:rPr>
        <w:t>merkezi havalandırma sistemi bulunan çeşitli kursların ses veya ışık yalıtımı gerektiren programlarının uygulama dersliklerinde</w:t>
      </w:r>
      <w:r>
        <w:rPr>
          <w:rFonts w:eastAsia="Times New Roman"/>
          <w:color w:val="000000"/>
          <w:sz w:val="24"/>
          <w:szCs w:val="24"/>
        </w:rPr>
        <w:t xml:space="preserve"> pencere şartı aranmaz.</w:t>
      </w:r>
    </w:p>
    <w:p w:rsidR="00D96F8C" w:rsidRDefault="00D96F8C">
      <w:pPr>
        <w:spacing w:line="302" w:lineRule="exact"/>
        <w:rPr>
          <w:sz w:val="20"/>
          <w:szCs w:val="20"/>
        </w:rPr>
      </w:pPr>
    </w:p>
    <w:p w:rsidR="00D96F8C" w:rsidRDefault="009B47A0">
      <w:pPr>
        <w:spacing w:line="232" w:lineRule="auto"/>
        <w:ind w:left="700" w:right="1220"/>
        <w:rPr>
          <w:sz w:val="20"/>
          <w:szCs w:val="20"/>
        </w:rPr>
      </w:pPr>
      <w:r>
        <w:rPr>
          <w:rFonts w:eastAsia="Times New Roman"/>
          <w:b/>
          <w:bCs/>
          <w:color w:val="1C283D"/>
          <w:sz w:val="24"/>
          <w:szCs w:val="24"/>
        </w:rPr>
        <w:t xml:space="preserve">Dersliklerde her öğrenci/kursiyer/katılımcı için kullanım alanı MADDE 8- (1) (Değişik: Makam Oluru 16/7/2014-3007900) </w:t>
      </w:r>
      <w:r>
        <w:rPr>
          <w:rFonts w:eastAsia="Times New Roman"/>
          <w:color w:val="1C283D"/>
          <w:sz w:val="24"/>
          <w:szCs w:val="24"/>
        </w:rPr>
        <w:t>Okullarda;</w:t>
      </w:r>
    </w:p>
    <w:p w:rsidR="00D96F8C" w:rsidRDefault="00D96F8C">
      <w:pPr>
        <w:spacing w:line="14" w:lineRule="exact"/>
        <w:rPr>
          <w:sz w:val="20"/>
          <w:szCs w:val="20"/>
        </w:rPr>
      </w:pPr>
    </w:p>
    <w:p w:rsidR="00D96F8C" w:rsidRDefault="009B47A0">
      <w:pPr>
        <w:numPr>
          <w:ilvl w:val="0"/>
          <w:numId w:val="5"/>
        </w:numPr>
        <w:tabs>
          <w:tab w:val="left" w:pos="977"/>
        </w:tabs>
        <w:spacing w:line="234" w:lineRule="auto"/>
        <w:ind w:right="20" w:firstLine="704"/>
        <w:rPr>
          <w:rFonts w:eastAsia="Times New Roman"/>
          <w:color w:val="1C283D"/>
          <w:sz w:val="24"/>
          <w:szCs w:val="24"/>
        </w:rPr>
      </w:pPr>
      <w:r>
        <w:rPr>
          <w:rFonts w:eastAsia="Times New Roman"/>
          <w:color w:val="1C283D"/>
          <w:sz w:val="24"/>
          <w:szCs w:val="24"/>
        </w:rPr>
        <w:t>Anaokulları ve okulların ana sınıfı dersliklerinde bir öğrenci için ayrılan kullanım alanı 1,5 m² den,</w:t>
      </w:r>
    </w:p>
    <w:p w:rsidR="00D96F8C" w:rsidRDefault="00D96F8C">
      <w:pPr>
        <w:spacing w:line="13" w:lineRule="exact"/>
        <w:rPr>
          <w:rFonts w:eastAsia="Times New Roman"/>
          <w:color w:val="1C283D"/>
          <w:sz w:val="24"/>
          <w:szCs w:val="24"/>
        </w:rPr>
      </w:pPr>
    </w:p>
    <w:p w:rsidR="00D96F8C" w:rsidRDefault="009B47A0">
      <w:pPr>
        <w:numPr>
          <w:ilvl w:val="0"/>
          <w:numId w:val="5"/>
        </w:numPr>
        <w:tabs>
          <w:tab w:val="left" w:pos="998"/>
        </w:tabs>
        <w:spacing w:line="234" w:lineRule="auto"/>
        <w:ind w:right="20" w:firstLine="704"/>
        <w:rPr>
          <w:rFonts w:eastAsia="Times New Roman"/>
          <w:color w:val="1C283D"/>
          <w:sz w:val="24"/>
          <w:szCs w:val="24"/>
        </w:rPr>
      </w:pPr>
      <w:r>
        <w:rPr>
          <w:rFonts w:eastAsia="Times New Roman"/>
          <w:color w:val="1C283D"/>
          <w:sz w:val="24"/>
          <w:szCs w:val="24"/>
        </w:rPr>
        <w:t xml:space="preserve">İlkokul, ortaokul ve </w:t>
      </w:r>
      <w:r>
        <w:rPr>
          <w:rFonts w:eastAsia="Times New Roman"/>
          <w:color w:val="1C283D"/>
          <w:sz w:val="24"/>
          <w:szCs w:val="24"/>
        </w:rPr>
        <w:t>ortaöğretim okullarının dersliklerinde bir öğrenci için ayrılan kullanım alanı 1,2 m² den,</w:t>
      </w:r>
    </w:p>
    <w:p w:rsidR="00D96F8C" w:rsidRDefault="00D96F8C">
      <w:pPr>
        <w:spacing w:line="2"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az olamaz.</w:t>
      </w:r>
    </w:p>
    <w:p w:rsidR="00D96F8C" w:rsidRDefault="00D96F8C">
      <w:pPr>
        <w:spacing w:line="12"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(2) Kurslarda ve hizmet içi eğitim merkezindeki uygulama dersliklerinde her kursiyer için kullanım alanı;</w:t>
      </w:r>
    </w:p>
    <w:p w:rsidR="00D96F8C" w:rsidRDefault="00D96F8C">
      <w:pPr>
        <w:spacing w:line="13" w:lineRule="exact"/>
        <w:rPr>
          <w:rFonts w:eastAsia="Times New Roman"/>
          <w:color w:val="1C283D"/>
          <w:sz w:val="24"/>
          <w:szCs w:val="24"/>
        </w:rPr>
      </w:pPr>
    </w:p>
    <w:p w:rsidR="00D96F8C" w:rsidRDefault="009B47A0">
      <w:pPr>
        <w:numPr>
          <w:ilvl w:val="0"/>
          <w:numId w:val="6"/>
        </w:numPr>
        <w:tabs>
          <w:tab w:val="left" w:pos="1001"/>
        </w:tabs>
        <w:spacing w:line="237" w:lineRule="auto"/>
        <w:ind w:right="20" w:firstLine="704"/>
        <w:jc w:val="both"/>
        <w:rPr>
          <w:rFonts w:eastAsia="Times New Roman"/>
          <w:color w:val="1C283D"/>
          <w:sz w:val="24"/>
          <w:szCs w:val="24"/>
        </w:rPr>
      </w:pPr>
      <w:r>
        <w:rPr>
          <w:rFonts w:eastAsia="Times New Roman"/>
          <w:color w:val="1C283D"/>
          <w:sz w:val="24"/>
          <w:szCs w:val="24"/>
        </w:rPr>
        <w:t xml:space="preserve">Konfeksiyon, fotoğrafçılık, yüz, </w:t>
      </w:r>
      <w:r>
        <w:rPr>
          <w:rFonts w:eastAsia="Times New Roman"/>
          <w:color w:val="000000"/>
          <w:sz w:val="24"/>
          <w:szCs w:val="24"/>
        </w:rPr>
        <w:t>vücut, estet</w:t>
      </w:r>
      <w:r>
        <w:rPr>
          <w:rFonts w:eastAsia="Times New Roman"/>
          <w:color w:val="000000"/>
          <w:sz w:val="24"/>
          <w:szCs w:val="24"/>
        </w:rPr>
        <w:t>ik ve bakım, kuaförlük, modelistlik,</w:t>
      </w:r>
      <w:r>
        <w:rPr>
          <w:rFonts w:eastAsia="Times New Roman"/>
          <w:color w:val="1C283D"/>
          <w:sz w:val="24"/>
          <w:szCs w:val="24"/>
        </w:rPr>
        <w:t xml:space="preserve"> </w:t>
      </w:r>
      <w:r>
        <w:rPr>
          <w:rFonts w:eastAsia="Times New Roman"/>
          <w:color w:val="000000"/>
          <w:sz w:val="24"/>
          <w:szCs w:val="24"/>
        </w:rPr>
        <w:t xml:space="preserve">stilistlik, bilgisayar </w:t>
      </w:r>
      <w:r>
        <w:rPr>
          <w:rFonts w:eastAsia="Times New Roman"/>
          <w:b/>
          <w:bCs/>
          <w:color w:val="000000"/>
          <w:sz w:val="24"/>
          <w:szCs w:val="24"/>
        </w:rPr>
        <w:t>(Ek ibare: Makam Oluru 17/01/2018-1219649)</w:t>
      </w:r>
      <w:r>
        <w:rPr>
          <w:rFonts w:eastAsia="Times New Roman"/>
          <w:color w:val="000000"/>
          <w:sz w:val="24"/>
          <w:szCs w:val="24"/>
          <w:u w:val="single"/>
        </w:rPr>
        <w:t>, zekâ oyunları,</w:t>
      </w:r>
      <w:r>
        <w:rPr>
          <w:rFonts w:eastAsia="Times New Roman"/>
          <w:color w:val="000000"/>
          <w:sz w:val="24"/>
          <w:szCs w:val="24"/>
        </w:rPr>
        <w:t xml:space="preserve"> </w:t>
      </w:r>
      <w:r>
        <w:rPr>
          <w:rFonts w:eastAsia="Times New Roman"/>
          <w:color w:val="000000"/>
          <w:sz w:val="24"/>
          <w:szCs w:val="24"/>
          <w:u w:val="single"/>
        </w:rPr>
        <w:t>fotografik hafıza teknikleri</w:t>
      </w:r>
      <w:r>
        <w:rPr>
          <w:rFonts w:eastAsia="Times New Roman"/>
          <w:color w:val="000000"/>
          <w:sz w:val="24"/>
          <w:szCs w:val="24"/>
        </w:rPr>
        <w:t xml:space="preserve"> ve benzeri uygulama dersliklerinde her kursiyer/katılımcı için 2 m²’den,</w:t>
      </w:r>
    </w:p>
    <w:p w:rsidR="00D96F8C" w:rsidRDefault="00D96F8C">
      <w:pPr>
        <w:spacing w:line="13" w:lineRule="exact"/>
        <w:rPr>
          <w:rFonts w:eastAsia="Times New Roman"/>
          <w:color w:val="1C283D"/>
          <w:sz w:val="24"/>
          <w:szCs w:val="24"/>
        </w:rPr>
      </w:pPr>
    </w:p>
    <w:p w:rsidR="00D96F8C" w:rsidRDefault="009B47A0">
      <w:pPr>
        <w:numPr>
          <w:ilvl w:val="0"/>
          <w:numId w:val="6"/>
        </w:numPr>
        <w:tabs>
          <w:tab w:val="left" w:pos="984"/>
        </w:tabs>
        <w:spacing w:line="237" w:lineRule="auto"/>
        <w:ind w:firstLine="704"/>
        <w:jc w:val="both"/>
        <w:rPr>
          <w:rFonts w:eastAsia="Times New Roman"/>
          <w:sz w:val="24"/>
          <w:szCs w:val="24"/>
        </w:rPr>
      </w:pPr>
      <w:r>
        <w:rPr>
          <w:rFonts w:eastAsia="Times New Roman"/>
          <w:b/>
          <w:bCs/>
          <w:sz w:val="24"/>
          <w:szCs w:val="24"/>
        </w:rPr>
        <w:t>(Değişik: Makam Oluru 30/06/2017-1</w:t>
      </w:r>
      <w:r>
        <w:rPr>
          <w:rFonts w:eastAsia="Times New Roman"/>
          <w:b/>
          <w:bCs/>
          <w:sz w:val="24"/>
          <w:szCs w:val="24"/>
        </w:rPr>
        <w:t xml:space="preserve">0073640) </w:t>
      </w:r>
      <w:r>
        <w:rPr>
          <w:rFonts w:eastAsia="Times New Roman"/>
          <w:sz w:val="24"/>
          <w:szCs w:val="24"/>
        </w:rPr>
        <w:t>Bale, desinatörlük, resim, müzik,</w:t>
      </w:r>
      <w:r>
        <w:rPr>
          <w:rFonts w:eastAsia="Times New Roman"/>
          <w:b/>
          <w:bCs/>
          <w:sz w:val="24"/>
          <w:szCs w:val="24"/>
        </w:rPr>
        <w:t xml:space="preserve"> </w:t>
      </w:r>
      <w:r>
        <w:rPr>
          <w:rFonts w:eastAsia="Times New Roman"/>
          <w:sz w:val="24"/>
          <w:szCs w:val="24"/>
        </w:rPr>
        <w:t xml:space="preserve">teknik resim, iç mimari </w:t>
      </w:r>
      <w:r>
        <w:rPr>
          <w:rFonts w:eastAsia="Times New Roman"/>
          <w:b/>
          <w:bCs/>
          <w:sz w:val="24"/>
          <w:szCs w:val="24"/>
        </w:rPr>
        <w:t>(Ek ibare: Makam Oluru 17/01/2018-1219649)</w:t>
      </w:r>
      <w:r>
        <w:rPr>
          <w:rFonts w:eastAsia="Times New Roman"/>
          <w:sz w:val="24"/>
          <w:szCs w:val="24"/>
          <w:u w:val="single"/>
        </w:rPr>
        <w:t>, drama, tiyatro,</w:t>
      </w:r>
      <w:r>
        <w:rPr>
          <w:rFonts w:eastAsia="Times New Roman"/>
          <w:sz w:val="24"/>
          <w:szCs w:val="24"/>
        </w:rPr>
        <w:t xml:space="preserve"> </w:t>
      </w:r>
      <w:r>
        <w:rPr>
          <w:rFonts w:eastAsia="Times New Roman"/>
          <w:sz w:val="24"/>
          <w:szCs w:val="24"/>
          <w:u w:val="single"/>
        </w:rPr>
        <w:t>kameraman yetiştirme, spikerlik, kurgucu yetiştirme, TV-radyo iletişim</w:t>
      </w:r>
      <w:r>
        <w:rPr>
          <w:rFonts w:eastAsia="Times New Roman"/>
          <w:sz w:val="24"/>
          <w:szCs w:val="24"/>
        </w:rPr>
        <w:t xml:space="preserve"> ve </w:t>
      </w:r>
      <w:r>
        <w:rPr>
          <w:rFonts w:eastAsia="Times New Roman"/>
          <w:color w:val="1C283D"/>
          <w:sz w:val="24"/>
          <w:szCs w:val="24"/>
        </w:rPr>
        <w:t>benzeri kursların</w:t>
      </w:r>
      <w:r>
        <w:rPr>
          <w:rFonts w:eastAsia="Times New Roman"/>
          <w:sz w:val="24"/>
          <w:szCs w:val="24"/>
        </w:rPr>
        <w:t xml:space="preserve"> </w:t>
      </w:r>
      <w:r>
        <w:rPr>
          <w:rFonts w:eastAsia="Times New Roman"/>
          <w:color w:val="1C283D"/>
          <w:sz w:val="24"/>
          <w:szCs w:val="24"/>
        </w:rPr>
        <w:t xml:space="preserve">uygulama dersliklerinde her </w:t>
      </w:r>
      <w:r>
        <w:rPr>
          <w:rFonts w:eastAsia="Times New Roman"/>
          <w:color w:val="1C283D"/>
          <w:sz w:val="24"/>
          <w:szCs w:val="24"/>
        </w:rPr>
        <w:t>kursiyer/katılımcı için 3 m²’den az olamaz.</w:t>
      </w:r>
    </w:p>
    <w:p w:rsidR="00D96F8C" w:rsidRDefault="00D96F8C">
      <w:pPr>
        <w:spacing w:line="13" w:lineRule="exact"/>
        <w:rPr>
          <w:rFonts w:eastAsia="Times New Roman"/>
          <w:sz w:val="24"/>
          <w:szCs w:val="24"/>
        </w:rPr>
      </w:pPr>
    </w:p>
    <w:p w:rsidR="00D96F8C" w:rsidRDefault="009B47A0">
      <w:pPr>
        <w:spacing w:line="236" w:lineRule="auto"/>
        <w:ind w:firstLine="708"/>
        <w:jc w:val="both"/>
        <w:rPr>
          <w:rFonts w:eastAsia="Times New Roman"/>
          <w:sz w:val="24"/>
          <w:szCs w:val="24"/>
        </w:rPr>
      </w:pPr>
      <w:r>
        <w:rPr>
          <w:rFonts w:eastAsia="Times New Roman"/>
          <w:color w:val="1C283D"/>
          <w:sz w:val="24"/>
          <w:szCs w:val="24"/>
        </w:rPr>
        <w:t xml:space="preserve">(3) </w:t>
      </w:r>
      <w:r>
        <w:rPr>
          <w:rFonts w:eastAsia="Times New Roman"/>
          <w:b/>
          <w:bCs/>
          <w:color w:val="1C283D"/>
          <w:sz w:val="24"/>
          <w:szCs w:val="24"/>
        </w:rPr>
        <w:t>(Değişik: Makam Oluru 16/7/2014-3007900)</w:t>
      </w:r>
      <w:r>
        <w:rPr>
          <w:rFonts w:eastAsia="Times New Roman"/>
          <w:color w:val="1C283D"/>
          <w:sz w:val="24"/>
          <w:szCs w:val="24"/>
        </w:rPr>
        <w:t xml:space="preserve"> Okullar dışındaki diğer kurumlarda bir öğrenci için ayrılan kullanım alanı teorik </w:t>
      </w:r>
      <w:r>
        <w:rPr>
          <w:rFonts w:eastAsia="Times New Roman"/>
          <w:b/>
          <w:bCs/>
          <w:color w:val="1C283D"/>
          <w:sz w:val="24"/>
          <w:szCs w:val="24"/>
        </w:rPr>
        <w:t xml:space="preserve">(Değişik ibare: Makam Oluru 18/08/2015-8163923) </w:t>
      </w:r>
      <w:r>
        <w:rPr>
          <w:rFonts w:eastAsia="Times New Roman"/>
          <w:color w:val="1C283D"/>
          <w:sz w:val="24"/>
          <w:szCs w:val="24"/>
        </w:rPr>
        <w:t>derslikleri ile bilim dersliklerinde</w:t>
      </w:r>
      <w:r>
        <w:rPr>
          <w:rFonts w:eastAsia="Times New Roman"/>
          <w:color w:val="1C283D"/>
          <w:sz w:val="24"/>
          <w:szCs w:val="24"/>
        </w:rPr>
        <w:t xml:space="preserve"> 1,2 m² den,</w:t>
      </w:r>
      <w:r>
        <w:rPr>
          <w:rFonts w:eastAsia="Times New Roman"/>
          <w:b/>
          <w:bCs/>
          <w:color w:val="1C283D"/>
          <w:sz w:val="24"/>
          <w:szCs w:val="24"/>
        </w:rPr>
        <w:t xml:space="preserve"> (Mülga ibare: Makam Oluru</w:t>
      </w:r>
    </w:p>
    <w:p w:rsidR="00D96F8C" w:rsidRDefault="00D96F8C">
      <w:pPr>
        <w:spacing w:line="14" w:lineRule="exact"/>
        <w:rPr>
          <w:rFonts w:eastAsia="Times New Roman"/>
          <w:sz w:val="24"/>
          <w:szCs w:val="24"/>
        </w:rPr>
      </w:pPr>
    </w:p>
    <w:p w:rsidR="00D96F8C" w:rsidRDefault="009B47A0">
      <w:pPr>
        <w:spacing w:line="234" w:lineRule="auto"/>
        <w:ind w:left="700" w:right="6400" w:hanging="708"/>
        <w:rPr>
          <w:rFonts w:eastAsia="Times New Roman"/>
          <w:sz w:val="24"/>
          <w:szCs w:val="24"/>
        </w:rPr>
      </w:pPr>
      <w:r>
        <w:rPr>
          <w:rFonts w:eastAsia="Times New Roman"/>
          <w:b/>
          <w:bCs/>
          <w:color w:val="1C283D"/>
          <w:sz w:val="24"/>
          <w:szCs w:val="24"/>
        </w:rPr>
        <w:t xml:space="preserve">30/06/2017-10073640) </w:t>
      </w:r>
      <w:r>
        <w:rPr>
          <w:rFonts w:eastAsia="Times New Roman"/>
          <w:color w:val="1C283D"/>
          <w:sz w:val="24"/>
          <w:szCs w:val="24"/>
        </w:rPr>
        <w:t>(…)</w:t>
      </w:r>
      <w:r>
        <w:rPr>
          <w:rFonts w:eastAsia="Times New Roman"/>
          <w:b/>
          <w:bCs/>
          <w:color w:val="1C283D"/>
          <w:sz w:val="24"/>
          <w:szCs w:val="24"/>
        </w:rPr>
        <w:t xml:space="preserve"> </w:t>
      </w:r>
      <w:r>
        <w:rPr>
          <w:rFonts w:eastAsia="Times New Roman"/>
          <w:color w:val="1C283D"/>
          <w:sz w:val="24"/>
          <w:szCs w:val="24"/>
        </w:rPr>
        <w:t>az olamaz.</w:t>
      </w:r>
    </w:p>
    <w:p w:rsidR="00D96F8C" w:rsidRDefault="00D96F8C">
      <w:pPr>
        <w:spacing w:line="282" w:lineRule="exact"/>
        <w:rPr>
          <w:sz w:val="20"/>
          <w:szCs w:val="20"/>
        </w:rPr>
      </w:pPr>
    </w:p>
    <w:p w:rsidR="00D96F8C" w:rsidRDefault="009B47A0">
      <w:pPr>
        <w:ind w:left="700"/>
        <w:rPr>
          <w:sz w:val="20"/>
          <w:szCs w:val="20"/>
        </w:rPr>
      </w:pPr>
      <w:r>
        <w:rPr>
          <w:rFonts w:eastAsia="Times New Roman"/>
          <w:b/>
          <w:bCs/>
          <w:color w:val="1C283D"/>
          <w:sz w:val="24"/>
          <w:szCs w:val="24"/>
        </w:rPr>
        <w:t>Derslik kapıları</w:t>
      </w:r>
    </w:p>
    <w:p w:rsidR="00D96F8C" w:rsidRDefault="00D96F8C">
      <w:pPr>
        <w:spacing w:line="7" w:lineRule="exact"/>
        <w:rPr>
          <w:sz w:val="20"/>
          <w:szCs w:val="20"/>
        </w:rPr>
      </w:pPr>
    </w:p>
    <w:p w:rsidR="00D96F8C" w:rsidRDefault="009B47A0">
      <w:pPr>
        <w:spacing w:line="238" w:lineRule="auto"/>
        <w:ind w:right="20" w:firstLine="708"/>
        <w:jc w:val="both"/>
        <w:rPr>
          <w:sz w:val="20"/>
          <w:szCs w:val="20"/>
        </w:rPr>
      </w:pPr>
      <w:r>
        <w:rPr>
          <w:rFonts w:eastAsia="Times New Roman"/>
          <w:b/>
          <w:bCs/>
          <w:color w:val="1C283D"/>
          <w:sz w:val="24"/>
          <w:szCs w:val="24"/>
        </w:rPr>
        <w:t xml:space="preserve">MADDE 9 - </w:t>
      </w:r>
      <w:r>
        <w:rPr>
          <w:rFonts w:eastAsia="Times New Roman"/>
          <w:color w:val="1C283D"/>
          <w:sz w:val="24"/>
          <w:szCs w:val="24"/>
        </w:rPr>
        <w:t>(1)</w:t>
      </w:r>
      <w:r>
        <w:rPr>
          <w:rFonts w:eastAsia="Times New Roman"/>
          <w:b/>
          <w:bCs/>
          <w:color w:val="1C283D"/>
          <w:sz w:val="24"/>
          <w:szCs w:val="24"/>
        </w:rPr>
        <w:t xml:space="preserve"> (Değişik: Makam Oluru 16/7/2014-3007900) </w:t>
      </w:r>
      <w:r>
        <w:rPr>
          <w:rFonts w:eastAsia="Times New Roman"/>
          <w:color w:val="1C283D"/>
          <w:sz w:val="24"/>
          <w:szCs w:val="24"/>
        </w:rPr>
        <w:t>Kurumlarda derslik ve</w:t>
      </w:r>
      <w:r>
        <w:rPr>
          <w:rFonts w:eastAsia="Times New Roman"/>
          <w:b/>
          <w:bCs/>
          <w:color w:val="1C283D"/>
          <w:sz w:val="24"/>
          <w:szCs w:val="24"/>
        </w:rPr>
        <w:t xml:space="preserve"> </w:t>
      </w:r>
      <w:r>
        <w:rPr>
          <w:rFonts w:eastAsia="Times New Roman"/>
          <w:color w:val="1C283D"/>
          <w:sz w:val="24"/>
          <w:szCs w:val="24"/>
        </w:rPr>
        <w:t>diğer ders yapılan bölümlerden kontenjanı 20’ye kadar olan dersliklerin kapı genişliği en az 80 cm, kontenjanı 20 ve 20’den fazla olan dersliklerin kapı genişliği ise en az 90 cm olmalıdır. Derslik kapılarının genişliği 140 cm’den fazla olursa kapılar çift</w:t>
      </w:r>
      <w:r>
        <w:rPr>
          <w:rFonts w:eastAsia="Times New Roman"/>
          <w:color w:val="1C283D"/>
          <w:sz w:val="24"/>
          <w:szCs w:val="24"/>
        </w:rPr>
        <w:t xml:space="preserve"> kanatlı yapılır. </w:t>
      </w:r>
      <w:r>
        <w:rPr>
          <w:rFonts w:eastAsia="Times New Roman"/>
          <w:b/>
          <w:bCs/>
          <w:color w:val="1C283D"/>
          <w:sz w:val="24"/>
          <w:szCs w:val="24"/>
        </w:rPr>
        <w:t xml:space="preserve">(Ek: Makam Oluru 14/07/2016-7567120) </w:t>
      </w:r>
      <w:r>
        <w:rPr>
          <w:rFonts w:eastAsia="Times New Roman"/>
          <w:color w:val="1C283D"/>
          <w:sz w:val="24"/>
          <w:szCs w:val="24"/>
        </w:rPr>
        <w:t>Uygulama atölyesinin kapı genişliği 140 cm’den</w:t>
      </w:r>
      <w:r>
        <w:rPr>
          <w:rFonts w:eastAsia="Times New Roman"/>
          <w:b/>
          <w:bCs/>
          <w:color w:val="1C283D"/>
          <w:sz w:val="24"/>
          <w:szCs w:val="24"/>
        </w:rPr>
        <w:t xml:space="preserve"> </w:t>
      </w:r>
      <w:r>
        <w:rPr>
          <w:rFonts w:eastAsia="Times New Roman"/>
          <w:color w:val="1C283D"/>
          <w:sz w:val="24"/>
          <w:szCs w:val="24"/>
        </w:rPr>
        <w:t>az olamaz.</w:t>
      </w:r>
    </w:p>
    <w:p w:rsidR="00D96F8C" w:rsidRDefault="00D96F8C">
      <w:pPr>
        <w:spacing w:line="2" w:lineRule="exact"/>
        <w:rPr>
          <w:sz w:val="20"/>
          <w:szCs w:val="20"/>
        </w:rPr>
      </w:pPr>
    </w:p>
    <w:p w:rsidR="00D96F8C" w:rsidRDefault="009B47A0">
      <w:pPr>
        <w:numPr>
          <w:ilvl w:val="0"/>
          <w:numId w:val="7"/>
        </w:numPr>
        <w:tabs>
          <w:tab w:val="left" w:pos="1040"/>
        </w:tabs>
        <w:ind w:left="1040" w:hanging="336"/>
        <w:rPr>
          <w:rFonts w:eastAsia="Times New Roman"/>
          <w:color w:val="1C283D"/>
          <w:sz w:val="24"/>
          <w:szCs w:val="24"/>
        </w:rPr>
      </w:pPr>
      <w:r>
        <w:rPr>
          <w:rFonts w:eastAsia="Times New Roman"/>
          <w:color w:val="1C283D"/>
          <w:sz w:val="24"/>
          <w:szCs w:val="24"/>
        </w:rPr>
        <w:t>Kapıların genişliği, kapı kasasının içten içe ölçülmesiyle belirlenir.</w:t>
      </w:r>
    </w:p>
    <w:p w:rsidR="00D96F8C" w:rsidRDefault="00D96F8C">
      <w:pPr>
        <w:spacing w:line="12" w:lineRule="exact"/>
        <w:rPr>
          <w:rFonts w:eastAsia="Times New Roman"/>
          <w:color w:val="1C283D"/>
          <w:sz w:val="24"/>
          <w:szCs w:val="24"/>
        </w:rPr>
      </w:pPr>
    </w:p>
    <w:p w:rsidR="00D96F8C" w:rsidRDefault="009B47A0">
      <w:pPr>
        <w:numPr>
          <w:ilvl w:val="0"/>
          <w:numId w:val="7"/>
        </w:numPr>
        <w:tabs>
          <w:tab w:val="left" w:pos="1092"/>
        </w:tabs>
        <w:spacing w:line="237" w:lineRule="auto"/>
        <w:ind w:right="20" w:firstLine="704"/>
        <w:jc w:val="both"/>
        <w:rPr>
          <w:rFonts w:eastAsia="Times New Roman"/>
          <w:color w:val="1C283D"/>
          <w:sz w:val="24"/>
          <w:szCs w:val="24"/>
        </w:rPr>
      </w:pPr>
      <w:r>
        <w:rPr>
          <w:rFonts w:eastAsia="Times New Roman"/>
          <w:color w:val="1C283D"/>
          <w:sz w:val="24"/>
          <w:szCs w:val="24"/>
        </w:rPr>
        <w:t xml:space="preserve">Derslik kapıları koridora doğru açılmalıdır. Derslik kapılarının dışa </w:t>
      </w:r>
      <w:r>
        <w:rPr>
          <w:rFonts w:eastAsia="Times New Roman"/>
          <w:color w:val="1C283D"/>
          <w:sz w:val="24"/>
          <w:szCs w:val="24"/>
        </w:rPr>
        <w:t>açılmaması hâlinde, duvara paralel olarak açılır şekilde sürgülü veya akordiyon kapı yapılabilir. Okul öncesi eğitim kurumlarının derslik kapıları ile özel eğitim okulu bünyesindeki özel eğitim ve rehabilitasyon birimi ve özel eğitim ve rehabilitasyon merk</w:t>
      </w:r>
      <w:r>
        <w:rPr>
          <w:rFonts w:eastAsia="Times New Roman"/>
          <w:color w:val="1C283D"/>
          <w:sz w:val="24"/>
          <w:szCs w:val="24"/>
        </w:rPr>
        <w:t>ezlerinin bireysel eğitim odalarının kapısı içeri doğru da açılabilir.</w:t>
      </w:r>
    </w:p>
    <w:p w:rsidR="00D96F8C" w:rsidRDefault="00D96F8C">
      <w:pPr>
        <w:spacing w:line="200" w:lineRule="exact"/>
        <w:rPr>
          <w:sz w:val="20"/>
          <w:szCs w:val="20"/>
        </w:rPr>
      </w:pPr>
    </w:p>
    <w:p w:rsidR="00D96F8C" w:rsidRDefault="00D96F8C">
      <w:pPr>
        <w:spacing w:line="259" w:lineRule="exact"/>
        <w:rPr>
          <w:sz w:val="20"/>
          <w:szCs w:val="20"/>
        </w:rPr>
      </w:pPr>
    </w:p>
    <w:p w:rsidR="00D96F8C" w:rsidRDefault="009B47A0">
      <w:pPr>
        <w:ind w:right="20"/>
        <w:jc w:val="center"/>
        <w:rPr>
          <w:sz w:val="20"/>
          <w:szCs w:val="20"/>
        </w:rPr>
      </w:pPr>
      <w:r>
        <w:rPr>
          <w:rFonts w:eastAsia="Times New Roman"/>
          <w:color w:val="1C283D"/>
          <w:sz w:val="24"/>
          <w:szCs w:val="24"/>
        </w:rPr>
        <w:t>3</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numPr>
          <w:ilvl w:val="0"/>
          <w:numId w:val="8"/>
        </w:numPr>
        <w:tabs>
          <w:tab w:val="left" w:pos="1068"/>
        </w:tabs>
        <w:spacing w:line="236" w:lineRule="auto"/>
        <w:ind w:right="20" w:firstLine="704"/>
        <w:jc w:val="both"/>
        <w:rPr>
          <w:rFonts w:eastAsia="Times New Roman"/>
          <w:color w:val="1C283D"/>
          <w:sz w:val="24"/>
          <w:szCs w:val="24"/>
        </w:rPr>
      </w:pPr>
      <w:bookmarkStart w:id="2" w:name="page4"/>
      <w:bookmarkEnd w:id="2"/>
      <w:r>
        <w:rPr>
          <w:rFonts w:eastAsia="Times New Roman"/>
          <w:b/>
          <w:bCs/>
          <w:color w:val="1C283D"/>
          <w:sz w:val="24"/>
          <w:szCs w:val="24"/>
        </w:rPr>
        <w:lastRenderedPageBreak/>
        <w:t xml:space="preserve">(Değişik: Makam Oluru 16/7/2014-3007900) </w:t>
      </w:r>
      <w:r>
        <w:rPr>
          <w:rFonts w:eastAsia="Times New Roman"/>
          <w:color w:val="1C283D"/>
          <w:sz w:val="24"/>
          <w:szCs w:val="24"/>
        </w:rPr>
        <w:t>Kurumların derslik kapılarına eşik</w:t>
      </w:r>
      <w:r>
        <w:rPr>
          <w:rFonts w:eastAsia="Times New Roman"/>
          <w:b/>
          <w:bCs/>
          <w:color w:val="1C283D"/>
          <w:sz w:val="24"/>
          <w:szCs w:val="24"/>
        </w:rPr>
        <w:t xml:space="preserve"> </w:t>
      </w:r>
      <w:r>
        <w:rPr>
          <w:rFonts w:eastAsia="Times New Roman"/>
          <w:color w:val="1C283D"/>
          <w:sz w:val="24"/>
          <w:szCs w:val="24"/>
        </w:rPr>
        <w:t xml:space="preserve">yapılmaz. Eşik yapılması zorunlu hâllerde engellilerin hareketini, yangın </w:t>
      </w:r>
      <w:r>
        <w:rPr>
          <w:rFonts w:eastAsia="Times New Roman"/>
          <w:color w:val="1C283D"/>
          <w:sz w:val="24"/>
          <w:szCs w:val="24"/>
        </w:rPr>
        <w:t>çıkışlarını ve benzeri eylemleri engellemeyecek önlemler alınır.</w:t>
      </w:r>
    </w:p>
    <w:p w:rsidR="00D96F8C" w:rsidRDefault="00D96F8C">
      <w:pPr>
        <w:spacing w:line="14" w:lineRule="exact"/>
        <w:rPr>
          <w:rFonts w:eastAsia="Times New Roman"/>
          <w:color w:val="1C283D"/>
          <w:sz w:val="24"/>
          <w:szCs w:val="24"/>
        </w:rPr>
      </w:pPr>
    </w:p>
    <w:p w:rsidR="00D96F8C" w:rsidRDefault="009B47A0">
      <w:pPr>
        <w:numPr>
          <w:ilvl w:val="0"/>
          <w:numId w:val="8"/>
        </w:numPr>
        <w:tabs>
          <w:tab w:val="left" w:pos="1061"/>
        </w:tabs>
        <w:spacing w:line="237" w:lineRule="auto"/>
        <w:ind w:right="20" w:firstLine="704"/>
        <w:jc w:val="both"/>
        <w:rPr>
          <w:rFonts w:eastAsia="Times New Roman"/>
          <w:color w:val="1C283D"/>
          <w:sz w:val="24"/>
          <w:szCs w:val="24"/>
        </w:rPr>
      </w:pPr>
      <w:r>
        <w:rPr>
          <w:rFonts w:eastAsia="Times New Roman"/>
          <w:b/>
          <w:bCs/>
          <w:color w:val="1C283D"/>
          <w:sz w:val="24"/>
          <w:szCs w:val="24"/>
        </w:rPr>
        <w:t xml:space="preserve">(Değişik: Makam Oluru 16/7/2014-3007900) </w:t>
      </w:r>
      <w:r>
        <w:rPr>
          <w:rFonts w:eastAsia="Times New Roman"/>
          <w:color w:val="1C283D"/>
          <w:sz w:val="24"/>
          <w:szCs w:val="24"/>
        </w:rPr>
        <w:t>Genişliği 3,5 m den az olan ve çift</w:t>
      </w:r>
      <w:r>
        <w:rPr>
          <w:rFonts w:eastAsia="Times New Roman"/>
          <w:b/>
          <w:bCs/>
          <w:color w:val="1C283D"/>
          <w:sz w:val="24"/>
          <w:szCs w:val="24"/>
        </w:rPr>
        <w:t xml:space="preserve"> </w:t>
      </w:r>
      <w:r>
        <w:rPr>
          <w:rFonts w:eastAsia="Times New Roman"/>
          <w:color w:val="1C283D"/>
          <w:sz w:val="24"/>
          <w:szCs w:val="24"/>
        </w:rPr>
        <w:t xml:space="preserve">taraflı derslik bulunan koridorlarda derslik kapıları karşılıklı bulunmamalıdır. </w:t>
      </w:r>
      <w:r>
        <w:rPr>
          <w:rFonts w:eastAsia="Times New Roman"/>
          <w:b/>
          <w:bCs/>
          <w:color w:val="1C283D"/>
          <w:sz w:val="24"/>
          <w:szCs w:val="24"/>
        </w:rPr>
        <w:t>(Ek: Makam</w:t>
      </w:r>
      <w:r>
        <w:rPr>
          <w:rFonts w:eastAsia="Times New Roman"/>
          <w:color w:val="1C283D"/>
          <w:sz w:val="24"/>
          <w:szCs w:val="24"/>
        </w:rPr>
        <w:t xml:space="preserve"> </w:t>
      </w:r>
      <w:r>
        <w:rPr>
          <w:rFonts w:eastAsia="Times New Roman"/>
          <w:b/>
          <w:bCs/>
          <w:color w:val="1C283D"/>
          <w:sz w:val="24"/>
          <w:szCs w:val="24"/>
        </w:rPr>
        <w:t>Oluru 14/07/2016-7567</w:t>
      </w:r>
      <w:r>
        <w:rPr>
          <w:rFonts w:eastAsia="Times New Roman"/>
          <w:b/>
          <w:bCs/>
          <w:color w:val="1C283D"/>
          <w:sz w:val="24"/>
          <w:szCs w:val="24"/>
        </w:rPr>
        <w:t xml:space="preserve">120) </w:t>
      </w:r>
      <w:r>
        <w:rPr>
          <w:rFonts w:eastAsia="Times New Roman"/>
          <w:color w:val="1C283D"/>
          <w:sz w:val="24"/>
          <w:szCs w:val="24"/>
        </w:rPr>
        <w:t>Bedensel engelli bireyler destek eğitim salonunun ve uygulama</w:t>
      </w:r>
      <w:r>
        <w:rPr>
          <w:rFonts w:eastAsia="Times New Roman"/>
          <w:b/>
          <w:bCs/>
          <w:color w:val="1C283D"/>
          <w:sz w:val="24"/>
          <w:szCs w:val="24"/>
        </w:rPr>
        <w:t xml:space="preserve"> </w:t>
      </w:r>
      <w:r>
        <w:rPr>
          <w:rFonts w:eastAsia="Times New Roman"/>
          <w:color w:val="1C283D"/>
          <w:sz w:val="24"/>
          <w:szCs w:val="24"/>
        </w:rPr>
        <w:t>evinin kapıları derslik kapıları gibi değerlendirilir.</w:t>
      </w:r>
    </w:p>
    <w:p w:rsidR="00D96F8C" w:rsidRDefault="00D96F8C">
      <w:pPr>
        <w:spacing w:line="282" w:lineRule="exact"/>
        <w:rPr>
          <w:sz w:val="20"/>
          <w:szCs w:val="20"/>
        </w:rPr>
      </w:pPr>
    </w:p>
    <w:p w:rsidR="00D96F8C" w:rsidRDefault="009B47A0">
      <w:pPr>
        <w:ind w:left="700"/>
        <w:rPr>
          <w:sz w:val="20"/>
          <w:szCs w:val="20"/>
        </w:rPr>
      </w:pPr>
      <w:r>
        <w:rPr>
          <w:rFonts w:eastAsia="Times New Roman"/>
          <w:b/>
          <w:bCs/>
          <w:color w:val="1C283D"/>
          <w:sz w:val="24"/>
          <w:szCs w:val="24"/>
        </w:rPr>
        <w:t>Merdivenler</w:t>
      </w:r>
    </w:p>
    <w:p w:rsidR="00D96F8C" w:rsidRDefault="00D96F8C">
      <w:pPr>
        <w:spacing w:line="7" w:lineRule="exact"/>
        <w:rPr>
          <w:sz w:val="20"/>
          <w:szCs w:val="20"/>
        </w:rPr>
      </w:pPr>
    </w:p>
    <w:p w:rsidR="00D96F8C" w:rsidRDefault="009B47A0">
      <w:pPr>
        <w:spacing w:line="236" w:lineRule="auto"/>
        <w:ind w:right="20" w:firstLine="708"/>
        <w:jc w:val="both"/>
        <w:rPr>
          <w:sz w:val="20"/>
          <w:szCs w:val="20"/>
        </w:rPr>
      </w:pPr>
      <w:r>
        <w:rPr>
          <w:rFonts w:eastAsia="Times New Roman"/>
          <w:b/>
          <w:bCs/>
          <w:color w:val="1C283D"/>
          <w:sz w:val="24"/>
          <w:szCs w:val="24"/>
        </w:rPr>
        <w:t xml:space="preserve">(Değişik: Makam Oluru 16/7/2014-3007900) MADDE 10 - </w:t>
      </w:r>
      <w:r>
        <w:rPr>
          <w:rFonts w:eastAsia="Times New Roman"/>
          <w:color w:val="1C283D"/>
          <w:sz w:val="24"/>
          <w:szCs w:val="24"/>
        </w:rPr>
        <w:t>(1) Okullar dışındaki</w:t>
      </w:r>
      <w:r>
        <w:rPr>
          <w:rFonts w:eastAsia="Times New Roman"/>
          <w:b/>
          <w:bCs/>
          <w:color w:val="1C283D"/>
          <w:sz w:val="24"/>
          <w:szCs w:val="24"/>
        </w:rPr>
        <w:t xml:space="preserve"> </w:t>
      </w:r>
      <w:r>
        <w:rPr>
          <w:rFonts w:eastAsia="Times New Roman"/>
          <w:color w:val="1C283D"/>
          <w:sz w:val="24"/>
          <w:szCs w:val="24"/>
        </w:rPr>
        <w:t xml:space="preserve">kurum binalarının merdiven genişliği, binaya </w:t>
      </w:r>
      <w:r>
        <w:rPr>
          <w:rFonts w:eastAsia="Times New Roman"/>
          <w:color w:val="1C283D"/>
          <w:sz w:val="24"/>
          <w:szCs w:val="24"/>
        </w:rPr>
        <w:t>verilen toplam kontenjan dikkate alınarak öğrencilerin aynı anda güvenli ve rahatlıkla inip çıkabilecekleri genişlikte olmalıdır.</w:t>
      </w:r>
    </w:p>
    <w:p w:rsidR="00D96F8C" w:rsidRDefault="00D96F8C">
      <w:pPr>
        <w:spacing w:line="14" w:lineRule="exact"/>
        <w:rPr>
          <w:sz w:val="20"/>
          <w:szCs w:val="20"/>
        </w:rPr>
      </w:pPr>
    </w:p>
    <w:p w:rsidR="00D96F8C" w:rsidRDefault="009B47A0">
      <w:pPr>
        <w:spacing w:line="239" w:lineRule="auto"/>
        <w:ind w:firstLine="708"/>
        <w:jc w:val="both"/>
        <w:rPr>
          <w:sz w:val="20"/>
          <w:szCs w:val="20"/>
        </w:rPr>
      </w:pPr>
      <w:r>
        <w:rPr>
          <w:rFonts w:eastAsia="Times New Roman"/>
          <w:b/>
          <w:bCs/>
          <w:color w:val="1C283D"/>
          <w:sz w:val="24"/>
          <w:szCs w:val="24"/>
        </w:rPr>
        <w:t xml:space="preserve">(Değişik: Makam Oluru 15/01/2015-485759) </w:t>
      </w:r>
      <w:r>
        <w:rPr>
          <w:rFonts w:eastAsia="Times New Roman"/>
          <w:color w:val="1C283D"/>
          <w:sz w:val="24"/>
          <w:szCs w:val="24"/>
        </w:rPr>
        <w:t>(2) Okul binalarının merdiven</w:t>
      </w:r>
      <w:r>
        <w:rPr>
          <w:rFonts w:eastAsia="Times New Roman"/>
          <w:b/>
          <w:bCs/>
          <w:color w:val="1C283D"/>
          <w:sz w:val="24"/>
          <w:szCs w:val="24"/>
        </w:rPr>
        <w:t xml:space="preserve"> </w:t>
      </w:r>
      <w:r>
        <w:rPr>
          <w:rFonts w:eastAsia="Times New Roman"/>
          <w:color w:val="1C283D"/>
          <w:sz w:val="24"/>
          <w:szCs w:val="24"/>
        </w:rPr>
        <w:t>genişliği; kontenjanı 250 öğrenciye kadar olan okullar</w:t>
      </w:r>
      <w:r>
        <w:rPr>
          <w:rFonts w:eastAsia="Times New Roman"/>
          <w:color w:val="1C283D"/>
          <w:sz w:val="24"/>
          <w:szCs w:val="24"/>
        </w:rPr>
        <w:t>da en az 1,4 m, kontenjanı 251 öğrenciden 500 öğrenciye kadar olan okullarda en az 1,8 m, kontenjanı 501 öğrenciden 1000 öğrenciye kadar olan okullarda en az 2 m, kontenjanı 1001 öğrenciden 1500 öğrenciye kadar olan okullarda en az 2,3 m, kontenjanı 1501 ö</w:t>
      </w:r>
      <w:r>
        <w:rPr>
          <w:rFonts w:eastAsia="Times New Roman"/>
          <w:color w:val="1C283D"/>
          <w:sz w:val="24"/>
          <w:szCs w:val="24"/>
        </w:rPr>
        <w:t xml:space="preserve">ğrenciden fazla olan okullarda en az 2,5 m olmalıdır. Ancak kontenjanı 100 öğrenciye kadar olan okul öncesi eğitim kurumlarında merdiven genişliği en az 1 m olmalıdır. </w:t>
      </w:r>
      <w:r>
        <w:rPr>
          <w:rFonts w:eastAsia="Times New Roman"/>
          <w:b/>
          <w:bCs/>
          <w:color w:val="000000"/>
          <w:sz w:val="24"/>
          <w:szCs w:val="24"/>
        </w:rPr>
        <w:t>(Değişik ibare: Makam Oluru</w:t>
      </w:r>
      <w:r>
        <w:rPr>
          <w:rFonts w:eastAsia="Times New Roman"/>
          <w:color w:val="1C283D"/>
          <w:sz w:val="24"/>
          <w:szCs w:val="24"/>
        </w:rPr>
        <w:t xml:space="preserve"> </w:t>
      </w:r>
      <w:r>
        <w:rPr>
          <w:rFonts w:eastAsia="Times New Roman"/>
          <w:b/>
          <w:bCs/>
          <w:color w:val="000000"/>
          <w:sz w:val="24"/>
          <w:szCs w:val="24"/>
        </w:rPr>
        <w:t xml:space="preserve">17/01/2018-1219649) </w:t>
      </w:r>
      <w:r>
        <w:rPr>
          <w:rFonts w:eastAsia="Times New Roman"/>
          <w:color w:val="000000"/>
          <w:sz w:val="24"/>
          <w:szCs w:val="24"/>
          <w:u w:val="single"/>
        </w:rPr>
        <w:t>Metal korunumlu yangın merdiveni</w:t>
      </w:r>
      <w:r>
        <w:rPr>
          <w:rFonts w:eastAsia="Times New Roman"/>
          <w:color w:val="000000"/>
          <w:sz w:val="24"/>
          <w:szCs w:val="24"/>
        </w:rPr>
        <w:t>,</w:t>
      </w:r>
      <w:r>
        <w:rPr>
          <w:rFonts w:eastAsia="Times New Roman"/>
          <w:b/>
          <w:bCs/>
          <w:color w:val="000000"/>
          <w:sz w:val="24"/>
          <w:szCs w:val="24"/>
        </w:rPr>
        <w:t xml:space="preserve"> </w:t>
      </w:r>
      <w:r>
        <w:rPr>
          <w:rFonts w:eastAsia="Times New Roman"/>
          <w:color w:val="000000"/>
          <w:sz w:val="24"/>
          <w:szCs w:val="24"/>
        </w:rPr>
        <w:t>yürüye</w:t>
      </w:r>
      <w:r>
        <w:rPr>
          <w:rFonts w:eastAsia="Times New Roman"/>
          <w:color w:val="000000"/>
          <w:sz w:val="24"/>
          <w:szCs w:val="24"/>
        </w:rPr>
        <w:t>n merdiven ve genişliği 1 m den az olan</w:t>
      </w:r>
      <w:r>
        <w:rPr>
          <w:rFonts w:eastAsia="Times New Roman"/>
          <w:b/>
          <w:bCs/>
          <w:color w:val="000000"/>
          <w:sz w:val="24"/>
          <w:szCs w:val="24"/>
        </w:rPr>
        <w:t xml:space="preserve"> </w:t>
      </w:r>
      <w:r>
        <w:rPr>
          <w:rFonts w:eastAsia="Times New Roman"/>
          <w:color w:val="000000"/>
          <w:sz w:val="24"/>
          <w:szCs w:val="24"/>
        </w:rPr>
        <w:t xml:space="preserve">merdivenler hariç olmak üzere merdiven genişliği </w:t>
      </w:r>
      <w:r>
        <w:rPr>
          <w:rFonts w:eastAsia="Times New Roman"/>
          <w:color w:val="1C283D"/>
          <w:sz w:val="24"/>
          <w:szCs w:val="24"/>
        </w:rPr>
        <w:t>hesabında okulda bulunan merdivenlerin</w:t>
      </w:r>
      <w:r>
        <w:rPr>
          <w:rFonts w:eastAsia="Times New Roman"/>
          <w:color w:val="000000"/>
          <w:sz w:val="24"/>
          <w:szCs w:val="24"/>
        </w:rPr>
        <w:t xml:space="preserve"> </w:t>
      </w:r>
      <w:r>
        <w:rPr>
          <w:rFonts w:eastAsia="Times New Roman"/>
          <w:color w:val="1C283D"/>
          <w:sz w:val="24"/>
          <w:szCs w:val="24"/>
        </w:rPr>
        <w:t>toplam genişliği dikkate alınır.</w:t>
      </w:r>
    </w:p>
    <w:p w:rsidR="00D96F8C" w:rsidRDefault="00D96F8C">
      <w:pPr>
        <w:spacing w:line="12" w:lineRule="exact"/>
        <w:rPr>
          <w:sz w:val="20"/>
          <w:szCs w:val="20"/>
        </w:rPr>
      </w:pPr>
    </w:p>
    <w:p w:rsidR="00D96F8C" w:rsidRDefault="009B47A0">
      <w:pPr>
        <w:numPr>
          <w:ilvl w:val="0"/>
          <w:numId w:val="9"/>
        </w:numPr>
        <w:tabs>
          <w:tab w:val="left" w:pos="1128"/>
        </w:tabs>
        <w:spacing w:line="237" w:lineRule="auto"/>
        <w:ind w:right="20" w:firstLine="704"/>
        <w:jc w:val="both"/>
        <w:rPr>
          <w:rFonts w:eastAsia="Times New Roman"/>
          <w:color w:val="1C283D"/>
          <w:sz w:val="24"/>
          <w:szCs w:val="24"/>
        </w:rPr>
      </w:pPr>
      <w:r>
        <w:rPr>
          <w:rFonts w:eastAsia="Times New Roman"/>
          <w:color w:val="1C283D"/>
          <w:sz w:val="24"/>
          <w:szCs w:val="24"/>
        </w:rPr>
        <w:t>Kurumların bulunduğu binanın bahçe ve bina girişinde merdiven bulunması hâlinde bedensel engel</w:t>
      </w:r>
      <w:r>
        <w:rPr>
          <w:rFonts w:eastAsia="Times New Roman"/>
          <w:color w:val="1C283D"/>
          <w:sz w:val="24"/>
          <w:szCs w:val="24"/>
        </w:rPr>
        <w:t>li bireyler için rampa, dikey engelli lifti veya güvenlik tedbirleri alınmış benzeri erişim imkânları bulunur. Engelli rampalarının eğimleri yürürlükteki mevzuata uygun olmak şartıyla en fazla % 6 olmalıdır.</w:t>
      </w:r>
    </w:p>
    <w:p w:rsidR="00D96F8C" w:rsidRDefault="00D96F8C">
      <w:pPr>
        <w:spacing w:line="13" w:lineRule="exact"/>
        <w:rPr>
          <w:rFonts w:eastAsia="Times New Roman"/>
          <w:color w:val="1C283D"/>
          <w:sz w:val="24"/>
          <w:szCs w:val="24"/>
        </w:rPr>
      </w:pPr>
    </w:p>
    <w:p w:rsidR="00D96F8C" w:rsidRDefault="009B47A0">
      <w:pPr>
        <w:numPr>
          <w:ilvl w:val="0"/>
          <w:numId w:val="9"/>
        </w:numPr>
        <w:tabs>
          <w:tab w:val="left" w:pos="1049"/>
        </w:tabs>
        <w:spacing w:line="234" w:lineRule="auto"/>
        <w:ind w:right="20" w:firstLine="704"/>
        <w:rPr>
          <w:rFonts w:eastAsia="Times New Roman"/>
          <w:color w:val="1C283D"/>
          <w:sz w:val="24"/>
          <w:szCs w:val="24"/>
        </w:rPr>
      </w:pPr>
      <w:r>
        <w:rPr>
          <w:rFonts w:eastAsia="Times New Roman"/>
          <w:color w:val="1C283D"/>
          <w:sz w:val="24"/>
          <w:szCs w:val="24"/>
        </w:rPr>
        <w:t xml:space="preserve">Özel eğitim okulu ile özel eğitim ve </w:t>
      </w:r>
      <w:r>
        <w:rPr>
          <w:rFonts w:eastAsia="Times New Roman"/>
          <w:color w:val="1C283D"/>
          <w:sz w:val="24"/>
          <w:szCs w:val="24"/>
        </w:rPr>
        <w:t>rehabilitasyon merkezlerinde merdiven, rampa başlangıcı ve gerek görülen diğer alanlara yönlendirici ve uyarıcı işaretler zemine yapıştırılır.</w:t>
      </w:r>
    </w:p>
    <w:p w:rsidR="00D96F8C" w:rsidRDefault="00D96F8C">
      <w:pPr>
        <w:spacing w:line="14" w:lineRule="exact"/>
        <w:rPr>
          <w:rFonts w:eastAsia="Times New Roman"/>
          <w:color w:val="1C283D"/>
          <w:sz w:val="24"/>
          <w:szCs w:val="24"/>
        </w:rPr>
      </w:pPr>
    </w:p>
    <w:p w:rsidR="00D96F8C" w:rsidRDefault="009B47A0">
      <w:pPr>
        <w:numPr>
          <w:ilvl w:val="0"/>
          <w:numId w:val="9"/>
        </w:numPr>
        <w:tabs>
          <w:tab w:val="left" w:pos="1133"/>
        </w:tabs>
        <w:spacing w:line="234" w:lineRule="auto"/>
        <w:ind w:right="20" w:firstLine="704"/>
        <w:rPr>
          <w:rFonts w:eastAsia="Times New Roman"/>
          <w:color w:val="1C283D"/>
          <w:sz w:val="24"/>
          <w:szCs w:val="24"/>
        </w:rPr>
      </w:pPr>
      <w:r>
        <w:rPr>
          <w:rFonts w:eastAsia="Times New Roman"/>
          <w:color w:val="1C283D"/>
          <w:sz w:val="24"/>
          <w:szCs w:val="24"/>
        </w:rPr>
        <w:t xml:space="preserve">Merdiven basamaklarının algılanabilmesi ve kayıp düşmenin önlenmesi için basamaklara zıt renkli kaymaz şeritler </w:t>
      </w:r>
      <w:r>
        <w:rPr>
          <w:rFonts w:eastAsia="Times New Roman"/>
          <w:color w:val="1C283D"/>
          <w:sz w:val="24"/>
          <w:szCs w:val="24"/>
        </w:rPr>
        <w:t>eklenir.</w:t>
      </w:r>
    </w:p>
    <w:p w:rsidR="00D96F8C" w:rsidRDefault="00D96F8C">
      <w:pPr>
        <w:spacing w:line="13" w:lineRule="exact"/>
        <w:rPr>
          <w:rFonts w:eastAsia="Times New Roman"/>
          <w:color w:val="1C283D"/>
          <w:sz w:val="24"/>
          <w:szCs w:val="24"/>
        </w:rPr>
      </w:pPr>
    </w:p>
    <w:p w:rsidR="00D96F8C" w:rsidRDefault="009B47A0">
      <w:pPr>
        <w:numPr>
          <w:ilvl w:val="0"/>
          <w:numId w:val="9"/>
        </w:numPr>
        <w:tabs>
          <w:tab w:val="left" w:pos="1049"/>
        </w:tabs>
        <w:spacing w:line="236" w:lineRule="auto"/>
        <w:ind w:right="20" w:firstLine="704"/>
        <w:jc w:val="both"/>
        <w:rPr>
          <w:rFonts w:eastAsia="Times New Roman"/>
          <w:color w:val="1C283D"/>
          <w:sz w:val="24"/>
          <w:szCs w:val="24"/>
        </w:rPr>
      </w:pPr>
      <w:r>
        <w:rPr>
          <w:rFonts w:eastAsia="Times New Roman"/>
          <w:color w:val="1C283D"/>
          <w:sz w:val="24"/>
          <w:szCs w:val="24"/>
        </w:rPr>
        <w:t>Kurumlarda merdivenlerin her iki tarafında da engellilerle ilgili TSE Standartlarına uygun korkuluk ve küpeşte yapılması, ayrıca sahanlık ve merdiven döşemelerinde ve kaplamalarında da Standartlara uyulması zorunludur.</w:t>
      </w:r>
    </w:p>
    <w:p w:rsidR="00D96F8C" w:rsidRDefault="00D96F8C">
      <w:pPr>
        <w:spacing w:line="13" w:lineRule="exact"/>
        <w:rPr>
          <w:rFonts w:eastAsia="Times New Roman"/>
          <w:color w:val="1C283D"/>
          <w:sz w:val="24"/>
          <w:szCs w:val="24"/>
        </w:rPr>
      </w:pPr>
    </w:p>
    <w:p w:rsidR="00D96F8C" w:rsidRDefault="009B47A0">
      <w:pPr>
        <w:numPr>
          <w:ilvl w:val="0"/>
          <w:numId w:val="9"/>
        </w:numPr>
        <w:tabs>
          <w:tab w:val="left" w:pos="1068"/>
        </w:tabs>
        <w:spacing w:line="238" w:lineRule="auto"/>
        <w:ind w:firstLine="704"/>
        <w:jc w:val="both"/>
        <w:rPr>
          <w:rFonts w:eastAsia="Times New Roman"/>
          <w:color w:val="1C283D"/>
          <w:sz w:val="24"/>
          <w:szCs w:val="24"/>
        </w:rPr>
      </w:pPr>
      <w:r>
        <w:rPr>
          <w:rFonts w:eastAsia="Times New Roman"/>
          <w:color w:val="1C283D"/>
          <w:sz w:val="24"/>
          <w:szCs w:val="24"/>
        </w:rPr>
        <w:t>Binanın zemin katının dışı</w:t>
      </w:r>
      <w:r>
        <w:rPr>
          <w:rFonts w:eastAsia="Times New Roman"/>
          <w:color w:val="1C283D"/>
          <w:sz w:val="24"/>
          <w:szCs w:val="24"/>
        </w:rPr>
        <w:t xml:space="preserve">nda birden fazla katı bulunan kurumlarda veya binanın zemin katı dışında kurum açılacak binalarda asansör </w:t>
      </w:r>
      <w:r>
        <w:rPr>
          <w:rFonts w:eastAsia="Times New Roman"/>
          <w:b/>
          <w:bCs/>
          <w:color w:val="1C283D"/>
          <w:sz w:val="24"/>
          <w:szCs w:val="24"/>
        </w:rPr>
        <w:t xml:space="preserve">(Ek ibare: Makam Oluru 18/08/2015-8163923) </w:t>
      </w:r>
      <w:r>
        <w:rPr>
          <w:rFonts w:eastAsia="Times New Roman"/>
          <w:color w:val="1C283D"/>
          <w:sz w:val="24"/>
          <w:szCs w:val="24"/>
        </w:rPr>
        <w:t>veya engellilerin erişilebilirliğini sağlayan taşıma ve iletme sistemlerinin bulunması</w:t>
      </w:r>
      <w:r>
        <w:rPr>
          <w:rFonts w:eastAsia="Times New Roman"/>
          <w:b/>
          <w:bCs/>
          <w:color w:val="1C283D"/>
          <w:sz w:val="24"/>
          <w:szCs w:val="24"/>
        </w:rPr>
        <w:t xml:space="preserve"> </w:t>
      </w:r>
      <w:r>
        <w:rPr>
          <w:rFonts w:eastAsia="Times New Roman"/>
          <w:color w:val="1C283D"/>
          <w:sz w:val="24"/>
          <w:szCs w:val="24"/>
        </w:rPr>
        <w:t>gerekir. Asansörün e</w:t>
      </w:r>
      <w:r>
        <w:rPr>
          <w:rFonts w:eastAsia="Times New Roman"/>
          <w:color w:val="1C283D"/>
          <w:sz w:val="24"/>
          <w:szCs w:val="24"/>
        </w:rPr>
        <w:t xml:space="preserve">ngelliler için Türk Standartları Enstitüsünün belirlediği standartlara uygun olması zorunludur. </w:t>
      </w:r>
      <w:r>
        <w:rPr>
          <w:rFonts w:eastAsia="Times New Roman"/>
          <w:b/>
          <w:bCs/>
          <w:color w:val="1C283D"/>
          <w:sz w:val="24"/>
          <w:szCs w:val="24"/>
        </w:rPr>
        <w:t>(Ek cümle: Makam Oluru 7/3/2017-2986103)</w:t>
      </w:r>
      <w:r>
        <w:rPr>
          <w:rFonts w:eastAsia="Times New Roman"/>
          <w:color w:val="1C283D"/>
          <w:sz w:val="24"/>
          <w:szCs w:val="24"/>
        </w:rPr>
        <w:t xml:space="preserve"> Ancak binanın zemin katında bölümleri bulunan okullar dışındaki kurumlarda engelli erişilebilirliğinin sağlanması ve en</w:t>
      </w:r>
      <w:r>
        <w:rPr>
          <w:rFonts w:eastAsia="Times New Roman"/>
          <w:color w:val="1C283D"/>
          <w:sz w:val="24"/>
          <w:szCs w:val="24"/>
        </w:rPr>
        <w:t>gelliler için ders yapılan bölümler ile diğer ihtiyaçlarına ilişkin hizmetlerin bu katta verilmesi hâlinde diğer katlar için engelli erişilebilirlik şartı aranmaz.</w:t>
      </w:r>
    </w:p>
    <w:p w:rsidR="00D96F8C" w:rsidRDefault="00D96F8C">
      <w:pPr>
        <w:spacing w:line="288" w:lineRule="exact"/>
        <w:rPr>
          <w:sz w:val="20"/>
          <w:szCs w:val="20"/>
        </w:rPr>
      </w:pPr>
    </w:p>
    <w:p w:rsidR="00D96F8C" w:rsidRDefault="009B47A0">
      <w:pPr>
        <w:ind w:left="700"/>
        <w:rPr>
          <w:sz w:val="20"/>
          <w:szCs w:val="20"/>
        </w:rPr>
      </w:pPr>
      <w:r>
        <w:rPr>
          <w:rFonts w:eastAsia="Times New Roman"/>
          <w:b/>
          <w:bCs/>
          <w:color w:val="1C283D"/>
          <w:sz w:val="24"/>
          <w:szCs w:val="24"/>
        </w:rPr>
        <w:t>Tavan yüksekliği</w:t>
      </w:r>
    </w:p>
    <w:p w:rsidR="00D96F8C" w:rsidRDefault="00D96F8C">
      <w:pPr>
        <w:spacing w:line="7" w:lineRule="exact"/>
        <w:rPr>
          <w:sz w:val="20"/>
          <w:szCs w:val="20"/>
        </w:rPr>
      </w:pPr>
    </w:p>
    <w:p w:rsidR="00D96F8C" w:rsidRDefault="009B47A0">
      <w:pPr>
        <w:spacing w:line="237" w:lineRule="auto"/>
        <w:ind w:right="20" w:firstLine="708"/>
        <w:jc w:val="both"/>
        <w:rPr>
          <w:sz w:val="20"/>
          <w:szCs w:val="20"/>
        </w:rPr>
      </w:pPr>
      <w:r>
        <w:rPr>
          <w:rFonts w:eastAsia="Times New Roman"/>
          <w:b/>
          <w:bCs/>
          <w:color w:val="1C283D"/>
          <w:sz w:val="24"/>
          <w:szCs w:val="24"/>
        </w:rPr>
        <w:t xml:space="preserve">(Değişik: Makam Oluru 16/7/2014-3007900) MADDE 11- </w:t>
      </w:r>
      <w:r>
        <w:rPr>
          <w:rFonts w:eastAsia="Times New Roman"/>
          <w:color w:val="1C283D"/>
          <w:sz w:val="24"/>
          <w:szCs w:val="24"/>
        </w:rPr>
        <w:t>(1) Kurumda derslik ve</w:t>
      </w:r>
      <w:r>
        <w:rPr>
          <w:rFonts w:eastAsia="Times New Roman"/>
          <w:b/>
          <w:bCs/>
          <w:color w:val="1C283D"/>
          <w:sz w:val="24"/>
          <w:szCs w:val="24"/>
        </w:rPr>
        <w:t xml:space="preserve"> </w:t>
      </w:r>
      <w:r>
        <w:rPr>
          <w:rFonts w:eastAsia="Times New Roman"/>
          <w:color w:val="1C283D"/>
          <w:sz w:val="24"/>
          <w:szCs w:val="24"/>
        </w:rPr>
        <w:t>ders yapılan bölümlerin tavan yüksekliği taban ile tavan arasındaki mesafe ölçülerek belirlenir. Tavan yüksekliğinin 3 m’den az olmaması esastır. Ancak tavan yüksekliğinin 3 m’den az olması durumunda, derslik tavan yüksekliğinin 2,4 m’den az olmamak şartı</w:t>
      </w:r>
      <w:r>
        <w:rPr>
          <w:rFonts w:eastAsia="Times New Roman"/>
          <w:color w:val="1C283D"/>
          <w:sz w:val="24"/>
          <w:szCs w:val="24"/>
        </w:rPr>
        <w:t>yla;</w:t>
      </w:r>
    </w:p>
    <w:p w:rsidR="00D96F8C" w:rsidRDefault="00D96F8C">
      <w:pPr>
        <w:spacing w:line="179" w:lineRule="exact"/>
        <w:rPr>
          <w:sz w:val="20"/>
          <w:szCs w:val="20"/>
        </w:rPr>
      </w:pPr>
    </w:p>
    <w:p w:rsidR="00D96F8C" w:rsidRDefault="009B47A0">
      <w:pPr>
        <w:ind w:right="20"/>
        <w:jc w:val="center"/>
        <w:rPr>
          <w:sz w:val="20"/>
          <w:szCs w:val="20"/>
        </w:rPr>
      </w:pPr>
      <w:r>
        <w:rPr>
          <w:rFonts w:eastAsia="Times New Roman"/>
          <w:color w:val="1C283D"/>
          <w:sz w:val="24"/>
          <w:szCs w:val="24"/>
        </w:rPr>
        <w:t>4</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numPr>
          <w:ilvl w:val="0"/>
          <w:numId w:val="10"/>
        </w:numPr>
        <w:tabs>
          <w:tab w:val="left" w:pos="1010"/>
        </w:tabs>
        <w:spacing w:line="234" w:lineRule="auto"/>
        <w:ind w:right="20" w:firstLine="704"/>
        <w:rPr>
          <w:rFonts w:eastAsia="Times New Roman"/>
          <w:color w:val="1C283D"/>
          <w:sz w:val="24"/>
          <w:szCs w:val="24"/>
        </w:rPr>
      </w:pPr>
      <w:bookmarkStart w:id="3" w:name="page5"/>
      <w:bookmarkEnd w:id="3"/>
      <w:r>
        <w:rPr>
          <w:rFonts w:eastAsia="Times New Roman"/>
          <w:color w:val="1C283D"/>
          <w:sz w:val="24"/>
          <w:szCs w:val="24"/>
        </w:rPr>
        <w:lastRenderedPageBreak/>
        <w:t>Kurumların teorik dersliklerinde bir öğrenci için ayrılan kullanım alanı 1,5 m² olanlar için 4,5 m3, 1,2 m² olanlar için 3,5 m3,</w:t>
      </w:r>
    </w:p>
    <w:p w:rsidR="00D96F8C" w:rsidRDefault="00D96F8C">
      <w:pPr>
        <w:spacing w:line="14" w:lineRule="exact"/>
        <w:rPr>
          <w:rFonts w:eastAsia="Times New Roman"/>
          <w:color w:val="1C283D"/>
          <w:sz w:val="24"/>
          <w:szCs w:val="24"/>
        </w:rPr>
      </w:pPr>
    </w:p>
    <w:p w:rsidR="00D96F8C" w:rsidRDefault="009B47A0">
      <w:pPr>
        <w:numPr>
          <w:ilvl w:val="0"/>
          <w:numId w:val="10"/>
        </w:numPr>
        <w:tabs>
          <w:tab w:val="left" w:pos="1008"/>
        </w:tabs>
        <w:spacing w:line="237" w:lineRule="auto"/>
        <w:ind w:firstLine="704"/>
        <w:jc w:val="both"/>
        <w:rPr>
          <w:rFonts w:eastAsia="Times New Roman"/>
          <w:color w:val="1C283D"/>
          <w:sz w:val="24"/>
          <w:szCs w:val="24"/>
        </w:rPr>
      </w:pPr>
      <w:r>
        <w:rPr>
          <w:rFonts w:eastAsia="Times New Roman"/>
          <w:color w:val="1C283D"/>
          <w:sz w:val="24"/>
          <w:szCs w:val="24"/>
        </w:rPr>
        <w:t xml:space="preserve">Okullardaki laboratuvar, uygulama atölyesi/dersliği, teknoloji ve tasarım, bilişim teknolojileri ve yazılım, görsel sanatlar ve müzik dersliklerinde bir öğrenci için ayrılan kullanım alanı 2 m² olanlar için </w:t>
      </w:r>
      <w:r>
        <w:rPr>
          <w:rFonts w:eastAsia="Times New Roman"/>
          <w:b/>
          <w:bCs/>
          <w:color w:val="1C283D"/>
          <w:sz w:val="24"/>
          <w:szCs w:val="24"/>
        </w:rPr>
        <w:t>(Değişik: Makam</w:t>
      </w:r>
      <w:r>
        <w:rPr>
          <w:rFonts w:eastAsia="Times New Roman"/>
          <w:color w:val="1C283D"/>
          <w:sz w:val="24"/>
          <w:szCs w:val="24"/>
        </w:rPr>
        <w:t xml:space="preserve"> </w:t>
      </w:r>
      <w:r>
        <w:rPr>
          <w:rFonts w:eastAsia="Times New Roman"/>
          <w:b/>
          <w:bCs/>
          <w:color w:val="1C283D"/>
          <w:sz w:val="24"/>
          <w:szCs w:val="24"/>
        </w:rPr>
        <w:t>Oluru 30/06/2017-10073640)</w:t>
      </w:r>
      <w:r>
        <w:rPr>
          <w:rFonts w:eastAsia="Times New Roman"/>
          <w:color w:val="1C283D"/>
          <w:sz w:val="24"/>
          <w:szCs w:val="24"/>
        </w:rPr>
        <w:t xml:space="preserve"> 6 m3, </w:t>
      </w:r>
      <w:r>
        <w:rPr>
          <w:rFonts w:eastAsia="Times New Roman"/>
          <w:color w:val="1C283D"/>
          <w:sz w:val="24"/>
          <w:szCs w:val="24"/>
        </w:rPr>
        <w:t>1,5 m² olanlar için 4,5 m3, hacim düşecek şekilde kontenjan tespiti yapılır.</w:t>
      </w:r>
    </w:p>
    <w:p w:rsidR="00D96F8C" w:rsidRDefault="00D96F8C">
      <w:pPr>
        <w:spacing w:line="13" w:lineRule="exact"/>
        <w:rPr>
          <w:rFonts w:eastAsia="Times New Roman"/>
          <w:color w:val="1C283D"/>
          <w:sz w:val="24"/>
          <w:szCs w:val="24"/>
        </w:rPr>
      </w:pPr>
    </w:p>
    <w:p w:rsidR="00D96F8C" w:rsidRDefault="009B47A0">
      <w:pPr>
        <w:numPr>
          <w:ilvl w:val="0"/>
          <w:numId w:val="10"/>
        </w:numPr>
        <w:tabs>
          <w:tab w:val="left" w:pos="1027"/>
        </w:tabs>
        <w:spacing w:line="234" w:lineRule="auto"/>
        <w:ind w:right="20" w:firstLine="704"/>
        <w:rPr>
          <w:rFonts w:eastAsia="Times New Roman"/>
          <w:color w:val="1C283D"/>
          <w:sz w:val="24"/>
          <w:szCs w:val="24"/>
        </w:rPr>
      </w:pPr>
      <w:r>
        <w:rPr>
          <w:rFonts w:eastAsia="Times New Roman"/>
          <w:b/>
          <w:bCs/>
          <w:color w:val="1C283D"/>
          <w:sz w:val="24"/>
          <w:szCs w:val="24"/>
        </w:rPr>
        <w:t xml:space="preserve">(Değişik: Makam Oluru 30/06/2017-10073640) </w:t>
      </w:r>
      <w:r>
        <w:rPr>
          <w:rFonts w:eastAsia="Times New Roman"/>
          <w:color w:val="1C283D"/>
          <w:sz w:val="24"/>
          <w:szCs w:val="24"/>
        </w:rPr>
        <w:t>Çeşitli kurslar ve hizmet içi</w:t>
      </w:r>
      <w:r>
        <w:rPr>
          <w:rFonts w:eastAsia="Times New Roman"/>
          <w:b/>
          <w:bCs/>
          <w:color w:val="1C283D"/>
          <w:sz w:val="24"/>
          <w:szCs w:val="24"/>
        </w:rPr>
        <w:t xml:space="preserve"> </w:t>
      </w:r>
      <w:r>
        <w:rPr>
          <w:rFonts w:eastAsia="Times New Roman"/>
          <w:color w:val="1C283D"/>
          <w:sz w:val="24"/>
          <w:szCs w:val="24"/>
        </w:rPr>
        <w:t>eğitim merkezlerinin uygulama dersliklerinde;</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1) Her kursiyer için 2 m² alan istenen kurumlarda 6 m3,</w:t>
      </w:r>
    </w:p>
    <w:p w:rsidR="00D96F8C" w:rsidRDefault="00D96F8C">
      <w:pPr>
        <w:spacing w:line="12" w:lineRule="exact"/>
        <w:rPr>
          <w:rFonts w:eastAsia="Times New Roman"/>
          <w:color w:val="1C283D"/>
          <w:sz w:val="24"/>
          <w:szCs w:val="24"/>
        </w:rPr>
      </w:pPr>
    </w:p>
    <w:p w:rsidR="00D96F8C" w:rsidRDefault="009B47A0">
      <w:pPr>
        <w:spacing w:line="234" w:lineRule="auto"/>
        <w:ind w:left="700" w:right="2380"/>
        <w:rPr>
          <w:rFonts w:eastAsia="Times New Roman"/>
          <w:color w:val="1C283D"/>
          <w:sz w:val="24"/>
          <w:szCs w:val="24"/>
        </w:rPr>
      </w:pPr>
      <w:r>
        <w:rPr>
          <w:rFonts w:eastAsia="Times New Roman"/>
          <w:color w:val="1C283D"/>
          <w:sz w:val="24"/>
          <w:szCs w:val="24"/>
        </w:rPr>
        <w:t>2</w:t>
      </w:r>
      <w:r>
        <w:rPr>
          <w:rFonts w:eastAsia="Times New Roman"/>
          <w:color w:val="1C283D"/>
          <w:sz w:val="24"/>
          <w:szCs w:val="24"/>
        </w:rPr>
        <w:t>) Her kursiyer için 3 m² alan istenen kurumlarda 9 m3, hacim düşecek şekilde kursiyer/katılımcı kontenjanı belirlenir.</w:t>
      </w:r>
    </w:p>
    <w:p w:rsidR="00D96F8C" w:rsidRDefault="00D96F8C">
      <w:pPr>
        <w:spacing w:line="13" w:lineRule="exact"/>
        <w:rPr>
          <w:rFonts w:eastAsia="Times New Roman"/>
          <w:color w:val="1C283D"/>
          <w:sz w:val="24"/>
          <w:szCs w:val="24"/>
        </w:rPr>
      </w:pPr>
    </w:p>
    <w:p w:rsidR="00D96F8C" w:rsidRDefault="009B47A0">
      <w:pPr>
        <w:numPr>
          <w:ilvl w:val="0"/>
          <w:numId w:val="10"/>
        </w:numPr>
        <w:tabs>
          <w:tab w:val="left" w:pos="1008"/>
        </w:tabs>
        <w:spacing w:line="236" w:lineRule="auto"/>
        <w:ind w:firstLine="704"/>
        <w:jc w:val="both"/>
        <w:rPr>
          <w:rFonts w:eastAsia="Times New Roman"/>
          <w:color w:val="1C283D"/>
          <w:sz w:val="24"/>
          <w:szCs w:val="24"/>
        </w:rPr>
      </w:pPr>
      <w:r>
        <w:rPr>
          <w:rFonts w:eastAsia="Times New Roman"/>
          <w:color w:val="1C283D"/>
          <w:sz w:val="24"/>
          <w:szCs w:val="24"/>
        </w:rPr>
        <w:t>Özel eğitim okulu ve bünyesindeki özel eğitim ve rehabilitasyon birimi ile özel eğitim ve rehabilitasyon merkezlerinde her bir engelli b</w:t>
      </w:r>
      <w:r>
        <w:rPr>
          <w:rFonts w:eastAsia="Times New Roman"/>
          <w:color w:val="1C283D"/>
          <w:sz w:val="24"/>
          <w:szCs w:val="24"/>
        </w:rPr>
        <w:t xml:space="preserve">irey için 7 m³ hacim düşecek şekilde kontenjan tespit edilir. </w:t>
      </w:r>
      <w:r>
        <w:rPr>
          <w:rFonts w:eastAsia="Times New Roman"/>
          <w:b/>
          <w:bCs/>
          <w:color w:val="1C283D"/>
          <w:sz w:val="24"/>
          <w:szCs w:val="24"/>
        </w:rPr>
        <w:t>(Ek cümle: Makam Oluru 18/08/2015-8163923)</w:t>
      </w:r>
      <w:r>
        <w:rPr>
          <w:rFonts w:eastAsia="Times New Roman"/>
          <w:color w:val="1C283D"/>
          <w:sz w:val="24"/>
          <w:szCs w:val="24"/>
        </w:rPr>
        <w:t xml:space="preserve"> Ancak </w:t>
      </w:r>
      <w:r>
        <w:rPr>
          <w:rFonts w:eastAsia="Times New Roman"/>
          <w:b/>
          <w:bCs/>
          <w:color w:val="1C283D"/>
          <w:sz w:val="24"/>
          <w:szCs w:val="24"/>
        </w:rPr>
        <w:t>(Değişik:</w:t>
      </w:r>
    </w:p>
    <w:p w:rsidR="00D96F8C" w:rsidRDefault="00D96F8C">
      <w:pPr>
        <w:spacing w:line="13" w:lineRule="exact"/>
        <w:rPr>
          <w:rFonts w:eastAsia="Times New Roman"/>
          <w:color w:val="1C283D"/>
          <w:sz w:val="24"/>
          <w:szCs w:val="24"/>
        </w:rPr>
      </w:pPr>
    </w:p>
    <w:p w:rsidR="00D96F8C" w:rsidRDefault="009B47A0">
      <w:pPr>
        <w:spacing w:line="236" w:lineRule="auto"/>
        <w:ind w:right="20"/>
        <w:jc w:val="both"/>
        <w:rPr>
          <w:rFonts w:eastAsia="Times New Roman"/>
          <w:color w:val="1C283D"/>
          <w:sz w:val="24"/>
          <w:szCs w:val="24"/>
        </w:rPr>
      </w:pPr>
      <w:r>
        <w:rPr>
          <w:rFonts w:eastAsia="Times New Roman"/>
          <w:b/>
          <w:bCs/>
          <w:color w:val="1C283D"/>
          <w:sz w:val="24"/>
          <w:szCs w:val="24"/>
        </w:rPr>
        <w:t xml:space="preserve">Makam Oluru 14/07/2016-7567120) </w:t>
      </w:r>
      <w:r>
        <w:rPr>
          <w:rFonts w:eastAsia="Times New Roman"/>
          <w:color w:val="1C283D"/>
          <w:sz w:val="24"/>
          <w:szCs w:val="24"/>
        </w:rPr>
        <w:t>Bedensel engelli bireyler destek eğitim salonlarının</w:t>
      </w:r>
      <w:r>
        <w:rPr>
          <w:rFonts w:eastAsia="Times New Roman"/>
          <w:b/>
          <w:bCs/>
          <w:color w:val="1C283D"/>
          <w:sz w:val="24"/>
          <w:szCs w:val="24"/>
        </w:rPr>
        <w:t xml:space="preserve"> </w:t>
      </w:r>
      <w:r>
        <w:rPr>
          <w:rFonts w:eastAsia="Times New Roman"/>
          <w:color w:val="1C283D"/>
          <w:sz w:val="24"/>
          <w:szCs w:val="24"/>
        </w:rPr>
        <w:t>kontenjanı tespit edilirken her bir engelli birey</w:t>
      </w:r>
      <w:r>
        <w:rPr>
          <w:rFonts w:eastAsia="Times New Roman"/>
          <w:color w:val="1C283D"/>
          <w:sz w:val="24"/>
          <w:szCs w:val="24"/>
        </w:rPr>
        <w:t xml:space="preserve"> için en az 30 m3 hacim düşecek şekilde kontenjan tespit edilir.</w:t>
      </w:r>
    </w:p>
    <w:p w:rsidR="00D96F8C" w:rsidRDefault="00D96F8C">
      <w:pPr>
        <w:spacing w:line="283" w:lineRule="exact"/>
        <w:rPr>
          <w:sz w:val="20"/>
          <w:szCs w:val="20"/>
        </w:rPr>
      </w:pPr>
    </w:p>
    <w:p w:rsidR="00D96F8C" w:rsidRDefault="009B47A0">
      <w:pPr>
        <w:ind w:left="700"/>
        <w:rPr>
          <w:sz w:val="20"/>
          <w:szCs w:val="20"/>
        </w:rPr>
      </w:pPr>
      <w:r>
        <w:rPr>
          <w:rFonts w:eastAsia="Times New Roman"/>
          <w:b/>
          <w:bCs/>
          <w:color w:val="1C283D"/>
          <w:sz w:val="24"/>
          <w:szCs w:val="24"/>
        </w:rPr>
        <w:t>Koridorlar</w:t>
      </w:r>
    </w:p>
    <w:p w:rsidR="00D96F8C" w:rsidRDefault="009B47A0">
      <w:pPr>
        <w:spacing w:line="235" w:lineRule="auto"/>
        <w:ind w:left="700"/>
        <w:rPr>
          <w:sz w:val="20"/>
          <w:szCs w:val="20"/>
        </w:rPr>
      </w:pPr>
      <w:r>
        <w:rPr>
          <w:rFonts w:eastAsia="Times New Roman"/>
          <w:b/>
          <w:bCs/>
          <w:color w:val="1C283D"/>
          <w:sz w:val="24"/>
          <w:szCs w:val="24"/>
        </w:rPr>
        <w:t xml:space="preserve">MADDE 12- </w:t>
      </w:r>
      <w:r>
        <w:rPr>
          <w:rFonts w:eastAsia="Times New Roman"/>
          <w:color w:val="1C283D"/>
          <w:sz w:val="24"/>
          <w:szCs w:val="24"/>
        </w:rPr>
        <w:t>(1) Okul binalarının koridor genişlikleri;</w:t>
      </w:r>
    </w:p>
    <w:p w:rsidR="00D96F8C" w:rsidRDefault="00D96F8C">
      <w:pPr>
        <w:spacing w:line="1" w:lineRule="exact"/>
        <w:rPr>
          <w:sz w:val="20"/>
          <w:szCs w:val="20"/>
        </w:rPr>
      </w:pPr>
    </w:p>
    <w:p w:rsidR="00D96F8C" w:rsidRDefault="009B47A0">
      <w:pPr>
        <w:numPr>
          <w:ilvl w:val="0"/>
          <w:numId w:val="11"/>
        </w:numPr>
        <w:tabs>
          <w:tab w:val="left" w:pos="960"/>
        </w:tabs>
        <w:ind w:left="960" w:hanging="256"/>
        <w:rPr>
          <w:rFonts w:eastAsia="Times New Roman"/>
          <w:color w:val="1C283D"/>
          <w:sz w:val="24"/>
          <w:szCs w:val="24"/>
        </w:rPr>
      </w:pPr>
      <w:r>
        <w:rPr>
          <w:rFonts w:eastAsia="Times New Roman"/>
          <w:color w:val="1C283D"/>
          <w:sz w:val="24"/>
          <w:szCs w:val="24"/>
        </w:rPr>
        <w:t>Koridorun tek tarafına iki veya ikiden az derslik kapısı açılıyorsa 1,5 m’den,</w:t>
      </w:r>
    </w:p>
    <w:p w:rsidR="00D96F8C" w:rsidRDefault="009B47A0">
      <w:pPr>
        <w:numPr>
          <w:ilvl w:val="0"/>
          <w:numId w:val="11"/>
        </w:numPr>
        <w:tabs>
          <w:tab w:val="left" w:pos="960"/>
        </w:tabs>
        <w:ind w:left="960" w:hanging="256"/>
        <w:rPr>
          <w:rFonts w:eastAsia="Times New Roman"/>
          <w:color w:val="1C283D"/>
          <w:sz w:val="24"/>
          <w:szCs w:val="24"/>
        </w:rPr>
      </w:pPr>
      <w:r>
        <w:rPr>
          <w:rFonts w:eastAsia="Times New Roman"/>
          <w:color w:val="1C283D"/>
          <w:sz w:val="24"/>
          <w:szCs w:val="24"/>
        </w:rPr>
        <w:t xml:space="preserve">Koridorun tek tarafına açılan derslik kapısı </w:t>
      </w:r>
      <w:r>
        <w:rPr>
          <w:rFonts w:eastAsia="Times New Roman"/>
          <w:color w:val="1C283D"/>
          <w:sz w:val="24"/>
          <w:szCs w:val="24"/>
        </w:rPr>
        <w:t>sayısı ikiden fazla ise 2 m’den,</w:t>
      </w:r>
    </w:p>
    <w:p w:rsidR="00D96F8C" w:rsidRDefault="009B47A0">
      <w:pPr>
        <w:numPr>
          <w:ilvl w:val="0"/>
          <w:numId w:val="11"/>
        </w:numPr>
        <w:tabs>
          <w:tab w:val="left" w:pos="960"/>
        </w:tabs>
        <w:ind w:left="960" w:hanging="256"/>
        <w:rPr>
          <w:rFonts w:eastAsia="Times New Roman"/>
          <w:color w:val="1C283D"/>
          <w:sz w:val="24"/>
          <w:szCs w:val="24"/>
        </w:rPr>
      </w:pPr>
      <w:r>
        <w:rPr>
          <w:rFonts w:eastAsia="Times New Roman"/>
          <w:color w:val="1C283D"/>
          <w:sz w:val="24"/>
          <w:szCs w:val="24"/>
        </w:rPr>
        <w:t>Koridorun her iki tarafına derslik kapısı açılması durumunda 2,5 m’den</w:t>
      </w:r>
    </w:p>
    <w:p w:rsidR="00D96F8C" w:rsidRDefault="009B47A0">
      <w:pPr>
        <w:ind w:left="700"/>
        <w:rPr>
          <w:sz w:val="20"/>
          <w:szCs w:val="20"/>
        </w:rPr>
      </w:pPr>
      <w:r>
        <w:rPr>
          <w:rFonts w:eastAsia="Times New Roman"/>
          <w:color w:val="1C283D"/>
          <w:sz w:val="24"/>
          <w:szCs w:val="24"/>
        </w:rPr>
        <w:t>az olamaz.</w:t>
      </w:r>
    </w:p>
    <w:p w:rsidR="00D96F8C" w:rsidRDefault="00D96F8C">
      <w:pPr>
        <w:spacing w:line="12" w:lineRule="exact"/>
        <w:rPr>
          <w:sz w:val="20"/>
          <w:szCs w:val="20"/>
        </w:rPr>
      </w:pPr>
    </w:p>
    <w:p w:rsidR="00D96F8C" w:rsidRDefault="009B47A0">
      <w:pPr>
        <w:numPr>
          <w:ilvl w:val="0"/>
          <w:numId w:val="12"/>
        </w:numPr>
        <w:tabs>
          <w:tab w:val="left" w:pos="1099"/>
        </w:tabs>
        <w:spacing w:line="236" w:lineRule="auto"/>
        <w:ind w:firstLine="704"/>
        <w:jc w:val="both"/>
        <w:rPr>
          <w:rFonts w:eastAsia="Times New Roman"/>
          <w:color w:val="1C283D"/>
          <w:sz w:val="24"/>
          <w:szCs w:val="24"/>
        </w:rPr>
      </w:pPr>
      <w:r>
        <w:rPr>
          <w:rFonts w:eastAsia="Times New Roman"/>
          <w:color w:val="1C283D"/>
          <w:sz w:val="24"/>
          <w:szCs w:val="24"/>
        </w:rPr>
        <w:t>Kontenjanı 100’den az olan okullar ile özel eğitim okulu ve diğer kurumların koridorlarının genişliği öğrenci/kursiyer/katılımcıların rahatl</w:t>
      </w:r>
      <w:r>
        <w:rPr>
          <w:rFonts w:eastAsia="Times New Roman"/>
          <w:color w:val="1C283D"/>
          <w:sz w:val="24"/>
          <w:szCs w:val="24"/>
        </w:rPr>
        <w:t>ıkla girip çıkmalarına imkân vermelidir.</w:t>
      </w:r>
    </w:p>
    <w:p w:rsidR="00D96F8C" w:rsidRDefault="00D96F8C">
      <w:pPr>
        <w:spacing w:line="13" w:lineRule="exact"/>
        <w:rPr>
          <w:rFonts w:eastAsia="Times New Roman"/>
          <w:color w:val="1C283D"/>
          <w:sz w:val="24"/>
          <w:szCs w:val="24"/>
        </w:rPr>
      </w:pPr>
    </w:p>
    <w:p w:rsidR="00D96F8C" w:rsidRDefault="009B47A0">
      <w:pPr>
        <w:numPr>
          <w:ilvl w:val="0"/>
          <w:numId w:val="12"/>
        </w:numPr>
        <w:tabs>
          <w:tab w:val="left" w:pos="1138"/>
        </w:tabs>
        <w:spacing w:line="236" w:lineRule="auto"/>
        <w:ind w:right="20" w:firstLine="704"/>
        <w:jc w:val="both"/>
        <w:rPr>
          <w:rFonts w:eastAsia="Times New Roman"/>
          <w:color w:val="1C283D"/>
          <w:sz w:val="24"/>
          <w:szCs w:val="24"/>
        </w:rPr>
      </w:pPr>
      <w:r>
        <w:rPr>
          <w:rFonts w:eastAsia="Times New Roman"/>
          <w:b/>
          <w:bCs/>
          <w:color w:val="1C283D"/>
          <w:sz w:val="24"/>
          <w:szCs w:val="24"/>
        </w:rPr>
        <w:t xml:space="preserve">(Değişik: Makam Oluru 16/7/2014-3007900) </w:t>
      </w:r>
      <w:r>
        <w:rPr>
          <w:rFonts w:eastAsia="Times New Roman"/>
          <w:color w:val="1C283D"/>
          <w:sz w:val="24"/>
          <w:szCs w:val="24"/>
        </w:rPr>
        <w:t>Engelli bireyler için öğretim</w:t>
      </w:r>
      <w:r>
        <w:rPr>
          <w:rFonts w:eastAsia="Times New Roman"/>
          <w:b/>
          <w:bCs/>
          <w:color w:val="1C283D"/>
          <w:sz w:val="24"/>
          <w:szCs w:val="24"/>
        </w:rPr>
        <w:t xml:space="preserve"> </w:t>
      </w:r>
      <w:r>
        <w:rPr>
          <w:rFonts w:eastAsia="Times New Roman"/>
          <w:color w:val="1C283D"/>
          <w:sz w:val="24"/>
          <w:szCs w:val="24"/>
        </w:rPr>
        <w:t>programı uygulanan özel eğitim okulu ile özel eğitim ve rehabilitasyon merkezlerinin koridorları tekerlekli sandalyenin rahatlıkla hareket edeb</w:t>
      </w:r>
      <w:r>
        <w:rPr>
          <w:rFonts w:eastAsia="Times New Roman"/>
          <w:color w:val="1C283D"/>
          <w:sz w:val="24"/>
          <w:szCs w:val="24"/>
        </w:rPr>
        <w:t>ileceği genişlikte olmalıdır.</w:t>
      </w:r>
    </w:p>
    <w:p w:rsidR="00D96F8C" w:rsidRDefault="00D96F8C">
      <w:pPr>
        <w:spacing w:line="283" w:lineRule="exact"/>
        <w:rPr>
          <w:sz w:val="20"/>
          <w:szCs w:val="20"/>
        </w:rPr>
      </w:pPr>
    </w:p>
    <w:p w:rsidR="00D96F8C" w:rsidRDefault="009B47A0">
      <w:pPr>
        <w:ind w:left="700"/>
        <w:rPr>
          <w:sz w:val="20"/>
          <w:szCs w:val="20"/>
        </w:rPr>
      </w:pPr>
      <w:r>
        <w:rPr>
          <w:rFonts w:eastAsia="Times New Roman"/>
          <w:b/>
          <w:bCs/>
          <w:color w:val="1C283D"/>
          <w:sz w:val="24"/>
          <w:szCs w:val="24"/>
        </w:rPr>
        <w:t>Su deposu</w:t>
      </w:r>
    </w:p>
    <w:p w:rsidR="00D96F8C" w:rsidRDefault="00D96F8C">
      <w:pPr>
        <w:spacing w:line="7" w:lineRule="exact"/>
        <w:rPr>
          <w:sz w:val="20"/>
          <w:szCs w:val="20"/>
        </w:rPr>
      </w:pPr>
    </w:p>
    <w:p w:rsidR="00D96F8C" w:rsidRDefault="009B47A0">
      <w:pPr>
        <w:spacing w:line="238" w:lineRule="auto"/>
        <w:ind w:right="20" w:firstLine="708"/>
        <w:jc w:val="both"/>
        <w:rPr>
          <w:sz w:val="20"/>
          <w:szCs w:val="20"/>
        </w:rPr>
      </w:pPr>
      <w:r>
        <w:rPr>
          <w:rFonts w:eastAsia="Times New Roman"/>
          <w:b/>
          <w:bCs/>
          <w:color w:val="1C283D"/>
          <w:sz w:val="24"/>
          <w:szCs w:val="24"/>
        </w:rPr>
        <w:t xml:space="preserve">(Değişik: Makam Oluru 16/7/2014-3007900) MADDE 13- </w:t>
      </w:r>
      <w:r>
        <w:rPr>
          <w:rFonts w:eastAsia="Times New Roman"/>
          <w:color w:val="1C283D"/>
          <w:sz w:val="24"/>
          <w:szCs w:val="24"/>
        </w:rPr>
        <w:t>(1) Okullarda su kesintisi</w:t>
      </w:r>
      <w:r>
        <w:rPr>
          <w:rFonts w:eastAsia="Times New Roman"/>
          <w:b/>
          <w:bCs/>
          <w:color w:val="1C283D"/>
          <w:sz w:val="24"/>
          <w:szCs w:val="24"/>
        </w:rPr>
        <w:t xml:space="preserve"> </w:t>
      </w:r>
      <w:r>
        <w:rPr>
          <w:rFonts w:eastAsia="Times New Roman"/>
          <w:color w:val="1C283D"/>
          <w:sz w:val="24"/>
          <w:szCs w:val="24"/>
        </w:rPr>
        <w:t>durumunda kullanılmak üzere paslanmaz çelikten yapılmış, kişi başı en az 5 litre hacminde binanın tesisatına bağlı modüler su deposu vey</w:t>
      </w:r>
      <w:r>
        <w:rPr>
          <w:rFonts w:eastAsia="Times New Roman"/>
          <w:color w:val="1C283D"/>
          <w:sz w:val="24"/>
          <w:szCs w:val="24"/>
        </w:rPr>
        <w:t xml:space="preserve">a tankı bulundurulur. </w:t>
      </w:r>
      <w:r>
        <w:rPr>
          <w:rFonts w:eastAsia="Times New Roman"/>
          <w:b/>
          <w:bCs/>
          <w:color w:val="1C283D"/>
          <w:sz w:val="24"/>
          <w:szCs w:val="24"/>
        </w:rPr>
        <w:t>(Ek cümleler: Makam</w:t>
      </w:r>
      <w:r>
        <w:rPr>
          <w:rFonts w:eastAsia="Times New Roman"/>
          <w:color w:val="1C283D"/>
          <w:sz w:val="24"/>
          <w:szCs w:val="24"/>
        </w:rPr>
        <w:t xml:space="preserve"> </w:t>
      </w:r>
      <w:r>
        <w:rPr>
          <w:rFonts w:eastAsia="Times New Roman"/>
          <w:b/>
          <w:bCs/>
          <w:color w:val="1C283D"/>
          <w:sz w:val="24"/>
          <w:szCs w:val="24"/>
        </w:rPr>
        <w:t>Oluru 17/01/2018-12196</w:t>
      </w:r>
      <w:r>
        <w:rPr>
          <w:rFonts w:eastAsia="Times New Roman"/>
          <w:b/>
          <w:bCs/>
          <w:color w:val="000000"/>
          <w:sz w:val="24"/>
          <w:szCs w:val="24"/>
        </w:rPr>
        <w:t>49</w:t>
      </w:r>
      <w:r>
        <w:rPr>
          <w:rFonts w:eastAsia="Times New Roman"/>
          <w:b/>
          <w:bCs/>
          <w:color w:val="1C283D"/>
          <w:sz w:val="24"/>
          <w:szCs w:val="24"/>
        </w:rPr>
        <w:t xml:space="preserve">) </w:t>
      </w:r>
      <w:r>
        <w:rPr>
          <w:rFonts w:eastAsia="Times New Roman"/>
          <w:color w:val="1C283D"/>
          <w:sz w:val="24"/>
          <w:szCs w:val="24"/>
          <w:u w:val="single"/>
        </w:rPr>
        <w:t>Okul binasında yatakhane bulunması hâlinde, yatılılık</w:t>
      </w:r>
      <w:r>
        <w:rPr>
          <w:rFonts w:eastAsia="Times New Roman"/>
          <w:b/>
          <w:bCs/>
          <w:color w:val="1C283D"/>
          <w:sz w:val="24"/>
          <w:szCs w:val="24"/>
        </w:rPr>
        <w:t xml:space="preserve"> </w:t>
      </w:r>
      <w:r>
        <w:rPr>
          <w:rFonts w:eastAsia="Times New Roman"/>
          <w:color w:val="1C283D"/>
          <w:sz w:val="24"/>
          <w:szCs w:val="24"/>
          <w:u w:val="single"/>
        </w:rPr>
        <w:t xml:space="preserve">kontenjanına göre kişi başı en az 15 litre hacimli su deposu veya tankı ilave edilir. Pansiyonlarda ise pansiyon kontenjanına göre </w:t>
      </w:r>
      <w:r>
        <w:rPr>
          <w:rFonts w:eastAsia="Times New Roman"/>
          <w:color w:val="1C283D"/>
          <w:sz w:val="24"/>
          <w:szCs w:val="24"/>
          <w:u w:val="single"/>
        </w:rPr>
        <w:t>kişi başı en az 20 litre olacak şekilde su deposu veya tankı bulundurulur. Yönetmeliğin 11 ve 12 nci maddeleri kapsamında bir arada bulunan okullar ve bunlara bağlı pansiyonlar için ortak su deposu kullanılabilir.</w:t>
      </w:r>
    </w:p>
    <w:p w:rsidR="00D96F8C" w:rsidRDefault="00D96F8C">
      <w:pPr>
        <w:spacing w:line="20" w:lineRule="exact"/>
        <w:rPr>
          <w:sz w:val="20"/>
          <w:szCs w:val="20"/>
        </w:rPr>
      </w:pPr>
      <w:r>
        <w:rPr>
          <w:sz w:val="20"/>
          <w:szCs w:val="20"/>
        </w:rPr>
        <w:pict>
          <v:line id="Shape 1" o:spid="_x0000_s1026" style="position:absolute;z-index:251658240;visibility:visible;mso-wrap-distance-left:0;mso-wrap-distance-right:0" from="119.1pt,-14.35pt" to="122.55pt,-14.35pt" o:allowincell="f" strokecolor="#0070c0" strokeweight=".21164mm"/>
        </w:pict>
      </w:r>
    </w:p>
    <w:p w:rsidR="00D96F8C" w:rsidRDefault="00D96F8C">
      <w:pPr>
        <w:spacing w:line="267" w:lineRule="exact"/>
        <w:rPr>
          <w:sz w:val="20"/>
          <w:szCs w:val="20"/>
        </w:rPr>
      </w:pPr>
    </w:p>
    <w:p w:rsidR="00D96F8C" w:rsidRDefault="009B47A0">
      <w:pPr>
        <w:ind w:right="-699"/>
        <w:jc w:val="center"/>
        <w:rPr>
          <w:sz w:val="20"/>
          <w:szCs w:val="20"/>
        </w:rPr>
      </w:pPr>
      <w:r>
        <w:rPr>
          <w:rFonts w:eastAsia="Times New Roman"/>
          <w:b/>
          <w:bCs/>
          <w:color w:val="1C283D"/>
          <w:sz w:val="24"/>
          <w:szCs w:val="24"/>
        </w:rPr>
        <w:t>İKİNCİ BÖLÜM</w:t>
      </w:r>
    </w:p>
    <w:p w:rsidR="00D96F8C" w:rsidRDefault="00D96F8C">
      <w:pPr>
        <w:spacing w:line="1" w:lineRule="exact"/>
        <w:rPr>
          <w:sz w:val="20"/>
          <w:szCs w:val="20"/>
        </w:rPr>
      </w:pPr>
    </w:p>
    <w:p w:rsidR="00D96F8C" w:rsidRDefault="009B47A0">
      <w:pPr>
        <w:ind w:right="-699"/>
        <w:jc w:val="center"/>
        <w:rPr>
          <w:sz w:val="20"/>
          <w:szCs w:val="20"/>
        </w:rPr>
      </w:pPr>
      <w:r>
        <w:rPr>
          <w:rFonts w:eastAsia="Times New Roman"/>
          <w:b/>
          <w:bCs/>
          <w:color w:val="1C283D"/>
          <w:sz w:val="24"/>
          <w:szCs w:val="24"/>
        </w:rPr>
        <w:t>Okullar</w:t>
      </w:r>
    </w:p>
    <w:p w:rsidR="00D96F8C" w:rsidRDefault="00D96F8C">
      <w:pPr>
        <w:spacing w:line="276" w:lineRule="exact"/>
        <w:rPr>
          <w:sz w:val="20"/>
          <w:szCs w:val="20"/>
        </w:rPr>
      </w:pPr>
    </w:p>
    <w:p w:rsidR="00D96F8C" w:rsidRDefault="009B47A0">
      <w:pPr>
        <w:ind w:left="700"/>
        <w:rPr>
          <w:sz w:val="20"/>
          <w:szCs w:val="20"/>
        </w:rPr>
      </w:pPr>
      <w:r>
        <w:rPr>
          <w:rFonts w:eastAsia="Times New Roman"/>
          <w:b/>
          <w:bCs/>
          <w:color w:val="1C283D"/>
          <w:sz w:val="24"/>
          <w:szCs w:val="24"/>
        </w:rPr>
        <w:t>Okul binaları ve</w:t>
      </w:r>
      <w:r>
        <w:rPr>
          <w:rFonts w:eastAsia="Times New Roman"/>
          <w:b/>
          <w:bCs/>
          <w:color w:val="1C283D"/>
          <w:sz w:val="24"/>
          <w:szCs w:val="24"/>
        </w:rPr>
        <w:t xml:space="preserve"> derslikler</w:t>
      </w:r>
    </w:p>
    <w:p w:rsidR="00D96F8C" w:rsidRDefault="00D96F8C">
      <w:pPr>
        <w:spacing w:line="7" w:lineRule="exact"/>
        <w:rPr>
          <w:sz w:val="20"/>
          <w:szCs w:val="20"/>
        </w:rPr>
      </w:pPr>
    </w:p>
    <w:p w:rsidR="00D96F8C" w:rsidRDefault="009B47A0">
      <w:pPr>
        <w:spacing w:line="234" w:lineRule="auto"/>
        <w:ind w:right="20" w:firstLine="708"/>
        <w:jc w:val="both"/>
        <w:rPr>
          <w:sz w:val="20"/>
          <w:szCs w:val="20"/>
        </w:rPr>
      </w:pPr>
      <w:r>
        <w:rPr>
          <w:rFonts w:eastAsia="Times New Roman"/>
          <w:b/>
          <w:bCs/>
          <w:color w:val="1C283D"/>
          <w:sz w:val="24"/>
          <w:szCs w:val="24"/>
        </w:rPr>
        <w:t xml:space="preserve">MADDE 14- </w:t>
      </w:r>
      <w:r>
        <w:rPr>
          <w:rFonts w:eastAsia="Times New Roman"/>
          <w:color w:val="1C283D"/>
          <w:sz w:val="24"/>
          <w:szCs w:val="24"/>
        </w:rPr>
        <w:t>(1)</w:t>
      </w:r>
      <w:r>
        <w:rPr>
          <w:rFonts w:eastAsia="Times New Roman"/>
          <w:b/>
          <w:bCs/>
          <w:color w:val="1C283D"/>
          <w:sz w:val="24"/>
          <w:szCs w:val="24"/>
        </w:rPr>
        <w:t xml:space="preserve"> (Değişik: Makam Oluru 16/7/2014-3007900) </w:t>
      </w:r>
      <w:r>
        <w:rPr>
          <w:rFonts w:eastAsia="Times New Roman"/>
          <w:color w:val="1C283D"/>
          <w:sz w:val="24"/>
          <w:szCs w:val="24"/>
        </w:rPr>
        <w:t>Okul binaları 5580</w:t>
      </w:r>
      <w:r>
        <w:rPr>
          <w:rFonts w:eastAsia="Times New Roman"/>
          <w:b/>
          <w:bCs/>
          <w:color w:val="1C283D"/>
          <w:sz w:val="24"/>
          <w:szCs w:val="24"/>
        </w:rPr>
        <w:t xml:space="preserve"> </w:t>
      </w:r>
      <w:r>
        <w:rPr>
          <w:rFonts w:eastAsia="Times New Roman"/>
          <w:color w:val="1C283D"/>
          <w:sz w:val="24"/>
          <w:szCs w:val="24"/>
        </w:rPr>
        <w:t>sayılı Özel Öğretim Kurumları Kanunu ve Yönetmelikte belirtilen şartları taşır. İlkokul,</w:t>
      </w:r>
    </w:p>
    <w:p w:rsidR="00D96F8C" w:rsidRDefault="00D96F8C">
      <w:pPr>
        <w:spacing w:line="179" w:lineRule="exact"/>
        <w:rPr>
          <w:sz w:val="20"/>
          <w:szCs w:val="20"/>
        </w:rPr>
      </w:pPr>
    </w:p>
    <w:p w:rsidR="00D96F8C" w:rsidRDefault="009B47A0">
      <w:pPr>
        <w:ind w:right="20"/>
        <w:jc w:val="center"/>
        <w:rPr>
          <w:sz w:val="20"/>
          <w:szCs w:val="20"/>
        </w:rPr>
      </w:pPr>
      <w:r>
        <w:rPr>
          <w:rFonts w:eastAsia="Times New Roman"/>
          <w:color w:val="1C283D"/>
          <w:sz w:val="24"/>
          <w:szCs w:val="24"/>
        </w:rPr>
        <w:t>5</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spacing w:line="234" w:lineRule="auto"/>
        <w:ind w:right="20"/>
        <w:jc w:val="both"/>
        <w:rPr>
          <w:sz w:val="20"/>
          <w:szCs w:val="20"/>
        </w:rPr>
      </w:pPr>
      <w:bookmarkStart w:id="4" w:name="page6"/>
      <w:bookmarkEnd w:id="4"/>
      <w:r>
        <w:rPr>
          <w:rFonts w:eastAsia="Times New Roman"/>
          <w:color w:val="1C283D"/>
          <w:sz w:val="24"/>
          <w:szCs w:val="24"/>
        </w:rPr>
        <w:lastRenderedPageBreak/>
        <w:t>ortaokul ve liseler en az öğretim yılı sayısı kadar, me</w:t>
      </w:r>
      <w:r>
        <w:rPr>
          <w:rFonts w:eastAsia="Times New Roman"/>
          <w:color w:val="1C283D"/>
          <w:sz w:val="24"/>
          <w:szCs w:val="24"/>
        </w:rPr>
        <w:t>sleki ve teknik liselerde ise her bir meslek alanının öğretim yılı sayısı kadar dersliği bulunan binalarda açılır.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 İlkokul, ortaokul ve liselerde bir derslik alanı 20 m² den az olamaz.</w:t>
      </w:r>
    </w:p>
    <w:p w:rsidR="00D96F8C" w:rsidRDefault="00D96F8C">
      <w:pPr>
        <w:spacing w:line="12" w:lineRule="exact"/>
        <w:rPr>
          <w:sz w:val="20"/>
          <w:szCs w:val="20"/>
        </w:rPr>
      </w:pPr>
    </w:p>
    <w:p w:rsidR="00D96F8C" w:rsidRDefault="009B47A0">
      <w:pPr>
        <w:spacing w:line="238" w:lineRule="auto"/>
        <w:ind w:right="20" w:firstLine="708"/>
        <w:jc w:val="both"/>
        <w:rPr>
          <w:sz w:val="20"/>
          <w:szCs w:val="20"/>
        </w:rPr>
      </w:pPr>
      <w:r>
        <w:rPr>
          <w:rFonts w:eastAsia="Times New Roman"/>
          <w:b/>
          <w:bCs/>
          <w:color w:val="1C283D"/>
          <w:sz w:val="24"/>
          <w:szCs w:val="24"/>
        </w:rPr>
        <w:t xml:space="preserve">(Ek: Makam Oluru 30/06/2017-10073640) </w:t>
      </w:r>
      <w:r>
        <w:rPr>
          <w:rFonts w:eastAsia="Times New Roman"/>
          <w:color w:val="1C283D"/>
          <w:sz w:val="24"/>
          <w:szCs w:val="24"/>
        </w:rPr>
        <w:t>(3) Aynı bina veya kampüste</w:t>
      </w:r>
      <w:r>
        <w:rPr>
          <w:rFonts w:eastAsia="Times New Roman"/>
          <w:color w:val="1C283D"/>
          <w:sz w:val="24"/>
          <w:szCs w:val="24"/>
        </w:rPr>
        <w:t xml:space="preserve"> bulunan</w:t>
      </w:r>
      <w:r>
        <w:rPr>
          <w:rFonts w:eastAsia="Times New Roman"/>
          <w:b/>
          <w:bCs/>
          <w:color w:val="1C283D"/>
          <w:sz w:val="24"/>
          <w:szCs w:val="24"/>
        </w:rPr>
        <w:t xml:space="preserve"> </w:t>
      </w:r>
      <w:r>
        <w:rPr>
          <w:rFonts w:eastAsia="Times New Roman"/>
          <w:color w:val="1C283D"/>
          <w:sz w:val="24"/>
          <w:szCs w:val="24"/>
        </w:rPr>
        <w:t>okulların ortak kullandıkları bölümler, birlikte açılan okullardan en üst kademe okula bağlı olarak belirlenir. Bu ortak kullanılan bölümlerin koordinasyonu ve sorumluluğu en üst kademe okul müdürlüğünce yürütülür. Birden fazla ortaöğretim okulunu</w:t>
      </w:r>
      <w:r>
        <w:rPr>
          <w:rFonts w:eastAsia="Times New Roman"/>
          <w:color w:val="1C283D"/>
          <w:sz w:val="24"/>
          <w:szCs w:val="24"/>
        </w:rPr>
        <w:t>n bir arada olması durumunda, ortak kullanılan bölümlerin koordinasyonu ve sorumluluğu kurucu/kurucu temsilcisinin uygun gördüğü okul müdürlüğünce yürütülür.</w:t>
      </w:r>
    </w:p>
    <w:p w:rsidR="00D96F8C" w:rsidRDefault="00D96F8C">
      <w:pPr>
        <w:spacing w:line="283" w:lineRule="exact"/>
        <w:rPr>
          <w:sz w:val="20"/>
          <w:szCs w:val="20"/>
        </w:rPr>
      </w:pPr>
    </w:p>
    <w:p w:rsidR="00D96F8C" w:rsidRDefault="009B47A0">
      <w:pPr>
        <w:ind w:left="700"/>
        <w:rPr>
          <w:sz w:val="20"/>
          <w:szCs w:val="20"/>
        </w:rPr>
      </w:pPr>
      <w:r>
        <w:rPr>
          <w:rFonts w:eastAsia="Times New Roman"/>
          <w:b/>
          <w:bCs/>
          <w:color w:val="1C283D"/>
          <w:sz w:val="24"/>
          <w:szCs w:val="24"/>
        </w:rPr>
        <w:t>Anaokullarında bulunması gereken bölümler</w:t>
      </w:r>
    </w:p>
    <w:p w:rsidR="00D96F8C" w:rsidRDefault="00D96F8C">
      <w:pPr>
        <w:spacing w:line="7" w:lineRule="exact"/>
        <w:rPr>
          <w:sz w:val="20"/>
          <w:szCs w:val="20"/>
        </w:rPr>
      </w:pPr>
    </w:p>
    <w:p w:rsidR="00D96F8C" w:rsidRDefault="009B47A0">
      <w:pPr>
        <w:spacing w:line="234" w:lineRule="auto"/>
        <w:ind w:right="20" w:firstLine="708"/>
        <w:jc w:val="both"/>
        <w:rPr>
          <w:sz w:val="20"/>
          <w:szCs w:val="20"/>
        </w:rPr>
      </w:pPr>
      <w:r>
        <w:rPr>
          <w:rFonts w:eastAsia="Times New Roman"/>
          <w:b/>
          <w:bCs/>
          <w:color w:val="1C283D"/>
          <w:sz w:val="24"/>
          <w:szCs w:val="24"/>
        </w:rPr>
        <w:t xml:space="preserve">(Değişik: Makam Oluru 16/7/2014-3007900) MADDE 15- </w:t>
      </w:r>
      <w:r>
        <w:rPr>
          <w:rFonts w:eastAsia="Times New Roman"/>
          <w:color w:val="1C283D"/>
          <w:sz w:val="24"/>
          <w:szCs w:val="24"/>
        </w:rPr>
        <w:t>(1)</w:t>
      </w:r>
      <w:r>
        <w:rPr>
          <w:rFonts w:eastAsia="Times New Roman"/>
          <w:color w:val="1C283D"/>
          <w:sz w:val="24"/>
          <w:szCs w:val="24"/>
        </w:rPr>
        <w:t xml:space="preserve"> Anaokullarında</w:t>
      </w:r>
      <w:r>
        <w:rPr>
          <w:rFonts w:eastAsia="Times New Roman"/>
          <w:b/>
          <w:bCs/>
          <w:color w:val="1C283D"/>
          <w:sz w:val="24"/>
          <w:szCs w:val="24"/>
        </w:rPr>
        <w:t xml:space="preserve"> </w:t>
      </w:r>
      <w:r>
        <w:rPr>
          <w:rFonts w:eastAsia="Times New Roman"/>
          <w:color w:val="1C283D"/>
          <w:sz w:val="24"/>
          <w:szCs w:val="24"/>
        </w:rPr>
        <w:t>bulunması gereken bölümler: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 Müdür odası: En az 10 m2 olmalıdır.</w:t>
      </w:r>
    </w:p>
    <w:p w:rsidR="00D96F8C" w:rsidRDefault="009B47A0">
      <w:pPr>
        <w:ind w:left="700"/>
        <w:rPr>
          <w:sz w:val="20"/>
          <w:szCs w:val="20"/>
        </w:rPr>
      </w:pPr>
      <w:r>
        <w:rPr>
          <w:rFonts w:eastAsia="Times New Roman"/>
          <w:color w:val="1C283D"/>
          <w:sz w:val="24"/>
          <w:szCs w:val="24"/>
        </w:rPr>
        <w:t>2- Müdür yardımcısı odası:(İsteğe bağlı) En az 10 m2 olmalıdır.</w:t>
      </w:r>
    </w:p>
    <w:p w:rsidR="00D96F8C" w:rsidRDefault="00D96F8C">
      <w:pPr>
        <w:spacing w:line="1" w:lineRule="exact"/>
        <w:rPr>
          <w:sz w:val="20"/>
          <w:szCs w:val="20"/>
        </w:rPr>
      </w:pPr>
    </w:p>
    <w:p w:rsidR="00D96F8C" w:rsidRDefault="009B47A0">
      <w:pPr>
        <w:ind w:left="700"/>
        <w:rPr>
          <w:sz w:val="20"/>
          <w:szCs w:val="20"/>
        </w:rPr>
      </w:pPr>
      <w:r>
        <w:rPr>
          <w:rFonts w:eastAsia="Times New Roman"/>
          <w:color w:val="1C283D"/>
          <w:sz w:val="24"/>
          <w:szCs w:val="24"/>
        </w:rPr>
        <w:t>3- Öğretmenler odası: (İsteğe bağlı) İhtiyaca cevap verecek büyüklükte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4- Rehberlik ve ölçme-de</w:t>
      </w:r>
      <w:r>
        <w:rPr>
          <w:rFonts w:eastAsia="Times New Roman"/>
          <w:color w:val="1C283D"/>
          <w:sz w:val="24"/>
          <w:szCs w:val="24"/>
        </w:rPr>
        <w:t>ğerlendirme servisi odası:(İsteğe bağlı) İhtiyaca cevap verecek büyüklükte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5- Uyku odası:(İsteğe bağlı)Her öğrenci için hava hacmi 10 m3, kullanım alanı ise 3</w:t>
      </w:r>
    </w:p>
    <w:p w:rsidR="00D96F8C" w:rsidRDefault="009B47A0">
      <w:pPr>
        <w:rPr>
          <w:sz w:val="20"/>
          <w:szCs w:val="20"/>
        </w:rPr>
      </w:pPr>
      <w:r>
        <w:rPr>
          <w:rFonts w:eastAsia="Times New Roman"/>
          <w:color w:val="1C283D"/>
          <w:sz w:val="24"/>
          <w:szCs w:val="24"/>
        </w:rPr>
        <w:t>m2 den aşağı olamaz (Kontenjan verilmez).</w:t>
      </w:r>
    </w:p>
    <w:p w:rsidR="00D96F8C" w:rsidRDefault="009B47A0">
      <w:pPr>
        <w:ind w:left="700"/>
        <w:rPr>
          <w:sz w:val="20"/>
          <w:szCs w:val="20"/>
        </w:rPr>
      </w:pPr>
      <w:r>
        <w:rPr>
          <w:rFonts w:eastAsia="Times New Roman"/>
          <w:color w:val="1C283D"/>
          <w:sz w:val="24"/>
          <w:szCs w:val="24"/>
        </w:rPr>
        <w:t>6- Okul öncesi eğitim dersliği: En az 15 m2</w:t>
      </w:r>
      <w:r>
        <w:rPr>
          <w:rFonts w:eastAsia="Times New Roman"/>
          <w:color w:val="1C283D"/>
          <w:sz w:val="24"/>
          <w:szCs w:val="24"/>
        </w:rPr>
        <w:t xml:space="preserve"> olmalıdır.</w:t>
      </w:r>
    </w:p>
    <w:p w:rsidR="00D96F8C" w:rsidRDefault="00D96F8C">
      <w:pPr>
        <w:spacing w:line="12" w:lineRule="exact"/>
        <w:rPr>
          <w:sz w:val="20"/>
          <w:szCs w:val="20"/>
        </w:rPr>
      </w:pPr>
    </w:p>
    <w:p w:rsidR="00D96F8C" w:rsidRDefault="009B47A0">
      <w:pPr>
        <w:spacing w:line="237" w:lineRule="auto"/>
        <w:ind w:right="20" w:firstLine="708"/>
        <w:jc w:val="both"/>
        <w:rPr>
          <w:sz w:val="20"/>
          <w:szCs w:val="20"/>
        </w:rPr>
      </w:pPr>
      <w:r>
        <w:rPr>
          <w:rFonts w:eastAsia="Times New Roman"/>
          <w:b/>
          <w:bCs/>
          <w:color w:val="1C283D"/>
          <w:sz w:val="24"/>
          <w:szCs w:val="24"/>
        </w:rPr>
        <w:t xml:space="preserve">(Değişik: Makam Oluru 15/01/2015-485759) </w:t>
      </w:r>
      <w:r>
        <w:rPr>
          <w:rFonts w:eastAsia="Times New Roman"/>
          <w:color w:val="1C283D"/>
          <w:sz w:val="24"/>
          <w:szCs w:val="24"/>
        </w:rPr>
        <w:t>7-</w:t>
      </w:r>
      <w:r>
        <w:rPr>
          <w:rFonts w:eastAsia="Times New Roman"/>
          <w:b/>
          <w:bCs/>
          <w:color w:val="1C283D"/>
          <w:sz w:val="24"/>
          <w:szCs w:val="24"/>
        </w:rPr>
        <w:t xml:space="preserve"> </w:t>
      </w:r>
      <w:r>
        <w:rPr>
          <w:rFonts w:eastAsia="Times New Roman"/>
          <w:color w:val="1C283D"/>
          <w:sz w:val="24"/>
          <w:szCs w:val="24"/>
        </w:rPr>
        <w:t>Oyun bahçesi: (Değişik: Makam</w:t>
      </w:r>
      <w:r>
        <w:rPr>
          <w:rFonts w:eastAsia="Times New Roman"/>
          <w:b/>
          <w:bCs/>
          <w:color w:val="1C283D"/>
          <w:sz w:val="24"/>
          <w:szCs w:val="24"/>
        </w:rPr>
        <w:t xml:space="preserve"> </w:t>
      </w:r>
      <w:r>
        <w:rPr>
          <w:rFonts w:eastAsia="Times New Roman"/>
          <w:color w:val="1C283D"/>
          <w:sz w:val="24"/>
          <w:szCs w:val="24"/>
        </w:rPr>
        <w:t>Oluru 30/06/2017</w:t>
      </w:r>
      <w:r>
        <w:rPr>
          <w:rFonts w:eastAsia="Times New Roman"/>
          <w:color w:val="000000"/>
          <w:sz w:val="24"/>
          <w:szCs w:val="24"/>
        </w:rPr>
        <w:t>-10073640) Bahçe oyunlarına uygun oyun bahçesi bulunur. Oyun bahçesi,</w:t>
      </w:r>
      <w:r>
        <w:rPr>
          <w:rFonts w:eastAsia="Times New Roman"/>
          <w:color w:val="1C283D"/>
          <w:sz w:val="24"/>
          <w:szCs w:val="24"/>
        </w:rPr>
        <w:t xml:space="preserve"> </w:t>
      </w:r>
      <w:r>
        <w:rPr>
          <w:rFonts w:eastAsia="Times New Roman"/>
          <w:b/>
          <w:bCs/>
          <w:color w:val="000000"/>
          <w:sz w:val="24"/>
          <w:szCs w:val="24"/>
        </w:rPr>
        <w:t xml:space="preserve">(Değişik ibare: Makam Oluru 17/01/2018-1219649) </w:t>
      </w:r>
      <w:r>
        <w:rPr>
          <w:rFonts w:eastAsia="Times New Roman"/>
          <w:color w:val="000000"/>
          <w:sz w:val="24"/>
          <w:szCs w:val="24"/>
          <w:u w:val="single"/>
        </w:rPr>
        <w:t>kısa</w:t>
      </w:r>
      <w:r>
        <w:rPr>
          <w:rFonts w:eastAsia="Times New Roman"/>
          <w:b/>
          <w:bCs/>
          <w:color w:val="000000"/>
          <w:sz w:val="24"/>
          <w:szCs w:val="24"/>
        </w:rPr>
        <w:t xml:space="preserve"> </w:t>
      </w:r>
      <w:r>
        <w:rPr>
          <w:rFonts w:eastAsia="Times New Roman"/>
          <w:color w:val="000000"/>
          <w:sz w:val="24"/>
          <w:szCs w:val="24"/>
        </w:rPr>
        <w:t>kenarı en az 4 m olan ve 40 m2</w:t>
      </w:r>
      <w:r>
        <w:rPr>
          <w:rFonts w:eastAsia="Times New Roman"/>
          <w:b/>
          <w:bCs/>
          <w:color w:val="000000"/>
          <w:sz w:val="24"/>
          <w:szCs w:val="24"/>
        </w:rPr>
        <w:t xml:space="preserve"> </w:t>
      </w:r>
      <w:r>
        <w:rPr>
          <w:rFonts w:eastAsia="Times New Roman"/>
          <w:color w:val="000000"/>
          <w:sz w:val="24"/>
          <w:szCs w:val="24"/>
        </w:rPr>
        <w:t>den az olmamak üzere her bir öğrenci için en az 1,5 m2 alan düşecek şekilde olmalıdır. (...)</w:t>
      </w:r>
    </w:p>
    <w:p w:rsidR="00D96F8C" w:rsidRDefault="00D96F8C">
      <w:pPr>
        <w:spacing w:line="19" w:lineRule="exact"/>
        <w:rPr>
          <w:sz w:val="20"/>
          <w:szCs w:val="20"/>
        </w:rPr>
      </w:pPr>
    </w:p>
    <w:p w:rsidR="00D96F8C" w:rsidRDefault="009B47A0">
      <w:pPr>
        <w:spacing w:line="237" w:lineRule="auto"/>
        <w:jc w:val="both"/>
        <w:rPr>
          <w:sz w:val="20"/>
          <w:szCs w:val="20"/>
        </w:rPr>
      </w:pPr>
      <w:r>
        <w:rPr>
          <w:rFonts w:eastAsia="Times New Roman"/>
          <w:b/>
          <w:bCs/>
          <w:sz w:val="24"/>
          <w:szCs w:val="24"/>
        </w:rPr>
        <w:t xml:space="preserve">(Mülga: Makam Oluru 18/08/2015-8163923) (Mülga cümle: Makam Oluru 17/01/2018-1219649) (…) </w:t>
      </w:r>
      <w:r>
        <w:rPr>
          <w:rFonts w:eastAsia="Times New Roman"/>
          <w:sz w:val="24"/>
          <w:szCs w:val="24"/>
        </w:rPr>
        <w:t>250 m2 bahçesi bulunan okullarda</w:t>
      </w:r>
      <w:r>
        <w:rPr>
          <w:rFonts w:eastAsia="Times New Roman"/>
          <w:b/>
          <w:bCs/>
          <w:sz w:val="24"/>
          <w:szCs w:val="24"/>
        </w:rPr>
        <w:t xml:space="preserve"> </w:t>
      </w:r>
      <w:r>
        <w:rPr>
          <w:rFonts w:eastAsia="Times New Roman"/>
          <w:color w:val="1C283D"/>
          <w:sz w:val="24"/>
          <w:szCs w:val="24"/>
        </w:rPr>
        <w:t>her bir öğrenci için 1,5 m2 alan şartı</w:t>
      </w:r>
      <w:r>
        <w:rPr>
          <w:rFonts w:eastAsia="Times New Roman"/>
          <w:b/>
          <w:bCs/>
          <w:sz w:val="24"/>
          <w:szCs w:val="24"/>
        </w:rPr>
        <w:t xml:space="preserve"> </w:t>
      </w:r>
      <w:r>
        <w:rPr>
          <w:rFonts w:eastAsia="Times New Roman"/>
          <w:color w:val="1C283D"/>
          <w:sz w:val="24"/>
          <w:szCs w:val="24"/>
        </w:rPr>
        <w:t>aranmadan 250 öğrenciye kadar kontenjan verilir. İsteğe bağlı olarak ayrıca bahçe içerisinde kum havuzu, oyun parkı ve benzeri alanlar bulundurabilir. Oyun bahçesi 250 m2 den büyük olan okullar için kontenjan 250 m2 bahçeye verilen kontenjana ek olarak he</w:t>
      </w:r>
      <w:r>
        <w:rPr>
          <w:rFonts w:eastAsia="Times New Roman"/>
          <w:color w:val="1C283D"/>
          <w:sz w:val="24"/>
          <w:szCs w:val="24"/>
        </w:rPr>
        <w:t>r bir öğrenci için 1,5 m2 alan hesaplanarak belirlenir.</w:t>
      </w:r>
    </w:p>
    <w:p w:rsidR="00D96F8C" w:rsidRDefault="00D96F8C">
      <w:pPr>
        <w:spacing w:line="16"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8- Kütüphane: (İsteğe bağlı) En az 20 m2 büyüklüğünde olmalı ve öğrencilerin gelişim düzeylerine uygun kitap ve oyuncak bulunmalıdır.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9- Çok amaçlı salon: (İsteğe bağlı) Öğrencilerin sosyal, kültüre</w:t>
      </w:r>
      <w:r>
        <w:rPr>
          <w:rFonts w:eastAsia="Times New Roman"/>
          <w:color w:val="1C283D"/>
          <w:sz w:val="24"/>
          <w:szCs w:val="24"/>
        </w:rPr>
        <w:t>l ve sportif etkinliklerini yapmalarına uygun en az 80 m2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10- Mutfak:(İsteğe bağlı) İhtiyaca cevap verecek büyülükte olmalıdır.</w:t>
      </w:r>
    </w:p>
    <w:p w:rsidR="00D96F8C" w:rsidRDefault="009B47A0">
      <w:pPr>
        <w:ind w:left="700"/>
        <w:rPr>
          <w:sz w:val="20"/>
          <w:szCs w:val="20"/>
        </w:rPr>
      </w:pPr>
      <w:r>
        <w:rPr>
          <w:rFonts w:eastAsia="Times New Roman"/>
          <w:color w:val="1C283D"/>
          <w:sz w:val="24"/>
          <w:szCs w:val="24"/>
        </w:rPr>
        <w:t>11- Yemek odası: İhtiyaca cevap verecek büyülükte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12- Veli görüşme/bekleme alanı/odası: (İsteğe bağlı) İ</w:t>
      </w:r>
      <w:r>
        <w:rPr>
          <w:rFonts w:eastAsia="Times New Roman"/>
          <w:color w:val="1C283D"/>
          <w:sz w:val="24"/>
          <w:szCs w:val="24"/>
        </w:rPr>
        <w:t>htiyaca cevap verecek büyülükte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13- Drama odası:(İsteğe bağlı) En az 30 m2 olmalıdır.</w:t>
      </w:r>
    </w:p>
    <w:p w:rsidR="00D96F8C" w:rsidRDefault="009B47A0">
      <w:pPr>
        <w:ind w:left="700"/>
        <w:rPr>
          <w:sz w:val="20"/>
          <w:szCs w:val="20"/>
        </w:rPr>
      </w:pPr>
      <w:r>
        <w:rPr>
          <w:rFonts w:eastAsia="Times New Roman"/>
          <w:color w:val="1C283D"/>
          <w:sz w:val="24"/>
          <w:szCs w:val="24"/>
        </w:rPr>
        <w:t>14- Müzik ve görsel sanatlar dersliği: (İsteğe bağlı) En az 30 m2 olmalıdır.</w:t>
      </w:r>
    </w:p>
    <w:p w:rsidR="00D96F8C" w:rsidRDefault="009B47A0">
      <w:pPr>
        <w:ind w:left="700"/>
        <w:rPr>
          <w:sz w:val="20"/>
          <w:szCs w:val="20"/>
        </w:rPr>
      </w:pPr>
      <w:r>
        <w:rPr>
          <w:rFonts w:eastAsia="Times New Roman"/>
          <w:color w:val="1C283D"/>
          <w:sz w:val="24"/>
          <w:szCs w:val="24"/>
        </w:rPr>
        <w:t>15- Tuvalet ve lavabolar:</w:t>
      </w:r>
    </w:p>
    <w:p w:rsidR="00D96F8C" w:rsidRDefault="00D96F8C">
      <w:pPr>
        <w:spacing w:line="1" w:lineRule="exact"/>
        <w:rPr>
          <w:sz w:val="20"/>
          <w:szCs w:val="20"/>
        </w:rPr>
      </w:pPr>
    </w:p>
    <w:p w:rsidR="00D96F8C" w:rsidRDefault="009B47A0">
      <w:pPr>
        <w:numPr>
          <w:ilvl w:val="0"/>
          <w:numId w:val="13"/>
        </w:numPr>
        <w:tabs>
          <w:tab w:val="left" w:pos="960"/>
        </w:tabs>
        <w:ind w:left="960" w:hanging="256"/>
        <w:rPr>
          <w:rFonts w:eastAsia="Times New Roman"/>
          <w:color w:val="1C283D"/>
          <w:sz w:val="24"/>
          <w:szCs w:val="24"/>
        </w:rPr>
      </w:pPr>
      <w:r>
        <w:rPr>
          <w:rFonts w:eastAsia="Times New Roman"/>
          <w:color w:val="1C283D"/>
          <w:sz w:val="24"/>
          <w:szCs w:val="24"/>
        </w:rPr>
        <w:t>Her 30 öğrenci için yaşlarına uygun bir tuvalet ve lav</w:t>
      </w:r>
      <w:r>
        <w:rPr>
          <w:rFonts w:eastAsia="Times New Roman"/>
          <w:color w:val="1C283D"/>
          <w:sz w:val="24"/>
          <w:szCs w:val="24"/>
        </w:rPr>
        <w:t>abo,</w:t>
      </w:r>
    </w:p>
    <w:p w:rsidR="00D96F8C" w:rsidRDefault="009B47A0">
      <w:pPr>
        <w:numPr>
          <w:ilvl w:val="0"/>
          <w:numId w:val="13"/>
        </w:numPr>
        <w:tabs>
          <w:tab w:val="left" w:pos="960"/>
        </w:tabs>
        <w:ind w:left="960" w:hanging="256"/>
        <w:rPr>
          <w:rFonts w:eastAsia="Times New Roman"/>
          <w:color w:val="1C283D"/>
          <w:sz w:val="24"/>
          <w:szCs w:val="24"/>
        </w:rPr>
      </w:pPr>
      <w:r>
        <w:rPr>
          <w:rFonts w:eastAsia="Times New Roman"/>
          <w:color w:val="1C283D"/>
          <w:sz w:val="24"/>
          <w:szCs w:val="24"/>
        </w:rPr>
        <w:t>30 öğretmene kadar bir tuvalet ve lavabo</w:t>
      </w:r>
    </w:p>
    <w:p w:rsidR="00D96F8C" w:rsidRDefault="009B47A0">
      <w:pPr>
        <w:ind w:left="700"/>
        <w:rPr>
          <w:sz w:val="20"/>
          <w:szCs w:val="20"/>
        </w:rPr>
      </w:pPr>
      <w:r>
        <w:rPr>
          <w:rFonts w:eastAsia="Times New Roman"/>
          <w:color w:val="1C283D"/>
          <w:sz w:val="24"/>
          <w:szCs w:val="24"/>
        </w:rPr>
        <w:t>ayrılır.</w:t>
      </w:r>
    </w:p>
    <w:p w:rsidR="00D96F8C" w:rsidRDefault="009B47A0">
      <w:pPr>
        <w:ind w:left="700"/>
        <w:rPr>
          <w:sz w:val="20"/>
          <w:szCs w:val="20"/>
        </w:rPr>
      </w:pPr>
      <w:r>
        <w:rPr>
          <w:rFonts w:eastAsia="Times New Roman"/>
          <w:color w:val="1C283D"/>
          <w:sz w:val="24"/>
          <w:szCs w:val="24"/>
        </w:rPr>
        <w:t>30’dan fazla öğretmeni olan okullarda, her 30 öğretmen için bir tuvalet ve lavabo daha</w:t>
      </w:r>
    </w:p>
    <w:p w:rsidR="00D96F8C" w:rsidRDefault="009B47A0">
      <w:pPr>
        <w:rPr>
          <w:sz w:val="20"/>
          <w:szCs w:val="20"/>
        </w:rPr>
      </w:pPr>
      <w:r>
        <w:rPr>
          <w:rFonts w:eastAsia="Times New Roman"/>
          <w:color w:val="1C283D"/>
          <w:sz w:val="24"/>
          <w:szCs w:val="24"/>
        </w:rPr>
        <w:t>ayrılır.</w:t>
      </w:r>
    </w:p>
    <w:p w:rsidR="00D96F8C" w:rsidRDefault="00D96F8C">
      <w:pPr>
        <w:spacing w:line="178" w:lineRule="exact"/>
        <w:rPr>
          <w:sz w:val="20"/>
          <w:szCs w:val="20"/>
        </w:rPr>
      </w:pPr>
    </w:p>
    <w:p w:rsidR="00D96F8C" w:rsidRDefault="009B47A0">
      <w:pPr>
        <w:ind w:right="20"/>
        <w:jc w:val="center"/>
        <w:rPr>
          <w:sz w:val="20"/>
          <w:szCs w:val="20"/>
        </w:rPr>
      </w:pPr>
      <w:r>
        <w:rPr>
          <w:rFonts w:eastAsia="Times New Roman"/>
          <w:color w:val="1C283D"/>
          <w:sz w:val="24"/>
          <w:szCs w:val="24"/>
        </w:rPr>
        <w:t>6</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spacing w:line="236" w:lineRule="auto"/>
        <w:ind w:right="20" w:firstLine="708"/>
        <w:jc w:val="both"/>
        <w:rPr>
          <w:sz w:val="20"/>
          <w:szCs w:val="20"/>
        </w:rPr>
      </w:pPr>
      <w:bookmarkStart w:id="5" w:name="page7"/>
      <w:bookmarkEnd w:id="5"/>
      <w:r>
        <w:rPr>
          <w:rFonts w:eastAsia="Times New Roman"/>
          <w:color w:val="1C283D"/>
          <w:sz w:val="24"/>
          <w:szCs w:val="24"/>
        </w:rPr>
        <w:lastRenderedPageBreak/>
        <w:t xml:space="preserve">Tuvalet ve lavabolar kurumda öğrenim gören kız ve erkek öğrenciler ile kadın ve </w:t>
      </w:r>
      <w:r>
        <w:rPr>
          <w:rFonts w:eastAsia="Times New Roman"/>
          <w:color w:val="1C283D"/>
          <w:sz w:val="24"/>
          <w:szCs w:val="24"/>
        </w:rPr>
        <w:t>erkek öğretmenler için ayrı ayrı düzenlenir. Tuvaletlerin kabinlerinde kapı yüksekliği 1,2 m’den az olamaz.</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Kız ve erkek öğrenciler için okulda düzenlenen lavabo ve tuvaletlerden birer tanesi engelli bireylerin kullanımına uygun şekilde düzenlenir.</w:t>
      </w:r>
    </w:p>
    <w:p w:rsidR="00D96F8C" w:rsidRDefault="00D96F8C">
      <w:pPr>
        <w:spacing w:line="14" w:lineRule="exact"/>
        <w:rPr>
          <w:sz w:val="20"/>
          <w:szCs w:val="20"/>
        </w:rPr>
      </w:pPr>
    </w:p>
    <w:p w:rsidR="00D96F8C" w:rsidRDefault="009B47A0">
      <w:pPr>
        <w:numPr>
          <w:ilvl w:val="0"/>
          <w:numId w:val="14"/>
        </w:numPr>
        <w:tabs>
          <w:tab w:val="left" w:pos="1089"/>
        </w:tabs>
        <w:spacing w:line="236" w:lineRule="auto"/>
        <w:ind w:right="20" w:firstLine="704"/>
        <w:jc w:val="both"/>
        <w:rPr>
          <w:rFonts w:eastAsia="Times New Roman"/>
          <w:color w:val="1C283D"/>
          <w:sz w:val="24"/>
          <w:szCs w:val="24"/>
        </w:rPr>
      </w:pPr>
      <w:r>
        <w:rPr>
          <w:rFonts w:eastAsia="Times New Roman"/>
          <w:color w:val="1C283D"/>
          <w:sz w:val="24"/>
          <w:szCs w:val="24"/>
        </w:rPr>
        <w:t>Dönüşüm programına alınan ve mevcut binalarında veya farklı binalarda 2018-2019 eğitim öğretim yılı sonuna kadar anaokulu olarak faaliyetlerini sürdürecek olan kurumlarda bulunması gereken bölümler: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1- Müdür odası: En az 10 m2 olmalıdır.</w:t>
      </w:r>
    </w:p>
    <w:p w:rsidR="00D96F8C" w:rsidRDefault="009B47A0">
      <w:pPr>
        <w:ind w:left="700"/>
        <w:rPr>
          <w:rFonts w:eastAsia="Times New Roman"/>
          <w:color w:val="1C283D"/>
          <w:sz w:val="24"/>
          <w:szCs w:val="24"/>
        </w:rPr>
      </w:pPr>
      <w:r>
        <w:rPr>
          <w:rFonts w:eastAsia="Times New Roman"/>
          <w:color w:val="1C283D"/>
          <w:sz w:val="24"/>
          <w:szCs w:val="24"/>
        </w:rPr>
        <w:t>2- Müdür yardımcı</w:t>
      </w:r>
      <w:r>
        <w:rPr>
          <w:rFonts w:eastAsia="Times New Roman"/>
          <w:color w:val="1C283D"/>
          <w:sz w:val="24"/>
          <w:szCs w:val="24"/>
        </w:rPr>
        <w:t>sı odası:(İsteğe bağlı) En az 10 m2 olmalıdır.</w:t>
      </w:r>
    </w:p>
    <w:p w:rsidR="00D96F8C" w:rsidRDefault="009B47A0">
      <w:pPr>
        <w:ind w:left="700"/>
        <w:rPr>
          <w:rFonts w:eastAsia="Times New Roman"/>
          <w:color w:val="1C283D"/>
          <w:sz w:val="24"/>
          <w:szCs w:val="24"/>
        </w:rPr>
      </w:pPr>
      <w:r>
        <w:rPr>
          <w:rFonts w:eastAsia="Times New Roman"/>
          <w:color w:val="1C283D"/>
          <w:sz w:val="24"/>
          <w:szCs w:val="24"/>
        </w:rPr>
        <w:t>3- Öğretmenler odası: (İsteğe bağlı) İhtiyaca cevap verecek büyüklükte olmalıdır.</w:t>
      </w:r>
    </w:p>
    <w:p w:rsidR="00D96F8C" w:rsidRDefault="00D96F8C">
      <w:pPr>
        <w:spacing w:line="12"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4- Rehberlik ve ölçme-değerlendirme servisi odası:(İsteğe bağlı) İhtiyaca cevap verecek büyüklükte olmalıdır.</w:t>
      </w:r>
    </w:p>
    <w:p w:rsidR="00D96F8C" w:rsidRDefault="00D96F8C">
      <w:pPr>
        <w:spacing w:line="13"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5- Uyku odası:(</w:t>
      </w:r>
      <w:r>
        <w:rPr>
          <w:rFonts w:eastAsia="Times New Roman"/>
          <w:color w:val="1C283D"/>
          <w:sz w:val="24"/>
          <w:szCs w:val="24"/>
        </w:rPr>
        <w:t>İsteğe bağlı)Her öğrenci için hava hacmi 10 m3, kullanım alanı ise 3 m2 den aşağı olamaz (Kontenjan verilmez).</w:t>
      </w:r>
    </w:p>
    <w:p w:rsidR="00D96F8C" w:rsidRDefault="00D96F8C">
      <w:pPr>
        <w:spacing w:line="2"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6- Okul öncesi eğitim dersliği: En az 15 m2 olmalıdır.</w:t>
      </w:r>
    </w:p>
    <w:p w:rsidR="00D96F8C" w:rsidRDefault="00D96F8C">
      <w:pPr>
        <w:spacing w:line="12" w:lineRule="exact"/>
        <w:rPr>
          <w:rFonts w:eastAsia="Times New Roman"/>
          <w:color w:val="1C283D"/>
          <w:sz w:val="24"/>
          <w:szCs w:val="24"/>
        </w:rPr>
      </w:pPr>
    </w:p>
    <w:p w:rsidR="00D96F8C" w:rsidRDefault="009B47A0">
      <w:pPr>
        <w:spacing w:line="236" w:lineRule="auto"/>
        <w:ind w:right="20" w:firstLine="708"/>
        <w:jc w:val="both"/>
        <w:rPr>
          <w:rFonts w:eastAsia="Times New Roman"/>
          <w:color w:val="1C283D"/>
          <w:sz w:val="24"/>
          <w:szCs w:val="24"/>
        </w:rPr>
      </w:pPr>
      <w:r>
        <w:rPr>
          <w:rFonts w:eastAsia="Times New Roman"/>
          <w:color w:val="1C283D"/>
          <w:sz w:val="24"/>
          <w:szCs w:val="24"/>
        </w:rPr>
        <w:t xml:space="preserve">7- Oyun bahçesi:(İsteğe bağlı)Okullarda binaya verilecek toplam öğrenci kontenjanı ile </w:t>
      </w:r>
      <w:r>
        <w:rPr>
          <w:rFonts w:eastAsia="Times New Roman"/>
          <w:color w:val="1C283D"/>
          <w:sz w:val="24"/>
          <w:szCs w:val="24"/>
        </w:rPr>
        <w:t>orantılı büyüklükte bahçe bulunmalıdır. Bahçe alanı her bir öğrenci için en az 1,5 m2 alan düşecek şekilde olmalıdır.</w:t>
      </w:r>
    </w:p>
    <w:p w:rsidR="00D96F8C" w:rsidRDefault="00D96F8C">
      <w:pPr>
        <w:spacing w:line="13"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8- Kütüphane: (İsteğe bağlı) En az 20 m2 büyüklüğünde olmalı ve öğrencilerin gelişim düzeylerine uygun oyuncak bulunmalıdır.</w:t>
      </w:r>
    </w:p>
    <w:p w:rsidR="00D96F8C" w:rsidRDefault="00D96F8C">
      <w:pPr>
        <w:spacing w:line="13"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9- Çok amaç</w:t>
      </w:r>
      <w:r>
        <w:rPr>
          <w:rFonts w:eastAsia="Times New Roman"/>
          <w:color w:val="1C283D"/>
          <w:sz w:val="24"/>
          <w:szCs w:val="24"/>
        </w:rPr>
        <w:t>lı salon: (İsteğe bağlı) Öğrencilerin sosyal, kültürel ve sportif etkinliklerini yapmalarına uygun en az 80 m2 olmalıdır.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10- Mutfak:(İsteğe bağlı) İhtiyaca cevap verecek büyüklükte olmalıdır.</w:t>
      </w:r>
    </w:p>
    <w:p w:rsidR="00D96F8C" w:rsidRDefault="009B47A0">
      <w:pPr>
        <w:ind w:left="700"/>
        <w:rPr>
          <w:rFonts w:eastAsia="Times New Roman"/>
          <w:color w:val="1C283D"/>
          <w:sz w:val="24"/>
          <w:szCs w:val="24"/>
        </w:rPr>
      </w:pPr>
      <w:r>
        <w:rPr>
          <w:rFonts w:eastAsia="Times New Roman"/>
          <w:color w:val="1C283D"/>
          <w:sz w:val="24"/>
          <w:szCs w:val="24"/>
        </w:rPr>
        <w:t>11- Yemek odası: İhtiyaca cevap verecek büyüklükte olmalıdır.</w:t>
      </w:r>
    </w:p>
    <w:p w:rsidR="00D96F8C" w:rsidRDefault="00D96F8C">
      <w:pPr>
        <w:spacing w:line="12"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12- Veli görüşme/bekleme odası: (İsteğe bağlı) İhtiyaca cevap verecek büyüklükte olmalıdır.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13- Drama odası:(İsteğe bağlı) En az 30 m2 olmalıdır.</w:t>
      </w:r>
    </w:p>
    <w:p w:rsidR="00D96F8C" w:rsidRDefault="009B47A0">
      <w:pPr>
        <w:ind w:left="700"/>
        <w:rPr>
          <w:rFonts w:eastAsia="Times New Roman"/>
          <w:color w:val="1C283D"/>
          <w:sz w:val="24"/>
          <w:szCs w:val="24"/>
        </w:rPr>
      </w:pPr>
      <w:r>
        <w:rPr>
          <w:rFonts w:eastAsia="Times New Roman"/>
          <w:color w:val="1C283D"/>
          <w:sz w:val="24"/>
          <w:szCs w:val="24"/>
        </w:rPr>
        <w:t>14- Müzik ve görsel sanatlar dersliği: (İsteğe bağlı) En az 30 m2 olmalıdır.</w:t>
      </w:r>
    </w:p>
    <w:p w:rsidR="00D96F8C" w:rsidRDefault="009B47A0">
      <w:pPr>
        <w:ind w:left="700"/>
        <w:rPr>
          <w:rFonts w:eastAsia="Times New Roman"/>
          <w:color w:val="1C283D"/>
          <w:sz w:val="24"/>
          <w:szCs w:val="24"/>
        </w:rPr>
      </w:pPr>
      <w:r>
        <w:rPr>
          <w:rFonts w:eastAsia="Times New Roman"/>
          <w:color w:val="1C283D"/>
          <w:sz w:val="24"/>
          <w:szCs w:val="24"/>
        </w:rPr>
        <w:t>15- Tuvalet ve lavabolar:</w:t>
      </w:r>
    </w:p>
    <w:p w:rsidR="00D96F8C" w:rsidRDefault="00D96F8C">
      <w:pPr>
        <w:spacing w:line="12" w:lineRule="exact"/>
        <w:rPr>
          <w:rFonts w:eastAsia="Times New Roman"/>
          <w:color w:val="1C283D"/>
          <w:sz w:val="24"/>
          <w:szCs w:val="24"/>
        </w:rPr>
      </w:pPr>
    </w:p>
    <w:p w:rsidR="00D96F8C" w:rsidRDefault="009B47A0">
      <w:pPr>
        <w:spacing w:line="234" w:lineRule="auto"/>
        <w:ind w:left="700" w:right="2600"/>
        <w:rPr>
          <w:rFonts w:eastAsia="Times New Roman"/>
          <w:color w:val="1C283D"/>
          <w:sz w:val="24"/>
          <w:szCs w:val="24"/>
        </w:rPr>
      </w:pPr>
      <w:r>
        <w:rPr>
          <w:rFonts w:eastAsia="Times New Roman"/>
          <w:color w:val="1C283D"/>
          <w:sz w:val="24"/>
          <w:szCs w:val="24"/>
        </w:rPr>
        <w:t>a) H</w:t>
      </w:r>
      <w:r>
        <w:rPr>
          <w:rFonts w:eastAsia="Times New Roman"/>
          <w:color w:val="1C283D"/>
          <w:sz w:val="24"/>
          <w:szCs w:val="24"/>
        </w:rPr>
        <w:t>er 30 öğrenci için yaşlarına uygun bir tuvalet ve lavabo, b) 30 öğretmene kadar bir tuvalet ve lavabo</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ayrılır.</w:t>
      </w:r>
    </w:p>
    <w:p w:rsidR="00D96F8C" w:rsidRDefault="009B47A0">
      <w:pPr>
        <w:ind w:left="700"/>
        <w:rPr>
          <w:rFonts w:eastAsia="Times New Roman"/>
          <w:color w:val="1C283D"/>
          <w:sz w:val="24"/>
          <w:szCs w:val="24"/>
        </w:rPr>
      </w:pPr>
      <w:r>
        <w:rPr>
          <w:rFonts w:eastAsia="Times New Roman"/>
          <w:color w:val="1C283D"/>
          <w:sz w:val="24"/>
          <w:szCs w:val="24"/>
        </w:rPr>
        <w:t>30’dan fazla öğretmeni olan okullarda, her 30 öğretmen için bir tuvalet ve lavabo daha</w:t>
      </w:r>
    </w:p>
    <w:p w:rsidR="00D96F8C" w:rsidRDefault="009B47A0">
      <w:pPr>
        <w:rPr>
          <w:rFonts w:eastAsia="Times New Roman"/>
          <w:color w:val="1C283D"/>
          <w:sz w:val="24"/>
          <w:szCs w:val="24"/>
        </w:rPr>
      </w:pPr>
      <w:r>
        <w:rPr>
          <w:rFonts w:eastAsia="Times New Roman"/>
          <w:color w:val="1C283D"/>
          <w:sz w:val="24"/>
          <w:szCs w:val="24"/>
        </w:rPr>
        <w:t>ayrılır.</w:t>
      </w:r>
    </w:p>
    <w:p w:rsidR="00D96F8C" w:rsidRDefault="00D96F8C">
      <w:pPr>
        <w:spacing w:line="12" w:lineRule="exact"/>
        <w:rPr>
          <w:rFonts w:eastAsia="Times New Roman"/>
          <w:color w:val="1C283D"/>
          <w:sz w:val="24"/>
          <w:szCs w:val="24"/>
        </w:rPr>
      </w:pPr>
    </w:p>
    <w:p w:rsidR="00D96F8C" w:rsidRDefault="009B47A0">
      <w:pPr>
        <w:spacing w:line="236" w:lineRule="auto"/>
        <w:ind w:right="20" w:firstLine="708"/>
        <w:jc w:val="both"/>
        <w:rPr>
          <w:rFonts w:eastAsia="Times New Roman"/>
          <w:color w:val="1C283D"/>
          <w:sz w:val="24"/>
          <w:szCs w:val="24"/>
        </w:rPr>
      </w:pPr>
      <w:r>
        <w:rPr>
          <w:rFonts w:eastAsia="Times New Roman"/>
          <w:color w:val="1C283D"/>
          <w:sz w:val="24"/>
          <w:szCs w:val="24"/>
        </w:rPr>
        <w:t xml:space="preserve">Tuvalet ve lavabolar kurumda öğrenim gören kız </w:t>
      </w:r>
      <w:r>
        <w:rPr>
          <w:rFonts w:eastAsia="Times New Roman"/>
          <w:color w:val="1C283D"/>
          <w:sz w:val="24"/>
          <w:szCs w:val="24"/>
        </w:rPr>
        <w:t>ve erkek öğrenciler ile kadın ve erkek öğretmenler için ayrı ayrı düzenlenir. Tuvaletlerin kabinlerinde kapı yüksekliği 1,2 m’den az olamaz.</w:t>
      </w:r>
    </w:p>
    <w:p w:rsidR="00D96F8C" w:rsidRDefault="00D96F8C">
      <w:pPr>
        <w:spacing w:line="13"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Kız ve erkek öğrenciler için okulda düzenlenen lavabo ve tuvaletlerden birer tanesi engelli bireylerin kullanımına</w:t>
      </w:r>
      <w:r>
        <w:rPr>
          <w:rFonts w:eastAsia="Times New Roman"/>
          <w:color w:val="1C283D"/>
          <w:sz w:val="24"/>
          <w:szCs w:val="24"/>
        </w:rPr>
        <w:t xml:space="preserve"> uygun şekilde düzenlenir.</w:t>
      </w:r>
    </w:p>
    <w:p w:rsidR="00D96F8C" w:rsidRDefault="00D96F8C">
      <w:pPr>
        <w:spacing w:line="282" w:lineRule="exact"/>
        <w:rPr>
          <w:sz w:val="20"/>
          <w:szCs w:val="20"/>
        </w:rPr>
      </w:pPr>
    </w:p>
    <w:p w:rsidR="00D96F8C" w:rsidRDefault="009B47A0">
      <w:pPr>
        <w:ind w:left="700"/>
        <w:rPr>
          <w:sz w:val="20"/>
          <w:szCs w:val="20"/>
        </w:rPr>
      </w:pPr>
      <w:r>
        <w:rPr>
          <w:rFonts w:eastAsia="Times New Roman"/>
          <w:b/>
          <w:bCs/>
          <w:color w:val="1C283D"/>
          <w:sz w:val="24"/>
          <w:szCs w:val="24"/>
        </w:rPr>
        <w:t>İlkokul, ortaokul ve liselerde bulunması gereken bölümler</w:t>
      </w:r>
    </w:p>
    <w:p w:rsidR="00D96F8C" w:rsidRDefault="00D96F8C">
      <w:pPr>
        <w:spacing w:line="8" w:lineRule="exact"/>
        <w:rPr>
          <w:sz w:val="20"/>
          <w:szCs w:val="20"/>
        </w:rPr>
      </w:pPr>
    </w:p>
    <w:p w:rsidR="00D96F8C" w:rsidRDefault="009B47A0">
      <w:pPr>
        <w:spacing w:line="234" w:lineRule="auto"/>
        <w:ind w:firstLine="708"/>
        <w:jc w:val="both"/>
        <w:rPr>
          <w:sz w:val="20"/>
          <w:szCs w:val="20"/>
        </w:rPr>
      </w:pPr>
      <w:r>
        <w:rPr>
          <w:rFonts w:eastAsia="Times New Roman"/>
          <w:b/>
          <w:bCs/>
          <w:color w:val="1C283D"/>
          <w:sz w:val="24"/>
          <w:szCs w:val="24"/>
        </w:rPr>
        <w:t xml:space="preserve">(Değişik: Makam Oluru 16/7/2014-3007900) MADDE 16- </w:t>
      </w:r>
      <w:r>
        <w:rPr>
          <w:rFonts w:eastAsia="Times New Roman"/>
          <w:color w:val="1C283D"/>
          <w:sz w:val="24"/>
          <w:szCs w:val="24"/>
        </w:rPr>
        <w:t>(1) İlkokullarda</w:t>
      </w:r>
      <w:r>
        <w:rPr>
          <w:rFonts w:eastAsia="Times New Roman"/>
          <w:b/>
          <w:bCs/>
          <w:color w:val="1C283D"/>
          <w:sz w:val="24"/>
          <w:szCs w:val="24"/>
        </w:rPr>
        <w:t xml:space="preserve"> </w:t>
      </w:r>
      <w:r>
        <w:rPr>
          <w:rFonts w:eastAsia="Times New Roman"/>
          <w:color w:val="1C283D"/>
          <w:sz w:val="24"/>
          <w:szCs w:val="24"/>
        </w:rPr>
        <w:t>bulunması gereken bölümler: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 xml:space="preserve">1- Müdür odası: En az 10 m2 olmalıdır. Bir müdür tarafından yönetilecek </w:t>
      </w:r>
      <w:r>
        <w:rPr>
          <w:rFonts w:eastAsia="Times New Roman"/>
          <w:color w:val="1C283D"/>
          <w:sz w:val="24"/>
          <w:szCs w:val="24"/>
        </w:rPr>
        <w:t>birden fazla okulun yalnız birinde müdür odası düzenlenebilir. Müdür odası düzenlenmeyen okullarda müdür yardımcısı odası düzenlenir.</w:t>
      </w:r>
    </w:p>
    <w:p w:rsidR="00D96F8C" w:rsidRDefault="00D96F8C">
      <w:pPr>
        <w:spacing w:line="179" w:lineRule="exact"/>
        <w:rPr>
          <w:sz w:val="20"/>
          <w:szCs w:val="20"/>
        </w:rPr>
      </w:pPr>
    </w:p>
    <w:p w:rsidR="00D96F8C" w:rsidRDefault="009B47A0">
      <w:pPr>
        <w:ind w:right="20"/>
        <w:jc w:val="center"/>
        <w:rPr>
          <w:sz w:val="20"/>
          <w:szCs w:val="20"/>
        </w:rPr>
      </w:pPr>
      <w:r>
        <w:rPr>
          <w:rFonts w:eastAsia="Times New Roman"/>
          <w:color w:val="1C283D"/>
          <w:sz w:val="24"/>
          <w:szCs w:val="24"/>
        </w:rPr>
        <w:t>7</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ind w:left="700"/>
        <w:rPr>
          <w:sz w:val="20"/>
          <w:szCs w:val="20"/>
        </w:rPr>
      </w:pPr>
      <w:bookmarkStart w:id="6" w:name="page8"/>
      <w:bookmarkEnd w:id="6"/>
      <w:r>
        <w:rPr>
          <w:rFonts w:eastAsia="Times New Roman"/>
          <w:color w:val="1C283D"/>
          <w:sz w:val="24"/>
          <w:szCs w:val="24"/>
        </w:rPr>
        <w:lastRenderedPageBreak/>
        <w:t>2- Müdür yardımcısı odası:(İsteğe bağlı) En az 10 m2 olmalıdır.</w:t>
      </w:r>
    </w:p>
    <w:p w:rsidR="00D96F8C" w:rsidRDefault="00D96F8C">
      <w:pPr>
        <w:spacing w:line="13"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 xml:space="preserve">3- Öğretmenler odası: 8 </w:t>
      </w:r>
      <w:r>
        <w:rPr>
          <w:rFonts w:eastAsia="Times New Roman"/>
          <w:color w:val="1C283D"/>
          <w:sz w:val="24"/>
          <w:szCs w:val="24"/>
        </w:rPr>
        <w:t>öğretmene kadar en az 16m2 olmalıdır. 8’den fazla her öğretmen için 1,5 m2 yer ilave edilir.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4- Öğrenci işleri bürosu: İhtiyaca cevap verecek büyüklükte olmalıdır.</w:t>
      </w:r>
    </w:p>
    <w:p w:rsidR="00D96F8C" w:rsidRDefault="009B47A0">
      <w:pPr>
        <w:ind w:left="700"/>
        <w:rPr>
          <w:sz w:val="20"/>
          <w:szCs w:val="20"/>
        </w:rPr>
      </w:pPr>
      <w:r>
        <w:rPr>
          <w:rFonts w:eastAsia="Times New Roman"/>
          <w:color w:val="1C283D"/>
          <w:sz w:val="24"/>
          <w:szCs w:val="24"/>
        </w:rPr>
        <w:t>5- Arşiv ve dosya odası: İhtiyaca cevap verecek büyüklükte olmalıdır.</w:t>
      </w:r>
    </w:p>
    <w:p w:rsidR="00D96F8C" w:rsidRDefault="009B47A0">
      <w:pPr>
        <w:ind w:left="700"/>
        <w:rPr>
          <w:sz w:val="20"/>
          <w:szCs w:val="20"/>
        </w:rPr>
      </w:pPr>
      <w:r>
        <w:rPr>
          <w:rFonts w:eastAsia="Times New Roman"/>
          <w:color w:val="1C283D"/>
          <w:sz w:val="24"/>
          <w:szCs w:val="24"/>
        </w:rPr>
        <w:t>6- Rehberlik ve ölçme</w:t>
      </w:r>
      <w:r>
        <w:rPr>
          <w:rFonts w:eastAsia="Times New Roman"/>
          <w:color w:val="1C283D"/>
          <w:sz w:val="24"/>
          <w:szCs w:val="24"/>
        </w:rPr>
        <w:t>-değerlendirme servisi odası: En az 10 m2 olmalıdır.</w:t>
      </w:r>
    </w:p>
    <w:p w:rsidR="00D96F8C" w:rsidRDefault="009B47A0">
      <w:pPr>
        <w:ind w:left="700"/>
        <w:rPr>
          <w:sz w:val="20"/>
          <w:szCs w:val="20"/>
        </w:rPr>
      </w:pPr>
      <w:r>
        <w:rPr>
          <w:rFonts w:eastAsia="Times New Roman"/>
          <w:color w:val="1C283D"/>
          <w:sz w:val="24"/>
          <w:szCs w:val="24"/>
        </w:rPr>
        <w:t>7- Okul öncesi eğitim dersliği: (isteğe bağlı) En az 15m2 olmalıdır.</w:t>
      </w:r>
    </w:p>
    <w:p w:rsidR="00D96F8C" w:rsidRDefault="009B47A0">
      <w:pPr>
        <w:ind w:left="700"/>
        <w:rPr>
          <w:sz w:val="20"/>
          <w:szCs w:val="20"/>
        </w:rPr>
      </w:pPr>
      <w:r>
        <w:rPr>
          <w:rFonts w:eastAsia="Times New Roman"/>
          <w:color w:val="1C283D"/>
          <w:sz w:val="24"/>
          <w:szCs w:val="24"/>
        </w:rPr>
        <w:t>8- Derslikler: Derslikler en az 20 m2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9- Kapalı beden eğitimi salonu: Kapalı beden eğitimi salonunun alanı en az 80 m2 olm</w:t>
      </w:r>
      <w:r>
        <w:rPr>
          <w:rFonts w:eastAsia="Times New Roman"/>
          <w:color w:val="1C283D"/>
          <w:sz w:val="24"/>
          <w:szCs w:val="24"/>
        </w:rPr>
        <w:t>alıdır.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10- Çok amaçlı salon: (isteğe bağlı) Öğrencilerin sosyal, kültürel ve sportif etkinliklerini yapmalarına uygun, seyirciler için ayrılan yeri de bulunan ve en az 80 m2 alana sahip olmalıdır.</w:t>
      </w:r>
    </w:p>
    <w:p w:rsidR="00D96F8C" w:rsidRDefault="00D96F8C">
      <w:pPr>
        <w:spacing w:line="14" w:lineRule="exact"/>
        <w:rPr>
          <w:sz w:val="20"/>
          <w:szCs w:val="20"/>
        </w:rPr>
      </w:pPr>
    </w:p>
    <w:p w:rsidR="00D96F8C" w:rsidRDefault="009B47A0">
      <w:pPr>
        <w:spacing w:line="237" w:lineRule="auto"/>
        <w:ind w:firstLine="708"/>
        <w:jc w:val="both"/>
        <w:rPr>
          <w:sz w:val="20"/>
          <w:szCs w:val="20"/>
        </w:rPr>
      </w:pPr>
      <w:r>
        <w:rPr>
          <w:rFonts w:eastAsia="Times New Roman"/>
          <w:color w:val="1C283D"/>
          <w:sz w:val="24"/>
          <w:szCs w:val="24"/>
        </w:rPr>
        <w:t xml:space="preserve">11- Fen Bilgisi Laboratuvarı: (isteğe bağlı) </w:t>
      </w:r>
      <w:r>
        <w:rPr>
          <w:rFonts w:eastAsia="Times New Roman"/>
          <w:color w:val="1C283D"/>
          <w:sz w:val="24"/>
          <w:szCs w:val="24"/>
        </w:rPr>
        <w:t>Laboratuvarda her bir öğrenci için ayrılacak kullanım alanı en az 1,5 m2dir. Ayrıca ihtiyaç duyulan ölçüde laboratuvarın içinde hazırlık odası bulunur. Laboratuvarlarda insan sağlığını korumaya yönelik her türlü önlem alınır.</w:t>
      </w:r>
    </w:p>
    <w:p w:rsidR="00D96F8C" w:rsidRDefault="00D96F8C">
      <w:pPr>
        <w:spacing w:line="14" w:lineRule="exact"/>
        <w:rPr>
          <w:sz w:val="20"/>
          <w:szCs w:val="20"/>
        </w:rPr>
      </w:pPr>
    </w:p>
    <w:p w:rsidR="00D96F8C" w:rsidRDefault="009B47A0">
      <w:pPr>
        <w:spacing w:line="238" w:lineRule="auto"/>
        <w:ind w:right="20" w:firstLine="708"/>
        <w:jc w:val="both"/>
        <w:rPr>
          <w:sz w:val="20"/>
          <w:szCs w:val="20"/>
        </w:rPr>
      </w:pPr>
      <w:r>
        <w:rPr>
          <w:rFonts w:eastAsia="Times New Roman"/>
          <w:color w:val="1C283D"/>
          <w:sz w:val="24"/>
          <w:szCs w:val="24"/>
        </w:rPr>
        <w:t>12- Kütüphane: Kütüphane, kit</w:t>
      </w:r>
      <w:r>
        <w:rPr>
          <w:rFonts w:eastAsia="Times New Roman"/>
          <w:color w:val="1C283D"/>
          <w:sz w:val="24"/>
          <w:szCs w:val="24"/>
        </w:rPr>
        <w:t>apların konulduğu kısım ve okuma bölümü birlikte veya ayrı ayrı düzenlenebilir. Okuma bölümü kitapların konulduğu bölümden küçük olmamak üzere toplam alanı en az 30 m² olmalıdır. Binanın farklı alanlarında aynı özelliklerde iki kütüphane düzenlenebilir. An</w:t>
      </w:r>
      <w:r>
        <w:rPr>
          <w:rFonts w:eastAsia="Times New Roman"/>
          <w:color w:val="1C283D"/>
          <w:sz w:val="24"/>
          <w:szCs w:val="24"/>
        </w:rPr>
        <w:t>cak iki kütüphanenin toplam alanı en az 30 m² olmalıdır. Aynı alanda internet üzerinden bilgi iletişim imkânı verilecek şekilde düzenleme yapılabilir. Kütüphane, binanın kolay ulaşılabilen bölümünde oluşturulur.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 xml:space="preserve">13- Teneffüshane: Bina içinde bağımsız bir </w:t>
      </w:r>
      <w:r>
        <w:rPr>
          <w:rFonts w:eastAsia="Times New Roman"/>
          <w:color w:val="1C283D"/>
          <w:sz w:val="24"/>
          <w:szCs w:val="24"/>
        </w:rPr>
        <w:t>bölüm hâlinde olabileceği gibi ayrı ayrı bölümlerden de meydana gelebilir. Toplam teneffüshane alanı olarak derslik, kütüphane, laboratuvar, yönetim, eğitim ve öğretime ayrılan diğer alanlar dışındaki yerler kabul edilir.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14- Müzik dersliği: Her bir öğren</w:t>
      </w:r>
      <w:r>
        <w:rPr>
          <w:rFonts w:eastAsia="Times New Roman"/>
          <w:color w:val="1C283D"/>
          <w:sz w:val="24"/>
          <w:szCs w:val="24"/>
        </w:rPr>
        <w:t>ci için 1,5 m2 kullanım alanı düşmelidir. Müzik aletleri için yeterli alan ayrılır.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15- Görsel sanatlar dersliği: Her bir öğrenci için 1,5 m2 kullanım alanı düşmelidir.</w:t>
      </w:r>
    </w:p>
    <w:p w:rsidR="00D96F8C" w:rsidRDefault="009B47A0">
      <w:pPr>
        <w:rPr>
          <w:sz w:val="20"/>
          <w:szCs w:val="20"/>
        </w:rPr>
      </w:pPr>
      <w:r>
        <w:rPr>
          <w:rFonts w:eastAsia="Times New Roman"/>
          <w:color w:val="1C283D"/>
          <w:sz w:val="24"/>
          <w:szCs w:val="24"/>
        </w:rPr>
        <w:t>Okullar müzik ve görsel sanatlar dersliğini birlikte de oluşturabilir.</w:t>
      </w:r>
    </w:p>
    <w:p w:rsidR="00D96F8C" w:rsidRDefault="00D96F8C">
      <w:pPr>
        <w:spacing w:line="12" w:lineRule="exact"/>
        <w:rPr>
          <w:sz w:val="20"/>
          <w:szCs w:val="20"/>
        </w:rPr>
      </w:pPr>
    </w:p>
    <w:p w:rsidR="00D96F8C" w:rsidRDefault="009B47A0">
      <w:pPr>
        <w:spacing w:line="238" w:lineRule="auto"/>
        <w:ind w:right="20" w:firstLine="708"/>
        <w:jc w:val="both"/>
        <w:rPr>
          <w:sz w:val="20"/>
          <w:szCs w:val="20"/>
        </w:rPr>
      </w:pPr>
      <w:r>
        <w:rPr>
          <w:rFonts w:eastAsia="Times New Roman"/>
          <w:b/>
          <w:bCs/>
          <w:color w:val="1C283D"/>
          <w:sz w:val="24"/>
          <w:szCs w:val="24"/>
        </w:rPr>
        <w:t xml:space="preserve">(Değişik: Makam Oluru 15/01/2015-485759) </w:t>
      </w:r>
      <w:r>
        <w:rPr>
          <w:rFonts w:eastAsia="Times New Roman"/>
          <w:color w:val="1C283D"/>
          <w:sz w:val="24"/>
          <w:szCs w:val="24"/>
        </w:rPr>
        <w:t>16-Oyun bahçesi: Binanın bahçeye</w:t>
      </w:r>
      <w:r>
        <w:rPr>
          <w:rFonts w:eastAsia="Times New Roman"/>
          <w:b/>
          <w:bCs/>
          <w:color w:val="1C283D"/>
          <w:sz w:val="24"/>
          <w:szCs w:val="24"/>
        </w:rPr>
        <w:t xml:space="preserve"> </w:t>
      </w:r>
      <w:r>
        <w:rPr>
          <w:rFonts w:eastAsia="Times New Roman"/>
          <w:color w:val="1C283D"/>
          <w:sz w:val="24"/>
          <w:szCs w:val="24"/>
        </w:rPr>
        <w:t>açılan zemin ve bahçe katı dışında tören yapmaya uygun en az 250 m2 bahçe alanı bulunur. Her bir öğrenci için 2 m2 oyun alanı ayrılır. Müstakil binalarda sadece ilkokul olarak açılan</w:t>
      </w:r>
      <w:r>
        <w:rPr>
          <w:rFonts w:eastAsia="Times New Roman"/>
          <w:color w:val="1C283D"/>
          <w:sz w:val="24"/>
          <w:szCs w:val="24"/>
        </w:rPr>
        <w:t xml:space="preserve"> ve 250 m2 bahçesi bulunan okullarda her bir öğrenci için 2 m2 alan şartı aranmaksızın 250 öğrenciye kadar kontenjan verilir. Oyun bahçesi 250 m2 den büyük olan okullar için kontenjan 250 m2 bahçeye verilen kontenjana ek olarak her bir öğrenci için 2 m2 al</w:t>
      </w:r>
      <w:r>
        <w:rPr>
          <w:rFonts w:eastAsia="Times New Roman"/>
          <w:color w:val="1C283D"/>
          <w:sz w:val="24"/>
          <w:szCs w:val="24"/>
        </w:rPr>
        <w:t>an hesaplanarak belirlenir.</w:t>
      </w:r>
    </w:p>
    <w:p w:rsidR="00D96F8C" w:rsidRDefault="00D96F8C">
      <w:pPr>
        <w:spacing w:line="4" w:lineRule="exact"/>
        <w:rPr>
          <w:sz w:val="20"/>
          <w:szCs w:val="20"/>
        </w:rPr>
      </w:pPr>
    </w:p>
    <w:p w:rsidR="00D96F8C" w:rsidRDefault="009B47A0">
      <w:pPr>
        <w:ind w:left="700"/>
        <w:rPr>
          <w:sz w:val="20"/>
          <w:szCs w:val="20"/>
        </w:rPr>
      </w:pPr>
      <w:r>
        <w:rPr>
          <w:rFonts w:eastAsia="Times New Roman"/>
          <w:color w:val="1C283D"/>
          <w:sz w:val="24"/>
          <w:szCs w:val="24"/>
        </w:rPr>
        <w:t>17- Yemek salonu: İhtiyaca cevap verecek büyüklükte olmalıdır.</w:t>
      </w:r>
    </w:p>
    <w:p w:rsidR="00D96F8C" w:rsidRDefault="009B47A0">
      <w:pPr>
        <w:ind w:left="700"/>
        <w:rPr>
          <w:sz w:val="20"/>
          <w:szCs w:val="20"/>
        </w:rPr>
      </w:pPr>
      <w:r>
        <w:rPr>
          <w:rFonts w:eastAsia="Times New Roman"/>
          <w:color w:val="1C283D"/>
          <w:sz w:val="24"/>
          <w:szCs w:val="24"/>
        </w:rPr>
        <w:t>18- Mutfak: (isteğe bağlı) İhtiyaca cevap verebilecek büyüklükte olmalıdır.</w:t>
      </w:r>
    </w:p>
    <w:p w:rsidR="00D96F8C" w:rsidRDefault="009B47A0">
      <w:pPr>
        <w:ind w:left="700"/>
        <w:rPr>
          <w:sz w:val="20"/>
          <w:szCs w:val="20"/>
        </w:rPr>
      </w:pPr>
      <w:r>
        <w:rPr>
          <w:rFonts w:eastAsia="Times New Roman"/>
          <w:color w:val="1C283D"/>
          <w:sz w:val="24"/>
          <w:szCs w:val="24"/>
        </w:rPr>
        <w:t>19- Zümre odası: (isteğe bağlı) En az 10 m2 olmalıdır.</w:t>
      </w:r>
    </w:p>
    <w:p w:rsidR="00D96F8C" w:rsidRDefault="009B47A0">
      <w:pPr>
        <w:ind w:left="700"/>
        <w:rPr>
          <w:sz w:val="20"/>
          <w:szCs w:val="20"/>
        </w:rPr>
      </w:pPr>
      <w:r>
        <w:rPr>
          <w:rFonts w:eastAsia="Times New Roman"/>
          <w:color w:val="1C283D"/>
          <w:sz w:val="24"/>
          <w:szCs w:val="24"/>
        </w:rPr>
        <w:t xml:space="preserve">20- Kantin: (isteğe bağlı) En az </w:t>
      </w:r>
      <w:r>
        <w:rPr>
          <w:rFonts w:eastAsia="Times New Roman"/>
          <w:color w:val="1C283D"/>
          <w:sz w:val="24"/>
          <w:szCs w:val="24"/>
        </w:rPr>
        <w:t>30 m2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21- Yardımcı personel odası: (isteğe bağlı) İhtiyaca cevap verebilecek büyüklükte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22- Sağlık odası: (isteğe bağlı) İhtiyaca cevap verebilecek büyüklükte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23- Veli görüşme/bekleme alanı/odası: (isteğe bağlı) İhtiyaca</w:t>
      </w:r>
      <w:r>
        <w:rPr>
          <w:rFonts w:eastAsia="Times New Roman"/>
          <w:color w:val="1C283D"/>
          <w:sz w:val="24"/>
          <w:szCs w:val="24"/>
        </w:rPr>
        <w:t xml:space="preserve"> cevap verebilecek büyüklükte olmalıdır.</w:t>
      </w:r>
    </w:p>
    <w:p w:rsidR="00D96F8C" w:rsidRDefault="00D96F8C">
      <w:pPr>
        <w:spacing w:line="200" w:lineRule="exact"/>
        <w:rPr>
          <w:sz w:val="20"/>
          <w:szCs w:val="20"/>
        </w:rPr>
      </w:pPr>
    </w:p>
    <w:p w:rsidR="00D96F8C" w:rsidRDefault="00D96F8C">
      <w:pPr>
        <w:spacing w:line="255" w:lineRule="exact"/>
        <w:rPr>
          <w:sz w:val="20"/>
          <w:szCs w:val="20"/>
        </w:rPr>
      </w:pPr>
    </w:p>
    <w:p w:rsidR="00D96F8C" w:rsidRDefault="009B47A0">
      <w:pPr>
        <w:ind w:right="20"/>
        <w:jc w:val="center"/>
        <w:rPr>
          <w:sz w:val="20"/>
          <w:szCs w:val="20"/>
        </w:rPr>
      </w:pPr>
      <w:r>
        <w:rPr>
          <w:rFonts w:eastAsia="Times New Roman"/>
          <w:color w:val="1C283D"/>
          <w:sz w:val="24"/>
          <w:szCs w:val="24"/>
        </w:rPr>
        <w:t>8</w:t>
      </w:r>
    </w:p>
    <w:p w:rsidR="00D96F8C" w:rsidRDefault="00D96F8C">
      <w:pPr>
        <w:sectPr w:rsidR="00D96F8C">
          <w:pgSz w:w="11900" w:h="16838"/>
          <w:pgMar w:top="1406" w:right="1406" w:bottom="1440" w:left="1420" w:header="0" w:footer="0" w:gutter="0"/>
          <w:cols w:space="708" w:equalWidth="0">
            <w:col w:w="9080"/>
          </w:cols>
        </w:sectPr>
      </w:pPr>
    </w:p>
    <w:p w:rsidR="00D96F8C" w:rsidRDefault="009B47A0">
      <w:pPr>
        <w:spacing w:line="236" w:lineRule="auto"/>
        <w:ind w:firstLine="708"/>
        <w:jc w:val="both"/>
        <w:rPr>
          <w:sz w:val="20"/>
          <w:szCs w:val="20"/>
        </w:rPr>
      </w:pPr>
      <w:bookmarkStart w:id="7" w:name="page9"/>
      <w:bookmarkEnd w:id="7"/>
      <w:r>
        <w:rPr>
          <w:rFonts w:eastAsia="Times New Roman"/>
          <w:color w:val="1C283D"/>
          <w:sz w:val="24"/>
          <w:szCs w:val="24"/>
        </w:rPr>
        <w:lastRenderedPageBreak/>
        <w:t xml:space="preserve">24- İbadethane: İbadetlerini yapmak isteyenler için doğal havalandırması(merkezi havalandırma sistemi bulunan okullar hariç) ve aydınlanması olan ihtiyaca cevap verebilecek şekilde ve </w:t>
      </w:r>
      <w:r>
        <w:rPr>
          <w:rFonts w:eastAsia="Times New Roman"/>
          <w:color w:val="1C283D"/>
          <w:sz w:val="24"/>
          <w:szCs w:val="24"/>
        </w:rPr>
        <w:t>büyüklükte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25- Yüzme havuzu: (isteğe bağlı) İhtiyaca cevap verebilecek büyüklükte olmalıdır.</w:t>
      </w:r>
    </w:p>
    <w:p w:rsidR="00D96F8C" w:rsidRDefault="009B47A0">
      <w:pPr>
        <w:ind w:left="700"/>
        <w:rPr>
          <w:sz w:val="20"/>
          <w:szCs w:val="20"/>
        </w:rPr>
      </w:pPr>
      <w:r>
        <w:rPr>
          <w:rFonts w:eastAsia="Times New Roman"/>
          <w:color w:val="1C283D"/>
          <w:sz w:val="24"/>
          <w:szCs w:val="24"/>
        </w:rPr>
        <w:t>26- Tuvalet ve lavabolar:</w:t>
      </w:r>
    </w:p>
    <w:p w:rsidR="00D96F8C" w:rsidRDefault="009B47A0">
      <w:pPr>
        <w:numPr>
          <w:ilvl w:val="0"/>
          <w:numId w:val="15"/>
        </w:numPr>
        <w:tabs>
          <w:tab w:val="left" w:pos="960"/>
        </w:tabs>
        <w:ind w:left="960" w:hanging="256"/>
        <w:rPr>
          <w:rFonts w:eastAsia="Times New Roman"/>
          <w:color w:val="1C283D"/>
          <w:sz w:val="24"/>
          <w:szCs w:val="24"/>
        </w:rPr>
      </w:pPr>
      <w:r>
        <w:rPr>
          <w:rFonts w:eastAsia="Times New Roman"/>
          <w:color w:val="1C283D"/>
          <w:sz w:val="24"/>
          <w:szCs w:val="24"/>
        </w:rPr>
        <w:t>Her 30 öğrenci için yaşlarına uygun bir tuvalet ve lavabo,</w:t>
      </w:r>
    </w:p>
    <w:p w:rsidR="00D96F8C" w:rsidRDefault="00D96F8C">
      <w:pPr>
        <w:spacing w:line="12" w:lineRule="exact"/>
        <w:rPr>
          <w:rFonts w:eastAsia="Times New Roman"/>
          <w:color w:val="1C283D"/>
          <w:sz w:val="24"/>
          <w:szCs w:val="24"/>
        </w:rPr>
      </w:pPr>
    </w:p>
    <w:p w:rsidR="00D96F8C" w:rsidRDefault="009B47A0">
      <w:pPr>
        <w:numPr>
          <w:ilvl w:val="0"/>
          <w:numId w:val="15"/>
        </w:numPr>
        <w:tabs>
          <w:tab w:val="left" w:pos="960"/>
        </w:tabs>
        <w:spacing w:line="234" w:lineRule="auto"/>
        <w:ind w:left="700" w:right="4160" w:firstLine="4"/>
        <w:rPr>
          <w:rFonts w:eastAsia="Times New Roman"/>
          <w:color w:val="1C283D"/>
          <w:sz w:val="24"/>
          <w:szCs w:val="24"/>
        </w:rPr>
      </w:pPr>
      <w:r>
        <w:rPr>
          <w:rFonts w:eastAsia="Times New Roman"/>
          <w:color w:val="1C283D"/>
          <w:sz w:val="24"/>
          <w:szCs w:val="24"/>
        </w:rPr>
        <w:t>30 öğretmene kadar bir tuvalet ve lavabo ayrılır.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30’dan fazla ö</w:t>
      </w:r>
      <w:r>
        <w:rPr>
          <w:rFonts w:eastAsia="Times New Roman"/>
          <w:color w:val="1C283D"/>
          <w:sz w:val="24"/>
          <w:szCs w:val="24"/>
        </w:rPr>
        <w:t>ğretmeni olan okullarda, her 30 öğretmen için bir tuvalet ve lavabo daha</w:t>
      </w:r>
    </w:p>
    <w:p w:rsidR="00D96F8C" w:rsidRDefault="009B47A0">
      <w:pPr>
        <w:rPr>
          <w:sz w:val="20"/>
          <w:szCs w:val="20"/>
        </w:rPr>
      </w:pPr>
      <w:r>
        <w:rPr>
          <w:rFonts w:eastAsia="Times New Roman"/>
          <w:color w:val="1C283D"/>
          <w:sz w:val="24"/>
          <w:szCs w:val="24"/>
        </w:rPr>
        <w:t>ayrılır.</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Tuvalet ve lavabolar kurumda öğrenim gören kız ve erkek öğrenciler ile kadın ve erkek öğretmenler için ayrı ayrı düzenlenir.</w:t>
      </w:r>
    </w:p>
    <w:p w:rsidR="00D96F8C" w:rsidRDefault="00D96F8C">
      <w:pPr>
        <w:spacing w:line="14"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 xml:space="preserve">Kız ve erkek öğrenciler için okulda düzenlenen </w:t>
      </w:r>
      <w:r>
        <w:rPr>
          <w:rFonts w:eastAsia="Times New Roman"/>
          <w:color w:val="1C283D"/>
          <w:sz w:val="24"/>
          <w:szCs w:val="24"/>
        </w:rPr>
        <w:t>lavabo ve tuvaletlerden birer tanesi engelli bireylerin kullanımına uygun şekilde düzenlenir.</w:t>
      </w:r>
    </w:p>
    <w:p w:rsidR="00D96F8C" w:rsidRDefault="00D96F8C">
      <w:pPr>
        <w:spacing w:line="14" w:lineRule="exact"/>
        <w:rPr>
          <w:sz w:val="20"/>
          <w:szCs w:val="20"/>
        </w:rPr>
      </w:pPr>
    </w:p>
    <w:p w:rsidR="00D96F8C" w:rsidRDefault="009B47A0">
      <w:pPr>
        <w:spacing w:line="239" w:lineRule="auto"/>
        <w:ind w:firstLine="708"/>
        <w:jc w:val="both"/>
        <w:rPr>
          <w:sz w:val="20"/>
          <w:szCs w:val="20"/>
        </w:rPr>
      </w:pPr>
      <w:r>
        <w:rPr>
          <w:rFonts w:eastAsia="Times New Roman"/>
          <w:b/>
          <w:bCs/>
          <w:color w:val="1C283D"/>
          <w:sz w:val="24"/>
          <w:szCs w:val="24"/>
        </w:rPr>
        <w:t xml:space="preserve">(Değişik: Makam Oluru 15/01/2015-485759) </w:t>
      </w:r>
      <w:r>
        <w:rPr>
          <w:rFonts w:eastAsia="Times New Roman"/>
          <w:color w:val="1C283D"/>
          <w:sz w:val="24"/>
          <w:szCs w:val="24"/>
        </w:rPr>
        <w:t>27-</w:t>
      </w:r>
      <w:r>
        <w:rPr>
          <w:rFonts w:eastAsia="Times New Roman"/>
          <w:b/>
          <w:bCs/>
          <w:color w:val="1C283D"/>
          <w:sz w:val="24"/>
          <w:szCs w:val="24"/>
        </w:rPr>
        <w:t xml:space="preserve"> </w:t>
      </w:r>
      <w:r>
        <w:rPr>
          <w:rFonts w:eastAsia="Times New Roman"/>
          <w:color w:val="1C283D"/>
          <w:sz w:val="24"/>
          <w:szCs w:val="24"/>
        </w:rPr>
        <w:t>Aynı binada veya kampüste</w:t>
      </w:r>
      <w:r>
        <w:rPr>
          <w:rFonts w:eastAsia="Times New Roman"/>
          <w:b/>
          <w:bCs/>
          <w:color w:val="1C283D"/>
          <w:sz w:val="24"/>
          <w:szCs w:val="24"/>
        </w:rPr>
        <w:t xml:space="preserve"> </w:t>
      </w:r>
      <w:r>
        <w:rPr>
          <w:rFonts w:eastAsia="Times New Roman"/>
          <w:color w:val="1C283D"/>
          <w:sz w:val="24"/>
          <w:szCs w:val="24"/>
        </w:rPr>
        <w:t xml:space="preserve">bulunan okullar; sağlık odası, veli görüşme/bekleme alanı/odası, ibadethane, </w:t>
      </w:r>
      <w:r>
        <w:rPr>
          <w:rFonts w:eastAsia="Times New Roman"/>
          <w:b/>
          <w:bCs/>
          <w:color w:val="1C283D"/>
          <w:sz w:val="24"/>
          <w:szCs w:val="24"/>
        </w:rPr>
        <w:t>(Mülga ibare:</w:t>
      </w:r>
      <w:r>
        <w:rPr>
          <w:rFonts w:eastAsia="Times New Roman"/>
          <w:color w:val="1C283D"/>
          <w:sz w:val="24"/>
          <w:szCs w:val="24"/>
        </w:rPr>
        <w:t xml:space="preserve"> </w:t>
      </w:r>
      <w:r>
        <w:rPr>
          <w:rFonts w:eastAsia="Times New Roman"/>
          <w:b/>
          <w:bCs/>
          <w:color w:val="1C283D"/>
          <w:sz w:val="24"/>
          <w:szCs w:val="24"/>
        </w:rPr>
        <w:t xml:space="preserve">Makam Oluru 7/3/2017-2986103) </w:t>
      </w:r>
      <w:r>
        <w:rPr>
          <w:rFonts w:eastAsia="Times New Roman"/>
          <w:color w:val="1C283D"/>
          <w:sz w:val="24"/>
          <w:szCs w:val="24"/>
        </w:rPr>
        <w:t>(…) çok amaçlı salon, yemek salonu, kapalı beden eğitimi</w:t>
      </w:r>
      <w:r>
        <w:rPr>
          <w:rFonts w:eastAsia="Times New Roman"/>
          <w:b/>
          <w:bCs/>
          <w:color w:val="1C283D"/>
          <w:sz w:val="24"/>
          <w:szCs w:val="24"/>
        </w:rPr>
        <w:t xml:space="preserve"> </w:t>
      </w:r>
      <w:r>
        <w:rPr>
          <w:rFonts w:eastAsia="Times New Roman"/>
          <w:color w:val="1C283D"/>
          <w:sz w:val="24"/>
          <w:szCs w:val="24"/>
        </w:rPr>
        <w:t xml:space="preserve">salonu ve kütüphaneyi ortak kullanabilir. Ayrıca aynı binada veya kampüste bulunan ilkokul ve ortaokullar </w:t>
      </w:r>
      <w:r>
        <w:rPr>
          <w:rFonts w:eastAsia="Times New Roman"/>
          <w:b/>
          <w:bCs/>
          <w:color w:val="1C283D"/>
          <w:sz w:val="24"/>
          <w:szCs w:val="24"/>
        </w:rPr>
        <w:t>(Ek: Makam Oluru 30/06/2017-10073640)</w:t>
      </w:r>
      <w:r>
        <w:rPr>
          <w:rFonts w:eastAsia="Times New Roman"/>
          <w:color w:val="1C283D"/>
          <w:sz w:val="24"/>
          <w:szCs w:val="24"/>
        </w:rPr>
        <w:t xml:space="preserve"> müzik/görsel sanatlar de</w:t>
      </w:r>
      <w:r>
        <w:rPr>
          <w:rFonts w:eastAsia="Times New Roman"/>
          <w:color w:val="1C283D"/>
          <w:sz w:val="24"/>
          <w:szCs w:val="24"/>
        </w:rPr>
        <w:t xml:space="preserve">rsliği, oyun bahçesi, öğretmenler odası, öğrenci işleri bürosu, arşiv ve dosya odası, rehberlik ve ölçme-değerlendirme servisi odası, fen bilgisi laboratuvarı ve zümre odasını ortak kullanabilir. </w:t>
      </w:r>
      <w:r>
        <w:rPr>
          <w:rFonts w:eastAsia="Times New Roman"/>
          <w:b/>
          <w:bCs/>
          <w:color w:val="1C283D"/>
          <w:sz w:val="24"/>
          <w:szCs w:val="24"/>
        </w:rPr>
        <w:t>(Ek: Makam Oluru 14/07/2016-7567120)</w:t>
      </w:r>
      <w:r>
        <w:rPr>
          <w:rFonts w:eastAsia="Times New Roman"/>
          <w:color w:val="1C283D"/>
          <w:sz w:val="24"/>
          <w:szCs w:val="24"/>
        </w:rPr>
        <w:t xml:space="preserve"> Okul öncesi, ilkokul ve</w:t>
      </w:r>
      <w:r>
        <w:rPr>
          <w:rFonts w:eastAsia="Times New Roman"/>
          <w:color w:val="1C283D"/>
          <w:sz w:val="24"/>
          <w:szCs w:val="24"/>
        </w:rPr>
        <w:t xml:space="preserve"> ortaokul veya ortaokul ile ortaöğretim okulu aynı binada açıldığında personel tuvalet ve lavaboları ortak kullanılabilir.</w:t>
      </w:r>
    </w:p>
    <w:p w:rsidR="00D96F8C" w:rsidRDefault="00D96F8C">
      <w:pPr>
        <w:spacing w:line="12" w:lineRule="exact"/>
        <w:rPr>
          <w:sz w:val="20"/>
          <w:szCs w:val="20"/>
        </w:rPr>
      </w:pPr>
    </w:p>
    <w:p w:rsidR="00D96F8C" w:rsidRDefault="009B47A0">
      <w:pPr>
        <w:spacing w:line="236" w:lineRule="auto"/>
        <w:ind w:firstLine="708"/>
        <w:jc w:val="both"/>
        <w:rPr>
          <w:sz w:val="20"/>
          <w:szCs w:val="20"/>
        </w:rPr>
      </w:pPr>
      <w:r>
        <w:rPr>
          <w:rFonts w:eastAsia="Times New Roman"/>
          <w:color w:val="1C283D"/>
          <w:sz w:val="24"/>
          <w:szCs w:val="24"/>
        </w:rPr>
        <w:t>28- Okullarda genel kontenjan tespit edilirken tuvalet ve lavaboların sayısı ile laboratuvar, oyun bahçesi, müzik ve görsel sanatlar</w:t>
      </w:r>
      <w:r>
        <w:rPr>
          <w:rFonts w:eastAsia="Times New Roman"/>
          <w:color w:val="1C283D"/>
          <w:sz w:val="24"/>
          <w:szCs w:val="24"/>
        </w:rPr>
        <w:t xml:space="preserve"> dersliği alanlarının en düşük olanının kontenjanı esas alınır.</w:t>
      </w:r>
    </w:p>
    <w:p w:rsidR="00D96F8C" w:rsidRDefault="00D96F8C">
      <w:pPr>
        <w:spacing w:line="14" w:lineRule="exact"/>
        <w:rPr>
          <w:sz w:val="20"/>
          <w:szCs w:val="20"/>
        </w:rPr>
      </w:pPr>
    </w:p>
    <w:p w:rsidR="00D96F8C" w:rsidRDefault="009B47A0">
      <w:pPr>
        <w:numPr>
          <w:ilvl w:val="0"/>
          <w:numId w:val="16"/>
        </w:numPr>
        <w:tabs>
          <w:tab w:val="left" w:pos="1089"/>
        </w:tabs>
        <w:spacing w:line="236" w:lineRule="auto"/>
        <w:ind w:firstLine="704"/>
        <w:jc w:val="both"/>
        <w:rPr>
          <w:rFonts w:eastAsia="Times New Roman"/>
          <w:color w:val="1C283D"/>
          <w:sz w:val="24"/>
          <w:szCs w:val="24"/>
        </w:rPr>
      </w:pPr>
      <w:r>
        <w:rPr>
          <w:rFonts w:eastAsia="Times New Roman"/>
          <w:color w:val="1C283D"/>
          <w:sz w:val="24"/>
          <w:szCs w:val="24"/>
        </w:rPr>
        <w:t>Dönüşüm programına alınan ve mevcut binalarında veya farklı binalarda 2018-2019 eğitim öğretim yılı sonuna kadar ilkokul olarak faaliyetlerini sürdürecek olan kurumlarda bulunması gereken böl</w:t>
      </w:r>
      <w:r>
        <w:rPr>
          <w:rFonts w:eastAsia="Times New Roman"/>
          <w:color w:val="1C283D"/>
          <w:sz w:val="24"/>
          <w:szCs w:val="24"/>
        </w:rPr>
        <w:t>ümler:</w:t>
      </w:r>
    </w:p>
    <w:p w:rsidR="00D96F8C" w:rsidRDefault="00D96F8C">
      <w:pPr>
        <w:spacing w:line="2"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1- Müdür odası: En az 10 m2 olmalıdır.</w:t>
      </w:r>
    </w:p>
    <w:p w:rsidR="00D96F8C" w:rsidRDefault="009B47A0">
      <w:pPr>
        <w:ind w:left="700"/>
        <w:rPr>
          <w:rFonts w:eastAsia="Times New Roman"/>
          <w:color w:val="1C283D"/>
          <w:sz w:val="24"/>
          <w:szCs w:val="24"/>
        </w:rPr>
      </w:pPr>
      <w:r>
        <w:rPr>
          <w:rFonts w:eastAsia="Times New Roman"/>
          <w:color w:val="1C283D"/>
          <w:sz w:val="24"/>
          <w:szCs w:val="24"/>
        </w:rPr>
        <w:t>2- Müdür yardımcısı odası: (İsteğe bağlı) En az 10 m2 olmalıdır.</w:t>
      </w:r>
    </w:p>
    <w:p w:rsidR="00D96F8C" w:rsidRDefault="00D96F8C">
      <w:pPr>
        <w:spacing w:line="12" w:lineRule="exact"/>
        <w:rPr>
          <w:rFonts w:eastAsia="Times New Roman"/>
          <w:color w:val="1C283D"/>
          <w:sz w:val="24"/>
          <w:szCs w:val="24"/>
        </w:rPr>
      </w:pPr>
    </w:p>
    <w:p w:rsidR="00D96F8C" w:rsidRDefault="009B47A0">
      <w:pPr>
        <w:spacing w:line="234" w:lineRule="auto"/>
        <w:ind w:firstLine="708"/>
        <w:rPr>
          <w:rFonts w:eastAsia="Times New Roman"/>
          <w:color w:val="1C283D"/>
          <w:sz w:val="24"/>
          <w:szCs w:val="24"/>
        </w:rPr>
      </w:pPr>
      <w:r>
        <w:rPr>
          <w:rFonts w:eastAsia="Times New Roman"/>
          <w:color w:val="1C283D"/>
          <w:sz w:val="24"/>
          <w:szCs w:val="24"/>
        </w:rPr>
        <w:t>3- Öğretmenler odası: 8 öğretmene kadar en az 12 m2 olmalıdır. 8’den fazla her öğretmen için 1,5 m2 yer ilave edilir.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 xml:space="preserve">4- Öğrenci işleri </w:t>
      </w:r>
      <w:r>
        <w:rPr>
          <w:rFonts w:eastAsia="Times New Roman"/>
          <w:color w:val="1C283D"/>
          <w:sz w:val="24"/>
          <w:szCs w:val="24"/>
        </w:rPr>
        <w:t>bürosu:(İsteğe bağlı) İhtiyaca cevap verecek büyüklükte olmalıdır.</w:t>
      </w:r>
    </w:p>
    <w:p w:rsidR="00D96F8C" w:rsidRDefault="009B47A0">
      <w:pPr>
        <w:ind w:left="700"/>
        <w:rPr>
          <w:rFonts w:eastAsia="Times New Roman"/>
          <w:color w:val="1C283D"/>
          <w:sz w:val="24"/>
          <w:szCs w:val="24"/>
        </w:rPr>
      </w:pPr>
      <w:r>
        <w:rPr>
          <w:rFonts w:eastAsia="Times New Roman"/>
          <w:color w:val="1C283D"/>
          <w:sz w:val="24"/>
          <w:szCs w:val="24"/>
        </w:rPr>
        <w:t>5- Arşiv ve dosya odası: İhtiyaca cevap verecek büyüklükte olmalıdır.</w:t>
      </w:r>
    </w:p>
    <w:p w:rsidR="00D96F8C" w:rsidRDefault="00D96F8C">
      <w:pPr>
        <w:spacing w:line="12" w:lineRule="exact"/>
        <w:rPr>
          <w:rFonts w:eastAsia="Times New Roman"/>
          <w:color w:val="1C283D"/>
          <w:sz w:val="24"/>
          <w:szCs w:val="24"/>
        </w:rPr>
      </w:pPr>
    </w:p>
    <w:p w:rsidR="00D96F8C" w:rsidRDefault="009B47A0">
      <w:pPr>
        <w:spacing w:line="234" w:lineRule="auto"/>
        <w:ind w:firstLine="708"/>
        <w:rPr>
          <w:rFonts w:eastAsia="Times New Roman"/>
          <w:color w:val="1C283D"/>
          <w:sz w:val="24"/>
          <w:szCs w:val="24"/>
        </w:rPr>
      </w:pPr>
      <w:r>
        <w:rPr>
          <w:rFonts w:eastAsia="Times New Roman"/>
          <w:color w:val="1C283D"/>
          <w:sz w:val="24"/>
          <w:szCs w:val="24"/>
        </w:rPr>
        <w:t>6- Rehberlik ve ölçme-değerlendirme servisi odası: İhtiyaca cevap verecek büyüklükte olmalıdır.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7- Okul öncesi eğitim</w:t>
      </w:r>
      <w:r>
        <w:rPr>
          <w:rFonts w:eastAsia="Times New Roman"/>
          <w:color w:val="1C283D"/>
          <w:sz w:val="24"/>
          <w:szCs w:val="24"/>
        </w:rPr>
        <w:t xml:space="preserve"> dersliği: (isteğe bağlı) En az 15m2 olmalıdır.</w:t>
      </w:r>
    </w:p>
    <w:p w:rsidR="00D96F8C" w:rsidRDefault="009B47A0">
      <w:pPr>
        <w:ind w:left="700"/>
        <w:rPr>
          <w:rFonts w:eastAsia="Times New Roman"/>
          <w:color w:val="1C283D"/>
          <w:sz w:val="24"/>
          <w:szCs w:val="24"/>
        </w:rPr>
      </w:pPr>
      <w:r>
        <w:rPr>
          <w:rFonts w:eastAsia="Times New Roman"/>
          <w:color w:val="1C283D"/>
          <w:sz w:val="24"/>
          <w:szCs w:val="24"/>
        </w:rPr>
        <w:t>8- Derslikler: Derslikler en az 20 m2 olmalıdır.</w:t>
      </w:r>
    </w:p>
    <w:p w:rsidR="00D96F8C" w:rsidRDefault="00D96F8C">
      <w:pPr>
        <w:spacing w:line="12" w:lineRule="exact"/>
        <w:rPr>
          <w:rFonts w:eastAsia="Times New Roman"/>
          <w:color w:val="1C283D"/>
          <w:sz w:val="24"/>
          <w:szCs w:val="24"/>
        </w:rPr>
      </w:pPr>
    </w:p>
    <w:p w:rsidR="00D96F8C" w:rsidRDefault="009B47A0">
      <w:pPr>
        <w:spacing w:line="237" w:lineRule="auto"/>
        <w:ind w:firstLine="708"/>
        <w:jc w:val="both"/>
        <w:rPr>
          <w:rFonts w:eastAsia="Times New Roman"/>
          <w:color w:val="1C283D"/>
          <w:sz w:val="24"/>
          <w:szCs w:val="24"/>
        </w:rPr>
      </w:pPr>
      <w:r>
        <w:rPr>
          <w:rFonts w:eastAsia="Times New Roman"/>
          <w:color w:val="1C283D"/>
          <w:sz w:val="24"/>
          <w:szCs w:val="24"/>
        </w:rPr>
        <w:t>9- Kapalı beden eğitimi salonu: Alanı en az 60 m2 olmalıdır. Okul binasında kapalı beden eğitimi salonu bulunmaması durumunda okula en fazla 5 km uzaklıkta bu</w:t>
      </w:r>
      <w:r>
        <w:rPr>
          <w:rFonts w:eastAsia="Times New Roman"/>
          <w:color w:val="1C283D"/>
          <w:sz w:val="24"/>
          <w:szCs w:val="24"/>
        </w:rPr>
        <w:t>lunan herhangi bir spor salonunun kullanılabileceğine ilişkin 2018-2019 eğitim ve öğretim yılı sonuna kadar geçerli protokol istenir.</w:t>
      </w:r>
    </w:p>
    <w:p w:rsidR="00D96F8C" w:rsidRDefault="00D96F8C">
      <w:pPr>
        <w:spacing w:line="14" w:lineRule="exact"/>
        <w:rPr>
          <w:rFonts w:eastAsia="Times New Roman"/>
          <w:color w:val="1C283D"/>
          <w:sz w:val="24"/>
          <w:szCs w:val="24"/>
        </w:rPr>
      </w:pPr>
    </w:p>
    <w:p w:rsidR="00D96F8C" w:rsidRDefault="009B47A0">
      <w:pPr>
        <w:spacing w:line="236" w:lineRule="auto"/>
        <w:ind w:firstLine="708"/>
        <w:jc w:val="both"/>
        <w:rPr>
          <w:rFonts w:eastAsia="Times New Roman"/>
          <w:color w:val="1C283D"/>
          <w:sz w:val="24"/>
          <w:szCs w:val="24"/>
        </w:rPr>
      </w:pPr>
      <w:r>
        <w:rPr>
          <w:rFonts w:eastAsia="Times New Roman"/>
          <w:color w:val="1C283D"/>
          <w:sz w:val="24"/>
          <w:szCs w:val="24"/>
        </w:rPr>
        <w:t>10- Çok amaçlı salon: (isteğe bağlı) Öğrencilerin sosyal, kültürel ve sportif etkinliklerini yapmalarına uygun, seyircile</w:t>
      </w:r>
      <w:r>
        <w:rPr>
          <w:rFonts w:eastAsia="Times New Roman"/>
          <w:color w:val="1C283D"/>
          <w:sz w:val="24"/>
          <w:szCs w:val="24"/>
        </w:rPr>
        <w:t>r için ayrılan yeri de bulunan ve en az 80 m2 alana sahip olmalıdır.</w:t>
      </w:r>
    </w:p>
    <w:p w:rsidR="00D96F8C" w:rsidRDefault="00D96F8C">
      <w:pPr>
        <w:spacing w:line="179" w:lineRule="exact"/>
        <w:rPr>
          <w:sz w:val="20"/>
          <w:szCs w:val="20"/>
        </w:rPr>
      </w:pPr>
    </w:p>
    <w:p w:rsidR="00D96F8C" w:rsidRDefault="009B47A0">
      <w:pPr>
        <w:jc w:val="center"/>
        <w:rPr>
          <w:sz w:val="20"/>
          <w:szCs w:val="20"/>
        </w:rPr>
      </w:pPr>
      <w:r>
        <w:rPr>
          <w:rFonts w:eastAsia="Times New Roman"/>
          <w:color w:val="1C283D"/>
          <w:sz w:val="24"/>
          <w:szCs w:val="24"/>
        </w:rPr>
        <w:t>9</w:t>
      </w:r>
    </w:p>
    <w:p w:rsidR="00D96F8C" w:rsidRDefault="00D96F8C">
      <w:pPr>
        <w:sectPr w:rsidR="00D96F8C">
          <w:pgSz w:w="11900" w:h="16838"/>
          <w:pgMar w:top="1418" w:right="1426" w:bottom="1440" w:left="1420" w:header="0" w:footer="0" w:gutter="0"/>
          <w:cols w:space="708" w:equalWidth="0">
            <w:col w:w="9060"/>
          </w:cols>
        </w:sectPr>
      </w:pPr>
    </w:p>
    <w:p w:rsidR="00D96F8C" w:rsidRDefault="009B47A0">
      <w:pPr>
        <w:spacing w:line="237" w:lineRule="auto"/>
        <w:ind w:firstLine="708"/>
        <w:jc w:val="both"/>
        <w:rPr>
          <w:sz w:val="20"/>
          <w:szCs w:val="20"/>
        </w:rPr>
      </w:pPr>
      <w:bookmarkStart w:id="8" w:name="page10"/>
      <w:bookmarkEnd w:id="8"/>
      <w:r>
        <w:rPr>
          <w:rFonts w:eastAsia="Times New Roman"/>
          <w:color w:val="1C283D"/>
          <w:sz w:val="24"/>
          <w:szCs w:val="24"/>
        </w:rPr>
        <w:lastRenderedPageBreak/>
        <w:t xml:space="preserve">11- Fen Bilgisi Laboratuvarı: (isteğe bağlı) Laboratuvarda her bir öğrenci için ayrılacak kullanım alanı en az 1,5 m2dir. Ayrıca ihtiyaç duyulan ölçüde </w:t>
      </w:r>
      <w:r>
        <w:rPr>
          <w:rFonts w:eastAsia="Times New Roman"/>
          <w:color w:val="1C283D"/>
          <w:sz w:val="24"/>
          <w:szCs w:val="24"/>
        </w:rPr>
        <w:t>laboratuvarın içinde hazırlık odası bulunur. Laboratuvarlarda insan sağlığını korumaya yönelik her türlü önlem alınır.</w:t>
      </w:r>
    </w:p>
    <w:p w:rsidR="00D96F8C" w:rsidRDefault="00D96F8C">
      <w:pPr>
        <w:spacing w:line="14" w:lineRule="exact"/>
        <w:rPr>
          <w:sz w:val="20"/>
          <w:szCs w:val="20"/>
        </w:rPr>
      </w:pPr>
    </w:p>
    <w:p w:rsidR="00D96F8C" w:rsidRDefault="009B47A0">
      <w:pPr>
        <w:spacing w:line="238" w:lineRule="auto"/>
        <w:ind w:right="20" w:firstLine="708"/>
        <w:jc w:val="both"/>
        <w:rPr>
          <w:sz w:val="20"/>
          <w:szCs w:val="20"/>
        </w:rPr>
      </w:pPr>
      <w:r>
        <w:rPr>
          <w:rFonts w:eastAsia="Times New Roman"/>
          <w:color w:val="1C283D"/>
          <w:sz w:val="24"/>
          <w:szCs w:val="24"/>
        </w:rPr>
        <w:t>12- Kütüphane: Kütüphane, kitapların konulduğu kısım ve okuma bölümü birlikte veya ayrı ayrı düzenlenebilir. Okuma bölümü kitapların kon</w:t>
      </w:r>
      <w:r>
        <w:rPr>
          <w:rFonts w:eastAsia="Times New Roman"/>
          <w:color w:val="1C283D"/>
          <w:sz w:val="24"/>
          <w:szCs w:val="24"/>
        </w:rPr>
        <w:t>ulduğu bölümden küçük olmamak üzere toplam alanı en az 20 m² olmalıdır. Binanın farklı alanlarında aynı özelliklerde iki kütüphane düzenlenebilir. Ancak iki kütüphanenin toplam alanı en az 20 m² olmalıdır. Aynı alanda internet üzerinden bilgi iletişim imkâ</w:t>
      </w:r>
      <w:r>
        <w:rPr>
          <w:rFonts w:eastAsia="Times New Roman"/>
          <w:color w:val="1C283D"/>
          <w:sz w:val="24"/>
          <w:szCs w:val="24"/>
        </w:rPr>
        <w:t>nı verilecek şekilde düzenleme yapılabilir. Kütüphane, binanın kolay ulaşılabilen bölümünde oluşturulur.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13- Teneffüshane: Bina içinde bağımsız bir bölüm hâlinde olabileceği gibi ayrı ayrı bölümlerden de meydana gelebilir. Toplam teneffüshane alanı olarak</w:t>
      </w:r>
      <w:r>
        <w:rPr>
          <w:rFonts w:eastAsia="Times New Roman"/>
          <w:color w:val="1C283D"/>
          <w:sz w:val="24"/>
          <w:szCs w:val="24"/>
        </w:rPr>
        <w:t xml:space="preserve"> derslik, kütüphane, laboratuvar, yönetim, eğitim ve öğretime ayrılan diğer alanlar dışındaki yerler kabul edilir.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14- Müzik dersliği: Her bir öğrenciye 1,5 m2 kullanım alanı düşmelidir. Müzik aletleri için yeterli alan ayrılır.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15- Görsel sanatlar dersl</w:t>
      </w:r>
      <w:r>
        <w:rPr>
          <w:rFonts w:eastAsia="Times New Roman"/>
          <w:color w:val="1C283D"/>
          <w:sz w:val="24"/>
          <w:szCs w:val="24"/>
        </w:rPr>
        <w:t>iği: Her bir öğrenci için 1,5m2 kullanım alanı düşmelidir.</w:t>
      </w:r>
    </w:p>
    <w:p w:rsidR="00D96F8C" w:rsidRDefault="009B47A0">
      <w:pPr>
        <w:rPr>
          <w:sz w:val="20"/>
          <w:szCs w:val="20"/>
        </w:rPr>
      </w:pPr>
      <w:r>
        <w:rPr>
          <w:rFonts w:eastAsia="Times New Roman"/>
          <w:color w:val="1C283D"/>
          <w:sz w:val="24"/>
          <w:szCs w:val="24"/>
        </w:rPr>
        <w:t>Okullar müzik ve görsel sanatlar dersliğini birlikte de oluşturabilir.</w:t>
      </w:r>
    </w:p>
    <w:p w:rsidR="00D96F8C" w:rsidRDefault="009B47A0">
      <w:pPr>
        <w:ind w:left="700"/>
        <w:rPr>
          <w:sz w:val="20"/>
          <w:szCs w:val="20"/>
        </w:rPr>
      </w:pPr>
      <w:r>
        <w:rPr>
          <w:rFonts w:eastAsia="Times New Roman"/>
          <w:color w:val="1C283D"/>
          <w:sz w:val="24"/>
          <w:szCs w:val="24"/>
        </w:rPr>
        <w:t>16- Oyun bahçesi: (isteğe bağlı) Her bir öğrenci için 2 m2 alan ayrılır.</w:t>
      </w:r>
    </w:p>
    <w:p w:rsidR="00D96F8C" w:rsidRDefault="009B47A0">
      <w:pPr>
        <w:ind w:left="700"/>
        <w:rPr>
          <w:sz w:val="20"/>
          <w:szCs w:val="20"/>
        </w:rPr>
      </w:pPr>
      <w:r>
        <w:rPr>
          <w:rFonts w:eastAsia="Times New Roman"/>
          <w:color w:val="1C283D"/>
          <w:sz w:val="24"/>
          <w:szCs w:val="24"/>
        </w:rPr>
        <w:t>17- Yemek salonu: (isteğe bağlı) İhtiyaca cevap vereb</w:t>
      </w:r>
      <w:r>
        <w:rPr>
          <w:rFonts w:eastAsia="Times New Roman"/>
          <w:color w:val="1C283D"/>
          <w:sz w:val="24"/>
          <w:szCs w:val="24"/>
        </w:rPr>
        <w:t>ilecek büyüklükte olmalıdır.</w:t>
      </w:r>
    </w:p>
    <w:p w:rsidR="00D96F8C" w:rsidRDefault="009B47A0">
      <w:pPr>
        <w:ind w:left="700"/>
        <w:rPr>
          <w:sz w:val="20"/>
          <w:szCs w:val="20"/>
        </w:rPr>
      </w:pPr>
      <w:r>
        <w:rPr>
          <w:rFonts w:eastAsia="Times New Roman"/>
          <w:color w:val="1C283D"/>
          <w:sz w:val="24"/>
          <w:szCs w:val="24"/>
        </w:rPr>
        <w:t>18- Mutfak: (isteğe bağlı) İhtiyaca cevap verebilecek büyüklükte olmalıdır.</w:t>
      </w:r>
    </w:p>
    <w:p w:rsidR="00D96F8C" w:rsidRDefault="009B47A0">
      <w:pPr>
        <w:ind w:left="700"/>
        <w:rPr>
          <w:sz w:val="20"/>
          <w:szCs w:val="20"/>
        </w:rPr>
      </w:pPr>
      <w:r>
        <w:rPr>
          <w:rFonts w:eastAsia="Times New Roman"/>
          <w:color w:val="1C283D"/>
          <w:sz w:val="24"/>
          <w:szCs w:val="24"/>
        </w:rPr>
        <w:t>19- Zümre odası: (isteğe bağlı)En az 10 m2 olmalıdır.</w:t>
      </w:r>
    </w:p>
    <w:p w:rsidR="00D96F8C" w:rsidRDefault="009B47A0">
      <w:pPr>
        <w:ind w:left="700"/>
        <w:rPr>
          <w:sz w:val="20"/>
          <w:szCs w:val="20"/>
        </w:rPr>
      </w:pPr>
      <w:r>
        <w:rPr>
          <w:rFonts w:eastAsia="Times New Roman"/>
          <w:color w:val="1C283D"/>
          <w:sz w:val="24"/>
          <w:szCs w:val="24"/>
        </w:rPr>
        <w:t>20- Kantin: (isteğe bağlı) En az 30 m2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 xml:space="preserve">21- Yardımcı personel odası: (isteğe </w:t>
      </w:r>
      <w:r>
        <w:rPr>
          <w:rFonts w:eastAsia="Times New Roman"/>
          <w:color w:val="1C283D"/>
          <w:sz w:val="24"/>
          <w:szCs w:val="24"/>
        </w:rPr>
        <w:t>bağlı)İhtiyaca cevap verebilecek büyüklükte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22- Sağlık odası: (isteğe bağlı)İhtiyaca cevap verebilecek büyüklükte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23- Veli görüşme/bekleme alanı/odası: (isteğe bağlı) İhtiyaca cevap verebilecek büyüklükte olmalıdır.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24- İbadethane:</w:t>
      </w:r>
      <w:r>
        <w:rPr>
          <w:rFonts w:eastAsia="Times New Roman"/>
          <w:color w:val="1C283D"/>
          <w:sz w:val="24"/>
          <w:szCs w:val="24"/>
        </w:rPr>
        <w:t xml:space="preserve"> İbadetlerini yapmak isteyenler için doğal havalandırması (merkezi havalandırma sistemi bulunan okullar hariç)ve aydınlanması olan ihtiyaca cevap verebilecek şekilde ve büyüklükte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25- Tuvalet ve lavabolar:</w:t>
      </w:r>
    </w:p>
    <w:p w:rsidR="00D96F8C" w:rsidRDefault="009B47A0">
      <w:pPr>
        <w:numPr>
          <w:ilvl w:val="0"/>
          <w:numId w:val="17"/>
        </w:numPr>
        <w:tabs>
          <w:tab w:val="left" w:pos="960"/>
        </w:tabs>
        <w:ind w:left="960" w:hanging="256"/>
        <w:rPr>
          <w:rFonts w:eastAsia="Times New Roman"/>
          <w:color w:val="1C283D"/>
          <w:sz w:val="24"/>
          <w:szCs w:val="24"/>
        </w:rPr>
      </w:pPr>
      <w:r>
        <w:rPr>
          <w:rFonts w:eastAsia="Times New Roman"/>
          <w:color w:val="1C283D"/>
          <w:sz w:val="24"/>
          <w:szCs w:val="24"/>
        </w:rPr>
        <w:t>Her 30 öğrenci için yaşlarına uygun bi</w:t>
      </w:r>
      <w:r>
        <w:rPr>
          <w:rFonts w:eastAsia="Times New Roman"/>
          <w:color w:val="1C283D"/>
          <w:sz w:val="24"/>
          <w:szCs w:val="24"/>
        </w:rPr>
        <w:t>r tuvalet ve lavabo,</w:t>
      </w:r>
    </w:p>
    <w:p w:rsidR="00D96F8C" w:rsidRDefault="009B47A0">
      <w:pPr>
        <w:numPr>
          <w:ilvl w:val="0"/>
          <w:numId w:val="17"/>
        </w:numPr>
        <w:tabs>
          <w:tab w:val="left" w:pos="960"/>
        </w:tabs>
        <w:ind w:left="960" w:hanging="256"/>
        <w:rPr>
          <w:rFonts w:eastAsia="Times New Roman"/>
          <w:color w:val="1C283D"/>
          <w:sz w:val="24"/>
          <w:szCs w:val="24"/>
        </w:rPr>
      </w:pPr>
      <w:r>
        <w:rPr>
          <w:rFonts w:eastAsia="Times New Roman"/>
          <w:color w:val="1C283D"/>
          <w:sz w:val="24"/>
          <w:szCs w:val="24"/>
        </w:rPr>
        <w:t>30 öğretmene kadar bir tuvalet ve lavabo</w:t>
      </w:r>
    </w:p>
    <w:p w:rsidR="00D96F8C" w:rsidRDefault="009B47A0">
      <w:pPr>
        <w:ind w:left="700"/>
        <w:rPr>
          <w:sz w:val="20"/>
          <w:szCs w:val="20"/>
        </w:rPr>
      </w:pPr>
      <w:r>
        <w:rPr>
          <w:rFonts w:eastAsia="Times New Roman"/>
          <w:color w:val="1C283D"/>
          <w:sz w:val="24"/>
          <w:szCs w:val="24"/>
        </w:rPr>
        <w:t>ayrılır.</w:t>
      </w:r>
    </w:p>
    <w:p w:rsidR="00D96F8C" w:rsidRDefault="009B47A0">
      <w:pPr>
        <w:ind w:left="700"/>
        <w:rPr>
          <w:sz w:val="20"/>
          <w:szCs w:val="20"/>
        </w:rPr>
      </w:pPr>
      <w:r>
        <w:rPr>
          <w:rFonts w:eastAsia="Times New Roman"/>
          <w:color w:val="1C283D"/>
          <w:sz w:val="24"/>
          <w:szCs w:val="24"/>
        </w:rPr>
        <w:t>30’dan fazla öğretmeni olan okullarda, her 30 öğretmen için bir tuvalet ve lavabo daha</w:t>
      </w:r>
    </w:p>
    <w:p w:rsidR="00D96F8C" w:rsidRDefault="009B47A0">
      <w:pPr>
        <w:rPr>
          <w:sz w:val="20"/>
          <w:szCs w:val="20"/>
        </w:rPr>
      </w:pPr>
      <w:r>
        <w:rPr>
          <w:rFonts w:eastAsia="Times New Roman"/>
          <w:color w:val="1C283D"/>
          <w:sz w:val="24"/>
          <w:szCs w:val="24"/>
        </w:rPr>
        <w:t>ayrılır.</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Tuvalet ve lavabolar kurumda öğrenim gören kız ve erkek öğrenciler ile kadın ve erkek öğ</w:t>
      </w:r>
      <w:r>
        <w:rPr>
          <w:rFonts w:eastAsia="Times New Roman"/>
          <w:color w:val="1C283D"/>
          <w:sz w:val="24"/>
          <w:szCs w:val="24"/>
        </w:rPr>
        <w:t>retmenler için ayrı ayrı düzenlenir.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Kız ve erkek öğrenciler için okulda düzenlenen lavabo ve tuvaletlerden birer tanesi engelli bireylerin kullanımına uygun şekilde düzenlenir.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 xml:space="preserve">26- Genel kontenjan tespit edilirken tuvalet ve lavaboların sayısı ile </w:t>
      </w:r>
      <w:r>
        <w:rPr>
          <w:rFonts w:eastAsia="Times New Roman"/>
          <w:color w:val="1C283D"/>
          <w:sz w:val="24"/>
          <w:szCs w:val="24"/>
        </w:rPr>
        <w:t>laboratuvar, müzik ve görsel sanatlar dersliği alanlarının en düşük olanının kontenjanı esas alınır.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(3) Ortaokulda bulunması gereken bölümler:</w:t>
      </w:r>
    </w:p>
    <w:p w:rsidR="00D96F8C" w:rsidRDefault="00D96F8C">
      <w:pPr>
        <w:spacing w:line="12"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1- Müdür odası: En az 10 m2 olmalıdır. Bir müdür tarafından yönetilecek birden fazla okulun yalnız birinde müd</w:t>
      </w:r>
      <w:r>
        <w:rPr>
          <w:rFonts w:eastAsia="Times New Roman"/>
          <w:color w:val="1C283D"/>
          <w:sz w:val="24"/>
          <w:szCs w:val="24"/>
        </w:rPr>
        <w:t>ür odası düzenlenebilir. Müdür odası düzenlenmeyen okullarda müdür yardımcısı odası düzenlenir.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 Müdür yardımcısı odası: (isteğe bağlı) En az 10 m2olmalıdır.</w:t>
      </w:r>
    </w:p>
    <w:p w:rsidR="00D96F8C" w:rsidRDefault="00D96F8C">
      <w:pPr>
        <w:spacing w:line="178" w:lineRule="exact"/>
        <w:rPr>
          <w:sz w:val="20"/>
          <w:szCs w:val="20"/>
        </w:rPr>
      </w:pPr>
    </w:p>
    <w:p w:rsidR="00D96F8C" w:rsidRDefault="009B47A0">
      <w:pPr>
        <w:ind w:left="4420"/>
        <w:rPr>
          <w:sz w:val="20"/>
          <w:szCs w:val="20"/>
        </w:rPr>
      </w:pPr>
      <w:r>
        <w:rPr>
          <w:rFonts w:eastAsia="Times New Roman"/>
          <w:color w:val="1C283D"/>
          <w:sz w:val="24"/>
          <w:szCs w:val="24"/>
        </w:rPr>
        <w:t>10</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spacing w:line="234" w:lineRule="auto"/>
        <w:ind w:right="20" w:firstLine="708"/>
        <w:jc w:val="both"/>
        <w:rPr>
          <w:sz w:val="20"/>
          <w:szCs w:val="20"/>
        </w:rPr>
      </w:pPr>
      <w:bookmarkStart w:id="9" w:name="page11"/>
      <w:bookmarkEnd w:id="9"/>
      <w:r>
        <w:rPr>
          <w:rFonts w:eastAsia="Times New Roman"/>
          <w:color w:val="1C283D"/>
          <w:sz w:val="24"/>
          <w:szCs w:val="24"/>
        </w:rPr>
        <w:lastRenderedPageBreak/>
        <w:t>3- Öğretmenler odası: 8 öğretmene kadar en az 16m2 olmalıdır. 8’den f</w:t>
      </w:r>
      <w:r>
        <w:rPr>
          <w:rFonts w:eastAsia="Times New Roman"/>
          <w:color w:val="1C283D"/>
          <w:sz w:val="24"/>
          <w:szCs w:val="24"/>
        </w:rPr>
        <w:t>azla her öğretmen için 1,5 m2 yer ilâve edilir.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4- Arşiv ve dosya odası: İhtiyaca cevap verecek büyüklükte olmalıdır.</w:t>
      </w:r>
    </w:p>
    <w:p w:rsidR="00D96F8C" w:rsidRDefault="009B47A0">
      <w:pPr>
        <w:ind w:left="700"/>
        <w:rPr>
          <w:sz w:val="20"/>
          <w:szCs w:val="20"/>
        </w:rPr>
      </w:pPr>
      <w:r>
        <w:rPr>
          <w:rFonts w:eastAsia="Times New Roman"/>
          <w:color w:val="1C283D"/>
          <w:sz w:val="24"/>
          <w:szCs w:val="24"/>
        </w:rPr>
        <w:t>5- Öğrenci işleri bürosu: İhtiyaca cevap verebilecek büyüklükte olmalıdır.</w:t>
      </w:r>
    </w:p>
    <w:p w:rsidR="00D96F8C" w:rsidRDefault="009B47A0">
      <w:pPr>
        <w:ind w:left="700"/>
        <w:rPr>
          <w:sz w:val="20"/>
          <w:szCs w:val="20"/>
        </w:rPr>
      </w:pPr>
      <w:r>
        <w:rPr>
          <w:rFonts w:eastAsia="Times New Roman"/>
          <w:color w:val="1C283D"/>
          <w:sz w:val="24"/>
          <w:szCs w:val="24"/>
        </w:rPr>
        <w:t>6- Rehberlik ve ölçme-değerlendirme servisi odası: En az 10 m2</w:t>
      </w:r>
      <w:r>
        <w:rPr>
          <w:rFonts w:eastAsia="Times New Roman"/>
          <w:color w:val="1C283D"/>
          <w:sz w:val="24"/>
          <w:szCs w:val="24"/>
        </w:rPr>
        <w:t xml:space="preserve"> olmalıdır.</w:t>
      </w:r>
    </w:p>
    <w:p w:rsidR="00D96F8C" w:rsidRDefault="009B47A0">
      <w:pPr>
        <w:ind w:left="700"/>
        <w:rPr>
          <w:sz w:val="20"/>
          <w:szCs w:val="20"/>
        </w:rPr>
      </w:pPr>
      <w:r>
        <w:rPr>
          <w:rFonts w:eastAsia="Times New Roman"/>
          <w:color w:val="1C283D"/>
          <w:sz w:val="24"/>
          <w:szCs w:val="24"/>
        </w:rPr>
        <w:t>7- Okul öncesi eğitim dersliği: (isteğe bağlı)En az 15m2 olmalıdır.</w:t>
      </w:r>
    </w:p>
    <w:p w:rsidR="00D96F8C" w:rsidRDefault="009B47A0">
      <w:pPr>
        <w:ind w:left="700"/>
        <w:rPr>
          <w:sz w:val="20"/>
          <w:szCs w:val="20"/>
        </w:rPr>
      </w:pPr>
      <w:r>
        <w:rPr>
          <w:rFonts w:eastAsia="Times New Roman"/>
          <w:color w:val="1C283D"/>
          <w:sz w:val="24"/>
          <w:szCs w:val="24"/>
        </w:rPr>
        <w:t>8- Derslikler: Derslikler en az 20 m2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9- Kapalı beden eğitimi salonu: Kapalı beden eğitimi salonunun alanı en az 80 m2 olmalıdır.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10- Çok amaçlı salon: (isteğe bağ</w:t>
      </w:r>
      <w:r>
        <w:rPr>
          <w:rFonts w:eastAsia="Times New Roman"/>
          <w:color w:val="1C283D"/>
          <w:sz w:val="24"/>
          <w:szCs w:val="24"/>
        </w:rPr>
        <w:t>lı) Öğrencilerin sosyal, kültürel ve sportif etkinliklerini yapmalarına uygun, seyirciler için ayrılan yeri de bulunan ve en az 80 m2 alana sahip olmalıdır.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 xml:space="preserve">11- Fen Bilgisi Laboratuvarı: Laboratuvarda her bir öğrenci için ayrılacak kullanım alanı en az </w:t>
      </w:r>
      <w:r>
        <w:rPr>
          <w:rFonts w:eastAsia="Times New Roman"/>
          <w:color w:val="1C283D"/>
          <w:sz w:val="24"/>
          <w:szCs w:val="24"/>
        </w:rPr>
        <w:t>1,5 m2 dir. Ayrıca ihtiyaç duyulan ölçüde laboratuvarın içinde hazırlık odası bulunur. Laboratuvarlarda insan sağlığını korumaya yönelik her türlü önlem alınır.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12- Bilişim teknolojileri ve yazılım dersliği: Her bir öğrenci için 1,5 m2 kullanım alanı düşm</w:t>
      </w:r>
      <w:r>
        <w:rPr>
          <w:rFonts w:eastAsia="Times New Roman"/>
          <w:color w:val="1C283D"/>
          <w:sz w:val="24"/>
          <w:szCs w:val="24"/>
        </w:rPr>
        <w:t>elidir.</w:t>
      </w:r>
    </w:p>
    <w:p w:rsidR="00D96F8C" w:rsidRDefault="00D96F8C">
      <w:pPr>
        <w:spacing w:line="14" w:lineRule="exact"/>
        <w:rPr>
          <w:sz w:val="20"/>
          <w:szCs w:val="20"/>
        </w:rPr>
      </w:pPr>
    </w:p>
    <w:p w:rsidR="00D96F8C" w:rsidRDefault="009B47A0">
      <w:pPr>
        <w:spacing w:line="238" w:lineRule="auto"/>
        <w:ind w:right="20" w:firstLine="708"/>
        <w:jc w:val="both"/>
        <w:rPr>
          <w:sz w:val="20"/>
          <w:szCs w:val="20"/>
        </w:rPr>
      </w:pPr>
      <w:r>
        <w:rPr>
          <w:rFonts w:eastAsia="Times New Roman"/>
          <w:color w:val="1C283D"/>
          <w:sz w:val="24"/>
          <w:szCs w:val="24"/>
        </w:rPr>
        <w:t>13- Kütüphane: Kütüphane, kitapların konulduğu kısım ve okuma bölümü birlikte veya ayrı ayrı düzenlenebilir. Okuma bölümü kitapların konulduğu bölümden küçük olmamak üzere toplam alanı en az 30m² olmalıdır. Binanın farklı alanlarında aynı özellikl</w:t>
      </w:r>
      <w:r>
        <w:rPr>
          <w:rFonts w:eastAsia="Times New Roman"/>
          <w:color w:val="1C283D"/>
          <w:sz w:val="24"/>
          <w:szCs w:val="24"/>
        </w:rPr>
        <w:t>erde iki kütüphane düzenlenebilir. Ancak, iki kütüphanenin toplam alanı en az 30 m² olmalıdır. Aynı alanda internet üzerinden bilgi iletişim imkânı verilecek şekilde düzenleme yapılabilir. Kütüphane, binanın kolay ulaşılabilen bölümünde oluşturulur.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14- T</w:t>
      </w:r>
      <w:r>
        <w:rPr>
          <w:rFonts w:eastAsia="Times New Roman"/>
          <w:color w:val="1C283D"/>
          <w:sz w:val="24"/>
          <w:szCs w:val="24"/>
        </w:rPr>
        <w:t>eneffüshane: Bina içinde bağımsız bir bölüm hâlinde olabileceği gibi ayrı ayrı bölümlerden de meydana gelebilir. Toplam teneffüshane alanı olarak derslik, kütüphane, laboratuvar, yönetim, eğitim ve öğretime ayrılan diğer alanlar dışındaki yerler kabul edil</w:t>
      </w:r>
      <w:r>
        <w:rPr>
          <w:rFonts w:eastAsia="Times New Roman"/>
          <w:color w:val="1C283D"/>
          <w:sz w:val="24"/>
          <w:szCs w:val="24"/>
        </w:rPr>
        <w:t>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15- Müzik dersliği: Her bir öğrenci için 1,5 m2 kullanım alanı düşmelidir. Müzik aletleri için yeterli alan ayrılır.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16- Görsel sanatlar dersliği: Her bir öğrenci için 1,5 m2 kullanım alanı düşmelidir.</w:t>
      </w:r>
    </w:p>
    <w:p w:rsidR="00D96F8C" w:rsidRDefault="009B47A0">
      <w:pPr>
        <w:rPr>
          <w:sz w:val="20"/>
          <w:szCs w:val="20"/>
        </w:rPr>
      </w:pPr>
      <w:r>
        <w:rPr>
          <w:rFonts w:eastAsia="Times New Roman"/>
          <w:color w:val="1C283D"/>
          <w:sz w:val="24"/>
          <w:szCs w:val="24"/>
        </w:rPr>
        <w:t>Okullar müzik ve görsel sanatlar dersliği birlik</w:t>
      </w:r>
      <w:r>
        <w:rPr>
          <w:rFonts w:eastAsia="Times New Roman"/>
          <w:color w:val="1C283D"/>
          <w:sz w:val="24"/>
          <w:szCs w:val="24"/>
        </w:rPr>
        <w:t>te de oluşturabilir.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17- Teknoloji ve tasarım dersliği: Her bir öğrenci için 1,5 m2 kullanım alanı düşmelidir.</w:t>
      </w:r>
    </w:p>
    <w:p w:rsidR="00D96F8C" w:rsidRDefault="00D96F8C">
      <w:pPr>
        <w:spacing w:line="14" w:lineRule="exact"/>
        <w:rPr>
          <w:sz w:val="20"/>
          <w:szCs w:val="20"/>
        </w:rPr>
      </w:pPr>
    </w:p>
    <w:p w:rsidR="00D96F8C" w:rsidRDefault="009B47A0">
      <w:pPr>
        <w:spacing w:line="238" w:lineRule="auto"/>
        <w:ind w:firstLine="708"/>
        <w:jc w:val="both"/>
        <w:rPr>
          <w:sz w:val="20"/>
          <w:szCs w:val="20"/>
        </w:rPr>
      </w:pPr>
      <w:r>
        <w:rPr>
          <w:rFonts w:eastAsia="Times New Roman"/>
          <w:b/>
          <w:bCs/>
          <w:color w:val="1C283D"/>
          <w:sz w:val="24"/>
          <w:szCs w:val="24"/>
        </w:rPr>
        <w:t xml:space="preserve">(Değişik: Makam Oluru 15/01/2015-485759) </w:t>
      </w:r>
      <w:r>
        <w:rPr>
          <w:rFonts w:eastAsia="Times New Roman"/>
          <w:color w:val="1C283D"/>
          <w:sz w:val="24"/>
          <w:szCs w:val="24"/>
        </w:rPr>
        <w:t>18-</w:t>
      </w:r>
      <w:r>
        <w:rPr>
          <w:rFonts w:eastAsia="Times New Roman"/>
          <w:b/>
          <w:bCs/>
          <w:color w:val="1C283D"/>
          <w:sz w:val="24"/>
          <w:szCs w:val="24"/>
        </w:rPr>
        <w:t xml:space="preserve"> </w:t>
      </w:r>
      <w:r>
        <w:rPr>
          <w:rFonts w:eastAsia="Times New Roman"/>
          <w:color w:val="1C283D"/>
          <w:sz w:val="24"/>
          <w:szCs w:val="24"/>
        </w:rPr>
        <w:t>Oyun bahçesi: Binanın bahçeye</w:t>
      </w:r>
      <w:r>
        <w:rPr>
          <w:rFonts w:eastAsia="Times New Roman"/>
          <w:b/>
          <w:bCs/>
          <w:color w:val="1C283D"/>
          <w:sz w:val="24"/>
          <w:szCs w:val="24"/>
        </w:rPr>
        <w:t xml:space="preserve"> </w:t>
      </w:r>
      <w:r>
        <w:rPr>
          <w:rFonts w:eastAsia="Times New Roman"/>
          <w:color w:val="1C283D"/>
          <w:sz w:val="24"/>
          <w:szCs w:val="24"/>
        </w:rPr>
        <w:t xml:space="preserve">açılan zemin ve bahçe katı dışında tören yapmaya uygun en az 250 m2 </w:t>
      </w:r>
      <w:r>
        <w:rPr>
          <w:rFonts w:eastAsia="Times New Roman"/>
          <w:color w:val="1C283D"/>
          <w:sz w:val="24"/>
          <w:szCs w:val="24"/>
        </w:rPr>
        <w:t>bahçe alanı bulunur. Her bir öğrenci için 2 m2 oyun alanı ayrılır. Müstakil binalarda sadece ortaokul olarak açılan ve 250 m2 bahçesi bulunan okullarda her bir öğrenci için 2 m2 alan şartı aranmaksızın 250 öğrenciye kadar kontenjan verilir. Oyun bahçesi 25</w:t>
      </w:r>
      <w:r>
        <w:rPr>
          <w:rFonts w:eastAsia="Times New Roman"/>
          <w:color w:val="1C283D"/>
          <w:sz w:val="24"/>
          <w:szCs w:val="24"/>
        </w:rPr>
        <w:t>0 m2 den büyük olan okullar için kontenjan 250 m2 bahçeye verilen kontenjana ek olarak her bir öğrenci için 2 m2 alan hesaplanarak belirlenir.</w:t>
      </w:r>
    </w:p>
    <w:p w:rsidR="00D96F8C" w:rsidRDefault="00D96F8C">
      <w:pPr>
        <w:spacing w:line="4" w:lineRule="exact"/>
        <w:rPr>
          <w:sz w:val="20"/>
          <w:szCs w:val="20"/>
        </w:rPr>
      </w:pPr>
    </w:p>
    <w:p w:rsidR="00D96F8C" w:rsidRDefault="009B47A0">
      <w:pPr>
        <w:ind w:left="700"/>
        <w:rPr>
          <w:sz w:val="20"/>
          <w:szCs w:val="20"/>
        </w:rPr>
      </w:pPr>
      <w:r>
        <w:rPr>
          <w:rFonts w:eastAsia="Times New Roman"/>
          <w:color w:val="1C283D"/>
          <w:sz w:val="24"/>
          <w:szCs w:val="24"/>
        </w:rPr>
        <w:t>19- Yemek salonu: İhtiyaca cevap verecek büyüklükte olmalıdır.</w:t>
      </w:r>
    </w:p>
    <w:p w:rsidR="00D96F8C" w:rsidRDefault="009B47A0">
      <w:pPr>
        <w:ind w:left="700"/>
        <w:rPr>
          <w:sz w:val="20"/>
          <w:szCs w:val="20"/>
        </w:rPr>
      </w:pPr>
      <w:r>
        <w:rPr>
          <w:rFonts w:eastAsia="Times New Roman"/>
          <w:color w:val="1C283D"/>
          <w:sz w:val="24"/>
          <w:szCs w:val="24"/>
        </w:rPr>
        <w:t xml:space="preserve">20- Mutfak: (isteğe bağlı) İhtiyaca cevap </w:t>
      </w:r>
      <w:r>
        <w:rPr>
          <w:rFonts w:eastAsia="Times New Roman"/>
          <w:color w:val="1C283D"/>
          <w:sz w:val="24"/>
          <w:szCs w:val="24"/>
        </w:rPr>
        <w:t>verebilecek büyüklükte olmalıdır.</w:t>
      </w:r>
    </w:p>
    <w:p w:rsidR="00D96F8C" w:rsidRDefault="009B47A0">
      <w:pPr>
        <w:ind w:left="700"/>
        <w:rPr>
          <w:sz w:val="20"/>
          <w:szCs w:val="20"/>
        </w:rPr>
      </w:pPr>
      <w:r>
        <w:rPr>
          <w:rFonts w:eastAsia="Times New Roman"/>
          <w:color w:val="1C283D"/>
          <w:sz w:val="24"/>
          <w:szCs w:val="24"/>
        </w:rPr>
        <w:t>21- Zümre odası: (isteğe bağlı) En az 10 m2 olmalıdır.</w:t>
      </w:r>
    </w:p>
    <w:p w:rsidR="00D96F8C" w:rsidRDefault="00D96F8C">
      <w:pPr>
        <w:spacing w:line="1" w:lineRule="exact"/>
        <w:rPr>
          <w:sz w:val="20"/>
          <w:szCs w:val="20"/>
        </w:rPr>
      </w:pPr>
    </w:p>
    <w:p w:rsidR="00D96F8C" w:rsidRDefault="009B47A0">
      <w:pPr>
        <w:ind w:left="700"/>
        <w:rPr>
          <w:sz w:val="20"/>
          <w:szCs w:val="20"/>
        </w:rPr>
      </w:pPr>
      <w:r>
        <w:rPr>
          <w:rFonts w:eastAsia="Times New Roman"/>
          <w:color w:val="1C283D"/>
          <w:sz w:val="24"/>
          <w:szCs w:val="24"/>
        </w:rPr>
        <w:t>22- Kantin: (isteğe bağlı) En az 30 m2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23- Yardımcı personel odası: (isteğe bağlı) İhtiyaca cevap verebilecek büyüklükte olmalıdır.</w:t>
      </w:r>
    </w:p>
    <w:p w:rsidR="00D96F8C" w:rsidRDefault="00D96F8C">
      <w:pPr>
        <w:spacing w:line="2" w:lineRule="exact"/>
        <w:rPr>
          <w:sz w:val="20"/>
          <w:szCs w:val="20"/>
        </w:rPr>
      </w:pPr>
    </w:p>
    <w:p w:rsidR="00D96F8C" w:rsidRDefault="009B47A0">
      <w:pPr>
        <w:ind w:right="20"/>
        <w:jc w:val="center"/>
        <w:rPr>
          <w:sz w:val="20"/>
          <w:szCs w:val="20"/>
        </w:rPr>
      </w:pPr>
      <w:r>
        <w:rPr>
          <w:rFonts w:eastAsia="Times New Roman"/>
          <w:color w:val="1C283D"/>
          <w:sz w:val="24"/>
          <w:szCs w:val="24"/>
        </w:rPr>
        <w:t>24- Sağlık odası: (is</w:t>
      </w:r>
      <w:r>
        <w:rPr>
          <w:rFonts w:eastAsia="Times New Roman"/>
          <w:color w:val="1C283D"/>
          <w:sz w:val="24"/>
          <w:szCs w:val="24"/>
        </w:rPr>
        <w:t>teğe bağlı)İhtiyaca cevap verebilecek büyüklükte olmalıdır.</w:t>
      </w:r>
    </w:p>
    <w:p w:rsidR="00D96F8C" w:rsidRDefault="00D96F8C">
      <w:pPr>
        <w:spacing w:line="200" w:lineRule="exact"/>
        <w:rPr>
          <w:sz w:val="20"/>
          <w:szCs w:val="20"/>
        </w:rPr>
      </w:pPr>
    </w:p>
    <w:p w:rsidR="00D96F8C" w:rsidRDefault="00D96F8C">
      <w:pPr>
        <w:spacing w:line="254" w:lineRule="exact"/>
        <w:rPr>
          <w:sz w:val="20"/>
          <w:szCs w:val="20"/>
        </w:rPr>
      </w:pPr>
    </w:p>
    <w:p w:rsidR="00D96F8C" w:rsidRDefault="009B47A0">
      <w:pPr>
        <w:ind w:right="20"/>
        <w:jc w:val="center"/>
        <w:rPr>
          <w:sz w:val="20"/>
          <w:szCs w:val="20"/>
        </w:rPr>
      </w:pPr>
      <w:r>
        <w:rPr>
          <w:rFonts w:eastAsia="Times New Roman"/>
          <w:color w:val="1C283D"/>
          <w:sz w:val="24"/>
          <w:szCs w:val="24"/>
        </w:rPr>
        <w:t>11</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spacing w:line="234" w:lineRule="auto"/>
        <w:ind w:left="4" w:right="20" w:firstLine="708"/>
        <w:jc w:val="both"/>
        <w:rPr>
          <w:sz w:val="20"/>
          <w:szCs w:val="20"/>
        </w:rPr>
      </w:pPr>
      <w:bookmarkStart w:id="10" w:name="page12"/>
      <w:bookmarkEnd w:id="10"/>
      <w:r>
        <w:rPr>
          <w:rFonts w:eastAsia="Times New Roman"/>
          <w:color w:val="1C283D"/>
          <w:sz w:val="24"/>
          <w:szCs w:val="24"/>
        </w:rPr>
        <w:lastRenderedPageBreak/>
        <w:t>25- Veli görüşme/bekleme alanı/odası: (isteğe bağlı)İhtiyaca cevap verebilecek büyüklükte olmalıdır.</w:t>
      </w:r>
    </w:p>
    <w:p w:rsidR="00D96F8C" w:rsidRDefault="00D96F8C">
      <w:pPr>
        <w:spacing w:line="14" w:lineRule="exact"/>
        <w:rPr>
          <w:sz w:val="20"/>
          <w:szCs w:val="20"/>
        </w:rPr>
      </w:pPr>
    </w:p>
    <w:p w:rsidR="00D96F8C" w:rsidRDefault="009B47A0">
      <w:pPr>
        <w:spacing w:line="236" w:lineRule="auto"/>
        <w:ind w:left="4" w:right="20" w:firstLine="708"/>
        <w:jc w:val="both"/>
        <w:rPr>
          <w:sz w:val="20"/>
          <w:szCs w:val="20"/>
        </w:rPr>
      </w:pPr>
      <w:r>
        <w:rPr>
          <w:rFonts w:eastAsia="Times New Roman"/>
          <w:color w:val="1C283D"/>
          <w:sz w:val="24"/>
          <w:szCs w:val="24"/>
        </w:rPr>
        <w:t>26- İbadethane: İbadetlerini yapmak isteyenler için doğal havalandı</w:t>
      </w:r>
      <w:r>
        <w:rPr>
          <w:rFonts w:eastAsia="Times New Roman"/>
          <w:color w:val="1C283D"/>
          <w:sz w:val="24"/>
          <w:szCs w:val="24"/>
        </w:rPr>
        <w:t>rması (merkezi havalandırma sistemi bulunan okullar hariç)ve aydınlanması olan ihtiyaca cevap verebilecek şekilde ve büyüklükte olmalıdır.</w:t>
      </w:r>
    </w:p>
    <w:p w:rsidR="00D96F8C" w:rsidRDefault="00D96F8C">
      <w:pPr>
        <w:spacing w:line="2" w:lineRule="exact"/>
        <w:rPr>
          <w:sz w:val="20"/>
          <w:szCs w:val="20"/>
        </w:rPr>
      </w:pPr>
    </w:p>
    <w:p w:rsidR="00D96F8C" w:rsidRDefault="009B47A0">
      <w:pPr>
        <w:ind w:left="704"/>
        <w:rPr>
          <w:sz w:val="20"/>
          <w:szCs w:val="20"/>
        </w:rPr>
      </w:pPr>
      <w:r>
        <w:rPr>
          <w:rFonts w:eastAsia="Times New Roman"/>
          <w:color w:val="1C283D"/>
          <w:sz w:val="24"/>
          <w:szCs w:val="24"/>
        </w:rPr>
        <w:t>27- Tuvalet ve lavabolar:</w:t>
      </w:r>
    </w:p>
    <w:p w:rsidR="00D96F8C" w:rsidRDefault="009B47A0">
      <w:pPr>
        <w:numPr>
          <w:ilvl w:val="0"/>
          <w:numId w:val="18"/>
        </w:numPr>
        <w:tabs>
          <w:tab w:val="left" w:pos="964"/>
        </w:tabs>
        <w:ind w:left="964" w:hanging="256"/>
        <w:rPr>
          <w:rFonts w:eastAsia="Times New Roman"/>
          <w:color w:val="1C283D"/>
          <w:sz w:val="24"/>
          <w:szCs w:val="24"/>
        </w:rPr>
      </w:pPr>
      <w:r>
        <w:rPr>
          <w:rFonts w:eastAsia="Times New Roman"/>
          <w:color w:val="1C283D"/>
          <w:sz w:val="24"/>
          <w:szCs w:val="24"/>
        </w:rPr>
        <w:t>Her 30 öğrenci için yaşlarına uygun bir tuvalet ve lavabo,</w:t>
      </w:r>
    </w:p>
    <w:p w:rsidR="00D96F8C" w:rsidRDefault="009B47A0">
      <w:pPr>
        <w:numPr>
          <w:ilvl w:val="0"/>
          <w:numId w:val="18"/>
        </w:numPr>
        <w:tabs>
          <w:tab w:val="left" w:pos="964"/>
        </w:tabs>
        <w:ind w:left="964" w:hanging="256"/>
        <w:rPr>
          <w:rFonts w:eastAsia="Times New Roman"/>
          <w:color w:val="1C283D"/>
          <w:sz w:val="24"/>
          <w:szCs w:val="24"/>
        </w:rPr>
      </w:pPr>
      <w:r>
        <w:rPr>
          <w:rFonts w:eastAsia="Times New Roman"/>
          <w:color w:val="1C283D"/>
          <w:sz w:val="24"/>
          <w:szCs w:val="24"/>
        </w:rPr>
        <w:t xml:space="preserve">30 öğretmene kadar bir tuvalet </w:t>
      </w:r>
      <w:r>
        <w:rPr>
          <w:rFonts w:eastAsia="Times New Roman"/>
          <w:color w:val="1C283D"/>
          <w:sz w:val="24"/>
          <w:szCs w:val="24"/>
        </w:rPr>
        <w:t>ve lavabo</w:t>
      </w:r>
    </w:p>
    <w:p w:rsidR="00D96F8C" w:rsidRDefault="009B47A0">
      <w:pPr>
        <w:ind w:left="704"/>
        <w:rPr>
          <w:sz w:val="20"/>
          <w:szCs w:val="20"/>
        </w:rPr>
      </w:pPr>
      <w:r>
        <w:rPr>
          <w:rFonts w:eastAsia="Times New Roman"/>
          <w:color w:val="1C283D"/>
          <w:sz w:val="24"/>
          <w:szCs w:val="24"/>
        </w:rPr>
        <w:t>ayrılır.</w:t>
      </w:r>
    </w:p>
    <w:p w:rsidR="00D96F8C" w:rsidRDefault="009B47A0">
      <w:pPr>
        <w:ind w:left="704"/>
        <w:rPr>
          <w:sz w:val="20"/>
          <w:szCs w:val="20"/>
        </w:rPr>
      </w:pPr>
      <w:r>
        <w:rPr>
          <w:rFonts w:eastAsia="Times New Roman"/>
          <w:color w:val="1C283D"/>
          <w:sz w:val="24"/>
          <w:szCs w:val="24"/>
        </w:rPr>
        <w:t>30’dan fazla öğretmeni olan okullarda, her 30 öğretmen için bir tuvalet ve lavabo daha</w:t>
      </w:r>
    </w:p>
    <w:p w:rsidR="00D96F8C" w:rsidRDefault="009B47A0">
      <w:pPr>
        <w:ind w:left="4"/>
        <w:rPr>
          <w:sz w:val="20"/>
          <w:szCs w:val="20"/>
        </w:rPr>
      </w:pPr>
      <w:r>
        <w:rPr>
          <w:rFonts w:eastAsia="Times New Roman"/>
          <w:color w:val="1C283D"/>
          <w:sz w:val="24"/>
          <w:szCs w:val="24"/>
        </w:rPr>
        <w:t>ayrılır.</w:t>
      </w:r>
    </w:p>
    <w:p w:rsidR="00D96F8C" w:rsidRDefault="00D96F8C">
      <w:pPr>
        <w:spacing w:line="12" w:lineRule="exact"/>
        <w:rPr>
          <w:sz w:val="20"/>
          <w:szCs w:val="20"/>
        </w:rPr>
      </w:pPr>
    </w:p>
    <w:p w:rsidR="00D96F8C" w:rsidRDefault="009B47A0">
      <w:pPr>
        <w:spacing w:line="234" w:lineRule="auto"/>
        <w:ind w:left="4" w:right="20" w:firstLine="708"/>
        <w:jc w:val="both"/>
        <w:rPr>
          <w:sz w:val="20"/>
          <w:szCs w:val="20"/>
        </w:rPr>
      </w:pPr>
      <w:r>
        <w:rPr>
          <w:rFonts w:eastAsia="Times New Roman"/>
          <w:color w:val="1C283D"/>
          <w:sz w:val="24"/>
          <w:szCs w:val="24"/>
        </w:rPr>
        <w:t>Tuvalet ve lavabolar kurumda öğrenim gören kız ve erkek öğrenciler ile kadın ve erkek öğretmenler için ayrı ayrı düzenlenir.</w:t>
      </w:r>
    </w:p>
    <w:p w:rsidR="00D96F8C" w:rsidRDefault="00D96F8C">
      <w:pPr>
        <w:spacing w:line="14" w:lineRule="exact"/>
        <w:rPr>
          <w:sz w:val="20"/>
          <w:szCs w:val="20"/>
        </w:rPr>
      </w:pPr>
    </w:p>
    <w:p w:rsidR="00D96F8C" w:rsidRDefault="009B47A0">
      <w:pPr>
        <w:spacing w:line="234" w:lineRule="auto"/>
        <w:ind w:left="4" w:right="20" w:firstLine="708"/>
        <w:jc w:val="both"/>
        <w:rPr>
          <w:sz w:val="20"/>
          <w:szCs w:val="20"/>
        </w:rPr>
      </w:pPr>
      <w:r>
        <w:rPr>
          <w:rFonts w:eastAsia="Times New Roman"/>
          <w:color w:val="1C283D"/>
          <w:sz w:val="24"/>
          <w:szCs w:val="24"/>
        </w:rPr>
        <w:t>Kız ve erkek ö</w:t>
      </w:r>
      <w:r>
        <w:rPr>
          <w:rFonts w:eastAsia="Times New Roman"/>
          <w:color w:val="1C283D"/>
          <w:sz w:val="24"/>
          <w:szCs w:val="24"/>
        </w:rPr>
        <w:t>ğrenciler için okulda düzenlenen lavabo ve tuvaletlerden birer tanesi engelli bireylerin kullanımına uygun şekilde düzenlenir.</w:t>
      </w:r>
    </w:p>
    <w:p w:rsidR="00D96F8C" w:rsidRDefault="00D96F8C">
      <w:pPr>
        <w:spacing w:line="2" w:lineRule="exact"/>
        <w:rPr>
          <w:sz w:val="20"/>
          <w:szCs w:val="20"/>
        </w:rPr>
      </w:pPr>
    </w:p>
    <w:p w:rsidR="00D96F8C" w:rsidRDefault="009B47A0">
      <w:pPr>
        <w:ind w:left="704"/>
        <w:rPr>
          <w:sz w:val="20"/>
          <w:szCs w:val="20"/>
        </w:rPr>
      </w:pPr>
      <w:r>
        <w:rPr>
          <w:rFonts w:eastAsia="Times New Roman"/>
          <w:color w:val="1C283D"/>
          <w:sz w:val="24"/>
          <w:szCs w:val="24"/>
        </w:rPr>
        <w:t>28-Yüzme havuzu: (isteğe bağlı) İhtiyaca cevap verebilecek büyüklükte olmalıdır.</w:t>
      </w:r>
    </w:p>
    <w:p w:rsidR="00D96F8C" w:rsidRDefault="009B47A0">
      <w:pPr>
        <w:ind w:left="704"/>
        <w:rPr>
          <w:sz w:val="20"/>
          <w:szCs w:val="20"/>
        </w:rPr>
      </w:pPr>
      <w:r>
        <w:rPr>
          <w:rFonts w:eastAsia="Times New Roman"/>
          <w:b/>
          <w:bCs/>
          <w:color w:val="1C283D"/>
          <w:sz w:val="24"/>
          <w:szCs w:val="24"/>
        </w:rPr>
        <w:t xml:space="preserve">(Değişik: Makam Oluru 15/01/2015-485759) </w:t>
      </w:r>
      <w:r>
        <w:rPr>
          <w:rFonts w:eastAsia="Times New Roman"/>
          <w:color w:val="1C283D"/>
          <w:sz w:val="24"/>
          <w:szCs w:val="24"/>
        </w:rPr>
        <w:t>29-</w:t>
      </w:r>
      <w:r>
        <w:rPr>
          <w:rFonts w:eastAsia="Times New Roman"/>
          <w:b/>
          <w:bCs/>
          <w:color w:val="1C283D"/>
          <w:sz w:val="24"/>
          <w:szCs w:val="24"/>
        </w:rPr>
        <w:t xml:space="preserve"> </w:t>
      </w:r>
      <w:r>
        <w:rPr>
          <w:rFonts w:eastAsia="Times New Roman"/>
          <w:color w:val="1C283D"/>
          <w:sz w:val="24"/>
          <w:szCs w:val="24"/>
        </w:rPr>
        <w:t>Ok</w:t>
      </w:r>
      <w:r>
        <w:rPr>
          <w:rFonts w:eastAsia="Times New Roman"/>
          <w:color w:val="1C283D"/>
          <w:sz w:val="24"/>
          <w:szCs w:val="24"/>
        </w:rPr>
        <w:t>ullarda ortak kullanılabilecek</w:t>
      </w:r>
    </w:p>
    <w:p w:rsidR="00D96F8C" w:rsidRDefault="009B47A0">
      <w:pPr>
        <w:ind w:left="4"/>
        <w:rPr>
          <w:sz w:val="20"/>
          <w:szCs w:val="20"/>
        </w:rPr>
      </w:pPr>
      <w:r>
        <w:rPr>
          <w:rFonts w:eastAsia="Times New Roman"/>
          <w:color w:val="1C283D"/>
          <w:sz w:val="24"/>
          <w:szCs w:val="24"/>
        </w:rPr>
        <w:t>bölümler: Aynı binada veya kampüste bulunan her düzeydeki bütün okullar; sağlık odası, veli</w:t>
      </w:r>
    </w:p>
    <w:p w:rsidR="00D96F8C" w:rsidRDefault="009B47A0">
      <w:pPr>
        <w:ind w:left="4"/>
        <w:rPr>
          <w:sz w:val="20"/>
          <w:szCs w:val="20"/>
        </w:rPr>
      </w:pPr>
      <w:r>
        <w:rPr>
          <w:rFonts w:eastAsia="Times New Roman"/>
          <w:color w:val="1C283D"/>
          <w:sz w:val="24"/>
          <w:szCs w:val="24"/>
        </w:rPr>
        <w:t xml:space="preserve">görüşme/bekleme alanı/odası, ibadethane, </w:t>
      </w:r>
      <w:r>
        <w:rPr>
          <w:rFonts w:eastAsia="Times New Roman"/>
          <w:b/>
          <w:bCs/>
          <w:color w:val="1C283D"/>
          <w:sz w:val="24"/>
          <w:szCs w:val="24"/>
        </w:rPr>
        <w:t>(Mülga ibare: Makam Oluru 7/3/2017-2986103)</w:t>
      </w:r>
    </w:p>
    <w:p w:rsidR="00D96F8C" w:rsidRDefault="00D96F8C">
      <w:pPr>
        <w:spacing w:line="12" w:lineRule="exact"/>
        <w:rPr>
          <w:sz w:val="20"/>
          <w:szCs w:val="20"/>
        </w:rPr>
      </w:pPr>
    </w:p>
    <w:p w:rsidR="00D96F8C" w:rsidRDefault="009B47A0">
      <w:pPr>
        <w:numPr>
          <w:ilvl w:val="0"/>
          <w:numId w:val="19"/>
        </w:numPr>
        <w:tabs>
          <w:tab w:val="left" w:pos="519"/>
        </w:tabs>
        <w:spacing w:line="238" w:lineRule="auto"/>
        <w:ind w:left="4" w:hanging="4"/>
        <w:jc w:val="both"/>
        <w:rPr>
          <w:rFonts w:eastAsia="Times New Roman"/>
          <w:color w:val="1C283D"/>
          <w:sz w:val="24"/>
          <w:szCs w:val="24"/>
        </w:rPr>
      </w:pPr>
      <w:r>
        <w:rPr>
          <w:rFonts w:eastAsia="Times New Roman"/>
          <w:color w:val="1C283D"/>
          <w:sz w:val="24"/>
          <w:szCs w:val="24"/>
        </w:rPr>
        <w:t>çok amaçlı salon, yemek salonu, kapalı beden eğitimi salonu ve kütüphaneyi ortak kullanabilir. Ortaöğretim okullarının biyoloji laboratuvarı ile ortaokulun fen bilgisi laboratuvarı da ortak kullanılabilir. Ayrıca aynı binada veya kampüste bulunan ilkokul v</w:t>
      </w:r>
      <w:r>
        <w:rPr>
          <w:rFonts w:eastAsia="Times New Roman"/>
          <w:color w:val="1C283D"/>
          <w:sz w:val="24"/>
          <w:szCs w:val="24"/>
        </w:rPr>
        <w:t xml:space="preserve">e ortaokullar </w:t>
      </w:r>
      <w:r>
        <w:rPr>
          <w:rFonts w:eastAsia="Times New Roman"/>
          <w:b/>
          <w:bCs/>
          <w:color w:val="1C283D"/>
          <w:sz w:val="24"/>
          <w:szCs w:val="24"/>
        </w:rPr>
        <w:t>(Ek: Makam Oluru 30/06/2017-10073640)</w:t>
      </w:r>
      <w:r>
        <w:rPr>
          <w:rFonts w:eastAsia="Times New Roman"/>
          <w:color w:val="1C283D"/>
          <w:sz w:val="24"/>
          <w:szCs w:val="24"/>
        </w:rPr>
        <w:t xml:space="preserve"> müzik/görsel sanatlar dersliği, oyun bahçesi, öğretmenler odası, öğrenci işleri bürosu, arşiv ve dosya odası, rehberlik ve ölçme-değerlendirme servisi odası, fen bilgisi laboratuvarı ve zümre odasını orta</w:t>
      </w:r>
      <w:r>
        <w:rPr>
          <w:rFonts w:eastAsia="Times New Roman"/>
          <w:color w:val="1C283D"/>
          <w:sz w:val="24"/>
          <w:szCs w:val="24"/>
        </w:rPr>
        <w:t xml:space="preserve">k kullanabilir. </w:t>
      </w:r>
      <w:r>
        <w:rPr>
          <w:rFonts w:eastAsia="Times New Roman"/>
          <w:b/>
          <w:bCs/>
          <w:color w:val="1C283D"/>
          <w:sz w:val="24"/>
          <w:szCs w:val="24"/>
        </w:rPr>
        <w:t>(Ek:</w:t>
      </w:r>
      <w:r>
        <w:rPr>
          <w:rFonts w:eastAsia="Times New Roman"/>
          <w:color w:val="1C283D"/>
          <w:sz w:val="24"/>
          <w:szCs w:val="24"/>
        </w:rPr>
        <w:t xml:space="preserve"> </w:t>
      </w:r>
      <w:r>
        <w:rPr>
          <w:rFonts w:eastAsia="Times New Roman"/>
          <w:b/>
          <w:bCs/>
          <w:color w:val="1C283D"/>
          <w:sz w:val="24"/>
          <w:szCs w:val="24"/>
        </w:rPr>
        <w:t xml:space="preserve">Makam Oluru 14/07/2016-7567120) </w:t>
      </w:r>
      <w:r>
        <w:rPr>
          <w:rFonts w:eastAsia="Times New Roman"/>
          <w:color w:val="1C283D"/>
          <w:sz w:val="24"/>
          <w:szCs w:val="24"/>
        </w:rPr>
        <w:t>Okul öncesi, ilkokul ve ortaokul veya ortaokul ile</w:t>
      </w:r>
      <w:r>
        <w:rPr>
          <w:rFonts w:eastAsia="Times New Roman"/>
          <w:b/>
          <w:bCs/>
          <w:color w:val="1C283D"/>
          <w:sz w:val="24"/>
          <w:szCs w:val="24"/>
        </w:rPr>
        <w:t xml:space="preserve"> </w:t>
      </w:r>
      <w:r>
        <w:rPr>
          <w:rFonts w:eastAsia="Times New Roman"/>
          <w:color w:val="1C283D"/>
          <w:sz w:val="24"/>
          <w:szCs w:val="24"/>
        </w:rPr>
        <w:t>ortaöğretim okulu aynı binada açıldığında personel tuvalet ve lavaboları ortak kullanılabilir.</w:t>
      </w:r>
    </w:p>
    <w:p w:rsidR="00D96F8C" w:rsidRDefault="00D96F8C">
      <w:pPr>
        <w:spacing w:line="18" w:lineRule="exact"/>
        <w:rPr>
          <w:rFonts w:eastAsia="Times New Roman"/>
          <w:color w:val="1C283D"/>
          <w:sz w:val="24"/>
          <w:szCs w:val="24"/>
        </w:rPr>
      </w:pPr>
    </w:p>
    <w:p w:rsidR="00D96F8C" w:rsidRDefault="009B47A0">
      <w:pPr>
        <w:spacing w:line="236" w:lineRule="auto"/>
        <w:ind w:left="4" w:right="20" w:firstLine="708"/>
        <w:jc w:val="both"/>
        <w:rPr>
          <w:rFonts w:eastAsia="Times New Roman"/>
          <w:color w:val="1C283D"/>
          <w:sz w:val="24"/>
          <w:szCs w:val="24"/>
        </w:rPr>
      </w:pPr>
      <w:r>
        <w:rPr>
          <w:rFonts w:eastAsia="Times New Roman"/>
          <w:color w:val="1C283D"/>
          <w:sz w:val="24"/>
          <w:szCs w:val="24"/>
        </w:rPr>
        <w:t xml:space="preserve">30- Genel kontenjan tespit edilirken tuvalet ve </w:t>
      </w:r>
      <w:r>
        <w:rPr>
          <w:rFonts w:eastAsia="Times New Roman"/>
          <w:color w:val="1C283D"/>
          <w:sz w:val="24"/>
          <w:szCs w:val="24"/>
        </w:rPr>
        <w:t>lavaboların sayısı ile laboratuvar, oyun bahçesi, teknoloji ve tasarım, müzik, görsel sanatlar ve bilişim teknolojileri ve yazılım dersliği alanlarının en düşük olanının kontenjanı esas alınır.</w:t>
      </w:r>
    </w:p>
    <w:p w:rsidR="00D96F8C" w:rsidRDefault="00D96F8C">
      <w:pPr>
        <w:spacing w:line="14" w:lineRule="exact"/>
        <w:rPr>
          <w:rFonts w:eastAsia="Times New Roman"/>
          <w:color w:val="1C283D"/>
          <w:sz w:val="24"/>
          <w:szCs w:val="24"/>
        </w:rPr>
      </w:pPr>
    </w:p>
    <w:p w:rsidR="00D96F8C" w:rsidRDefault="009B47A0">
      <w:pPr>
        <w:spacing w:line="236" w:lineRule="auto"/>
        <w:ind w:left="4" w:right="20" w:firstLine="708"/>
        <w:jc w:val="both"/>
        <w:rPr>
          <w:rFonts w:eastAsia="Times New Roman"/>
          <w:color w:val="1C283D"/>
          <w:sz w:val="24"/>
          <w:szCs w:val="24"/>
        </w:rPr>
      </w:pPr>
      <w:r>
        <w:rPr>
          <w:rFonts w:eastAsia="Times New Roman"/>
          <w:b/>
          <w:bCs/>
          <w:sz w:val="24"/>
          <w:szCs w:val="24"/>
        </w:rPr>
        <w:t xml:space="preserve">(Ek: Makam Oluru 17/01/2018-1219649) </w:t>
      </w:r>
      <w:r>
        <w:rPr>
          <w:rFonts w:eastAsia="Times New Roman"/>
          <w:sz w:val="24"/>
          <w:szCs w:val="24"/>
          <w:u w:val="single"/>
        </w:rPr>
        <w:t>31-</w:t>
      </w:r>
      <w:r>
        <w:rPr>
          <w:rFonts w:eastAsia="Times New Roman"/>
          <w:b/>
          <w:bCs/>
          <w:sz w:val="24"/>
          <w:szCs w:val="24"/>
        </w:rPr>
        <w:t xml:space="preserve"> </w:t>
      </w:r>
      <w:r>
        <w:rPr>
          <w:rFonts w:eastAsia="Times New Roman"/>
          <w:sz w:val="24"/>
          <w:szCs w:val="24"/>
          <w:u w:val="single"/>
        </w:rPr>
        <w:t xml:space="preserve">Özel okul yatılılık </w:t>
      </w:r>
      <w:r>
        <w:rPr>
          <w:rFonts w:eastAsia="Times New Roman"/>
          <w:sz w:val="24"/>
          <w:szCs w:val="24"/>
          <w:u w:val="single"/>
        </w:rPr>
        <w:t>hizmeti: Okulda,</w:t>
      </w:r>
      <w:r>
        <w:rPr>
          <w:rFonts w:eastAsia="Times New Roman"/>
          <w:b/>
          <w:bCs/>
          <w:sz w:val="24"/>
          <w:szCs w:val="24"/>
        </w:rPr>
        <w:t xml:space="preserve"> </w:t>
      </w:r>
      <w:r>
        <w:rPr>
          <w:rFonts w:eastAsia="Times New Roman"/>
          <w:sz w:val="24"/>
          <w:szCs w:val="24"/>
          <w:u w:val="single"/>
        </w:rPr>
        <w:t>yatılılık hizmeti verilmesi hâlinde 16/A maddesinde belirlenen standartlar doğrultusunda düzenlenir.</w:t>
      </w:r>
    </w:p>
    <w:p w:rsidR="00D96F8C" w:rsidRDefault="00D96F8C">
      <w:pPr>
        <w:spacing w:line="13" w:lineRule="exact"/>
        <w:rPr>
          <w:rFonts w:eastAsia="Times New Roman"/>
          <w:color w:val="1C283D"/>
          <w:sz w:val="24"/>
          <w:szCs w:val="24"/>
        </w:rPr>
      </w:pPr>
    </w:p>
    <w:p w:rsidR="00D96F8C" w:rsidRDefault="009B47A0">
      <w:pPr>
        <w:numPr>
          <w:ilvl w:val="1"/>
          <w:numId w:val="19"/>
        </w:numPr>
        <w:tabs>
          <w:tab w:val="left" w:pos="1093"/>
        </w:tabs>
        <w:spacing w:line="236" w:lineRule="auto"/>
        <w:ind w:left="4" w:right="20" w:firstLine="704"/>
        <w:jc w:val="both"/>
        <w:rPr>
          <w:rFonts w:eastAsia="Times New Roman"/>
          <w:color w:val="1C283D"/>
          <w:sz w:val="24"/>
          <w:szCs w:val="24"/>
        </w:rPr>
      </w:pPr>
      <w:r>
        <w:rPr>
          <w:rFonts w:eastAsia="Times New Roman"/>
          <w:color w:val="1C283D"/>
          <w:sz w:val="24"/>
          <w:szCs w:val="24"/>
        </w:rPr>
        <w:t>Dönüşüm programına alınan ve mevcut binalarında veya farklı binalarda 2018-2019 eğitim öğretim yılı sonuna kadar ortaokul olarak faaliyet</w:t>
      </w:r>
      <w:r>
        <w:rPr>
          <w:rFonts w:eastAsia="Times New Roman"/>
          <w:color w:val="1C283D"/>
          <w:sz w:val="24"/>
          <w:szCs w:val="24"/>
        </w:rPr>
        <w:t>lerini sürdürecek olan kurumlarda bulunması gereken bölümler:</w:t>
      </w:r>
    </w:p>
    <w:p w:rsidR="00D96F8C" w:rsidRDefault="00D96F8C">
      <w:pPr>
        <w:spacing w:line="1" w:lineRule="exact"/>
        <w:rPr>
          <w:rFonts w:eastAsia="Times New Roman"/>
          <w:color w:val="1C283D"/>
          <w:sz w:val="24"/>
          <w:szCs w:val="24"/>
        </w:rPr>
      </w:pPr>
    </w:p>
    <w:p w:rsidR="00D96F8C" w:rsidRDefault="009B47A0">
      <w:pPr>
        <w:ind w:left="704"/>
        <w:rPr>
          <w:rFonts w:eastAsia="Times New Roman"/>
          <w:color w:val="1C283D"/>
          <w:sz w:val="24"/>
          <w:szCs w:val="24"/>
        </w:rPr>
      </w:pPr>
      <w:r>
        <w:rPr>
          <w:rFonts w:eastAsia="Times New Roman"/>
          <w:color w:val="1C283D"/>
          <w:sz w:val="24"/>
          <w:szCs w:val="24"/>
        </w:rPr>
        <w:t>1- Müdür odası: En az 10 m2 olmalıdır.</w:t>
      </w:r>
    </w:p>
    <w:p w:rsidR="00D96F8C" w:rsidRDefault="009B47A0">
      <w:pPr>
        <w:ind w:left="704"/>
        <w:rPr>
          <w:rFonts w:eastAsia="Times New Roman"/>
          <w:color w:val="1C283D"/>
          <w:sz w:val="24"/>
          <w:szCs w:val="24"/>
        </w:rPr>
      </w:pPr>
      <w:r>
        <w:rPr>
          <w:rFonts w:eastAsia="Times New Roman"/>
          <w:color w:val="1C283D"/>
          <w:sz w:val="24"/>
          <w:szCs w:val="24"/>
        </w:rPr>
        <w:t>2- Müdür yardımcısı odası: (isteğe bağlı) En az 10 m2 olmalıdır.</w:t>
      </w:r>
    </w:p>
    <w:p w:rsidR="00D96F8C" w:rsidRDefault="00D96F8C">
      <w:pPr>
        <w:spacing w:line="12" w:lineRule="exact"/>
        <w:rPr>
          <w:rFonts w:eastAsia="Times New Roman"/>
          <w:color w:val="1C283D"/>
          <w:sz w:val="24"/>
          <w:szCs w:val="24"/>
        </w:rPr>
      </w:pPr>
    </w:p>
    <w:p w:rsidR="00D96F8C" w:rsidRDefault="009B47A0">
      <w:pPr>
        <w:spacing w:line="234" w:lineRule="auto"/>
        <w:ind w:left="4" w:right="20" w:firstLine="708"/>
        <w:rPr>
          <w:rFonts w:eastAsia="Times New Roman"/>
          <w:color w:val="1C283D"/>
          <w:sz w:val="24"/>
          <w:szCs w:val="24"/>
        </w:rPr>
      </w:pPr>
      <w:r>
        <w:rPr>
          <w:rFonts w:eastAsia="Times New Roman"/>
          <w:color w:val="1C283D"/>
          <w:sz w:val="24"/>
          <w:szCs w:val="24"/>
        </w:rPr>
        <w:t xml:space="preserve">3- Öğretmenler odası: 8 öğretmene kadar en az 12 m2 olmalıdır. 8’den fazla her öğretmen </w:t>
      </w:r>
      <w:r>
        <w:rPr>
          <w:rFonts w:eastAsia="Times New Roman"/>
          <w:color w:val="1C283D"/>
          <w:sz w:val="24"/>
          <w:szCs w:val="24"/>
        </w:rPr>
        <w:t>için 1,5 m2 yer ilave edilir.</w:t>
      </w:r>
    </w:p>
    <w:p w:rsidR="00D96F8C" w:rsidRDefault="00D96F8C">
      <w:pPr>
        <w:spacing w:line="1" w:lineRule="exact"/>
        <w:rPr>
          <w:rFonts w:eastAsia="Times New Roman"/>
          <w:color w:val="1C283D"/>
          <w:sz w:val="24"/>
          <w:szCs w:val="24"/>
        </w:rPr>
      </w:pPr>
    </w:p>
    <w:p w:rsidR="00D96F8C" w:rsidRDefault="009B47A0">
      <w:pPr>
        <w:ind w:left="704"/>
        <w:rPr>
          <w:rFonts w:eastAsia="Times New Roman"/>
          <w:color w:val="1C283D"/>
          <w:sz w:val="24"/>
          <w:szCs w:val="24"/>
        </w:rPr>
      </w:pPr>
      <w:r>
        <w:rPr>
          <w:rFonts w:eastAsia="Times New Roman"/>
          <w:color w:val="1C283D"/>
          <w:sz w:val="24"/>
          <w:szCs w:val="24"/>
        </w:rPr>
        <w:t>4- Arşiv ve dosya odası: İhtiyaca cevap verecek büyüklükte olmalıdır.</w:t>
      </w:r>
    </w:p>
    <w:p w:rsidR="00D96F8C" w:rsidRDefault="00D96F8C">
      <w:pPr>
        <w:spacing w:line="12" w:lineRule="exact"/>
        <w:rPr>
          <w:rFonts w:eastAsia="Times New Roman"/>
          <w:color w:val="1C283D"/>
          <w:sz w:val="24"/>
          <w:szCs w:val="24"/>
        </w:rPr>
      </w:pPr>
    </w:p>
    <w:p w:rsidR="00D96F8C" w:rsidRDefault="009B47A0">
      <w:pPr>
        <w:spacing w:line="234" w:lineRule="auto"/>
        <w:ind w:left="4" w:right="20" w:firstLine="708"/>
        <w:rPr>
          <w:rFonts w:eastAsia="Times New Roman"/>
          <w:color w:val="1C283D"/>
          <w:sz w:val="24"/>
          <w:szCs w:val="24"/>
        </w:rPr>
      </w:pPr>
      <w:r>
        <w:rPr>
          <w:rFonts w:eastAsia="Times New Roman"/>
          <w:color w:val="1C283D"/>
          <w:sz w:val="24"/>
          <w:szCs w:val="24"/>
        </w:rPr>
        <w:t>5- Öğrenci işleri bürosu: (isteğe bağlı) İhtiyaca cevap verebilecek büyüklükte olmalıdır.</w:t>
      </w:r>
    </w:p>
    <w:p w:rsidR="00D96F8C" w:rsidRDefault="00D96F8C">
      <w:pPr>
        <w:spacing w:line="14" w:lineRule="exact"/>
        <w:rPr>
          <w:rFonts w:eastAsia="Times New Roman"/>
          <w:color w:val="1C283D"/>
          <w:sz w:val="24"/>
          <w:szCs w:val="24"/>
        </w:rPr>
      </w:pPr>
    </w:p>
    <w:p w:rsidR="00D96F8C" w:rsidRDefault="009B47A0">
      <w:pPr>
        <w:spacing w:line="234" w:lineRule="auto"/>
        <w:ind w:left="4" w:right="20" w:firstLine="708"/>
        <w:rPr>
          <w:rFonts w:eastAsia="Times New Roman"/>
          <w:color w:val="1C283D"/>
          <w:sz w:val="24"/>
          <w:szCs w:val="24"/>
        </w:rPr>
      </w:pPr>
      <w:r>
        <w:rPr>
          <w:rFonts w:eastAsia="Times New Roman"/>
          <w:color w:val="1C283D"/>
          <w:sz w:val="24"/>
          <w:szCs w:val="24"/>
        </w:rPr>
        <w:t>6- Rehberlik ve ölçme-değerlendirme servisi odası: İhtiyaca cev</w:t>
      </w:r>
      <w:r>
        <w:rPr>
          <w:rFonts w:eastAsia="Times New Roman"/>
          <w:color w:val="1C283D"/>
          <w:sz w:val="24"/>
          <w:szCs w:val="24"/>
        </w:rPr>
        <w:t>ap verebilecek büyüklükte olmalıdır.</w:t>
      </w:r>
    </w:p>
    <w:p w:rsidR="00D96F8C" w:rsidRDefault="00D96F8C">
      <w:pPr>
        <w:spacing w:line="13" w:lineRule="exact"/>
        <w:rPr>
          <w:rFonts w:eastAsia="Times New Roman"/>
          <w:color w:val="1C283D"/>
          <w:sz w:val="24"/>
          <w:szCs w:val="24"/>
        </w:rPr>
      </w:pPr>
    </w:p>
    <w:p w:rsidR="00D96F8C" w:rsidRDefault="009B47A0">
      <w:pPr>
        <w:spacing w:line="234" w:lineRule="auto"/>
        <w:ind w:left="704" w:right="1980"/>
        <w:rPr>
          <w:rFonts w:eastAsia="Times New Roman"/>
          <w:color w:val="1C283D"/>
          <w:sz w:val="24"/>
          <w:szCs w:val="24"/>
        </w:rPr>
      </w:pPr>
      <w:r>
        <w:rPr>
          <w:rFonts w:eastAsia="Times New Roman"/>
          <w:color w:val="1C283D"/>
          <w:sz w:val="24"/>
          <w:szCs w:val="24"/>
        </w:rPr>
        <w:t>7- Okul öncesi eğitim dersliği:(isteğe bağlı) En az 15m2 olmalıdır. 8- Derslikler: Derslikler en az 20 m2 olmalıdır.</w:t>
      </w:r>
    </w:p>
    <w:p w:rsidR="00D96F8C" w:rsidRDefault="00D96F8C">
      <w:pPr>
        <w:spacing w:line="179" w:lineRule="exact"/>
        <w:rPr>
          <w:sz w:val="20"/>
          <w:szCs w:val="20"/>
        </w:rPr>
      </w:pPr>
    </w:p>
    <w:p w:rsidR="00D96F8C" w:rsidRDefault="009B47A0">
      <w:pPr>
        <w:ind w:right="16"/>
        <w:jc w:val="center"/>
        <w:rPr>
          <w:sz w:val="20"/>
          <w:szCs w:val="20"/>
        </w:rPr>
      </w:pPr>
      <w:r>
        <w:rPr>
          <w:rFonts w:eastAsia="Times New Roman"/>
          <w:color w:val="1C283D"/>
          <w:sz w:val="24"/>
          <w:szCs w:val="24"/>
        </w:rPr>
        <w:t>12</w:t>
      </w:r>
    </w:p>
    <w:p w:rsidR="00D96F8C" w:rsidRDefault="00D96F8C">
      <w:pPr>
        <w:sectPr w:rsidR="00D96F8C">
          <w:pgSz w:w="11900" w:h="16838"/>
          <w:pgMar w:top="1418" w:right="1406" w:bottom="1440" w:left="1416" w:header="0" w:footer="0" w:gutter="0"/>
          <w:cols w:space="708" w:equalWidth="0">
            <w:col w:w="9084"/>
          </w:cols>
        </w:sectPr>
      </w:pPr>
    </w:p>
    <w:p w:rsidR="00D96F8C" w:rsidRDefault="009B47A0">
      <w:pPr>
        <w:spacing w:line="237" w:lineRule="auto"/>
        <w:ind w:right="20" w:firstLine="708"/>
        <w:jc w:val="both"/>
        <w:rPr>
          <w:sz w:val="20"/>
          <w:szCs w:val="20"/>
        </w:rPr>
      </w:pPr>
      <w:bookmarkStart w:id="11" w:name="page13"/>
      <w:bookmarkEnd w:id="11"/>
      <w:r>
        <w:rPr>
          <w:rFonts w:eastAsia="Times New Roman"/>
          <w:color w:val="1C283D"/>
          <w:sz w:val="24"/>
          <w:szCs w:val="24"/>
        </w:rPr>
        <w:lastRenderedPageBreak/>
        <w:t>9- Kapalı beden eğitimi salonu: Alanı en az 60 m2 olmalıdır. Okul binasında</w:t>
      </w:r>
      <w:r>
        <w:rPr>
          <w:rFonts w:eastAsia="Times New Roman"/>
          <w:color w:val="1C283D"/>
          <w:sz w:val="24"/>
          <w:szCs w:val="24"/>
        </w:rPr>
        <w:t xml:space="preserve"> kapalı beden eğitimi salonu bulunmaması durumunda okula en fazla 5 km uzaklıkta bulunan herhangi bir spor salonunun kullanılabileceğine ilişkin 2018-2019 eğitim öğretim yılı sonuna kadar geçerli protokol istenir.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10- Çok amaçlı salon: (isteğe bağlı)Öğren</w:t>
      </w:r>
      <w:r>
        <w:rPr>
          <w:rFonts w:eastAsia="Times New Roman"/>
          <w:color w:val="1C283D"/>
          <w:sz w:val="24"/>
          <w:szCs w:val="24"/>
        </w:rPr>
        <w:t>cilerin sosyal, kültürel ve sportif etkinliklerini yapmalarına uygun, seyirciler için ayrılan yeri de bulunan ve en az 80 m2 alana sahip olmalıdır.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 xml:space="preserve">11- Fen Bilgisi Laboratuvarı: Laboratuvarda her bir öğrenci için ayrılacak kullanım alanı en az 1,5 m2dir. </w:t>
      </w:r>
      <w:r>
        <w:rPr>
          <w:rFonts w:eastAsia="Times New Roman"/>
          <w:color w:val="1C283D"/>
          <w:sz w:val="24"/>
          <w:szCs w:val="24"/>
        </w:rPr>
        <w:t>Ayrıca ihtiyaç duyulan ölçüde laboratuvarın içinde hazırlık odası bulunur. Laboratuvarlarda insan sağlığını korumaya yönelik her türlü önlem alınır.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12- Bilişim teknolojileri ve yazılım dersliği: Her bir öğrenci için 1,5 m2 kullanım alanı düşmelidir.</w:t>
      </w:r>
    </w:p>
    <w:p w:rsidR="00D96F8C" w:rsidRDefault="00D96F8C">
      <w:pPr>
        <w:spacing w:line="14" w:lineRule="exact"/>
        <w:rPr>
          <w:sz w:val="20"/>
          <w:szCs w:val="20"/>
        </w:rPr>
      </w:pPr>
    </w:p>
    <w:p w:rsidR="00D96F8C" w:rsidRDefault="009B47A0">
      <w:pPr>
        <w:spacing w:line="238" w:lineRule="auto"/>
        <w:ind w:right="20" w:firstLine="708"/>
        <w:jc w:val="both"/>
        <w:rPr>
          <w:sz w:val="20"/>
          <w:szCs w:val="20"/>
        </w:rPr>
      </w:pPr>
      <w:r>
        <w:rPr>
          <w:rFonts w:eastAsia="Times New Roman"/>
          <w:color w:val="1C283D"/>
          <w:sz w:val="24"/>
          <w:szCs w:val="24"/>
        </w:rPr>
        <w:t>13-</w:t>
      </w:r>
      <w:r>
        <w:rPr>
          <w:rFonts w:eastAsia="Times New Roman"/>
          <w:color w:val="1C283D"/>
          <w:sz w:val="24"/>
          <w:szCs w:val="24"/>
        </w:rPr>
        <w:t xml:space="preserve"> Kütüphane: Kütüphane, kitapların konulduğu kısım ve okuma bölümü birlikte veya ayrı ayrı düzenlenebilir. Okuma bölümü kitapların konulduğu bölümden küçük olmamak üzere toplam alanı en az 20 m² olmalıdır. Binanın farklı alanlarında aynı özelliklerde iki kü</w:t>
      </w:r>
      <w:r>
        <w:rPr>
          <w:rFonts w:eastAsia="Times New Roman"/>
          <w:color w:val="1C283D"/>
          <w:sz w:val="24"/>
          <w:szCs w:val="24"/>
        </w:rPr>
        <w:t>tüphane düzenlenebilir. Ancak iki kütüphanenin toplam alanı en az 20 m² olmalıdır. Aynı alanda internet üzerinden bilgi iletişim imkânı verilecek şekilde düzenleme yapılabilir. Kütüphane, binanın kolay ulaşılabilen bölümünde oluşturulur.</w:t>
      </w:r>
    </w:p>
    <w:p w:rsidR="00D96F8C" w:rsidRDefault="00D96F8C">
      <w:pPr>
        <w:spacing w:line="15"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14- Teneffüshane:</w:t>
      </w:r>
      <w:r>
        <w:rPr>
          <w:rFonts w:eastAsia="Times New Roman"/>
          <w:color w:val="1C283D"/>
          <w:sz w:val="24"/>
          <w:szCs w:val="24"/>
        </w:rPr>
        <w:t xml:space="preserve"> Bina içinde bağımsız bir bölüm hâlinde olabileceği gibi ayrı ayrı bölümlerden de meydana gelebilir. Toplam teneffüshane alanı olarak derslik, kütüphane, laboratuvar, yönetim, eğitim ve öğretime ayrılan diğer alanlar dışındaki yerler kabul edilir.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15- Müz</w:t>
      </w:r>
      <w:r>
        <w:rPr>
          <w:rFonts w:eastAsia="Times New Roman"/>
          <w:color w:val="1C283D"/>
          <w:sz w:val="24"/>
          <w:szCs w:val="24"/>
        </w:rPr>
        <w:t>ik dersliği: Her bir öğrenci için 1,5 m2 kullanım alanı düşmelidir. Müzik aletleri için yeterli alan ayrılır.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16- Görsel sanatlar dersliği: Her bir öğrenci için 1,5 m2 kullanım alanı düşmelidir.</w:t>
      </w:r>
    </w:p>
    <w:p w:rsidR="00D96F8C" w:rsidRDefault="009B47A0">
      <w:pPr>
        <w:rPr>
          <w:sz w:val="20"/>
          <w:szCs w:val="20"/>
        </w:rPr>
      </w:pPr>
      <w:r>
        <w:rPr>
          <w:rFonts w:eastAsia="Times New Roman"/>
          <w:color w:val="1C283D"/>
          <w:sz w:val="24"/>
          <w:szCs w:val="24"/>
        </w:rPr>
        <w:t xml:space="preserve">Okullar müzik ve görsel sanatlar dersliğini birlikte de </w:t>
      </w:r>
      <w:r>
        <w:rPr>
          <w:rFonts w:eastAsia="Times New Roman"/>
          <w:color w:val="1C283D"/>
          <w:sz w:val="24"/>
          <w:szCs w:val="24"/>
        </w:rPr>
        <w:t>oluşturabilir.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17- Teknoloji ve tasarım dersliği: Her bir öğrenci için 1,5 m2 kullanım alanı düşmelidir.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18- Oyun bahçesi: (İsteğe bağlı) Her bir öğrenci için 2 m2 alan ayrılır.</w:t>
      </w:r>
    </w:p>
    <w:p w:rsidR="00D96F8C" w:rsidRDefault="009B47A0">
      <w:pPr>
        <w:ind w:left="700"/>
        <w:rPr>
          <w:sz w:val="20"/>
          <w:szCs w:val="20"/>
        </w:rPr>
      </w:pPr>
      <w:r>
        <w:rPr>
          <w:rFonts w:eastAsia="Times New Roman"/>
          <w:color w:val="1C283D"/>
          <w:sz w:val="24"/>
          <w:szCs w:val="24"/>
        </w:rPr>
        <w:t>19- Yemek salonu: (İsteğe bağlı) İhtiyaca cevap verecek büyüklükte olmalıdır</w:t>
      </w:r>
      <w:r>
        <w:rPr>
          <w:rFonts w:eastAsia="Times New Roman"/>
          <w:color w:val="1C283D"/>
          <w:sz w:val="24"/>
          <w:szCs w:val="24"/>
        </w:rPr>
        <w:t>.</w:t>
      </w:r>
    </w:p>
    <w:p w:rsidR="00D96F8C" w:rsidRDefault="009B47A0">
      <w:pPr>
        <w:ind w:left="700"/>
        <w:rPr>
          <w:sz w:val="20"/>
          <w:szCs w:val="20"/>
        </w:rPr>
      </w:pPr>
      <w:r>
        <w:rPr>
          <w:rFonts w:eastAsia="Times New Roman"/>
          <w:color w:val="1C283D"/>
          <w:sz w:val="24"/>
          <w:szCs w:val="24"/>
        </w:rPr>
        <w:t>20- Mutfak: (isteğe bağlı) İhtiyaca cevap verebilecek büyüklükte olmalıdır.</w:t>
      </w:r>
    </w:p>
    <w:p w:rsidR="00D96F8C" w:rsidRDefault="009B47A0">
      <w:pPr>
        <w:ind w:left="700"/>
        <w:rPr>
          <w:sz w:val="20"/>
          <w:szCs w:val="20"/>
        </w:rPr>
      </w:pPr>
      <w:r>
        <w:rPr>
          <w:rFonts w:eastAsia="Times New Roman"/>
          <w:color w:val="1C283D"/>
          <w:sz w:val="24"/>
          <w:szCs w:val="24"/>
        </w:rPr>
        <w:t>21- Zümre odası:(isteğe bağlı) En az 10 m2 olmalıdır.</w:t>
      </w:r>
    </w:p>
    <w:p w:rsidR="00D96F8C" w:rsidRDefault="009B47A0">
      <w:pPr>
        <w:ind w:left="700"/>
        <w:rPr>
          <w:sz w:val="20"/>
          <w:szCs w:val="20"/>
        </w:rPr>
      </w:pPr>
      <w:r>
        <w:rPr>
          <w:rFonts w:eastAsia="Times New Roman"/>
          <w:color w:val="1C283D"/>
          <w:sz w:val="24"/>
          <w:szCs w:val="24"/>
        </w:rPr>
        <w:t>22- Kantin: En az 20 m2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23- Yardımcı personel odası: (isteğe bağlı) İhtiyaca cevap verebilecek büyüklükte olmalı</w:t>
      </w:r>
      <w:r>
        <w:rPr>
          <w:rFonts w:eastAsia="Times New Roman"/>
          <w:color w:val="1C283D"/>
          <w:sz w:val="24"/>
          <w:szCs w:val="24"/>
        </w:rPr>
        <w:t>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24- Sağlık odası: (isteğe bağlı) İhtiyaca cevap verebilecek büyüklükte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25- Veli görüşme/bekleme alanı/odası/: (isteğe bağlı) İhtiyaca cevap verebilecek büyüklükte olmalıdır.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26- İbadethane: İbadetlerini yapmak isteyenler için doğal haval</w:t>
      </w:r>
      <w:r>
        <w:rPr>
          <w:rFonts w:eastAsia="Times New Roman"/>
          <w:color w:val="1C283D"/>
          <w:sz w:val="24"/>
          <w:szCs w:val="24"/>
        </w:rPr>
        <w:t>andırması (merkezi havalandırma sistemi bulunan okullar hariç) ve aydınlanması olan ihtiyaca cevap verebilecek şekilde ve büyüklükte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27- Tuvalet ve lavabolar:</w:t>
      </w:r>
    </w:p>
    <w:p w:rsidR="00D96F8C" w:rsidRDefault="009B47A0">
      <w:pPr>
        <w:numPr>
          <w:ilvl w:val="0"/>
          <w:numId w:val="20"/>
        </w:numPr>
        <w:tabs>
          <w:tab w:val="left" w:pos="960"/>
        </w:tabs>
        <w:ind w:left="960" w:hanging="256"/>
        <w:rPr>
          <w:rFonts w:eastAsia="Times New Roman"/>
          <w:color w:val="1C283D"/>
          <w:sz w:val="24"/>
          <w:szCs w:val="24"/>
        </w:rPr>
      </w:pPr>
      <w:r>
        <w:rPr>
          <w:rFonts w:eastAsia="Times New Roman"/>
          <w:color w:val="1C283D"/>
          <w:sz w:val="24"/>
          <w:szCs w:val="24"/>
        </w:rPr>
        <w:t>Her 30 öğrenci için yaşlarına uygun bir tuvalet ve lavabo,</w:t>
      </w:r>
    </w:p>
    <w:p w:rsidR="00D96F8C" w:rsidRDefault="009B47A0">
      <w:pPr>
        <w:numPr>
          <w:ilvl w:val="0"/>
          <w:numId w:val="20"/>
        </w:numPr>
        <w:tabs>
          <w:tab w:val="left" w:pos="960"/>
        </w:tabs>
        <w:ind w:left="960" w:hanging="256"/>
        <w:rPr>
          <w:rFonts w:eastAsia="Times New Roman"/>
          <w:color w:val="1C283D"/>
          <w:sz w:val="24"/>
          <w:szCs w:val="24"/>
        </w:rPr>
      </w:pPr>
      <w:r>
        <w:rPr>
          <w:rFonts w:eastAsia="Times New Roman"/>
          <w:color w:val="1C283D"/>
          <w:sz w:val="24"/>
          <w:szCs w:val="24"/>
        </w:rPr>
        <w:t xml:space="preserve">30 öğretmene kadar bir </w:t>
      </w:r>
      <w:r>
        <w:rPr>
          <w:rFonts w:eastAsia="Times New Roman"/>
          <w:color w:val="1C283D"/>
          <w:sz w:val="24"/>
          <w:szCs w:val="24"/>
        </w:rPr>
        <w:t>tuvalet ve lavabo</w:t>
      </w:r>
    </w:p>
    <w:p w:rsidR="00D96F8C" w:rsidRDefault="009B47A0">
      <w:pPr>
        <w:ind w:left="700"/>
        <w:rPr>
          <w:sz w:val="20"/>
          <w:szCs w:val="20"/>
        </w:rPr>
      </w:pPr>
      <w:r>
        <w:rPr>
          <w:rFonts w:eastAsia="Times New Roman"/>
          <w:color w:val="1C283D"/>
          <w:sz w:val="24"/>
          <w:szCs w:val="24"/>
        </w:rPr>
        <w:t>ayrılır.</w:t>
      </w:r>
    </w:p>
    <w:p w:rsidR="00D96F8C" w:rsidRDefault="009B47A0">
      <w:pPr>
        <w:ind w:left="700"/>
        <w:rPr>
          <w:sz w:val="20"/>
          <w:szCs w:val="20"/>
        </w:rPr>
      </w:pPr>
      <w:r>
        <w:rPr>
          <w:rFonts w:eastAsia="Times New Roman"/>
          <w:color w:val="1C283D"/>
          <w:sz w:val="24"/>
          <w:szCs w:val="24"/>
        </w:rPr>
        <w:t>30’dan fazla öğretmeni olan okullarda, her 30 öğretmen için bir tuvalet ve lavabo daha</w:t>
      </w:r>
    </w:p>
    <w:p w:rsidR="00D96F8C" w:rsidRDefault="009B47A0">
      <w:pPr>
        <w:rPr>
          <w:sz w:val="20"/>
          <w:szCs w:val="20"/>
        </w:rPr>
      </w:pPr>
      <w:r>
        <w:rPr>
          <w:rFonts w:eastAsia="Times New Roman"/>
          <w:color w:val="1C283D"/>
          <w:sz w:val="24"/>
          <w:szCs w:val="24"/>
        </w:rPr>
        <w:t>ayrılır.</w:t>
      </w:r>
    </w:p>
    <w:p w:rsidR="00D96F8C" w:rsidRDefault="00D96F8C">
      <w:pPr>
        <w:spacing w:line="200" w:lineRule="exact"/>
        <w:rPr>
          <w:sz w:val="20"/>
          <w:szCs w:val="20"/>
        </w:rPr>
      </w:pPr>
    </w:p>
    <w:p w:rsidR="00D96F8C" w:rsidRDefault="00D96F8C">
      <w:pPr>
        <w:spacing w:line="254" w:lineRule="exact"/>
        <w:rPr>
          <w:sz w:val="20"/>
          <w:szCs w:val="20"/>
        </w:rPr>
      </w:pPr>
    </w:p>
    <w:p w:rsidR="00D96F8C" w:rsidRDefault="009B47A0">
      <w:pPr>
        <w:ind w:right="20"/>
        <w:jc w:val="center"/>
        <w:rPr>
          <w:sz w:val="20"/>
          <w:szCs w:val="20"/>
        </w:rPr>
      </w:pPr>
      <w:r>
        <w:rPr>
          <w:rFonts w:eastAsia="Times New Roman"/>
          <w:color w:val="1C283D"/>
          <w:sz w:val="24"/>
          <w:szCs w:val="24"/>
        </w:rPr>
        <w:t>13</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spacing w:line="234" w:lineRule="auto"/>
        <w:ind w:firstLine="708"/>
        <w:jc w:val="both"/>
        <w:rPr>
          <w:sz w:val="20"/>
          <w:szCs w:val="20"/>
        </w:rPr>
      </w:pPr>
      <w:bookmarkStart w:id="12" w:name="page14"/>
      <w:bookmarkEnd w:id="12"/>
      <w:r>
        <w:rPr>
          <w:rFonts w:eastAsia="Times New Roman"/>
          <w:color w:val="1C283D"/>
          <w:sz w:val="24"/>
          <w:szCs w:val="24"/>
        </w:rPr>
        <w:lastRenderedPageBreak/>
        <w:t>Tuvalet ve lavabolar kurumda öğrenim gören kız ve erkek öğrenciler ile kadın ve erkek öğretmenler için ayr</w:t>
      </w:r>
      <w:r>
        <w:rPr>
          <w:rFonts w:eastAsia="Times New Roman"/>
          <w:color w:val="1C283D"/>
          <w:sz w:val="24"/>
          <w:szCs w:val="24"/>
        </w:rPr>
        <w:t>ı ayrı düzenlenir.</w:t>
      </w:r>
    </w:p>
    <w:p w:rsidR="00D96F8C" w:rsidRDefault="00D96F8C">
      <w:pPr>
        <w:spacing w:line="14"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Kız ve erkek öğrenciler için okulda düzenlenen lavabo ve tuvaletlerden birer tanesi engelli bireylerin kullanımına uygun şekilde düzenlenir.</w:t>
      </w:r>
    </w:p>
    <w:p w:rsidR="00D96F8C" w:rsidRDefault="00D96F8C">
      <w:pPr>
        <w:spacing w:line="14" w:lineRule="exact"/>
        <w:rPr>
          <w:sz w:val="20"/>
          <w:szCs w:val="20"/>
        </w:rPr>
      </w:pPr>
    </w:p>
    <w:p w:rsidR="00D96F8C" w:rsidRDefault="009B47A0">
      <w:pPr>
        <w:spacing w:line="236" w:lineRule="auto"/>
        <w:ind w:firstLine="708"/>
        <w:jc w:val="both"/>
        <w:rPr>
          <w:sz w:val="20"/>
          <w:szCs w:val="20"/>
        </w:rPr>
      </w:pPr>
      <w:r>
        <w:rPr>
          <w:rFonts w:eastAsia="Times New Roman"/>
          <w:color w:val="1C283D"/>
          <w:sz w:val="24"/>
          <w:szCs w:val="24"/>
        </w:rPr>
        <w:t xml:space="preserve">28- Genel kontenjan tespit edilirken tuvalet ve lavaboların sayısı ile laboratuvar, teknoloji </w:t>
      </w:r>
      <w:r>
        <w:rPr>
          <w:rFonts w:eastAsia="Times New Roman"/>
          <w:color w:val="1C283D"/>
          <w:sz w:val="24"/>
          <w:szCs w:val="24"/>
        </w:rPr>
        <w:t>ve tasarım, müzik, görsel sanatlar ve bilişim teknolojileri ve yazılım dersliği alanlarının en düşük olanının kontenjanı esas alınır.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(5) Liselerde bulunması gereken bölümler:</w:t>
      </w:r>
    </w:p>
    <w:p w:rsidR="00D96F8C" w:rsidRDefault="00D96F8C">
      <w:pPr>
        <w:spacing w:line="12" w:lineRule="exact"/>
        <w:rPr>
          <w:sz w:val="20"/>
          <w:szCs w:val="20"/>
        </w:rPr>
      </w:pPr>
    </w:p>
    <w:p w:rsidR="00D96F8C" w:rsidRDefault="009B47A0">
      <w:pPr>
        <w:spacing w:line="236" w:lineRule="auto"/>
        <w:ind w:firstLine="708"/>
        <w:jc w:val="both"/>
        <w:rPr>
          <w:sz w:val="20"/>
          <w:szCs w:val="20"/>
        </w:rPr>
      </w:pPr>
      <w:r>
        <w:rPr>
          <w:rFonts w:eastAsia="Times New Roman"/>
          <w:color w:val="1C283D"/>
          <w:sz w:val="24"/>
          <w:szCs w:val="24"/>
        </w:rPr>
        <w:t>1- Müdür odası: En az 10 m2 olmalıdır. Bir müdür tarafından yönetilecek birden</w:t>
      </w:r>
      <w:r>
        <w:rPr>
          <w:rFonts w:eastAsia="Times New Roman"/>
          <w:color w:val="1C283D"/>
          <w:sz w:val="24"/>
          <w:szCs w:val="24"/>
        </w:rPr>
        <w:t xml:space="preserve"> fazla okulun yalnız birinde müdür odası düzenlenebilir. Müdür odası düzenlenmeyen okullarda müdür yardımcısı odası düzenlenir.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 Müdür yardımcısı odası: (İsteğe bağlı) En az 10 m2 olmalıdır.</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 xml:space="preserve">3- Öğretmenler odası: 8 öğretmene kadar en az 16 m2 </w:t>
      </w:r>
      <w:r>
        <w:rPr>
          <w:rFonts w:eastAsia="Times New Roman"/>
          <w:color w:val="1C283D"/>
          <w:sz w:val="24"/>
          <w:szCs w:val="24"/>
        </w:rPr>
        <w:t>olmalıdır. 8’den fazla her öğretmen için 1,5 m2 yer ilâve edilir.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4- Büro hizmetleri odası: (İsteğe bağlı) İhtiyaca cevap verecek büyüklükte olmalıdır.</w:t>
      </w:r>
    </w:p>
    <w:p w:rsidR="00D96F8C" w:rsidRDefault="00D96F8C">
      <w:pPr>
        <w:spacing w:line="1" w:lineRule="exact"/>
        <w:rPr>
          <w:sz w:val="20"/>
          <w:szCs w:val="20"/>
        </w:rPr>
      </w:pPr>
    </w:p>
    <w:p w:rsidR="00D96F8C" w:rsidRDefault="009B47A0">
      <w:pPr>
        <w:ind w:left="700"/>
        <w:rPr>
          <w:sz w:val="20"/>
          <w:szCs w:val="20"/>
        </w:rPr>
      </w:pPr>
      <w:r>
        <w:rPr>
          <w:rFonts w:eastAsia="Times New Roman"/>
          <w:color w:val="1C283D"/>
          <w:sz w:val="24"/>
          <w:szCs w:val="24"/>
        </w:rPr>
        <w:t>5- Öğrenci işleri bürosu: İhtiyaca cevap verecek büyüklükte olmalıdır.</w:t>
      </w:r>
    </w:p>
    <w:p w:rsidR="00D96F8C" w:rsidRDefault="009B47A0">
      <w:pPr>
        <w:ind w:left="700"/>
        <w:rPr>
          <w:sz w:val="20"/>
          <w:szCs w:val="20"/>
        </w:rPr>
      </w:pPr>
      <w:r>
        <w:rPr>
          <w:rFonts w:eastAsia="Times New Roman"/>
          <w:color w:val="1C283D"/>
          <w:sz w:val="24"/>
          <w:szCs w:val="24"/>
        </w:rPr>
        <w:t>6- Arşiv ve dosya odası: İhtiya</w:t>
      </w:r>
      <w:r>
        <w:rPr>
          <w:rFonts w:eastAsia="Times New Roman"/>
          <w:color w:val="1C283D"/>
          <w:sz w:val="24"/>
          <w:szCs w:val="24"/>
        </w:rPr>
        <w:t>ca cevap verecek büyüklükte olmalıdır.</w:t>
      </w:r>
    </w:p>
    <w:p w:rsidR="00D96F8C" w:rsidRDefault="009B47A0">
      <w:pPr>
        <w:ind w:left="700"/>
        <w:rPr>
          <w:sz w:val="20"/>
          <w:szCs w:val="20"/>
        </w:rPr>
      </w:pPr>
      <w:r>
        <w:rPr>
          <w:rFonts w:eastAsia="Times New Roman"/>
          <w:color w:val="1C283D"/>
          <w:sz w:val="24"/>
          <w:szCs w:val="24"/>
        </w:rPr>
        <w:t>7- Rehberlik ve ölçme-değerlendirme servisi odası: En az 10 m2 olmalıdır.</w:t>
      </w:r>
    </w:p>
    <w:p w:rsidR="00D96F8C" w:rsidRDefault="009B47A0">
      <w:pPr>
        <w:ind w:left="700"/>
        <w:rPr>
          <w:sz w:val="20"/>
          <w:szCs w:val="20"/>
        </w:rPr>
      </w:pPr>
      <w:r>
        <w:rPr>
          <w:rFonts w:eastAsia="Times New Roman"/>
          <w:color w:val="1C283D"/>
          <w:sz w:val="24"/>
          <w:szCs w:val="24"/>
        </w:rPr>
        <w:t>8- Okul öncesi eğitim dersliği: (isteğe bağlı) En az 15 m2 olmalıdır.</w:t>
      </w:r>
    </w:p>
    <w:p w:rsidR="00D96F8C" w:rsidRDefault="009B47A0">
      <w:pPr>
        <w:ind w:left="700"/>
        <w:rPr>
          <w:sz w:val="20"/>
          <w:szCs w:val="20"/>
        </w:rPr>
      </w:pPr>
      <w:r>
        <w:rPr>
          <w:rFonts w:eastAsia="Times New Roman"/>
          <w:color w:val="1C283D"/>
          <w:sz w:val="24"/>
          <w:szCs w:val="24"/>
        </w:rPr>
        <w:t>9- Derslikler: Derslikler en az 20 m2 olmalıdır.</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10- Kapalı beden eğitim</w:t>
      </w:r>
      <w:r>
        <w:rPr>
          <w:rFonts w:eastAsia="Times New Roman"/>
          <w:color w:val="1C283D"/>
          <w:sz w:val="24"/>
          <w:szCs w:val="24"/>
        </w:rPr>
        <w:t>i salonu: Kapalı beden eğitimi salonunun alanı en az 80 m2 olmalıdır.</w:t>
      </w:r>
    </w:p>
    <w:p w:rsidR="00D96F8C" w:rsidRDefault="00D96F8C">
      <w:pPr>
        <w:spacing w:line="14" w:lineRule="exact"/>
        <w:rPr>
          <w:sz w:val="20"/>
          <w:szCs w:val="20"/>
        </w:rPr>
      </w:pPr>
    </w:p>
    <w:p w:rsidR="00D96F8C" w:rsidRDefault="009B47A0">
      <w:pPr>
        <w:spacing w:line="236" w:lineRule="auto"/>
        <w:ind w:firstLine="708"/>
        <w:jc w:val="both"/>
        <w:rPr>
          <w:sz w:val="20"/>
          <w:szCs w:val="20"/>
        </w:rPr>
      </w:pPr>
      <w:r>
        <w:rPr>
          <w:rFonts w:eastAsia="Times New Roman"/>
          <w:color w:val="1C283D"/>
          <w:sz w:val="24"/>
          <w:szCs w:val="24"/>
        </w:rPr>
        <w:t>11- Çok amaçlı salon: (isteğe bağlı)Öğrencilerin sosyal, kültürel ve sportif etkinliklerini yapmalarına uygun, seyirciler için ayrılan yeri de bulunan ve en az 80 m2 alana sahip olmalıd</w:t>
      </w:r>
      <w:r>
        <w:rPr>
          <w:rFonts w:eastAsia="Times New Roman"/>
          <w:color w:val="1C283D"/>
          <w:sz w:val="24"/>
          <w:szCs w:val="24"/>
        </w:rPr>
        <w:t>ır.</w:t>
      </w:r>
    </w:p>
    <w:p w:rsidR="00D96F8C" w:rsidRDefault="00D96F8C">
      <w:pPr>
        <w:spacing w:line="14" w:lineRule="exact"/>
        <w:rPr>
          <w:sz w:val="20"/>
          <w:szCs w:val="20"/>
        </w:rPr>
      </w:pPr>
    </w:p>
    <w:p w:rsidR="00D96F8C" w:rsidRDefault="009B47A0">
      <w:pPr>
        <w:spacing w:line="237" w:lineRule="auto"/>
        <w:ind w:firstLine="708"/>
        <w:jc w:val="both"/>
        <w:rPr>
          <w:sz w:val="20"/>
          <w:szCs w:val="20"/>
        </w:rPr>
      </w:pPr>
      <w:r>
        <w:rPr>
          <w:rFonts w:eastAsia="Times New Roman"/>
          <w:color w:val="1C283D"/>
          <w:sz w:val="24"/>
          <w:szCs w:val="24"/>
        </w:rPr>
        <w:t>12- Laboratuvarlar: Fizik, Kimya ve Biyoloji dersleri için en az bir laboratuvar veya ayrı ayrı laboratuvarlar düzenlenir. Laboratuvarda her bir öğrenci için ayrılacak kullanım alanı en az 1,5 m2’dir. Laboratuvarda ayrıca ihtiyaç duyulan ölçüde labora</w:t>
      </w:r>
      <w:r>
        <w:rPr>
          <w:rFonts w:eastAsia="Times New Roman"/>
          <w:color w:val="1C283D"/>
          <w:sz w:val="24"/>
          <w:szCs w:val="24"/>
        </w:rPr>
        <w:t>tuvarın içinde veya bitişiğinde hazırlık odası bulunur. Birbirine bitişik laboratuvarlarda hazırlık odası ortak kullanılabilir. Laboratuvarlarda insan sağlığını korumaya yönelik her türlü önlem alınır.</w:t>
      </w:r>
    </w:p>
    <w:p w:rsidR="00D96F8C" w:rsidRDefault="00D96F8C">
      <w:pPr>
        <w:spacing w:line="6" w:lineRule="exact"/>
        <w:rPr>
          <w:sz w:val="20"/>
          <w:szCs w:val="20"/>
        </w:rPr>
      </w:pPr>
    </w:p>
    <w:p w:rsidR="00D96F8C" w:rsidRDefault="009B47A0">
      <w:pPr>
        <w:ind w:left="700"/>
        <w:rPr>
          <w:sz w:val="20"/>
          <w:szCs w:val="20"/>
        </w:rPr>
      </w:pPr>
      <w:r>
        <w:rPr>
          <w:rFonts w:eastAsia="Times New Roman"/>
          <w:color w:val="1C283D"/>
          <w:sz w:val="24"/>
          <w:szCs w:val="24"/>
        </w:rPr>
        <w:t xml:space="preserve">13- Bilişim teknolojileri dersliği: </w:t>
      </w:r>
      <w:r>
        <w:rPr>
          <w:rFonts w:eastAsia="Times New Roman"/>
          <w:b/>
          <w:bCs/>
          <w:color w:val="1C283D"/>
          <w:sz w:val="24"/>
          <w:szCs w:val="24"/>
        </w:rPr>
        <w:t xml:space="preserve">(Ek ibare: Makam </w:t>
      </w:r>
      <w:r>
        <w:rPr>
          <w:rFonts w:eastAsia="Times New Roman"/>
          <w:b/>
          <w:bCs/>
          <w:color w:val="1C283D"/>
          <w:sz w:val="24"/>
          <w:szCs w:val="24"/>
        </w:rPr>
        <w:t>Oluru 18/08/2015- 8163923)</w:t>
      </w:r>
    </w:p>
    <w:p w:rsidR="00D96F8C" w:rsidRDefault="009B47A0">
      <w:pPr>
        <w:rPr>
          <w:sz w:val="20"/>
          <w:szCs w:val="20"/>
        </w:rPr>
      </w:pPr>
      <w:r>
        <w:rPr>
          <w:rFonts w:eastAsia="Times New Roman"/>
          <w:color w:val="1C283D"/>
          <w:sz w:val="24"/>
          <w:szCs w:val="24"/>
        </w:rPr>
        <w:t>(isteğe bağlı): Her bir öğrenci için 1,5 m2 kullanım alanı düşmelidir.</w:t>
      </w:r>
    </w:p>
    <w:p w:rsidR="00D96F8C" w:rsidRDefault="00D96F8C">
      <w:pPr>
        <w:spacing w:line="12" w:lineRule="exact"/>
        <w:rPr>
          <w:sz w:val="20"/>
          <w:szCs w:val="20"/>
        </w:rPr>
      </w:pPr>
    </w:p>
    <w:p w:rsidR="00D96F8C" w:rsidRDefault="009B47A0">
      <w:pPr>
        <w:spacing w:line="238" w:lineRule="auto"/>
        <w:ind w:firstLine="708"/>
        <w:jc w:val="both"/>
        <w:rPr>
          <w:sz w:val="20"/>
          <w:szCs w:val="20"/>
        </w:rPr>
      </w:pPr>
      <w:r>
        <w:rPr>
          <w:rFonts w:eastAsia="Times New Roman"/>
          <w:color w:val="1C283D"/>
          <w:sz w:val="24"/>
          <w:szCs w:val="24"/>
        </w:rPr>
        <w:t>14- Kütüphane: Kütüphane, kitapların konulduğu kısım ve okuma bölümü birlikte veya ayrı ayrı düzenlenebilir. Okuma bölümü kitapların konulduğu bölümden küçük</w:t>
      </w:r>
      <w:r>
        <w:rPr>
          <w:rFonts w:eastAsia="Times New Roman"/>
          <w:color w:val="1C283D"/>
          <w:sz w:val="24"/>
          <w:szCs w:val="24"/>
        </w:rPr>
        <w:t xml:space="preserve"> olmamak üzere toplam alanı en az 30 m² olmalıdır. Binanın farklı alanlarında aynı özelliklerde iki kütüphane düzenlenebilir. Ancak iki kütüphanenin toplam alanı en az 30 m² olmalıdır. Aynı alanda internet üzerinden bilgi iletişim imkânı verilecek şekilde </w:t>
      </w:r>
      <w:r>
        <w:rPr>
          <w:rFonts w:eastAsia="Times New Roman"/>
          <w:color w:val="1C283D"/>
          <w:sz w:val="24"/>
          <w:szCs w:val="24"/>
        </w:rPr>
        <w:t>düzenleme yapılabilir. Kütüphane, binanın kolay ulaşılabilen bölümünde oluşturulur.</w:t>
      </w:r>
    </w:p>
    <w:p w:rsidR="00D96F8C" w:rsidRDefault="00D96F8C">
      <w:pPr>
        <w:spacing w:line="14" w:lineRule="exact"/>
        <w:rPr>
          <w:sz w:val="20"/>
          <w:szCs w:val="20"/>
        </w:rPr>
      </w:pPr>
    </w:p>
    <w:p w:rsidR="00D96F8C" w:rsidRDefault="009B47A0">
      <w:pPr>
        <w:spacing w:line="236" w:lineRule="auto"/>
        <w:ind w:firstLine="708"/>
        <w:jc w:val="both"/>
        <w:rPr>
          <w:sz w:val="20"/>
          <w:szCs w:val="20"/>
        </w:rPr>
      </w:pPr>
      <w:r>
        <w:rPr>
          <w:rFonts w:eastAsia="Times New Roman"/>
          <w:color w:val="1C283D"/>
          <w:sz w:val="24"/>
          <w:szCs w:val="24"/>
        </w:rPr>
        <w:t xml:space="preserve">15- Teneffüshane: Bina içinde bağımsız bir bölüm hâlinde olabileceği gibi ayrı ayrı bölümlerden de meydana gelebilir. Toplam teneffüshane alanı olarak derslik, kütüphane, </w:t>
      </w:r>
      <w:r>
        <w:rPr>
          <w:rFonts w:eastAsia="Times New Roman"/>
          <w:color w:val="1C283D"/>
          <w:sz w:val="24"/>
          <w:szCs w:val="24"/>
        </w:rPr>
        <w:t>laboratuvar, yönetim, eğitim ve öğretime ayrılan diğer alanlar dışındaki yerler kabul edilir.</w:t>
      </w:r>
    </w:p>
    <w:p w:rsidR="00D96F8C" w:rsidRDefault="00D96F8C">
      <w:pPr>
        <w:spacing w:line="14"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16- Müzik dersliği: Her bir öğrenci için 1,5 m2 kullanım alanı düşmelidir. Müzik aletleri için yeterli alan ayrılır.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17- Görsel sanatlar dersliği: Her bir öğren</w:t>
      </w:r>
      <w:r>
        <w:rPr>
          <w:rFonts w:eastAsia="Times New Roman"/>
          <w:color w:val="1C283D"/>
          <w:sz w:val="24"/>
          <w:szCs w:val="24"/>
        </w:rPr>
        <w:t>ci için 1,5 m2 kullanım alanı düşmelidir.</w:t>
      </w:r>
    </w:p>
    <w:p w:rsidR="00D96F8C" w:rsidRDefault="009B47A0">
      <w:pPr>
        <w:rPr>
          <w:sz w:val="20"/>
          <w:szCs w:val="20"/>
        </w:rPr>
      </w:pPr>
      <w:r>
        <w:rPr>
          <w:rFonts w:eastAsia="Times New Roman"/>
          <w:color w:val="1C283D"/>
          <w:sz w:val="24"/>
          <w:szCs w:val="24"/>
        </w:rPr>
        <w:t>Müzik ve görsel sanatlar dersliği birlikte de oluşturabilir.</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b/>
          <w:bCs/>
          <w:color w:val="1C283D"/>
          <w:sz w:val="24"/>
          <w:szCs w:val="24"/>
        </w:rPr>
        <w:t xml:space="preserve">(Değişik: Makam Oluru 15/01/2015-485759) </w:t>
      </w:r>
      <w:r>
        <w:rPr>
          <w:rFonts w:eastAsia="Times New Roman"/>
          <w:color w:val="1C283D"/>
          <w:sz w:val="24"/>
          <w:szCs w:val="24"/>
        </w:rPr>
        <w:t>18-</w:t>
      </w:r>
      <w:r>
        <w:rPr>
          <w:rFonts w:eastAsia="Times New Roman"/>
          <w:b/>
          <w:bCs/>
          <w:color w:val="1C283D"/>
          <w:sz w:val="24"/>
          <w:szCs w:val="24"/>
        </w:rPr>
        <w:t xml:space="preserve"> </w:t>
      </w:r>
      <w:r>
        <w:rPr>
          <w:rFonts w:eastAsia="Times New Roman"/>
          <w:color w:val="1C283D"/>
          <w:sz w:val="24"/>
          <w:szCs w:val="24"/>
        </w:rPr>
        <w:t>Oyun bahçesi: Binanın bahçeye</w:t>
      </w:r>
      <w:r>
        <w:rPr>
          <w:rFonts w:eastAsia="Times New Roman"/>
          <w:b/>
          <w:bCs/>
          <w:color w:val="1C283D"/>
          <w:sz w:val="24"/>
          <w:szCs w:val="24"/>
        </w:rPr>
        <w:t xml:space="preserve"> </w:t>
      </w:r>
      <w:r>
        <w:rPr>
          <w:rFonts w:eastAsia="Times New Roman"/>
          <w:color w:val="1C283D"/>
          <w:sz w:val="24"/>
          <w:szCs w:val="24"/>
        </w:rPr>
        <w:t>açılan zemin ve bahçe katı dışında tören yapmaya uygun en az 250 m2 bahçe ala</w:t>
      </w:r>
      <w:r>
        <w:rPr>
          <w:rFonts w:eastAsia="Times New Roman"/>
          <w:color w:val="1C283D"/>
          <w:sz w:val="24"/>
          <w:szCs w:val="24"/>
        </w:rPr>
        <w:t>nı bulunur.</w:t>
      </w:r>
    </w:p>
    <w:p w:rsidR="00D96F8C" w:rsidRDefault="00D96F8C">
      <w:pPr>
        <w:spacing w:line="179" w:lineRule="exact"/>
        <w:rPr>
          <w:sz w:val="20"/>
          <w:szCs w:val="20"/>
        </w:rPr>
      </w:pPr>
    </w:p>
    <w:p w:rsidR="00D96F8C" w:rsidRDefault="009B47A0">
      <w:pPr>
        <w:jc w:val="center"/>
        <w:rPr>
          <w:sz w:val="20"/>
          <w:szCs w:val="20"/>
        </w:rPr>
      </w:pPr>
      <w:r>
        <w:rPr>
          <w:rFonts w:eastAsia="Times New Roman"/>
          <w:color w:val="1C283D"/>
          <w:sz w:val="24"/>
          <w:szCs w:val="24"/>
        </w:rPr>
        <w:t>14</w:t>
      </w:r>
    </w:p>
    <w:p w:rsidR="00D96F8C" w:rsidRDefault="00D96F8C">
      <w:pPr>
        <w:sectPr w:rsidR="00D96F8C">
          <w:pgSz w:w="11900" w:h="16838"/>
          <w:pgMar w:top="1418" w:right="1426" w:bottom="1440" w:left="1420" w:header="0" w:footer="0" w:gutter="0"/>
          <w:cols w:space="708" w:equalWidth="0">
            <w:col w:w="9060"/>
          </w:cols>
        </w:sectPr>
      </w:pPr>
    </w:p>
    <w:p w:rsidR="00D96F8C" w:rsidRDefault="009B47A0">
      <w:pPr>
        <w:spacing w:line="237" w:lineRule="auto"/>
        <w:ind w:right="20"/>
        <w:jc w:val="both"/>
        <w:rPr>
          <w:sz w:val="20"/>
          <w:szCs w:val="20"/>
        </w:rPr>
      </w:pPr>
      <w:bookmarkStart w:id="13" w:name="page15"/>
      <w:bookmarkEnd w:id="13"/>
      <w:r>
        <w:rPr>
          <w:rFonts w:eastAsia="Times New Roman"/>
          <w:color w:val="1C283D"/>
          <w:sz w:val="24"/>
          <w:szCs w:val="24"/>
        </w:rPr>
        <w:lastRenderedPageBreak/>
        <w:t>Her bir öğrenci için 2 m2 oyun alanı ayrılır. Müstakil binalarda sadece lise olarak açılan ve 250 m2 bahçesi bulunan okullarda her bir öğrenci için 2 m2 alan şartı aranmaksızın 250 öğrenciye kadar kontenjan verilir. Oy</w:t>
      </w:r>
      <w:r>
        <w:rPr>
          <w:rFonts w:eastAsia="Times New Roman"/>
          <w:color w:val="1C283D"/>
          <w:sz w:val="24"/>
          <w:szCs w:val="24"/>
        </w:rPr>
        <w:t>un bahçesi 250 m2 den büyük olan okullar için kontenjan 250 m2 bahçeye verilen kontenjana ek olarak her bir öğrenci için 2 m2 alan hesaplanarak belirlenir.</w:t>
      </w:r>
    </w:p>
    <w:p w:rsidR="00D96F8C" w:rsidRDefault="00D96F8C">
      <w:pPr>
        <w:spacing w:line="23" w:lineRule="exact"/>
        <w:rPr>
          <w:sz w:val="20"/>
          <w:szCs w:val="20"/>
        </w:rPr>
      </w:pPr>
    </w:p>
    <w:p w:rsidR="00D96F8C" w:rsidRDefault="009B47A0">
      <w:pPr>
        <w:spacing w:line="237" w:lineRule="auto"/>
        <w:ind w:right="20" w:firstLine="708"/>
        <w:jc w:val="both"/>
        <w:rPr>
          <w:sz w:val="20"/>
          <w:szCs w:val="20"/>
        </w:rPr>
      </w:pPr>
      <w:r>
        <w:rPr>
          <w:rFonts w:eastAsia="Times New Roman"/>
          <w:b/>
          <w:bCs/>
          <w:color w:val="1C283D"/>
          <w:sz w:val="24"/>
          <w:szCs w:val="24"/>
        </w:rPr>
        <w:t>(Ek: Makam Oluru 14/07/2016-7567120) (Değişik ibare: Makam Oluru 17/01/2018-12196</w:t>
      </w:r>
      <w:r>
        <w:rPr>
          <w:rFonts w:eastAsia="Times New Roman"/>
          <w:b/>
          <w:bCs/>
          <w:color w:val="000000"/>
          <w:sz w:val="24"/>
          <w:szCs w:val="24"/>
        </w:rPr>
        <w:t>49</w:t>
      </w:r>
      <w:r>
        <w:rPr>
          <w:rFonts w:eastAsia="Times New Roman"/>
          <w:b/>
          <w:bCs/>
          <w:color w:val="1C283D"/>
          <w:sz w:val="24"/>
          <w:szCs w:val="24"/>
        </w:rPr>
        <w:t xml:space="preserve">) </w:t>
      </w:r>
      <w:r>
        <w:rPr>
          <w:rFonts w:eastAsia="Times New Roman"/>
          <w:color w:val="000000"/>
          <w:sz w:val="24"/>
          <w:szCs w:val="24"/>
        </w:rPr>
        <w:t>19-</w:t>
      </w:r>
      <w:r>
        <w:rPr>
          <w:rFonts w:eastAsia="Times New Roman"/>
          <w:b/>
          <w:bCs/>
          <w:color w:val="1C283D"/>
          <w:sz w:val="24"/>
          <w:szCs w:val="24"/>
        </w:rPr>
        <w:t xml:space="preserve"> </w:t>
      </w:r>
      <w:r>
        <w:rPr>
          <w:rFonts w:eastAsia="Times New Roman"/>
          <w:color w:val="000000"/>
          <w:sz w:val="24"/>
          <w:szCs w:val="24"/>
          <w:u w:val="single"/>
        </w:rPr>
        <w:t>Uygulama A</w:t>
      </w:r>
      <w:r>
        <w:rPr>
          <w:rFonts w:eastAsia="Times New Roman"/>
          <w:color w:val="000000"/>
          <w:sz w:val="24"/>
          <w:szCs w:val="24"/>
          <w:u w:val="single"/>
        </w:rPr>
        <w:t>tölyesi ve Uygulama Laboratuvarı (Meslekî ve Teknik</w:t>
      </w:r>
      <w:r>
        <w:rPr>
          <w:rFonts w:eastAsia="Times New Roman"/>
          <w:b/>
          <w:bCs/>
          <w:color w:val="1C283D"/>
          <w:sz w:val="24"/>
          <w:szCs w:val="24"/>
        </w:rPr>
        <w:t xml:space="preserve"> </w:t>
      </w:r>
      <w:r>
        <w:rPr>
          <w:rFonts w:eastAsia="Times New Roman"/>
          <w:color w:val="000000"/>
          <w:sz w:val="24"/>
          <w:szCs w:val="24"/>
          <w:u w:val="single"/>
        </w:rPr>
        <w:t>Anadolu Liselerinde): Genel Müdürlük internet sitesinde yayımlanan uygulama atölyesi ve uygulama laboratuvarı standartlarına ve donanımına uygun olarak yeterli sayıda ve büyüklükte düzenlenir.</w:t>
      </w:r>
    </w:p>
    <w:p w:rsidR="00D96F8C" w:rsidRDefault="00D96F8C">
      <w:pPr>
        <w:spacing w:line="13" w:lineRule="exact"/>
        <w:rPr>
          <w:sz w:val="20"/>
          <w:szCs w:val="20"/>
        </w:rPr>
      </w:pPr>
    </w:p>
    <w:p w:rsidR="00D96F8C" w:rsidRDefault="009B47A0">
      <w:pPr>
        <w:spacing w:line="237" w:lineRule="auto"/>
        <w:ind w:right="20" w:firstLine="708"/>
        <w:jc w:val="both"/>
        <w:rPr>
          <w:sz w:val="20"/>
          <w:szCs w:val="20"/>
        </w:rPr>
      </w:pPr>
      <w:r>
        <w:rPr>
          <w:rFonts w:eastAsia="Times New Roman"/>
          <w:sz w:val="24"/>
          <w:szCs w:val="24"/>
          <w:u w:val="single"/>
        </w:rPr>
        <w:t xml:space="preserve">Ortak </w:t>
      </w:r>
      <w:r>
        <w:rPr>
          <w:rFonts w:eastAsia="Times New Roman"/>
          <w:sz w:val="24"/>
          <w:szCs w:val="24"/>
          <w:u w:val="single"/>
        </w:rPr>
        <w:t>kullanılan uygulama atölye/laboratuvarı dikkate alınarak okulda oluşturulan her bir uygulama atölye/laboratuvarı için ayrıca en küçük derslik kontenjanı kadar kontenjan, alan/dal kontenjanına ilave edilir. Uygulama atölyesi ve uygulama laboratuvarında da i</w:t>
      </w:r>
      <w:r>
        <w:rPr>
          <w:rFonts w:eastAsia="Times New Roman"/>
          <w:sz w:val="24"/>
          <w:szCs w:val="24"/>
          <w:u w:val="single"/>
        </w:rPr>
        <w:t>ş sağlığı ve güvenliğinin gerektirdiği tedbirler alınır, makine parkı buna göre yerleştirilir.</w:t>
      </w:r>
    </w:p>
    <w:p w:rsidR="00D96F8C" w:rsidRDefault="00D96F8C">
      <w:pPr>
        <w:spacing w:line="14" w:lineRule="exact"/>
        <w:rPr>
          <w:sz w:val="20"/>
          <w:szCs w:val="20"/>
        </w:rPr>
      </w:pPr>
    </w:p>
    <w:p w:rsidR="00D96F8C" w:rsidRDefault="009B47A0">
      <w:pPr>
        <w:spacing w:line="234" w:lineRule="auto"/>
        <w:ind w:right="20"/>
        <w:jc w:val="both"/>
        <w:rPr>
          <w:sz w:val="20"/>
          <w:szCs w:val="20"/>
        </w:rPr>
      </w:pPr>
      <w:r>
        <w:rPr>
          <w:rFonts w:eastAsia="Times New Roman"/>
          <w:sz w:val="24"/>
          <w:szCs w:val="24"/>
          <w:u w:val="single"/>
        </w:rPr>
        <w:t>Staj veya işletmelerde meslek eğitimi için okullarda uygulanan programlarla ilgili sektörlerde faaliyet gösteren kuruluşlar ve okul arasında en az on yıl süreli</w:t>
      </w:r>
      <w:r>
        <w:rPr>
          <w:rFonts w:eastAsia="Times New Roman"/>
          <w:sz w:val="24"/>
          <w:szCs w:val="24"/>
          <w:u w:val="single"/>
        </w:rPr>
        <w:t xml:space="preserve"> protokoller yapılır.</w:t>
      </w:r>
    </w:p>
    <w:p w:rsidR="00D96F8C" w:rsidRDefault="00D96F8C">
      <w:pPr>
        <w:spacing w:line="14" w:lineRule="exact"/>
        <w:rPr>
          <w:sz w:val="20"/>
          <w:szCs w:val="20"/>
        </w:rPr>
      </w:pPr>
    </w:p>
    <w:p w:rsidR="00D96F8C" w:rsidRDefault="009B47A0">
      <w:pPr>
        <w:spacing w:line="238" w:lineRule="auto"/>
        <w:ind w:right="20" w:firstLine="708"/>
        <w:jc w:val="both"/>
        <w:rPr>
          <w:sz w:val="20"/>
          <w:szCs w:val="20"/>
        </w:rPr>
      </w:pPr>
      <w:r>
        <w:rPr>
          <w:rFonts w:eastAsia="Times New Roman"/>
          <w:sz w:val="24"/>
          <w:szCs w:val="24"/>
          <w:u w:val="single"/>
        </w:rPr>
        <w:t>Organize sanayi bölgelerinde faaliyet gösteren meslekî ve teknik eğitim okullarının atölye ve laboratuvar uygulamaları, Genel Müdürlük internet sitesinde güncellenmiş uygulama atölyesi ve uygulama laboratuvarı standartlarına ve donan</w:t>
      </w:r>
      <w:r>
        <w:rPr>
          <w:rFonts w:eastAsia="Times New Roman"/>
          <w:sz w:val="24"/>
          <w:szCs w:val="24"/>
          <w:u w:val="single"/>
        </w:rPr>
        <w:t>ımına uygun olarak ortak alan/dal atölye ve laboratuvarları okul bünyesinde oluşturulmak kaydıyla; aynı organize sanayi bölgesi içerisinde hizmet veren eğitim birimi bulunan kuruluşlarda yapılabilir. Bu kuruluşlarla okul arasında en az okulun on yıllık pro</w:t>
      </w:r>
      <w:r>
        <w:rPr>
          <w:rFonts w:eastAsia="Times New Roman"/>
          <w:sz w:val="24"/>
          <w:szCs w:val="24"/>
          <w:u w:val="single"/>
        </w:rPr>
        <w:t>tokol yapılır.</w:t>
      </w:r>
    </w:p>
    <w:p w:rsidR="00D96F8C" w:rsidRDefault="00D96F8C">
      <w:pPr>
        <w:spacing w:line="14" w:lineRule="exact"/>
        <w:rPr>
          <w:sz w:val="20"/>
          <w:szCs w:val="20"/>
        </w:rPr>
      </w:pPr>
    </w:p>
    <w:p w:rsidR="00D96F8C" w:rsidRDefault="009B47A0">
      <w:pPr>
        <w:spacing w:line="238" w:lineRule="auto"/>
        <w:ind w:firstLine="708"/>
        <w:jc w:val="both"/>
        <w:rPr>
          <w:sz w:val="20"/>
          <w:szCs w:val="20"/>
        </w:rPr>
      </w:pPr>
      <w:r>
        <w:rPr>
          <w:rFonts w:eastAsia="Times New Roman"/>
          <w:sz w:val="24"/>
          <w:szCs w:val="24"/>
          <w:u w:val="single"/>
        </w:rPr>
        <w:t>Organize sanayi bölgesi dışında faaliyet gösteren meslekî ve teknik eğitim okullarının atölye ve laboratuvar uygulamaları Genel Müdürlük internet sitesinde uygulama atölye ve uygulama laboratuvarı standartları ve donanımı güncellenen/güncel</w:t>
      </w:r>
      <w:r>
        <w:rPr>
          <w:rFonts w:eastAsia="Times New Roman"/>
          <w:sz w:val="24"/>
          <w:szCs w:val="24"/>
          <w:u w:val="single"/>
        </w:rPr>
        <w:t>lenmeyen alan/dal atölye ve laboratuvarları okul bünyesinde oluşturulmak kaydıyla; eğitim birimi bulunan kuruluşlarda yapılabilir. Bu kuruluşlarla okul arasında, atölye ve laboratuvar uygulamalarına ilişkin en az on yıllık protokol yapılır.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20- Yemek salo</w:t>
      </w:r>
      <w:r>
        <w:rPr>
          <w:rFonts w:eastAsia="Times New Roman"/>
          <w:color w:val="1C283D"/>
          <w:sz w:val="24"/>
          <w:szCs w:val="24"/>
        </w:rPr>
        <w:t>nu: İhtiyaca cevap verecek büyüklükte olmalıdır.</w:t>
      </w:r>
    </w:p>
    <w:p w:rsidR="00D96F8C" w:rsidRDefault="009B47A0">
      <w:pPr>
        <w:ind w:left="700"/>
        <w:rPr>
          <w:sz w:val="20"/>
          <w:szCs w:val="20"/>
        </w:rPr>
      </w:pPr>
      <w:r>
        <w:rPr>
          <w:rFonts w:eastAsia="Times New Roman"/>
          <w:color w:val="1C283D"/>
          <w:sz w:val="24"/>
          <w:szCs w:val="24"/>
        </w:rPr>
        <w:t>21- Mutfak: (isteğe bağlı) İhtiyaca cevap verebilecek büyüklükte olmalıdır.</w:t>
      </w:r>
    </w:p>
    <w:p w:rsidR="00D96F8C" w:rsidRDefault="009B47A0">
      <w:pPr>
        <w:ind w:left="700"/>
        <w:rPr>
          <w:sz w:val="20"/>
          <w:szCs w:val="20"/>
        </w:rPr>
      </w:pPr>
      <w:r>
        <w:rPr>
          <w:rFonts w:eastAsia="Times New Roman"/>
          <w:color w:val="1C283D"/>
          <w:sz w:val="24"/>
          <w:szCs w:val="24"/>
        </w:rPr>
        <w:t>22- Zümre odası: (isteğe bağlı) En az 10 m2 olmalıdır.</w:t>
      </w:r>
    </w:p>
    <w:p w:rsidR="00D96F8C" w:rsidRDefault="009B47A0">
      <w:pPr>
        <w:ind w:left="700"/>
        <w:rPr>
          <w:sz w:val="20"/>
          <w:szCs w:val="20"/>
        </w:rPr>
      </w:pPr>
      <w:r>
        <w:rPr>
          <w:rFonts w:eastAsia="Times New Roman"/>
          <w:color w:val="1C283D"/>
          <w:sz w:val="24"/>
          <w:szCs w:val="24"/>
        </w:rPr>
        <w:t>23- Kantin: (isteğe bağlı) En az 30 m2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24- Yardımcı personel oda</w:t>
      </w:r>
      <w:r>
        <w:rPr>
          <w:rFonts w:eastAsia="Times New Roman"/>
          <w:color w:val="1C283D"/>
          <w:sz w:val="24"/>
          <w:szCs w:val="24"/>
        </w:rPr>
        <w:t>sı: (isteğe bağlı) İhtiyaca cevap verebilecek büyüklükte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25- Sağlık odası: (isteğe bağlı) İhtiyaca cevap verebilecek büyüklükte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26- Veli görüşme/bekleme alanı/odası: (isteğe bağlı) İhtiyaca cevap verebilecek büyüklükte olmalıdır.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27- İbadethane: İbadetlerini yapmak isteyenler için doğal havalandırması (merkezi havalandırma sistemi bulunan okullar hariç) ve aydınlanması olan ihtiyaca cevap verebilecek şekilde ve büyüklükte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28- Tuvalet ve lavabolar:</w:t>
      </w:r>
    </w:p>
    <w:p w:rsidR="00D96F8C" w:rsidRDefault="009B47A0">
      <w:pPr>
        <w:numPr>
          <w:ilvl w:val="0"/>
          <w:numId w:val="21"/>
        </w:numPr>
        <w:tabs>
          <w:tab w:val="left" w:pos="960"/>
        </w:tabs>
        <w:ind w:left="960" w:hanging="256"/>
        <w:rPr>
          <w:rFonts w:eastAsia="Times New Roman"/>
          <w:color w:val="1C283D"/>
          <w:sz w:val="24"/>
          <w:szCs w:val="24"/>
        </w:rPr>
      </w:pPr>
      <w:r>
        <w:rPr>
          <w:rFonts w:eastAsia="Times New Roman"/>
          <w:color w:val="1C283D"/>
          <w:sz w:val="24"/>
          <w:szCs w:val="24"/>
        </w:rPr>
        <w:t>Her 30 öğrenci için ya</w:t>
      </w:r>
      <w:r>
        <w:rPr>
          <w:rFonts w:eastAsia="Times New Roman"/>
          <w:color w:val="1C283D"/>
          <w:sz w:val="24"/>
          <w:szCs w:val="24"/>
        </w:rPr>
        <w:t>şlarına uygun bir tuvalet ve lavabo,</w:t>
      </w:r>
    </w:p>
    <w:p w:rsidR="00D96F8C" w:rsidRDefault="009B47A0">
      <w:pPr>
        <w:numPr>
          <w:ilvl w:val="0"/>
          <w:numId w:val="21"/>
        </w:numPr>
        <w:tabs>
          <w:tab w:val="left" w:pos="960"/>
        </w:tabs>
        <w:ind w:left="960" w:hanging="256"/>
        <w:rPr>
          <w:rFonts w:eastAsia="Times New Roman"/>
          <w:color w:val="1C283D"/>
          <w:sz w:val="24"/>
          <w:szCs w:val="24"/>
        </w:rPr>
      </w:pPr>
      <w:r>
        <w:rPr>
          <w:rFonts w:eastAsia="Times New Roman"/>
          <w:color w:val="1C283D"/>
          <w:sz w:val="24"/>
          <w:szCs w:val="24"/>
        </w:rPr>
        <w:t>30 öğretmene kadar bir tuvalet ve lavabo</w:t>
      </w:r>
    </w:p>
    <w:p w:rsidR="00D96F8C" w:rsidRDefault="009B47A0">
      <w:pPr>
        <w:ind w:left="700"/>
        <w:rPr>
          <w:sz w:val="20"/>
          <w:szCs w:val="20"/>
        </w:rPr>
      </w:pPr>
      <w:r>
        <w:rPr>
          <w:rFonts w:eastAsia="Times New Roman"/>
          <w:color w:val="1C283D"/>
          <w:sz w:val="24"/>
          <w:szCs w:val="24"/>
        </w:rPr>
        <w:t>ayrılır.</w:t>
      </w:r>
    </w:p>
    <w:p w:rsidR="00D96F8C" w:rsidRDefault="009B47A0">
      <w:pPr>
        <w:ind w:left="700"/>
        <w:rPr>
          <w:sz w:val="20"/>
          <w:szCs w:val="20"/>
        </w:rPr>
      </w:pPr>
      <w:r>
        <w:rPr>
          <w:rFonts w:eastAsia="Times New Roman"/>
          <w:color w:val="1C283D"/>
          <w:sz w:val="24"/>
          <w:szCs w:val="24"/>
        </w:rPr>
        <w:t>30’dan fazla öğretmeni olan okullarda, her 30 öğretmen için bir tuvalet ve lavabo daha</w:t>
      </w:r>
    </w:p>
    <w:p w:rsidR="00D96F8C" w:rsidRDefault="009B47A0">
      <w:pPr>
        <w:rPr>
          <w:sz w:val="20"/>
          <w:szCs w:val="20"/>
        </w:rPr>
      </w:pPr>
      <w:r>
        <w:rPr>
          <w:rFonts w:eastAsia="Times New Roman"/>
          <w:color w:val="1C283D"/>
          <w:sz w:val="24"/>
          <w:szCs w:val="24"/>
        </w:rPr>
        <w:t>ayrılır.</w:t>
      </w:r>
    </w:p>
    <w:p w:rsidR="00D96F8C" w:rsidRDefault="00D96F8C">
      <w:pPr>
        <w:spacing w:line="200" w:lineRule="exact"/>
        <w:rPr>
          <w:sz w:val="20"/>
          <w:szCs w:val="20"/>
        </w:rPr>
      </w:pPr>
    </w:p>
    <w:p w:rsidR="00D96F8C" w:rsidRDefault="00D96F8C">
      <w:pPr>
        <w:spacing w:line="254" w:lineRule="exact"/>
        <w:rPr>
          <w:sz w:val="20"/>
          <w:szCs w:val="20"/>
        </w:rPr>
      </w:pPr>
    </w:p>
    <w:p w:rsidR="00D96F8C" w:rsidRDefault="009B47A0">
      <w:pPr>
        <w:ind w:right="20"/>
        <w:jc w:val="center"/>
        <w:rPr>
          <w:sz w:val="20"/>
          <w:szCs w:val="20"/>
        </w:rPr>
      </w:pPr>
      <w:r>
        <w:rPr>
          <w:rFonts w:eastAsia="Times New Roman"/>
          <w:color w:val="1C283D"/>
          <w:sz w:val="24"/>
          <w:szCs w:val="24"/>
        </w:rPr>
        <w:t>15</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spacing w:line="234" w:lineRule="auto"/>
        <w:ind w:firstLine="708"/>
        <w:jc w:val="both"/>
        <w:rPr>
          <w:sz w:val="20"/>
          <w:szCs w:val="20"/>
        </w:rPr>
      </w:pPr>
      <w:bookmarkStart w:id="14" w:name="page16"/>
      <w:bookmarkEnd w:id="14"/>
      <w:r>
        <w:rPr>
          <w:rFonts w:eastAsia="Times New Roman"/>
          <w:color w:val="1C283D"/>
          <w:sz w:val="24"/>
          <w:szCs w:val="24"/>
        </w:rPr>
        <w:lastRenderedPageBreak/>
        <w:t>Tuvalet ve lavabolar kurumda öğrenim gören kız</w:t>
      </w:r>
      <w:r>
        <w:rPr>
          <w:rFonts w:eastAsia="Times New Roman"/>
          <w:color w:val="1C283D"/>
          <w:sz w:val="24"/>
          <w:szCs w:val="24"/>
        </w:rPr>
        <w:t xml:space="preserve"> ve erkek öğrenciler ile kadın ve erkek öğretmenler için ayrı ayrı düzenlenir.</w:t>
      </w:r>
    </w:p>
    <w:p w:rsidR="00D96F8C" w:rsidRDefault="00D96F8C">
      <w:pPr>
        <w:spacing w:line="14"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Kız ve erkek öğrenciler için okulda düzenlenen lavabo ve tuvaletlerden birer tanesi engelli bireylerin kullanımına uygun şekilde düzenlenir.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29- Yüzme havuzu: (isteğe bağlı) İ</w:t>
      </w:r>
      <w:r>
        <w:rPr>
          <w:rFonts w:eastAsia="Times New Roman"/>
          <w:color w:val="1C283D"/>
          <w:sz w:val="24"/>
          <w:szCs w:val="24"/>
        </w:rPr>
        <w:t>htiyaca cevap verebilecek büyüklükte olmalıdır.</w:t>
      </w:r>
    </w:p>
    <w:p w:rsidR="00D96F8C" w:rsidRDefault="00D96F8C">
      <w:pPr>
        <w:spacing w:line="12" w:lineRule="exact"/>
        <w:rPr>
          <w:sz w:val="20"/>
          <w:szCs w:val="20"/>
        </w:rPr>
      </w:pPr>
    </w:p>
    <w:p w:rsidR="00D96F8C" w:rsidRDefault="009B47A0">
      <w:pPr>
        <w:spacing w:line="238" w:lineRule="auto"/>
        <w:ind w:firstLine="708"/>
        <w:jc w:val="both"/>
        <w:rPr>
          <w:sz w:val="20"/>
          <w:szCs w:val="20"/>
        </w:rPr>
      </w:pPr>
      <w:r>
        <w:rPr>
          <w:rFonts w:eastAsia="Times New Roman"/>
          <w:color w:val="1C283D"/>
          <w:sz w:val="24"/>
          <w:szCs w:val="24"/>
        </w:rPr>
        <w:t xml:space="preserve">30- Okullarda ortak kullanılabilecek bölümler: Aynı binada bulunan ortaokul ile ortaöğretim okulu veya ortaöğretim okulları; sağlık odası, veli görüşme/bekleme alanı/odası, ibadethane, asansör, çok amaçlı salon, yemek salonu, kapalı beden eğitimi salonu </w:t>
      </w:r>
      <w:r>
        <w:rPr>
          <w:rFonts w:eastAsia="Times New Roman"/>
          <w:b/>
          <w:bCs/>
          <w:color w:val="1C283D"/>
          <w:sz w:val="24"/>
          <w:szCs w:val="24"/>
        </w:rPr>
        <w:t>(D</w:t>
      </w:r>
      <w:r>
        <w:rPr>
          <w:rFonts w:eastAsia="Times New Roman"/>
          <w:b/>
          <w:bCs/>
          <w:color w:val="1C283D"/>
          <w:sz w:val="24"/>
          <w:szCs w:val="24"/>
        </w:rPr>
        <w:t>eğişik</w:t>
      </w:r>
      <w:r>
        <w:rPr>
          <w:rFonts w:eastAsia="Times New Roman"/>
          <w:color w:val="1C283D"/>
          <w:sz w:val="24"/>
          <w:szCs w:val="24"/>
        </w:rPr>
        <w:t xml:space="preserve"> </w:t>
      </w:r>
      <w:r>
        <w:rPr>
          <w:rFonts w:eastAsia="Times New Roman"/>
          <w:b/>
          <w:bCs/>
          <w:color w:val="1C283D"/>
          <w:sz w:val="24"/>
          <w:szCs w:val="24"/>
        </w:rPr>
        <w:t xml:space="preserve">ibare: Makam Oluru 7/3/2017- 2986103) </w:t>
      </w:r>
      <w:r>
        <w:rPr>
          <w:rFonts w:eastAsia="Times New Roman"/>
          <w:color w:val="1C283D"/>
          <w:sz w:val="24"/>
          <w:szCs w:val="24"/>
        </w:rPr>
        <w:t>kütüphane ve oyun bahçesini ortak kullanabilir.</w:t>
      </w:r>
      <w:r>
        <w:rPr>
          <w:rFonts w:eastAsia="Times New Roman"/>
          <w:b/>
          <w:bCs/>
          <w:color w:val="1C283D"/>
          <w:sz w:val="24"/>
          <w:szCs w:val="24"/>
        </w:rPr>
        <w:t xml:space="preserve"> </w:t>
      </w:r>
      <w:r>
        <w:rPr>
          <w:rFonts w:eastAsia="Times New Roman"/>
          <w:color w:val="1C283D"/>
          <w:sz w:val="24"/>
          <w:szCs w:val="24"/>
        </w:rPr>
        <w:t>Aynı kampüste bulunan her düzeydeki tüm okullar ibadethane, kapalı beden eğitimi salonu ve yemek salonunu ortak kullanabilir. Ortaöğretim okullarının biyoloji labo</w:t>
      </w:r>
      <w:r>
        <w:rPr>
          <w:rFonts w:eastAsia="Times New Roman"/>
          <w:color w:val="1C283D"/>
          <w:sz w:val="24"/>
          <w:szCs w:val="24"/>
        </w:rPr>
        <w:t>ratuvarı ile ortaokulun fen bilgisi laboratuvarı da ortak kullanılabilir. Aynı binada veya kampüste bulunan diğer ortaöğretim kurumları;</w:t>
      </w:r>
    </w:p>
    <w:p w:rsidR="00D96F8C" w:rsidRDefault="00D96F8C">
      <w:pPr>
        <w:spacing w:line="6" w:lineRule="exact"/>
        <w:rPr>
          <w:sz w:val="20"/>
          <w:szCs w:val="20"/>
        </w:rPr>
      </w:pPr>
    </w:p>
    <w:p w:rsidR="00D96F8C" w:rsidRDefault="009B47A0">
      <w:pPr>
        <w:numPr>
          <w:ilvl w:val="0"/>
          <w:numId w:val="22"/>
        </w:numPr>
        <w:tabs>
          <w:tab w:val="left" w:pos="960"/>
        </w:tabs>
        <w:ind w:left="960" w:hanging="256"/>
        <w:rPr>
          <w:rFonts w:eastAsia="Times New Roman"/>
          <w:color w:val="1C283D"/>
          <w:sz w:val="24"/>
          <w:szCs w:val="24"/>
        </w:rPr>
      </w:pPr>
      <w:r>
        <w:rPr>
          <w:rFonts w:eastAsia="Times New Roman"/>
          <w:color w:val="1C283D"/>
          <w:sz w:val="24"/>
          <w:szCs w:val="24"/>
        </w:rPr>
        <w:t>Rehberlik ve ölçme-değerlendirme servisi odasını,</w:t>
      </w:r>
    </w:p>
    <w:p w:rsidR="00D96F8C" w:rsidRDefault="009B47A0">
      <w:pPr>
        <w:numPr>
          <w:ilvl w:val="0"/>
          <w:numId w:val="22"/>
        </w:numPr>
        <w:tabs>
          <w:tab w:val="left" w:pos="960"/>
        </w:tabs>
        <w:ind w:left="960" w:hanging="256"/>
        <w:rPr>
          <w:rFonts w:eastAsia="Times New Roman"/>
          <w:color w:val="1C283D"/>
          <w:sz w:val="24"/>
          <w:szCs w:val="24"/>
        </w:rPr>
      </w:pPr>
      <w:r>
        <w:rPr>
          <w:rFonts w:eastAsia="Times New Roman"/>
          <w:color w:val="1C283D"/>
          <w:sz w:val="24"/>
          <w:szCs w:val="24"/>
        </w:rPr>
        <w:t>Müzik dersliğini,</w:t>
      </w:r>
    </w:p>
    <w:p w:rsidR="00D96F8C" w:rsidRDefault="009B47A0">
      <w:pPr>
        <w:numPr>
          <w:ilvl w:val="0"/>
          <w:numId w:val="22"/>
        </w:numPr>
        <w:tabs>
          <w:tab w:val="left" w:pos="960"/>
        </w:tabs>
        <w:ind w:left="960" w:hanging="256"/>
        <w:rPr>
          <w:rFonts w:eastAsia="Times New Roman"/>
          <w:color w:val="1C283D"/>
          <w:sz w:val="24"/>
          <w:szCs w:val="24"/>
        </w:rPr>
      </w:pPr>
      <w:r>
        <w:rPr>
          <w:rFonts w:eastAsia="Times New Roman"/>
          <w:color w:val="1C283D"/>
          <w:sz w:val="24"/>
          <w:szCs w:val="24"/>
        </w:rPr>
        <w:t>Görsel sanatlar dersliğini,</w:t>
      </w:r>
    </w:p>
    <w:p w:rsidR="00D96F8C" w:rsidRDefault="009B47A0">
      <w:pPr>
        <w:ind w:left="700"/>
        <w:rPr>
          <w:sz w:val="20"/>
          <w:szCs w:val="20"/>
        </w:rPr>
      </w:pPr>
      <w:r>
        <w:rPr>
          <w:rFonts w:eastAsia="Times New Roman"/>
          <w:color w:val="1C283D"/>
          <w:sz w:val="24"/>
          <w:szCs w:val="24"/>
        </w:rPr>
        <w:t>ç) Öğretmenler odasını</w:t>
      </w:r>
      <w:r>
        <w:rPr>
          <w:rFonts w:eastAsia="Times New Roman"/>
          <w:color w:val="1C283D"/>
          <w:sz w:val="24"/>
          <w:szCs w:val="24"/>
        </w:rPr>
        <w:t>,</w:t>
      </w:r>
    </w:p>
    <w:p w:rsidR="00D96F8C" w:rsidRDefault="009B47A0">
      <w:pPr>
        <w:numPr>
          <w:ilvl w:val="0"/>
          <w:numId w:val="23"/>
        </w:numPr>
        <w:tabs>
          <w:tab w:val="left" w:pos="960"/>
        </w:tabs>
        <w:ind w:left="960" w:hanging="256"/>
        <w:rPr>
          <w:rFonts w:eastAsia="Times New Roman"/>
          <w:color w:val="1C283D"/>
          <w:sz w:val="24"/>
          <w:szCs w:val="24"/>
        </w:rPr>
      </w:pPr>
      <w:r>
        <w:rPr>
          <w:rFonts w:eastAsia="Times New Roman"/>
          <w:color w:val="1C283D"/>
          <w:sz w:val="24"/>
          <w:szCs w:val="24"/>
        </w:rPr>
        <w:t>Arşiv ve dosya odasını,</w:t>
      </w:r>
    </w:p>
    <w:p w:rsidR="00D96F8C" w:rsidRDefault="009B47A0">
      <w:pPr>
        <w:numPr>
          <w:ilvl w:val="0"/>
          <w:numId w:val="23"/>
        </w:numPr>
        <w:tabs>
          <w:tab w:val="left" w:pos="960"/>
        </w:tabs>
        <w:ind w:left="960" w:hanging="256"/>
        <w:rPr>
          <w:rFonts w:eastAsia="Times New Roman"/>
          <w:color w:val="1C283D"/>
          <w:sz w:val="24"/>
          <w:szCs w:val="24"/>
        </w:rPr>
      </w:pPr>
      <w:r>
        <w:rPr>
          <w:rFonts w:eastAsia="Times New Roman"/>
          <w:color w:val="1C283D"/>
          <w:sz w:val="24"/>
          <w:szCs w:val="24"/>
        </w:rPr>
        <w:t>Fizik, kimya ve biyoloji laboratuvarını,</w:t>
      </w:r>
    </w:p>
    <w:p w:rsidR="00D96F8C" w:rsidRDefault="009B47A0">
      <w:pPr>
        <w:numPr>
          <w:ilvl w:val="0"/>
          <w:numId w:val="23"/>
        </w:numPr>
        <w:tabs>
          <w:tab w:val="left" w:pos="920"/>
        </w:tabs>
        <w:ind w:left="920" w:hanging="216"/>
        <w:rPr>
          <w:rFonts w:eastAsia="Times New Roman"/>
          <w:color w:val="1C283D"/>
          <w:sz w:val="24"/>
          <w:szCs w:val="24"/>
        </w:rPr>
      </w:pPr>
      <w:r>
        <w:rPr>
          <w:rFonts w:eastAsia="Times New Roman"/>
          <w:color w:val="1C283D"/>
          <w:sz w:val="24"/>
          <w:szCs w:val="24"/>
        </w:rPr>
        <w:t>Tuvaletleri,</w:t>
      </w:r>
    </w:p>
    <w:p w:rsidR="00D96F8C" w:rsidRDefault="009B47A0">
      <w:pPr>
        <w:numPr>
          <w:ilvl w:val="0"/>
          <w:numId w:val="23"/>
        </w:numPr>
        <w:tabs>
          <w:tab w:val="left" w:pos="960"/>
        </w:tabs>
        <w:ind w:left="960" w:hanging="256"/>
        <w:rPr>
          <w:rFonts w:eastAsia="Times New Roman"/>
          <w:color w:val="1C283D"/>
          <w:sz w:val="24"/>
          <w:szCs w:val="24"/>
        </w:rPr>
      </w:pPr>
      <w:r>
        <w:rPr>
          <w:rFonts w:eastAsia="Times New Roman"/>
          <w:color w:val="1C283D"/>
          <w:sz w:val="24"/>
          <w:szCs w:val="24"/>
        </w:rPr>
        <w:t>Oyun bahçesini</w:t>
      </w:r>
    </w:p>
    <w:p w:rsidR="00D96F8C" w:rsidRDefault="009B47A0">
      <w:pPr>
        <w:ind w:left="700"/>
        <w:rPr>
          <w:sz w:val="20"/>
          <w:szCs w:val="20"/>
        </w:rPr>
      </w:pPr>
      <w:r>
        <w:rPr>
          <w:rFonts w:eastAsia="Times New Roman"/>
          <w:b/>
          <w:bCs/>
          <w:color w:val="1C283D"/>
          <w:sz w:val="24"/>
          <w:szCs w:val="24"/>
        </w:rPr>
        <w:t xml:space="preserve">(Ek: Makam Oluru 15/01/2015-485759) </w:t>
      </w:r>
      <w:r>
        <w:rPr>
          <w:rFonts w:eastAsia="Times New Roman"/>
          <w:color w:val="1C283D"/>
          <w:sz w:val="24"/>
          <w:szCs w:val="24"/>
        </w:rPr>
        <w:t>ğ) Büro hizmetleri odası,</w:t>
      </w:r>
    </w:p>
    <w:p w:rsidR="00D96F8C" w:rsidRDefault="009B47A0">
      <w:pPr>
        <w:ind w:left="700"/>
        <w:rPr>
          <w:sz w:val="20"/>
          <w:szCs w:val="20"/>
        </w:rPr>
      </w:pPr>
      <w:r>
        <w:rPr>
          <w:rFonts w:eastAsia="Times New Roman"/>
          <w:b/>
          <w:bCs/>
          <w:color w:val="1C283D"/>
          <w:sz w:val="24"/>
          <w:szCs w:val="24"/>
        </w:rPr>
        <w:t xml:space="preserve">(Ek: Makam Oluru 15/01/2015-485759) </w:t>
      </w:r>
      <w:r>
        <w:rPr>
          <w:rFonts w:eastAsia="Times New Roman"/>
          <w:color w:val="1C283D"/>
          <w:sz w:val="24"/>
          <w:szCs w:val="24"/>
        </w:rPr>
        <w:t>h) Öğrenci işleri odası,</w:t>
      </w:r>
    </w:p>
    <w:p w:rsidR="00D96F8C" w:rsidRDefault="009B47A0">
      <w:pPr>
        <w:ind w:left="700"/>
        <w:rPr>
          <w:sz w:val="20"/>
          <w:szCs w:val="20"/>
        </w:rPr>
      </w:pPr>
      <w:r>
        <w:rPr>
          <w:rFonts w:eastAsia="Times New Roman"/>
          <w:b/>
          <w:bCs/>
          <w:color w:val="1C283D"/>
          <w:sz w:val="24"/>
          <w:szCs w:val="24"/>
        </w:rPr>
        <w:t xml:space="preserve">(Ek: Makam Oluru 15/01/2015-485759) </w:t>
      </w:r>
      <w:r>
        <w:rPr>
          <w:rFonts w:eastAsia="Times New Roman"/>
          <w:color w:val="1C283D"/>
          <w:sz w:val="24"/>
          <w:szCs w:val="24"/>
        </w:rPr>
        <w:t>ı)</w:t>
      </w:r>
      <w:r>
        <w:rPr>
          <w:rFonts w:eastAsia="Times New Roman"/>
          <w:color w:val="1C283D"/>
          <w:sz w:val="24"/>
          <w:szCs w:val="24"/>
        </w:rPr>
        <w:t xml:space="preserve"> Zümre Odası,</w:t>
      </w:r>
    </w:p>
    <w:p w:rsidR="00D96F8C" w:rsidRDefault="00D96F8C">
      <w:pPr>
        <w:spacing w:line="12" w:lineRule="exact"/>
        <w:rPr>
          <w:sz w:val="20"/>
          <w:szCs w:val="20"/>
        </w:rPr>
      </w:pPr>
    </w:p>
    <w:p w:rsidR="00D96F8C" w:rsidRDefault="009B47A0">
      <w:pPr>
        <w:spacing w:line="238" w:lineRule="auto"/>
        <w:ind w:firstLine="708"/>
        <w:jc w:val="both"/>
        <w:rPr>
          <w:sz w:val="20"/>
          <w:szCs w:val="20"/>
        </w:rPr>
      </w:pPr>
      <w:r>
        <w:rPr>
          <w:rFonts w:eastAsia="Times New Roman"/>
          <w:b/>
          <w:bCs/>
          <w:color w:val="1C283D"/>
          <w:sz w:val="24"/>
          <w:szCs w:val="24"/>
        </w:rPr>
        <w:t xml:space="preserve">(Ek: Makam Oluru 15/01/2015-485759) </w:t>
      </w:r>
      <w:r>
        <w:rPr>
          <w:rFonts w:eastAsia="Times New Roman"/>
          <w:color w:val="1C283D"/>
          <w:sz w:val="24"/>
          <w:szCs w:val="24"/>
        </w:rPr>
        <w:t>i) Yardımcı personel odası ortak</w:t>
      </w:r>
      <w:r>
        <w:rPr>
          <w:rFonts w:eastAsia="Times New Roman"/>
          <w:b/>
          <w:bCs/>
          <w:color w:val="1C283D"/>
          <w:sz w:val="24"/>
          <w:szCs w:val="24"/>
        </w:rPr>
        <w:t xml:space="preserve"> </w:t>
      </w:r>
      <w:r>
        <w:rPr>
          <w:rFonts w:eastAsia="Times New Roman"/>
          <w:color w:val="1C283D"/>
          <w:sz w:val="24"/>
          <w:szCs w:val="24"/>
        </w:rPr>
        <w:t>kullanabilir</w:t>
      </w:r>
      <w:r>
        <w:rPr>
          <w:rFonts w:eastAsia="Times New Roman"/>
          <w:b/>
          <w:bCs/>
          <w:color w:val="1C283D"/>
          <w:sz w:val="24"/>
          <w:szCs w:val="24"/>
        </w:rPr>
        <w:t>. (Ek: Makam Oluru 14/07/2016-7567120)</w:t>
      </w:r>
      <w:r>
        <w:rPr>
          <w:rFonts w:eastAsia="Times New Roman"/>
          <w:color w:val="1C283D"/>
          <w:sz w:val="24"/>
          <w:szCs w:val="24"/>
        </w:rPr>
        <w:t xml:space="preserve"> Okul öncesi, ilkokul ve ortaokul veya ortaokul ile ortaöğretim okulu aynı binada açıldığında personel tuvalet ve lavabola</w:t>
      </w:r>
      <w:r>
        <w:rPr>
          <w:rFonts w:eastAsia="Times New Roman"/>
          <w:color w:val="1C283D"/>
          <w:sz w:val="24"/>
          <w:szCs w:val="24"/>
        </w:rPr>
        <w:t xml:space="preserve">rı ortak kullanılabilir. Genel kontenjan tespit edilirken tuvalet ve lavaboların sayıları ile </w:t>
      </w:r>
      <w:r>
        <w:rPr>
          <w:rFonts w:eastAsia="Times New Roman"/>
          <w:color w:val="000000"/>
          <w:sz w:val="24"/>
          <w:szCs w:val="24"/>
        </w:rPr>
        <w:t xml:space="preserve">laboratuvarlar, </w:t>
      </w:r>
      <w:r>
        <w:rPr>
          <w:rFonts w:eastAsia="Times New Roman"/>
          <w:color w:val="1C283D"/>
          <w:sz w:val="24"/>
          <w:szCs w:val="24"/>
        </w:rPr>
        <w:t>uygulama atölyesi, oyun bahçesi, müzik ve görsel sanatlar dersliği alanlarının</w:t>
      </w:r>
      <w:r>
        <w:rPr>
          <w:rFonts w:eastAsia="Times New Roman"/>
          <w:color w:val="000000"/>
          <w:sz w:val="24"/>
          <w:szCs w:val="24"/>
        </w:rPr>
        <w:t xml:space="preserve"> </w:t>
      </w:r>
      <w:r>
        <w:rPr>
          <w:rFonts w:eastAsia="Times New Roman"/>
          <w:color w:val="1C283D"/>
          <w:sz w:val="24"/>
          <w:szCs w:val="24"/>
        </w:rPr>
        <w:t>en düşük olanının kontenjanı esas alınır.</w:t>
      </w:r>
    </w:p>
    <w:p w:rsidR="00D96F8C" w:rsidRDefault="00D96F8C">
      <w:pPr>
        <w:spacing w:line="7" w:lineRule="exact"/>
        <w:rPr>
          <w:sz w:val="20"/>
          <w:szCs w:val="20"/>
        </w:rPr>
      </w:pPr>
    </w:p>
    <w:p w:rsidR="00D96F8C" w:rsidRDefault="009B47A0">
      <w:pPr>
        <w:ind w:left="700"/>
        <w:rPr>
          <w:sz w:val="20"/>
          <w:szCs w:val="20"/>
        </w:rPr>
      </w:pPr>
      <w:r>
        <w:rPr>
          <w:rFonts w:eastAsia="Times New Roman"/>
          <w:b/>
          <w:bCs/>
          <w:sz w:val="24"/>
          <w:szCs w:val="24"/>
        </w:rPr>
        <w:t xml:space="preserve">(Mülga cümle: Makam </w:t>
      </w:r>
      <w:r>
        <w:rPr>
          <w:rFonts w:eastAsia="Times New Roman"/>
          <w:b/>
          <w:bCs/>
          <w:sz w:val="24"/>
          <w:szCs w:val="24"/>
        </w:rPr>
        <w:t>Oluru 17/01/2018-1219649) (…)</w:t>
      </w:r>
    </w:p>
    <w:p w:rsidR="00D96F8C" w:rsidRDefault="009B47A0">
      <w:pPr>
        <w:spacing w:line="235" w:lineRule="auto"/>
        <w:ind w:left="700"/>
        <w:rPr>
          <w:sz w:val="20"/>
          <w:szCs w:val="20"/>
        </w:rPr>
      </w:pPr>
      <w:r>
        <w:rPr>
          <w:rFonts w:eastAsia="Times New Roman"/>
          <w:sz w:val="24"/>
          <w:szCs w:val="24"/>
        </w:rPr>
        <w:t xml:space="preserve">31- </w:t>
      </w:r>
      <w:r>
        <w:rPr>
          <w:rFonts w:eastAsia="Times New Roman"/>
          <w:b/>
          <w:bCs/>
          <w:sz w:val="24"/>
          <w:szCs w:val="24"/>
        </w:rPr>
        <w:t>(Mülga:</w:t>
      </w:r>
      <w:r>
        <w:rPr>
          <w:rFonts w:eastAsia="Times New Roman"/>
          <w:sz w:val="24"/>
          <w:szCs w:val="24"/>
        </w:rPr>
        <w:t xml:space="preserve"> </w:t>
      </w:r>
      <w:r>
        <w:rPr>
          <w:rFonts w:eastAsia="Times New Roman"/>
          <w:b/>
          <w:bCs/>
          <w:sz w:val="24"/>
          <w:szCs w:val="24"/>
        </w:rPr>
        <w:t>Makam Oluru 17/01/2018-1219649)</w:t>
      </w:r>
    </w:p>
    <w:p w:rsidR="00D96F8C" w:rsidRDefault="00D96F8C">
      <w:pPr>
        <w:spacing w:line="1" w:lineRule="exact"/>
        <w:rPr>
          <w:sz w:val="20"/>
          <w:szCs w:val="20"/>
        </w:rPr>
      </w:pPr>
    </w:p>
    <w:p w:rsidR="00D96F8C" w:rsidRDefault="009B47A0">
      <w:pPr>
        <w:ind w:left="700"/>
        <w:rPr>
          <w:sz w:val="20"/>
          <w:szCs w:val="20"/>
        </w:rPr>
      </w:pPr>
      <w:r>
        <w:rPr>
          <w:rFonts w:eastAsia="Times New Roman"/>
          <w:sz w:val="24"/>
          <w:szCs w:val="24"/>
        </w:rPr>
        <w:t xml:space="preserve">32- </w:t>
      </w:r>
      <w:r>
        <w:rPr>
          <w:rFonts w:eastAsia="Times New Roman"/>
          <w:b/>
          <w:bCs/>
          <w:sz w:val="24"/>
          <w:szCs w:val="24"/>
        </w:rPr>
        <w:t>(Mülga:</w:t>
      </w:r>
      <w:r>
        <w:rPr>
          <w:rFonts w:eastAsia="Times New Roman"/>
          <w:sz w:val="24"/>
          <w:szCs w:val="24"/>
        </w:rPr>
        <w:t xml:space="preserve"> </w:t>
      </w:r>
      <w:r>
        <w:rPr>
          <w:rFonts w:eastAsia="Times New Roman"/>
          <w:b/>
          <w:bCs/>
          <w:sz w:val="24"/>
          <w:szCs w:val="24"/>
        </w:rPr>
        <w:t>Makam Oluru 17/01/2018-1219649)</w:t>
      </w:r>
    </w:p>
    <w:p w:rsidR="00D96F8C" w:rsidRDefault="009B47A0">
      <w:pPr>
        <w:ind w:left="700"/>
        <w:rPr>
          <w:sz w:val="20"/>
          <w:szCs w:val="20"/>
        </w:rPr>
      </w:pPr>
      <w:r>
        <w:rPr>
          <w:rFonts w:eastAsia="Times New Roman"/>
          <w:sz w:val="24"/>
          <w:szCs w:val="24"/>
        </w:rPr>
        <w:t xml:space="preserve">33- </w:t>
      </w:r>
      <w:r>
        <w:rPr>
          <w:rFonts w:eastAsia="Times New Roman"/>
          <w:b/>
          <w:bCs/>
          <w:sz w:val="24"/>
          <w:szCs w:val="24"/>
        </w:rPr>
        <w:t>(Mülga:</w:t>
      </w:r>
      <w:r>
        <w:rPr>
          <w:rFonts w:eastAsia="Times New Roman"/>
          <w:sz w:val="24"/>
          <w:szCs w:val="24"/>
        </w:rPr>
        <w:t xml:space="preserve"> </w:t>
      </w:r>
      <w:r>
        <w:rPr>
          <w:rFonts w:eastAsia="Times New Roman"/>
          <w:b/>
          <w:bCs/>
          <w:sz w:val="24"/>
          <w:szCs w:val="24"/>
        </w:rPr>
        <w:t>Makam Oluru 17/01/2018-1219649)</w:t>
      </w:r>
    </w:p>
    <w:p w:rsidR="00D96F8C" w:rsidRDefault="009B47A0">
      <w:pPr>
        <w:ind w:left="700"/>
        <w:rPr>
          <w:sz w:val="20"/>
          <w:szCs w:val="20"/>
        </w:rPr>
      </w:pPr>
      <w:r>
        <w:rPr>
          <w:rFonts w:eastAsia="Times New Roman"/>
          <w:sz w:val="24"/>
          <w:szCs w:val="24"/>
        </w:rPr>
        <w:t xml:space="preserve">34- </w:t>
      </w:r>
      <w:r>
        <w:rPr>
          <w:rFonts w:eastAsia="Times New Roman"/>
          <w:b/>
          <w:bCs/>
          <w:sz w:val="24"/>
          <w:szCs w:val="24"/>
        </w:rPr>
        <w:t>(Mülga:</w:t>
      </w:r>
      <w:r>
        <w:rPr>
          <w:rFonts w:eastAsia="Times New Roman"/>
          <w:sz w:val="24"/>
          <w:szCs w:val="24"/>
        </w:rPr>
        <w:t xml:space="preserve"> </w:t>
      </w:r>
      <w:r>
        <w:rPr>
          <w:rFonts w:eastAsia="Times New Roman"/>
          <w:b/>
          <w:bCs/>
          <w:sz w:val="24"/>
          <w:szCs w:val="24"/>
        </w:rPr>
        <w:t>Makam Oluru 17/01/2018-1219649)</w:t>
      </w:r>
    </w:p>
    <w:p w:rsidR="00D96F8C" w:rsidRDefault="009B47A0">
      <w:pPr>
        <w:ind w:left="700"/>
        <w:rPr>
          <w:sz w:val="20"/>
          <w:szCs w:val="20"/>
        </w:rPr>
      </w:pPr>
      <w:r>
        <w:rPr>
          <w:rFonts w:eastAsia="Times New Roman"/>
          <w:sz w:val="24"/>
          <w:szCs w:val="24"/>
        </w:rPr>
        <w:t xml:space="preserve">35- </w:t>
      </w:r>
      <w:r>
        <w:rPr>
          <w:rFonts w:eastAsia="Times New Roman"/>
          <w:b/>
          <w:bCs/>
          <w:sz w:val="24"/>
          <w:szCs w:val="24"/>
        </w:rPr>
        <w:t>(Mülga:</w:t>
      </w:r>
      <w:r>
        <w:rPr>
          <w:rFonts w:eastAsia="Times New Roman"/>
          <w:sz w:val="24"/>
          <w:szCs w:val="24"/>
        </w:rPr>
        <w:t xml:space="preserve"> </w:t>
      </w:r>
      <w:r>
        <w:rPr>
          <w:rFonts w:eastAsia="Times New Roman"/>
          <w:b/>
          <w:bCs/>
          <w:sz w:val="24"/>
          <w:szCs w:val="24"/>
        </w:rPr>
        <w:t>Makam Oluru 17/01/2018-1219649)</w:t>
      </w:r>
    </w:p>
    <w:p w:rsidR="00D96F8C" w:rsidRDefault="009B47A0">
      <w:pPr>
        <w:ind w:left="700"/>
        <w:rPr>
          <w:sz w:val="20"/>
          <w:szCs w:val="20"/>
        </w:rPr>
      </w:pPr>
      <w:r>
        <w:rPr>
          <w:rFonts w:eastAsia="Times New Roman"/>
          <w:sz w:val="24"/>
          <w:szCs w:val="24"/>
        </w:rPr>
        <w:t xml:space="preserve">36- </w:t>
      </w:r>
      <w:r>
        <w:rPr>
          <w:rFonts w:eastAsia="Times New Roman"/>
          <w:b/>
          <w:bCs/>
          <w:sz w:val="24"/>
          <w:szCs w:val="24"/>
        </w:rPr>
        <w:t>(Mülga:</w:t>
      </w:r>
      <w:r>
        <w:rPr>
          <w:rFonts w:eastAsia="Times New Roman"/>
          <w:sz w:val="24"/>
          <w:szCs w:val="24"/>
        </w:rPr>
        <w:t xml:space="preserve"> </w:t>
      </w:r>
      <w:r>
        <w:rPr>
          <w:rFonts w:eastAsia="Times New Roman"/>
          <w:b/>
          <w:bCs/>
          <w:sz w:val="24"/>
          <w:szCs w:val="24"/>
        </w:rPr>
        <w:t>Makam Oluru 17/01/2018-1219649)</w:t>
      </w:r>
    </w:p>
    <w:p w:rsidR="00D96F8C" w:rsidRDefault="00D96F8C">
      <w:pPr>
        <w:spacing w:line="12" w:lineRule="exact"/>
        <w:rPr>
          <w:sz w:val="20"/>
          <w:szCs w:val="20"/>
        </w:rPr>
      </w:pPr>
    </w:p>
    <w:p w:rsidR="00D96F8C" w:rsidRDefault="009B47A0">
      <w:pPr>
        <w:spacing w:line="236" w:lineRule="auto"/>
        <w:ind w:firstLine="708"/>
        <w:jc w:val="both"/>
        <w:rPr>
          <w:sz w:val="20"/>
          <w:szCs w:val="20"/>
        </w:rPr>
      </w:pPr>
      <w:r>
        <w:rPr>
          <w:rFonts w:eastAsia="Times New Roman"/>
          <w:b/>
          <w:bCs/>
          <w:sz w:val="24"/>
          <w:szCs w:val="24"/>
        </w:rPr>
        <w:t xml:space="preserve">(Ek: Makam Oluru 17/01/2018-1219649) </w:t>
      </w:r>
      <w:r>
        <w:rPr>
          <w:rFonts w:eastAsia="Times New Roman"/>
          <w:sz w:val="24"/>
          <w:szCs w:val="24"/>
          <w:u w:val="single"/>
        </w:rPr>
        <w:t>37-</w:t>
      </w:r>
      <w:r>
        <w:rPr>
          <w:rFonts w:eastAsia="Times New Roman"/>
          <w:b/>
          <w:bCs/>
          <w:sz w:val="24"/>
          <w:szCs w:val="24"/>
        </w:rPr>
        <w:t xml:space="preserve"> </w:t>
      </w:r>
      <w:r>
        <w:rPr>
          <w:rFonts w:eastAsia="Times New Roman"/>
          <w:sz w:val="24"/>
          <w:szCs w:val="24"/>
          <w:u w:val="single"/>
        </w:rPr>
        <w:t>Özel okul yatılılık hizmeti: Okulda,</w:t>
      </w:r>
      <w:r>
        <w:rPr>
          <w:rFonts w:eastAsia="Times New Roman"/>
          <w:b/>
          <w:bCs/>
          <w:sz w:val="24"/>
          <w:szCs w:val="24"/>
        </w:rPr>
        <w:t xml:space="preserve"> </w:t>
      </w:r>
      <w:r>
        <w:rPr>
          <w:rFonts w:eastAsia="Times New Roman"/>
          <w:sz w:val="24"/>
          <w:szCs w:val="24"/>
          <w:u w:val="single"/>
        </w:rPr>
        <w:t>yatılılık hizmeti verilmesi hâlinde 16/A maddesinde belirlenen standartlar doğrultusunda düzenlenir.</w:t>
      </w:r>
    </w:p>
    <w:p w:rsidR="00D96F8C" w:rsidRDefault="00D96F8C">
      <w:pPr>
        <w:spacing w:line="14" w:lineRule="exact"/>
        <w:rPr>
          <w:sz w:val="20"/>
          <w:szCs w:val="20"/>
        </w:rPr>
      </w:pPr>
    </w:p>
    <w:p w:rsidR="00D96F8C" w:rsidRDefault="009B47A0">
      <w:pPr>
        <w:numPr>
          <w:ilvl w:val="0"/>
          <w:numId w:val="24"/>
        </w:numPr>
        <w:tabs>
          <w:tab w:val="left" w:pos="1038"/>
        </w:tabs>
        <w:spacing w:line="234" w:lineRule="auto"/>
        <w:ind w:left="700" w:right="3660" w:firstLine="4"/>
        <w:rPr>
          <w:rFonts w:eastAsia="Times New Roman"/>
          <w:color w:val="1C283D"/>
          <w:sz w:val="24"/>
          <w:szCs w:val="24"/>
        </w:rPr>
      </w:pPr>
      <w:r>
        <w:rPr>
          <w:rFonts w:eastAsia="Times New Roman"/>
          <w:color w:val="1C283D"/>
          <w:sz w:val="24"/>
          <w:szCs w:val="24"/>
        </w:rPr>
        <w:t>Temel liselerde bulunması gereken b</w:t>
      </w:r>
      <w:r>
        <w:rPr>
          <w:rFonts w:eastAsia="Times New Roman"/>
          <w:color w:val="1C283D"/>
          <w:sz w:val="24"/>
          <w:szCs w:val="24"/>
        </w:rPr>
        <w:t>ölümler: 1- Müdür odası: En az 10 m2 olmalıdır.</w:t>
      </w:r>
    </w:p>
    <w:p w:rsidR="00D96F8C" w:rsidRDefault="00D96F8C">
      <w:pPr>
        <w:spacing w:line="2"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2- Müdür yardımcısı odası: (İsteğe bağlı) En az 10 m2 olmalıdır.</w:t>
      </w:r>
    </w:p>
    <w:p w:rsidR="00D96F8C" w:rsidRDefault="009B47A0">
      <w:pPr>
        <w:ind w:left="700"/>
        <w:rPr>
          <w:rFonts w:eastAsia="Times New Roman"/>
          <w:color w:val="1C283D"/>
          <w:sz w:val="24"/>
          <w:szCs w:val="24"/>
        </w:rPr>
      </w:pPr>
      <w:r>
        <w:rPr>
          <w:rFonts w:eastAsia="Times New Roman"/>
          <w:color w:val="1C283D"/>
          <w:sz w:val="24"/>
          <w:szCs w:val="24"/>
        </w:rPr>
        <w:t>3- Öğretmenler odası: 8 öğretmene kadar en az 12 m2 olmalıdır. 8’den fazla her</w:t>
      </w:r>
    </w:p>
    <w:p w:rsidR="00D96F8C" w:rsidRDefault="009B47A0">
      <w:pPr>
        <w:rPr>
          <w:sz w:val="20"/>
          <w:szCs w:val="20"/>
        </w:rPr>
      </w:pPr>
      <w:r>
        <w:rPr>
          <w:rFonts w:eastAsia="Times New Roman"/>
          <w:color w:val="1C283D"/>
          <w:sz w:val="24"/>
          <w:szCs w:val="24"/>
        </w:rPr>
        <w:t>öğretmen için 1,5 m2 yer ilave edilir.</w:t>
      </w:r>
    </w:p>
    <w:p w:rsidR="00D96F8C" w:rsidRDefault="009B47A0">
      <w:pPr>
        <w:ind w:left="700"/>
        <w:rPr>
          <w:sz w:val="20"/>
          <w:szCs w:val="20"/>
        </w:rPr>
      </w:pPr>
      <w:r>
        <w:rPr>
          <w:rFonts w:eastAsia="Times New Roman"/>
          <w:color w:val="1C283D"/>
          <w:sz w:val="24"/>
          <w:szCs w:val="24"/>
        </w:rPr>
        <w:t>4- Arşiv ve dosya odası:</w:t>
      </w:r>
      <w:r>
        <w:rPr>
          <w:rFonts w:eastAsia="Times New Roman"/>
          <w:color w:val="1C283D"/>
          <w:sz w:val="24"/>
          <w:szCs w:val="24"/>
        </w:rPr>
        <w:t xml:space="preserve"> İhtiyaca cevap verecek büyüklükte olmalıdır.</w:t>
      </w:r>
    </w:p>
    <w:p w:rsidR="00D96F8C" w:rsidRDefault="009B47A0">
      <w:pPr>
        <w:ind w:left="700"/>
        <w:rPr>
          <w:sz w:val="20"/>
          <w:szCs w:val="20"/>
        </w:rPr>
      </w:pPr>
      <w:r>
        <w:rPr>
          <w:rFonts w:eastAsia="Times New Roman"/>
          <w:color w:val="1C283D"/>
          <w:sz w:val="24"/>
          <w:szCs w:val="24"/>
        </w:rPr>
        <w:t>5- Büro hizmetleri odası: (İsteğe bağlı) İhtiyaca cevap verecek büyüklükte olmalıdır.</w:t>
      </w:r>
    </w:p>
    <w:p w:rsidR="00D96F8C" w:rsidRDefault="00D96F8C">
      <w:pPr>
        <w:spacing w:line="178" w:lineRule="exact"/>
        <w:rPr>
          <w:sz w:val="20"/>
          <w:szCs w:val="20"/>
        </w:rPr>
      </w:pPr>
    </w:p>
    <w:p w:rsidR="00D96F8C" w:rsidRDefault="009B47A0">
      <w:pPr>
        <w:jc w:val="center"/>
        <w:rPr>
          <w:sz w:val="20"/>
          <w:szCs w:val="20"/>
        </w:rPr>
      </w:pPr>
      <w:r>
        <w:rPr>
          <w:rFonts w:eastAsia="Times New Roman"/>
          <w:color w:val="1C283D"/>
          <w:sz w:val="24"/>
          <w:szCs w:val="24"/>
        </w:rPr>
        <w:t>16</w:t>
      </w:r>
    </w:p>
    <w:p w:rsidR="00D96F8C" w:rsidRDefault="00D96F8C">
      <w:pPr>
        <w:sectPr w:rsidR="00D96F8C">
          <w:pgSz w:w="11900" w:h="16838"/>
          <w:pgMar w:top="1418" w:right="1426" w:bottom="1440" w:left="1420" w:header="0" w:footer="0" w:gutter="0"/>
          <w:cols w:space="708" w:equalWidth="0">
            <w:col w:w="9060"/>
          </w:cols>
        </w:sectPr>
      </w:pPr>
    </w:p>
    <w:p w:rsidR="00D96F8C" w:rsidRDefault="009B47A0">
      <w:pPr>
        <w:ind w:left="700"/>
        <w:rPr>
          <w:sz w:val="20"/>
          <w:szCs w:val="20"/>
        </w:rPr>
      </w:pPr>
      <w:bookmarkStart w:id="15" w:name="page17"/>
      <w:bookmarkEnd w:id="15"/>
      <w:r>
        <w:rPr>
          <w:rFonts w:eastAsia="Times New Roman"/>
          <w:color w:val="1C283D"/>
          <w:sz w:val="24"/>
          <w:szCs w:val="24"/>
        </w:rPr>
        <w:lastRenderedPageBreak/>
        <w:t>6- Öğrenci işleri bürosu: İhtiyaca cevap verecek büyüklükte olmalıdır.</w:t>
      </w:r>
    </w:p>
    <w:p w:rsidR="00D96F8C" w:rsidRDefault="00D96F8C">
      <w:pPr>
        <w:spacing w:line="13"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 xml:space="preserve">7- Rehberlik ve </w:t>
      </w:r>
      <w:r>
        <w:rPr>
          <w:rFonts w:eastAsia="Times New Roman"/>
          <w:color w:val="1C283D"/>
          <w:sz w:val="24"/>
          <w:szCs w:val="24"/>
        </w:rPr>
        <w:t>ölçme-değerlendirme servisi odası: İhtiyaca cevap verecek büyüklükte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8- Derslikler: En az 4 derslik olmalı ve her bir derslik en az 20 m² olmalıdır.</w:t>
      </w:r>
    </w:p>
    <w:p w:rsidR="00D96F8C" w:rsidRDefault="009B47A0">
      <w:pPr>
        <w:ind w:left="700"/>
        <w:rPr>
          <w:sz w:val="20"/>
          <w:szCs w:val="20"/>
        </w:rPr>
      </w:pPr>
      <w:r>
        <w:rPr>
          <w:rFonts w:eastAsia="Times New Roman"/>
          <w:color w:val="1C283D"/>
          <w:sz w:val="24"/>
          <w:szCs w:val="24"/>
        </w:rPr>
        <w:t>9- Oyun bahçesi: (İsteğe bağlı) İhtiyaca cevap verebilecek büyüklükte olmalıdır.</w:t>
      </w:r>
    </w:p>
    <w:p w:rsidR="00D96F8C" w:rsidRDefault="00D96F8C">
      <w:pPr>
        <w:spacing w:line="12" w:lineRule="exact"/>
        <w:rPr>
          <w:sz w:val="20"/>
          <w:szCs w:val="20"/>
        </w:rPr>
      </w:pPr>
    </w:p>
    <w:p w:rsidR="00D96F8C" w:rsidRDefault="009B47A0">
      <w:pPr>
        <w:spacing w:line="237" w:lineRule="auto"/>
        <w:ind w:firstLine="708"/>
        <w:jc w:val="both"/>
        <w:rPr>
          <w:sz w:val="20"/>
          <w:szCs w:val="20"/>
        </w:rPr>
      </w:pPr>
      <w:r>
        <w:rPr>
          <w:rFonts w:eastAsia="Times New Roman"/>
          <w:color w:val="1C283D"/>
          <w:sz w:val="24"/>
          <w:szCs w:val="24"/>
        </w:rPr>
        <w:t>10- Kapalı be</w:t>
      </w:r>
      <w:r>
        <w:rPr>
          <w:rFonts w:eastAsia="Times New Roman"/>
          <w:color w:val="1C283D"/>
          <w:sz w:val="24"/>
          <w:szCs w:val="24"/>
        </w:rPr>
        <w:t>den eğitimi salonu: Alanı en az 60 m2 olmalıdır. Okul binasında kapalı beden eğitimi salonu bulunmaması durumunda okula en fazla 5 km uzaklıkta bulunan herhangi bir spor salonunun kullanılabileceğine ilişkin 2018-2019 eğitim ve öğretim yılı sonuna kadar ge</w:t>
      </w:r>
      <w:r>
        <w:rPr>
          <w:rFonts w:eastAsia="Times New Roman"/>
          <w:color w:val="1C283D"/>
          <w:sz w:val="24"/>
          <w:szCs w:val="24"/>
        </w:rPr>
        <w:t>çerli protokol istenir.</w:t>
      </w:r>
    </w:p>
    <w:p w:rsidR="00D96F8C" w:rsidRDefault="00D96F8C">
      <w:pPr>
        <w:spacing w:line="14"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11- Çok amaçlı salon: (isteğe bağlı) Öğrencilerin sosyal, kültürel ve sportif etkinliklerini yapmalarına uygun seyirciler için ayrılan yeri de bulunan en az 80 m2 olmalıdır.</w:t>
      </w:r>
    </w:p>
    <w:p w:rsidR="00D96F8C" w:rsidRDefault="00D96F8C">
      <w:pPr>
        <w:spacing w:line="14" w:lineRule="exact"/>
        <w:rPr>
          <w:sz w:val="20"/>
          <w:szCs w:val="20"/>
        </w:rPr>
      </w:pPr>
    </w:p>
    <w:p w:rsidR="00D96F8C" w:rsidRDefault="009B47A0">
      <w:pPr>
        <w:spacing w:line="237" w:lineRule="auto"/>
        <w:ind w:firstLine="708"/>
        <w:jc w:val="both"/>
        <w:rPr>
          <w:sz w:val="20"/>
          <w:szCs w:val="20"/>
        </w:rPr>
      </w:pPr>
      <w:r>
        <w:rPr>
          <w:rFonts w:eastAsia="Times New Roman"/>
          <w:color w:val="1C283D"/>
          <w:sz w:val="24"/>
          <w:szCs w:val="24"/>
        </w:rPr>
        <w:t>12- Laboratuvarlar: Fizik, Kimya ve Biyoloji dersleri iç</w:t>
      </w:r>
      <w:r>
        <w:rPr>
          <w:rFonts w:eastAsia="Times New Roman"/>
          <w:color w:val="1C283D"/>
          <w:sz w:val="24"/>
          <w:szCs w:val="24"/>
        </w:rPr>
        <w:t>in en az bir laboratuvar veya ayrı ayrı laboratuvarlar düzenlenir. Laboratuvarda her bir öğrenci için ayrılacak kullanım alanı en az 1,5 m2 dir. Laboratuvarda ayrıca ihtiyaç duyulan ölçüde laboratuvarın içinde veya bitişiğinde hazırlık odası bulunur. Birbi</w:t>
      </w:r>
      <w:r>
        <w:rPr>
          <w:rFonts w:eastAsia="Times New Roman"/>
          <w:color w:val="1C283D"/>
          <w:sz w:val="24"/>
          <w:szCs w:val="24"/>
        </w:rPr>
        <w:t>rine bitişik laboratuvarlarda hazırlık odası ortak kullanılabilir. Laboratuvarlarda insan sağlığını korumaya yönelik her türlü önlem alınır.</w:t>
      </w:r>
    </w:p>
    <w:p w:rsidR="00D96F8C" w:rsidRDefault="00D96F8C">
      <w:pPr>
        <w:spacing w:line="18"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13- Bilişim teknolojileri dersliği: (isteğe bağlı) En az 20 m2 olmalıdır. Her bir öğrenci için 1,5 m2 kullanım ala</w:t>
      </w:r>
      <w:r>
        <w:rPr>
          <w:rFonts w:eastAsia="Times New Roman"/>
          <w:color w:val="1C283D"/>
          <w:sz w:val="24"/>
          <w:szCs w:val="24"/>
        </w:rPr>
        <w:t>nı düşmelidir.</w:t>
      </w:r>
    </w:p>
    <w:p w:rsidR="00D96F8C" w:rsidRDefault="00D96F8C">
      <w:pPr>
        <w:spacing w:line="14" w:lineRule="exact"/>
        <w:rPr>
          <w:sz w:val="20"/>
          <w:szCs w:val="20"/>
        </w:rPr>
      </w:pPr>
    </w:p>
    <w:p w:rsidR="00D96F8C" w:rsidRDefault="009B47A0">
      <w:pPr>
        <w:spacing w:line="236" w:lineRule="auto"/>
        <w:ind w:firstLine="708"/>
        <w:jc w:val="both"/>
        <w:rPr>
          <w:sz w:val="20"/>
          <w:szCs w:val="20"/>
        </w:rPr>
      </w:pPr>
      <w:r>
        <w:rPr>
          <w:rFonts w:eastAsia="Times New Roman"/>
          <w:color w:val="1C283D"/>
          <w:sz w:val="24"/>
          <w:szCs w:val="24"/>
        </w:rPr>
        <w:t>14- Teneffüshane: Bina içinde bağımsız bir bölüm hâlinde olabileceği gibi ayrı ayrı bölümlerden de meydana gelebilir. Toplam teneffüshane alanı olarak derslik, kütüphane, laboratuvar, yönetim, eğitim ve öğretime ayrılan diğer alanlar dışınd</w:t>
      </w:r>
      <w:r>
        <w:rPr>
          <w:rFonts w:eastAsia="Times New Roman"/>
          <w:color w:val="1C283D"/>
          <w:sz w:val="24"/>
          <w:szCs w:val="24"/>
        </w:rPr>
        <w:t>aki yerler kabul edilir.</w:t>
      </w:r>
    </w:p>
    <w:p w:rsidR="00D96F8C" w:rsidRDefault="00D96F8C">
      <w:pPr>
        <w:spacing w:line="14" w:lineRule="exact"/>
        <w:rPr>
          <w:sz w:val="20"/>
          <w:szCs w:val="20"/>
        </w:rPr>
      </w:pPr>
    </w:p>
    <w:p w:rsidR="00D96F8C" w:rsidRDefault="009B47A0">
      <w:pPr>
        <w:spacing w:line="237" w:lineRule="auto"/>
        <w:ind w:firstLine="708"/>
        <w:jc w:val="both"/>
        <w:rPr>
          <w:sz w:val="20"/>
          <w:szCs w:val="20"/>
        </w:rPr>
      </w:pPr>
      <w:r>
        <w:rPr>
          <w:rFonts w:eastAsia="Times New Roman"/>
          <w:color w:val="1C283D"/>
          <w:sz w:val="24"/>
          <w:szCs w:val="24"/>
        </w:rPr>
        <w:t>15- Kütüphane: Kütüphane, kitapların konulduğu kısım ve okuma bölümü birlikte veya ayrı ayrı düzenlenebilir. Okuma bölümü kitapların konulduğu bölümden küçük olmamak üzere toplam alanı en az 20 m² olmalıdır. Aynı alanda internet ü</w:t>
      </w:r>
      <w:r>
        <w:rPr>
          <w:rFonts w:eastAsia="Times New Roman"/>
          <w:color w:val="1C283D"/>
          <w:sz w:val="24"/>
          <w:szCs w:val="24"/>
        </w:rPr>
        <w:t>zerinden bilgi iletişim imkânı verilecek şekilde düzenleme yapılabilir. Kütüphane, binanın kolay ulaşılabilen bölümünde oluşturulur.</w:t>
      </w:r>
    </w:p>
    <w:p w:rsidR="00D96F8C" w:rsidRDefault="00D96F8C">
      <w:pPr>
        <w:spacing w:line="17"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16- Müzik dersliği: Her bir öğrenci için 1,5 m2 kullanım alanı düşmelidir. Müzik aletleri için yeterli alan ayrılır.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 xml:space="preserve">17- </w:t>
      </w:r>
      <w:r>
        <w:rPr>
          <w:rFonts w:eastAsia="Times New Roman"/>
          <w:color w:val="1C283D"/>
          <w:sz w:val="24"/>
          <w:szCs w:val="24"/>
        </w:rPr>
        <w:t>Görsel sanatlar dersliği: Her bir öğrenci için 1,5 m2 kullanım alanı düşmelidir.</w:t>
      </w:r>
    </w:p>
    <w:p w:rsidR="00D96F8C" w:rsidRDefault="009B47A0">
      <w:pPr>
        <w:rPr>
          <w:sz w:val="20"/>
          <w:szCs w:val="20"/>
        </w:rPr>
      </w:pPr>
      <w:r>
        <w:rPr>
          <w:rFonts w:eastAsia="Times New Roman"/>
          <w:color w:val="1C283D"/>
          <w:sz w:val="24"/>
          <w:szCs w:val="24"/>
        </w:rPr>
        <w:t>Müzik ve görsel sanatlar dersliği birlikte de oluşturabilir.</w:t>
      </w:r>
    </w:p>
    <w:p w:rsidR="00D96F8C" w:rsidRDefault="009B47A0">
      <w:pPr>
        <w:ind w:left="700"/>
        <w:rPr>
          <w:sz w:val="20"/>
          <w:szCs w:val="20"/>
        </w:rPr>
      </w:pPr>
      <w:r>
        <w:rPr>
          <w:rFonts w:eastAsia="Times New Roman"/>
          <w:color w:val="1C283D"/>
          <w:sz w:val="24"/>
          <w:szCs w:val="24"/>
        </w:rPr>
        <w:t>18- Yemek salonu: (isteğe bağlı) İhtiyaca cevap verecek büyüklükte olmalıdır.</w:t>
      </w:r>
    </w:p>
    <w:p w:rsidR="00D96F8C" w:rsidRDefault="009B47A0">
      <w:pPr>
        <w:ind w:left="700"/>
        <w:rPr>
          <w:sz w:val="20"/>
          <w:szCs w:val="20"/>
        </w:rPr>
      </w:pPr>
      <w:r>
        <w:rPr>
          <w:rFonts w:eastAsia="Times New Roman"/>
          <w:color w:val="1C283D"/>
          <w:sz w:val="24"/>
          <w:szCs w:val="24"/>
        </w:rPr>
        <w:t xml:space="preserve">19- Zümre odası: (isteğe bağlı) En </w:t>
      </w:r>
      <w:r>
        <w:rPr>
          <w:rFonts w:eastAsia="Times New Roman"/>
          <w:color w:val="1C283D"/>
          <w:sz w:val="24"/>
          <w:szCs w:val="24"/>
        </w:rPr>
        <w:t>az 10 m2 olmalıdır.</w:t>
      </w:r>
    </w:p>
    <w:p w:rsidR="00D96F8C" w:rsidRDefault="009B47A0">
      <w:pPr>
        <w:ind w:left="700"/>
        <w:rPr>
          <w:sz w:val="20"/>
          <w:szCs w:val="20"/>
        </w:rPr>
      </w:pPr>
      <w:r>
        <w:rPr>
          <w:rFonts w:eastAsia="Times New Roman"/>
          <w:color w:val="1C283D"/>
          <w:sz w:val="24"/>
          <w:szCs w:val="24"/>
        </w:rPr>
        <w:t>20- Kantin: En az 30 m2 olmalıdır.</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21- Yardımcı personel odası: (isteğe bağlı) İhtiyaca cevap verebilecek büyüklükte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22- Sağlık odası: (isteğe bağlı) İhtiyaca cevap verebilecek büyüklükte olmalıdır.</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23- Veli görüşme/beklem</w:t>
      </w:r>
      <w:r>
        <w:rPr>
          <w:rFonts w:eastAsia="Times New Roman"/>
          <w:color w:val="1C283D"/>
          <w:sz w:val="24"/>
          <w:szCs w:val="24"/>
        </w:rPr>
        <w:t>e alanı/odası: (isteğe bağlı) İhtiyaca cevap verebilecek büyüklükte olmalıdır.</w:t>
      </w:r>
    </w:p>
    <w:p w:rsidR="00D96F8C" w:rsidRDefault="00D96F8C">
      <w:pPr>
        <w:spacing w:line="14" w:lineRule="exact"/>
        <w:rPr>
          <w:sz w:val="20"/>
          <w:szCs w:val="20"/>
        </w:rPr>
      </w:pPr>
    </w:p>
    <w:p w:rsidR="00D96F8C" w:rsidRDefault="009B47A0">
      <w:pPr>
        <w:spacing w:line="236" w:lineRule="auto"/>
        <w:ind w:firstLine="708"/>
        <w:jc w:val="both"/>
        <w:rPr>
          <w:sz w:val="20"/>
          <w:szCs w:val="20"/>
        </w:rPr>
      </w:pPr>
      <w:r>
        <w:rPr>
          <w:rFonts w:eastAsia="Times New Roman"/>
          <w:color w:val="1C283D"/>
          <w:sz w:val="24"/>
          <w:szCs w:val="24"/>
        </w:rPr>
        <w:t>24- İbadethane: İbadetlerini yapmak isteyenler için doğal havalandırması (merkezi havalandırma sistemi bulunan okullar hariç) ve aydınlanması olan ihtiyaca cevap verebilecek şe</w:t>
      </w:r>
      <w:r>
        <w:rPr>
          <w:rFonts w:eastAsia="Times New Roman"/>
          <w:color w:val="1C283D"/>
          <w:sz w:val="24"/>
          <w:szCs w:val="24"/>
        </w:rPr>
        <w:t>kilde ve büyüklükte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25- Tuvalet ve lavabolar:</w:t>
      </w:r>
    </w:p>
    <w:p w:rsidR="00D96F8C" w:rsidRDefault="00D96F8C">
      <w:pPr>
        <w:spacing w:line="1" w:lineRule="exact"/>
        <w:rPr>
          <w:sz w:val="20"/>
          <w:szCs w:val="20"/>
        </w:rPr>
      </w:pPr>
    </w:p>
    <w:p w:rsidR="00D96F8C" w:rsidRDefault="009B47A0">
      <w:pPr>
        <w:numPr>
          <w:ilvl w:val="0"/>
          <w:numId w:val="25"/>
        </w:numPr>
        <w:tabs>
          <w:tab w:val="left" w:pos="960"/>
        </w:tabs>
        <w:ind w:left="960" w:hanging="256"/>
        <w:rPr>
          <w:rFonts w:eastAsia="Times New Roman"/>
          <w:color w:val="1C283D"/>
          <w:sz w:val="24"/>
          <w:szCs w:val="24"/>
        </w:rPr>
      </w:pPr>
      <w:r>
        <w:rPr>
          <w:rFonts w:eastAsia="Times New Roman"/>
          <w:color w:val="1C283D"/>
          <w:sz w:val="24"/>
          <w:szCs w:val="24"/>
        </w:rPr>
        <w:t>Her 30 öğrenci için bir tuvalet ve lavabo,</w:t>
      </w:r>
    </w:p>
    <w:p w:rsidR="00D96F8C" w:rsidRDefault="00D96F8C">
      <w:pPr>
        <w:spacing w:line="12" w:lineRule="exact"/>
        <w:rPr>
          <w:rFonts w:eastAsia="Times New Roman"/>
          <w:color w:val="1C283D"/>
          <w:sz w:val="24"/>
          <w:szCs w:val="24"/>
        </w:rPr>
      </w:pPr>
    </w:p>
    <w:p w:rsidR="00D96F8C" w:rsidRDefault="009B47A0">
      <w:pPr>
        <w:numPr>
          <w:ilvl w:val="0"/>
          <w:numId w:val="25"/>
        </w:numPr>
        <w:tabs>
          <w:tab w:val="left" w:pos="960"/>
        </w:tabs>
        <w:spacing w:line="234" w:lineRule="auto"/>
        <w:ind w:left="700" w:right="4160" w:firstLine="4"/>
        <w:rPr>
          <w:rFonts w:eastAsia="Times New Roman"/>
          <w:color w:val="1C283D"/>
          <w:sz w:val="24"/>
          <w:szCs w:val="24"/>
        </w:rPr>
      </w:pPr>
      <w:r>
        <w:rPr>
          <w:rFonts w:eastAsia="Times New Roman"/>
          <w:color w:val="1C283D"/>
          <w:sz w:val="24"/>
          <w:szCs w:val="24"/>
        </w:rPr>
        <w:t>30 öğretmene kadar bir tuvalet ve lavabo ayrılır.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30’dan fazla öğretmeni olan okullarda, her 30 öğretmen için bir tuvalet ve lavabo daha</w:t>
      </w:r>
    </w:p>
    <w:p w:rsidR="00D96F8C" w:rsidRDefault="009B47A0">
      <w:pPr>
        <w:rPr>
          <w:sz w:val="20"/>
          <w:szCs w:val="20"/>
        </w:rPr>
      </w:pPr>
      <w:r>
        <w:rPr>
          <w:rFonts w:eastAsia="Times New Roman"/>
          <w:color w:val="1C283D"/>
          <w:sz w:val="24"/>
          <w:szCs w:val="24"/>
        </w:rPr>
        <w:t>ayrılır.</w:t>
      </w:r>
    </w:p>
    <w:p w:rsidR="00D96F8C" w:rsidRDefault="00D96F8C">
      <w:pPr>
        <w:spacing w:line="178" w:lineRule="exact"/>
        <w:rPr>
          <w:sz w:val="20"/>
          <w:szCs w:val="20"/>
        </w:rPr>
      </w:pPr>
    </w:p>
    <w:p w:rsidR="00D96F8C" w:rsidRDefault="009B47A0">
      <w:pPr>
        <w:jc w:val="center"/>
        <w:rPr>
          <w:sz w:val="20"/>
          <w:szCs w:val="20"/>
        </w:rPr>
      </w:pPr>
      <w:r>
        <w:rPr>
          <w:rFonts w:eastAsia="Times New Roman"/>
          <w:color w:val="1C283D"/>
          <w:sz w:val="24"/>
          <w:szCs w:val="24"/>
        </w:rPr>
        <w:t>17</w:t>
      </w:r>
    </w:p>
    <w:p w:rsidR="00D96F8C" w:rsidRDefault="00D96F8C">
      <w:pPr>
        <w:sectPr w:rsidR="00D96F8C">
          <w:pgSz w:w="11900" w:h="16838"/>
          <w:pgMar w:top="1406" w:right="1426" w:bottom="1440" w:left="1420" w:header="0" w:footer="0" w:gutter="0"/>
          <w:cols w:space="708" w:equalWidth="0">
            <w:col w:w="9060"/>
          </w:cols>
        </w:sectPr>
      </w:pPr>
    </w:p>
    <w:p w:rsidR="00D96F8C" w:rsidRDefault="009B47A0">
      <w:pPr>
        <w:spacing w:line="234" w:lineRule="auto"/>
        <w:ind w:right="20" w:firstLine="708"/>
        <w:jc w:val="both"/>
        <w:rPr>
          <w:sz w:val="20"/>
          <w:szCs w:val="20"/>
        </w:rPr>
      </w:pPr>
      <w:bookmarkStart w:id="16" w:name="page18"/>
      <w:bookmarkEnd w:id="16"/>
      <w:r>
        <w:rPr>
          <w:rFonts w:eastAsia="Times New Roman"/>
          <w:color w:val="1C283D"/>
          <w:sz w:val="24"/>
          <w:szCs w:val="24"/>
        </w:rPr>
        <w:lastRenderedPageBreak/>
        <w:t>Tuvalet ve lavabolar kurumda öğrenim gören kız ve erkek öğrenciler ile kadın ve erkek öğretmenler için ayrı ayrı düzenlenir.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Kız ve erkek öğrenciler için okulda düzenlenen lavabo ve tuvaletlerden birer tanesi engelli bireylerin kull</w:t>
      </w:r>
      <w:r>
        <w:rPr>
          <w:rFonts w:eastAsia="Times New Roman"/>
          <w:color w:val="1C283D"/>
          <w:sz w:val="24"/>
          <w:szCs w:val="24"/>
        </w:rPr>
        <w:t>anımına uygun şekilde düzenlenir.</w:t>
      </w:r>
    </w:p>
    <w:p w:rsidR="00D96F8C" w:rsidRDefault="00D96F8C">
      <w:pPr>
        <w:spacing w:line="14" w:lineRule="exact"/>
        <w:rPr>
          <w:sz w:val="20"/>
          <w:szCs w:val="20"/>
        </w:rPr>
      </w:pPr>
    </w:p>
    <w:p w:rsidR="00D96F8C" w:rsidRDefault="009B47A0">
      <w:pPr>
        <w:spacing w:line="237" w:lineRule="auto"/>
        <w:ind w:right="20" w:firstLine="708"/>
        <w:jc w:val="both"/>
        <w:rPr>
          <w:sz w:val="20"/>
          <w:szCs w:val="20"/>
        </w:rPr>
      </w:pPr>
      <w:r>
        <w:rPr>
          <w:rFonts w:eastAsia="Times New Roman"/>
          <w:color w:val="1C283D"/>
          <w:sz w:val="24"/>
          <w:szCs w:val="24"/>
        </w:rPr>
        <w:t>Genel kontenjan tespit edilirken tuvalet ve lavaboların sayıları ile laboratuvarlar, müzik ve görsel sanatlar dersliği alanlarının en düşük olanının kontenjanı esas alınır. İkili öğretim yapacak temel liselerde bu Yönerge</w:t>
      </w:r>
      <w:r>
        <w:rPr>
          <w:rFonts w:eastAsia="Times New Roman"/>
          <w:color w:val="1C283D"/>
          <w:sz w:val="24"/>
          <w:szCs w:val="24"/>
        </w:rPr>
        <w:t>ye göre belirlenen kontenjanın iki katı kurum kontenjanı olarak belirlenir.</w:t>
      </w:r>
    </w:p>
    <w:p w:rsidR="00D96F8C" w:rsidRDefault="00D96F8C">
      <w:pPr>
        <w:spacing w:line="14" w:lineRule="exact"/>
        <w:rPr>
          <w:sz w:val="20"/>
          <w:szCs w:val="20"/>
        </w:rPr>
      </w:pPr>
    </w:p>
    <w:p w:rsidR="00D96F8C" w:rsidRDefault="009B47A0">
      <w:pPr>
        <w:spacing w:line="237" w:lineRule="auto"/>
        <w:ind w:right="20" w:firstLine="708"/>
        <w:jc w:val="both"/>
        <w:rPr>
          <w:sz w:val="20"/>
          <w:szCs w:val="20"/>
        </w:rPr>
      </w:pPr>
      <w:r>
        <w:rPr>
          <w:rFonts w:eastAsia="Times New Roman"/>
          <w:b/>
          <w:bCs/>
          <w:color w:val="1C283D"/>
          <w:sz w:val="24"/>
          <w:szCs w:val="24"/>
        </w:rPr>
        <w:t xml:space="preserve">(Ek: Makam Oluru 18/08/2015-8163923) </w:t>
      </w:r>
      <w:r>
        <w:rPr>
          <w:rFonts w:eastAsia="Times New Roman"/>
          <w:color w:val="1C283D"/>
          <w:sz w:val="24"/>
          <w:szCs w:val="24"/>
        </w:rPr>
        <w:t>26-</w:t>
      </w:r>
      <w:r>
        <w:rPr>
          <w:rFonts w:eastAsia="Times New Roman"/>
          <w:b/>
          <w:bCs/>
          <w:color w:val="1C283D"/>
          <w:sz w:val="24"/>
          <w:szCs w:val="24"/>
        </w:rPr>
        <w:t xml:space="preserve"> </w:t>
      </w:r>
      <w:r>
        <w:rPr>
          <w:rFonts w:eastAsia="Times New Roman"/>
          <w:color w:val="1C283D"/>
          <w:sz w:val="24"/>
          <w:szCs w:val="24"/>
        </w:rPr>
        <w:t>Lise ve dengi okul mezunlarına</w:t>
      </w:r>
      <w:r>
        <w:rPr>
          <w:rFonts w:eastAsia="Times New Roman"/>
          <w:b/>
          <w:bCs/>
          <w:color w:val="1C283D"/>
          <w:sz w:val="24"/>
          <w:szCs w:val="24"/>
        </w:rPr>
        <w:t xml:space="preserve"> </w:t>
      </w:r>
      <w:r>
        <w:rPr>
          <w:rFonts w:eastAsia="Times New Roman"/>
          <w:color w:val="1C283D"/>
          <w:sz w:val="24"/>
          <w:szCs w:val="24"/>
        </w:rPr>
        <w:t xml:space="preserve">yönelik özel öğretim kursları bilim grubu programlarını uygulayan temel liselerin hafta sonu kontenjanları </w:t>
      </w:r>
      <w:r>
        <w:rPr>
          <w:rFonts w:eastAsia="Times New Roman"/>
          <w:color w:val="1C283D"/>
          <w:sz w:val="24"/>
          <w:szCs w:val="24"/>
        </w:rPr>
        <w:t>okulun derslik, laboratuvar ve bilişim teknolojileri derslikleri dikkate alınarak belirlenir. Bu dersliklere en fazla 16 kontenjan verilebilir.</w:t>
      </w:r>
    </w:p>
    <w:p w:rsidR="00D96F8C" w:rsidRDefault="00D96F8C">
      <w:pPr>
        <w:spacing w:line="14" w:lineRule="exact"/>
        <w:rPr>
          <w:sz w:val="20"/>
          <w:szCs w:val="20"/>
        </w:rPr>
      </w:pPr>
    </w:p>
    <w:p w:rsidR="00D96F8C" w:rsidRDefault="009B47A0">
      <w:pPr>
        <w:spacing w:line="233" w:lineRule="auto"/>
        <w:ind w:right="20" w:firstLine="708"/>
        <w:jc w:val="both"/>
        <w:rPr>
          <w:sz w:val="20"/>
          <w:szCs w:val="20"/>
        </w:rPr>
      </w:pPr>
      <w:r>
        <w:rPr>
          <w:rFonts w:eastAsia="Times New Roman"/>
          <w:b/>
          <w:bCs/>
          <w:sz w:val="24"/>
          <w:szCs w:val="24"/>
        </w:rPr>
        <w:t xml:space="preserve">(Ek: Makam Oluru 17/01/2018-1219649) </w:t>
      </w:r>
      <w:r>
        <w:rPr>
          <w:rFonts w:eastAsia="Times New Roman"/>
          <w:sz w:val="24"/>
          <w:szCs w:val="24"/>
          <w:u w:val="single"/>
        </w:rPr>
        <w:t>(7) Özel Milletlerarası Okullarda</w:t>
      </w:r>
      <w:r>
        <w:rPr>
          <w:rFonts w:eastAsia="Times New Roman"/>
          <w:b/>
          <w:bCs/>
          <w:sz w:val="24"/>
          <w:szCs w:val="24"/>
        </w:rPr>
        <w:t xml:space="preserve"> </w:t>
      </w:r>
      <w:r>
        <w:rPr>
          <w:rFonts w:eastAsia="Times New Roman"/>
          <w:sz w:val="24"/>
          <w:szCs w:val="24"/>
          <w:u w:val="single"/>
        </w:rPr>
        <w:t>bulunması gereken bölümler:</w:t>
      </w:r>
    </w:p>
    <w:p w:rsidR="00D96F8C" w:rsidRDefault="009B47A0">
      <w:pPr>
        <w:spacing w:line="181" w:lineRule="auto"/>
        <w:ind w:left="700"/>
        <w:rPr>
          <w:sz w:val="20"/>
          <w:szCs w:val="20"/>
        </w:rPr>
      </w:pPr>
      <w:r>
        <w:rPr>
          <w:rFonts w:eastAsia="Times New Roman"/>
          <w:sz w:val="24"/>
          <w:szCs w:val="24"/>
          <w:u w:val="single"/>
        </w:rPr>
        <w:t xml:space="preserve">1- Müdür </w:t>
      </w:r>
      <w:r>
        <w:rPr>
          <w:rFonts w:eastAsia="Times New Roman"/>
          <w:sz w:val="24"/>
          <w:szCs w:val="24"/>
          <w:u w:val="single"/>
        </w:rPr>
        <w:t>odası: En az 10 m</w:t>
      </w:r>
      <w:r>
        <w:rPr>
          <w:rFonts w:eastAsia="Times New Roman"/>
          <w:sz w:val="32"/>
          <w:szCs w:val="32"/>
          <w:u w:val="single"/>
          <w:vertAlign w:val="superscript"/>
        </w:rPr>
        <w:t>2</w:t>
      </w:r>
      <w:r>
        <w:rPr>
          <w:rFonts w:eastAsia="Times New Roman"/>
          <w:sz w:val="24"/>
          <w:szCs w:val="24"/>
          <w:u w:val="single"/>
        </w:rPr>
        <w:t xml:space="preserve"> olmalıdır.</w:t>
      </w:r>
    </w:p>
    <w:p w:rsidR="00D96F8C" w:rsidRDefault="00D96F8C">
      <w:pPr>
        <w:spacing w:line="1" w:lineRule="exact"/>
        <w:rPr>
          <w:sz w:val="20"/>
          <w:szCs w:val="20"/>
        </w:rPr>
      </w:pPr>
    </w:p>
    <w:p w:rsidR="00D96F8C" w:rsidRDefault="009B47A0">
      <w:pPr>
        <w:spacing w:line="205" w:lineRule="auto"/>
        <w:ind w:right="20" w:firstLine="708"/>
        <w:jc w:val="both"/>
        <w:rPr>
          <w:sz w:val="20"/>
          <w:szCs w:val="20"/>
        </w:rPr>
      </w:pPr>
      <w:r>
        <w:rPr>
          <w:rFonts w:eastAsia="Times New Roman"/>
          <w:sz w:val="24"/>
          <w:szCs w:val="24"/>
          <w:u w:val="single"/>
        </w:rPr>
        <w:t>2- Müdür yardımcısı odası: En az 10 m</w:t>
      </w:r>
      <w:r>
        <w:rPr>
          <w:rFonts w:eastAsia="Times New Roman"/>
          <w:sz w:val="32"/>
          <w:szCs w:val="32"/>
          <w:u w:val="single"/>
          <w:vertAlign w:val="superscript"/>
        </w:rPr>
        <w:t>2</w:t>
      </w:r>
      <w:r>
        <w:rPr>
          <w:rFonts w:eastAsia="Times New Roman"/>
          <w:sz w:val="24"/>
          <w:szCs w:val="24"/>
          <w:u w:val="single"/>
        </w:rPr>
        <w:t xml:space="preserve"> olmak üzere her kademe için ayrı ayrı düzenlenir.</w:t>
      </w:r>
    </w:p>
    <w:p w:rsidR="00D96F8C" w:rsidRDefault="00D96F8C">
      <w:pPr>
        <w:spacing w:line="2" w:lineRule="exact"/>
        <w:rPr>
          <w:sz w:val="20"/>
          <w:szCs w:val="20"/>
        </w:rPr>
      </w:pPr>
    </w:p>
    <w:p w:rsidR="00D96F8C" w:rsidRDefault="009B47A0">
      <w:pPr>
        <w:spacing w:line="187" w:lineRule="auto"/>
        <w:ind w:right="20" w:firstLine="708"/>
        <w:jc w:val="both"/>
        <w:rPr>
          <w:sz w:val="20"/>
          <w:szCs w:val="20"/>
        </w:rPr>
      </w:pPr>
      <w:r>
        <w:rPr>
          <w:rFonts w:eastAsia="Times New Roman"/>
          <w:sz w:val="24"/>
          <w:szCs w:val="24"/>
          <w:u w:val="single"/>
        </w:rPr>
        <w:t>3- Öğretmenler odası: 8 öğretmene kadar en az 16 m</w:t>
      </w:r>
      <w:r>
        <w:rPr>
          <w:rFonts w:eastAsia="Times New Roman"/>
          <w:sz w:val="32"/>
          <w:szCs w:val="32"/>
          <w:u w:val="single"/>
          <w:vertAlign w:val="superscript"/>
        </w:rPr>
        <w:t>2</w:t>
      </w:r>
      <w:r>
        <w:rPr>
          <w:rFonts w:eastAsia="Times New Roman"/>
          <w:sz w:val="24"/>
          <w:szCs w:val="24"/>
          <w:u w:val="single"/>
        </w:rPr>
        <w:t xml:space="preserve"> olmalıdır. 8’den fazla her öğretmen için 1,5 m</w:t>
      </w:r>
      <w:r>
        <w:rPr>
          <w:rFonts w:eastAsia="Times New Roman"/>
          <w:sz w:val="32"/>
          <w:szCs w:val="32"/>
          <w:u w:val="single"/>
          <w:vertAlign w:val="superscript"/>
        </w:rPr>
        <w:t>2</w:t>
      </w:r>
      <w:r>
        <w:rPr>
          <w:rFonts w:eastAsia="Times New Roman"/>
          <w:sz w:val="24"/>
          <w:szCs w:val="24"/>
          <w:u w:val="single"/>
        </w:rPr>
        <w:t xml:space="preserve"> yer ilâve edilir.</w:t>
      </w:r>
    </w:p>
    <w:p w:rsidR="00D96F8C" w:rsidRDefault="009B47A0">
      <w:pPr>
        <w:spacing w:line="222" w:lineRule="auto"/>
        <w:ind w:left="700"/>
        <w:rPr>
          <w:sz w:val="20"/>
          <w:szCs w:val="20"/>
        </w:rPr>
      </w:pPr>
      <w:r>
        <w:rPr>
          <w:rFonts w:eastAsia="Times New Roman"/>
          <w:sz w:val="24"/>
          <w:szCs w:val="24"/>
          <w:u w:val="single"/>
        </w:rPr>
        <w:t xml:space="preserve">4- Büro </w:t>
      </w:r>
      <w:r>
        <w:rPr>
          <w:rFonts w:eastAsia="Times New Roman"/>
          <w:sz w:val="24"/>
          <w:szCs w:val="24"/>
          <w:u w:val="single"/>
        </w:rPr>
        <w:t>hizmetleri odası: (İsteğe bağlı) İhtiyaca cevap verecek büyüklükte olmalıdır.</w:t>
      </w:r>
    </w:p>
    <w:p w:rsidR="00D96F8C" w:rsidRDefault="00D96F8C">
      <w:pPr>
        <w:spacing w:line="1" w:lineRule="exact"/>
        <w:rPr>
          <w:sz w:val="20"/>
          <w:szCs w:val="20"/>
        </w:rPr>
      </w:pPr>
    </w:p>
    <w:p w:rsidR="00D96F8C" w:rsidRDefault="009B47A0">
      <w:pPr>
        <w:ind w:left="700"/>
        <w:rPr>
          <w:sz w:val="20"/>
          <w:szCs w:val="20"/>
        </w:rPr>
      </w:pPr>
      <w:r>
        <w:rPr>
          <w:rFonts w:eastAsia="Times New Roman"/>
          <w:sz w:val="24"/>
          <w:szCs w:val="24"/>
          <w:u w:val="single"/>
        </w:rPr>
        <w:t>5- Öğrenci işleri bürosu: İhtiyaca cevap verecek büyüklükte olmalıdır.</w:t>
      </w:r>
    </w:p>
    <w:p w:rsidR="00D96F8C" w:rsidRDefault="009B47A0">
      <w:pPr>
        <w:ind w:left="700"/>
        <w:rPr>
          <w:sz w:val="20"/>
          <w:szCs w:val="20"/>
        </w:rPr>
      </w:pPr>
      <w:r>
        <w:rPr>
          <w:rFonts w:eastAsia="Times New Roman"/>
          <w:sz w:val="24"/>
          <w:szCs w:val="24"/>
          <w:u w:val="single"/>
        </w:rPr>
        <w:t>6- Arşiv ve dosya odası: İhtiyaca cevap verecek büyüklükte olmalıdır.</w:t>
      </w:r>
    </w:p>
    <w:p w:rsidR="00D96F8C" w:rsidRDefault="009B47A0">
      <w:pPr>
        <w:spacing w:line="194" w:lineRule="auto"/>
        <w:ind w:left="700"/>
        <w:rPr>
          <w:sz w:val="20"/>
          <w:szCs w:val="20"/>
        </w:rPr>
      </w:pPr>
      <w:r>
        <w:rPr>
          <w:rFonts w:eastAsia="Times New Roman"/>
          <w:sz w:val="24"/>
          <w:szCs w:val="24"/>
          <w:u w:val="single"/>
        </w:rPr>
        <w:t xml:space="preserve">7- Rehberlik ve ölçme-değerlendirme </w:t>
      </w:r>
      <w:r>
        <w:rPr>
          <w:rFonts w:eastAsia="Times New Roman"/>
          <w:sz w:val="24"/>
          <w:szCs w:val="24"/>
          <w:u w:val="single"/>
        </w:rPr>
        <w:t>servisi odası: En az 10 m</w:t>
      </w:r>
      <w:r>
        <w:rPr>
          <w:rFonts w:eastAsia="Times New Roman"/>
          <w:sz w:val="32"/>
          <w:szCs w:val="32"/>
          <w:u w:val="single"/>
          <w:vertAlign w:val="superscript"/>
        </w:rPr>
        <w:t>2</w:t>
      </w:r>
      <w:r>
        <w:rPr>
          <w:rFonts w:eastAsia="Times New Roman"/>
          <w:sz w:val="24"/>
          <w:szCs w:val="24"/>
          <w:u w:val="single"/>
        </w:rPr>
        <w:t xml:space="preserve"> olmalıdır.</w:t>
      </w:r>
    </w:p>
    <w:p w:rsidR="00D96F8C" w:rsidRDefault="009B47A0">
      <w:pPr>
        <w:spacing w:line="181" w:lineRule="auto"/>
        <w:ind w:left="700"/>
        <w:rPr>
          <w:sz w:val="20"/>
          <w:szCs w:val="20"/>
        </w:rPr>
      </w:pPr>
      <w:r>
        <w:rPr>
          <w:rFonts w:eastAsia="Times New Roman"/>
          <w:u w:val="single"/>
        </w:rPr>
        <w:t>8- Okul öncesi eğitim dersliği: (İsteğe bağlı) En az 15 m</w:t>
      </w:r>
      <w:r>
        <w:rPr>
          <w:rFonts w:eastAsia="Times New Roman"/>
          <w:sz w:val="29"/>
          <w:szCs w:val="29"/>
          <w:u w:val="single"/>
          <w:vertAlign w:val="superscript"/>
        </w:rPr>
        <w:t>2</w:t>
      </w:r>
      <w:r>
        <w:rPr>
          <w:rFonts w:eastAsia="Times New Roman"/>
          <w:u w:val="single"/>
        </w:rPr>
        <w:t xml:space="preserve"> olmalıdır.</w:t>
      </w:r>
    </w:p>
    <w:p w:rsidR="00D96F8C" w:rsidRDefault="009B47A0">
      <w:pPr>
        <w:spacing w:line="180" w:lineRule="auto"/>
        <w:ind w:left="700"/>
        <w:rPr>
          <w:sz w:val="20"/>
          <w:szCs w:val="20"/>
        </w:rPr>
      </w:pPr>
      <w:r>
        <w:rPr>
          <w:rFonts w:eastAsia="Times New Roman"/>
          <w:sz w:val="24"/>
          <w:szCs w:val="24"/>
          <w:u w:val="single"/>
        </w:rPr>
        <w:t>9- Derslikler: Derslikler en az 20 m</w:t>
      </w:r>
      <w:r>
        <w:rPr>
          <w:rFonts w:eastAsia="Times New Roman"/>
          <w:sz w:val="32"/>
          <w:szCs w:val="32"/>
          <w:u w:val="single"/>
          <w:vertAlign w:val="superscript"/>
        </w:rPr>
        <w:t>2</w:t>
      </w:r>
      <w:r>
        <w:rPr>
          <w:rFonts w:eastAsia="Times New Roman"/>
          <w:sz w:val="24"/>
          <w:szCs w:val="24"/>
          <w:u w:val="single"/>
        </w:rPr>
        <w:t xml:space="preserve"> olmalıdır.</w:t>
      </w:r>
    </w:p>
    <w:p w:rsidR="00D96F8C" w:rsidRDefault="00D96F8C">
      <w:pPr>
        <w:spacing w:line="1" w:lineRule="exact"/>
        <w:rPr>
          <w:sz w:val="20"/>
          <w:szCs w:val="20"/>
        </w:rPr>
      </w:pPr>
    </w:p>
    <w:p w:rsidR="00D96F8C" w:rsidRDefault="009B47A0">
      <w:pPr>
        <w:spacing w:line="206" w:lineRule="auto"/>
        <w:ind w:right="20" w:firstLine="708"/>
        <w:jc w:val="both"/>
        <w:rPr>
          <w:sz w:val="20"/>
          <w:szCs w:val="20"/>
        </w:rPr>
      </w:pPr>
      <w:r>
        <w:rPr>
          <w:rFonts w:eastAsia="Times New Roman"/>
          <w:sz w:val="24"/>
          <w:szCs w:val="24"/>
          <w:u w:val="single"/>
        </w:rPr>
        <w:t>10- Kapalı beden eğitimi salonu: Kapalı beden eğitimi salonunun alanı en az 80 m</w:t>
      </w:r>
      <w:r>
        <w:rPr>
          <w:rFonts w:eastAsia="Times New Roman"/>
          <w:sz w:val="32"/>
          <w:szCs w:val="32"/>
          <w:u w:val="single"/>
          <w:vertAlign w:val="superscript"/>
        </w:rPr>
        <w:t>2</w:t>
      </w:r>
      <w:r>
        <w:rPr>
          <w:rFonts w:eastAsia="Times New Roman"/>
          <w:sz w:val="24"/>
          <w:szCs w:val="24"/>
          <w:u w:val="single"/>
        </w:rPr>
        <w:t xml:space="preserve"> olmalıdır.</w:t>
      </w:r>
    </w:p>
    <w:p w:rsidR="00D96F8C" w:rsidRDefault="00D96F8C">
      <w:pPr>
        <w:spacing w:line="13" w:lineRule="exact"/>
        <w:rPr>
          <w:sz w:val="20"/>
          <w:szCs w:val="20"/>
        </w:rPr>
      </w:pPr>
    </w:p>
    <w:p w:rsidR="00D96F8C" w:rsidRDefault="009B47A0">
      <w:pPr>
        <w:spacing w:line="212" w:lineRule="auto"/>
        <w:ind w:firstLine="708"/>
        <w:jc w:val="both"/>
        <w:rPr>
          <w:sz w:val="20"/>
          <w:szCs w:val="20"/>
        </w:rPr>
      </w:pPr>
      <w:r>
        <w:rPr>
          <w:rFonts w:eastAsia="Times New Roman"/>
          <w:sz w:val="24"/>
          <w:szCs w:val="24"/>
          <w:u w:val="single"/>
        </w:rPr>
        <w:t xml:space="preserve">11- </w:t>
      </w:r>
      <w:r>
        <w:rPr>
          <w:rFonts w:eastAsia="Times New Roman"/>
          <w:sz w:val="24"/>
          <w:szCs w:val="24"/>
          <w:u w:val="single"/>
        </w:rPr>
        <w:t>Çok amaçlı salon: (İsteğe bağlı) Öğrencilerin sosyal, kültürel ve sportif etkinliklerini yapmalarına uygun, seyirciler için ayrılan yeri de bulunan ve en az 80 m</w:t>
      </w:r>
      <w:r>
        <w:rPr>
          <w:rFonts w:eastAsia="Times New Roman"/>
          <w:sz w:val="32"/>
          <w:szCs w:val="32"/>
          <w:u w:val="single"/>
          <w:vertAlign w:val="superscript"/>
        </w:rPr>
        <w:t>2</w:t>
      </w:r>
      <w:r>
        <w:rPr>
          <w:rFonts w:eastAsia="Times New Roman"/>
          <w:sz w:val="24"/>
          <w:szCs w:val="24"/>
          <w:u w:val="single"/>
        </w:rPr>
        <w:t xml:space="preserve"> alana sahip olmalıdır.</w:t>
      </w:r>
    </w:p>
    <w:p w:rsidR="00D96F8C" w:rsidRDefault="00D96F8C">
      <w:pPr>
        <w:spacing w:line="16" w:lineRule="exact"/>
        <w:rPr>
          <w:sz w:val="20"/>
          <w:szCs w:val="20"/>
        </w:rPr>
      </w:pPr>
    </w:p>
    <w:p w:rsidR="00D96F8C" w:rsidRDefault="009B47A0">
      <w:pPr>
        <w:spacing w:line="225" w:lineRule="auto"/>
        <w:ind w:right="20" w:firstLine="708"/>
        <w:jc w:val="both"/>
        <w:rPr>
          <w:sz w:val="20"/>
          <w:szCs w:val="20"/>
        </w:rPr>
      </w:pPr>
      <w:r>
        <w:rPr>
          <w:rFonts w:eastAsia="Times New Roman"/>
          <w:sz w:val="24"/>
          <w:szCs w:val="24"/>
          <w:u w:val="single"/>
        </w:rPr>
        <w:t xml:space="preserve">12- Laboratuvarlar: Fizik, Kimya ve Biyoloji dersleri için en az bir </w:t>
      </w:r>
      <w:r>
        <w:rPr>
          <w:rFonts w:eastAsia="Times New Roman"/>
          <w:sz w:val="24"/>
          <w:szCs w:val="24"/>
          <w:u w:val="single"/>
        </w:rPr>
        <w:t>laboratuvar veya ayrı ayrı laboratuvarlar düzenlenir. Laboratuvarda her bir öğrenci için ayrılacak kullanım alanı en az 1,5 m</w:t>
      </w:r>
      <w:r>
        <w:rPr>
          <w:rFonts w:eastAsia="Times New Roman"/>
          <w:sz w:val="32"/>
          <w:szCs w:val="32"/>
          <w:u w:val="single"/>
          <w:vertAlign w:val="superscript"/>
        </w:rPr>
        <w:t>2</w:t>
      </w:r>
      <w:r>
        <w:rPr>
          <w:rFonts w:eastAsia="Times New Roman"/>
          <w:sz w:val="24"/>
          <w:szCs w:val="24"/>
          <w:u w:val="single"/>
        </w:rPr>
        <w:t xml:space="preserve">’dir. Laboratuvarda ayrıca ihtiyaç duyulan ölçüde laboratuvarın içinde veya bitişiğinde hazırlık odası bulunur. Birbirine bitişik </w:t>
      </w:r>
      <w:r>
        <w:rPr>
          <w:rFonts w:eastAsia="Times New Roman"/>
          <w:sz w:val="24"/>
          <w:szCs w:val="24"/>
          <w:u w:val="single"/>
        </w:rPr>
        <w:t>laboratuvarlarda hazırlık odası ortak kullanılabilir. Laboratuvarlarda insan sağlığını korumaya yönelik her türlü önlem alınır. Ortaokul için ayrıca Fen Bilgisi laboratuvarı düzenlenir.</w:t>
      </w:r>
    </w:p>
    <w:p w:rsidR="00D96F8C" w:rsidRDefault="00D96F8C">
      <w:pPr>
        <w:spacing w:line="3" w:lineRule="exact"/>
        <w:rPr>
          <w:sz w:val="20"/>
          <w:szCs w:val="20"/>
        </w:rPr>
      </w:pPr>
    </w:p>
    <w:p w:rsidR="00D96F8C" w:rsidRDefault="009B47A0">
      <w:pPr>
        <w:spacing w:line="205" w:lineRule="auto"/>
        <w:ind w:firstLine="708"/>
        <w:jc w:val="both"/>
        <w:rPr>
          <w:sz w:val="20"/>
          <w:szCs w:val="20"/>
        </w:rPr>
      </w:pPr>
      <w:r>
        <w:rPr>
          <w:rFonts w:eastAsia="Times New Roman"/>
          <w:sz w:val="24"/>
          <w:szCs w:val="24"/>
          <w:u w:val="single"/>
        </w:rPr>
        <w:t>13- Bilişim teknolojileri dersliği (ortaokullarda): Her bir öğrenci i</w:t>
      </w:r>
      <w:r>
        <w:rPr>
          <w:rFonts w:eastAsia="Times New Roman"/>
          <w:sz w:val="24"/>
          <w:szCs w:val="24"/>
          <w:u w:val="single"/>
        </w:rPr>
        <w:t>çin 1,5 m</w:t>
      </w:r>
      <w:r>
        <w:rPr>
          <w:rFonts w:eastAsia="Times New Roman"/>
          <w:sz w:val="32"/>
          <w:szCs w:val="32"/>
          <w:u w:val="single"/>
          <w:vertAlign w:val="superscript"/>
        </w:rPr>
        <w:t>2</w:t>
      </w:r>
      <w:r>
        <w:rPr>
          <w:rFonts w:eastAsia="Times New Roman"/>
          <w:sz w:val="24"/>
          <w:szCs w:val="24"/>
          <w:u w:val="single"/>
        </w:rPr>
        <w:t xml:space="preserve"> kullanım alanı düşmelidir.</w:t>
      </w:r>
    </w:p>
    <w:p w:rsidR="00D96F8C" w:rsidRDefault="00D96F8C">
      <w:pPr>
        <w:spacing w:line="2" w:lineRule="exact"/>
        <w:rPr>
          <w:sz w:val="20"/>
          <w:szCs w:val="20"/>
        </w:rPr>
      </w:pPr>
    </w:p>
    <w:p w:rsidR="00D96F8C" w:rsidRDefault="009B47A0">
      <w:pPr>
        <w:spacing w:line="206" w:lineRule="auto"/>
        <w:ind w:right="20" w:firstLine="708"/>
        <w:jc w:val="both"/>
        <w:rPr>
          <w:sz w:val="20"/>
          <w:szCs w:val="20"/>
        </w:rPr>
      </w:pPr>
      <w:r>
        <w:rPr>
          <w:rFonts w:eastAsia="Times New Roman"/>
          <w:sz w:val="24"/>
          <w:szCs w:val="24"/>
          <w:u w:val="single"/>
        </w:rPr>
        <w:t>14- Teknoloji ve tasarım dersliği (ortaokullarda): Her bir öğrenci için 1,5 m</w:t>
      </w:r>
      <w:r>
        <w:rPr>
          <w:rFonts w:eastAsia="Times New Roman"/>
          <w:sz w:val="32"/>
          <w:szCs w:val="32"/>
          <w:u w:val="single"/>
          <w:vertAlign w:val="superscript"/>
        </w:rPr>
        <w:t>2</w:t>
      </w:r>
      <w:r>
        <w:rPr>
          <w:rFonts w:eastAsia="Times New Roman"/>
          <w:sz w:val="24"/>
          <w:szCs w:val="24"/>
          <w:u w:val="single"/>
        </w:rPr>
        <w:t xml:space="preserve"> kullanım alanı düşmelidir.</w:t>
      </w:r>
    </w:p>
    <w:p w:rsidR="00D96F8C" w:rsidRDefault="00D96F8C">
      <w:pPr>
        <w:spacing w:line="13" w:lineRule="exact"/>
        <w:rPr>
          <w:sz w:val="20"/>
          <w:szCs w:val="20"/>
        </w:rPr>
      </w:pPr>
    </w:p>
    <w:p w:rsidR="00D96F8C" w:rsidRDefault="009B47A0">
      <w:pPr>
        <w:spacing w:line="236" w:lineRule="auto"/>
        <w:ind w:right="20" w:firstLine="708"/>
        <w:jc w:val="both"/>
        <w:rPr>
          <w:sz w:val="20"/>
          <w:szCs w:val="20"/>
        </w:rPr>
      </w:pPr>
      <w:r>
        <w:rPr>
          <w:rFonts w:eastAsia="Times New Roman"/>
          <w:sz w:val="24"/>
          <w:szCs w:val="24"/>
          <w:u w:val="single"/>
        </w:rPr>
        <w:t xml:space="preserve">15- Kütüphane: Kütüphane, kitapların konulduğu kısım ve okuma bölümü birlikte veya ayrı ayrı düzenlenebilir. </w:t>
      </w:r>
      <w:r>
        <w:rPr>
          <w:rFonts w:eastAsia="Times New Roman"/>
          <w:sz w:val="24"/>
          <w:szCs w:val="24"/>
          <w:u w:val="single"/>
        </w:rPr>
        <w:t>Okuma bölümü kitapların konulduğu bölümden küçük olmamak üzere toplam alanı en az 30 m² olmalıdır.</w:t>
      </w:r>
    </w:p>
    <w:p w:rsidR="00D96F8C" w:rsidRDefault="00D96F8C">
      <w:pPr>
        <w:spacing w:line="14" w:lineRule="exact"/>
        <w:rPr>
          <w:sz w:val="20"/>
          <w:szCs w:val="20"/>
        </w:rPr>
      </w:pPr>
    </w:p>
    <w:p w:rsidR="00D96F8C" w:rsidRDefault="009B47A0">
      <w:pPr>
        <w:spacing w:line="235" w:lineRule="auto"/>
        <w:ind w:right="20" w:firstLine="708"/>
        <w:jc w:val="both"/>
        <w:rPr>
          <w:sz w:val="20"/>
          <w:szCs w:val="20"/>
        </w:rPr>
      </w:pPr>
      <w:r>
        <w:rPr>
          <w:rFonts w:eastAsia="Times New Roman"/>
          <w:sz w:val="24"/>
          <w:szCs w:val="24"/>
          <w:u w:val="single"/>
        </w:rPr>
        <w:t>16- Teneffüshane: Bina içinde bağımsız bir bölüm hâlinde olabileceği gibi ayrı ayrı bölümlerden de meydana gelebilir. Toplam teneffüshane alanı olarak dersl</w:t>
      </w:r>
      <w:r>
        <w:rPr>
          <w:rFonts w:eastAsia="Times New Roman"/>
          <w:sz w:val="24"/>
          <w:szCs w:val="24"/>
          <w:u w:val="single"/>
        </w:rPr>
        <w:t>ik, kütüphane, laboratuvar, yönetim, eğitim ve öğretime ayrılan diğer alanlar dışındaki yerler kabul edilir.</w:t>
      </w:r>
    </w:p>
    <w:p w:rsidR="00D96F8C" w:rsidRDefault="009B47A0">
      <w:pPr>
        <w:tabs>
          <w:tab w:val="left" w:pos="1160"/>
          <w:tab w:val="left" w:pos="2640"/>
          <w:tab w:val="left" w:pos="3560"/>
          <w:tab w:val="left" w:pos="4440"/>
          <w:tab w:val="left" w:pos="4940"/>
          <w:tab w:val="left" w:pos="5360"/>
          <w:tab w:val="left" w:pos="6220"/>
          <w:tab w:val="left" w:pos="6740"/>
          <w:tab w:val="left" w:pos="7180"/>
          <w:tab w:val="left" w:pos="8580"/>
        </w:tabs>
        <w:spacing w:line="232" w:lineRule="auto"/>
        <w:ind w:left="700"/>
        <w:rPr>
          <w:sz w:val="20"/>
          <w:szCs w:val="20"/>
        </w:rPr>
      </w:pPr>
      <w:r>
        <w:rPr>
          <w:rFonts w:eastAsia="Times New Roman"/>
          <w:sz w:val="24"/>
          <w:szCs w:val="24"/>
          <w:u w:val="single"/>
        </w:rPr>
        <w:t>17-</w:t>
      </w:r>
      <w:r>
        <w:rPr>
          <w:sz w:val="20"/>
          <w:szCs w:val="20"/>
        </w:rPr>
        <w:tab/>
      </w:r>
      <w:r>
        <w:rPr>
          <w:rFonts w:eastAsia="Times New Roman"/>
          <w:sz w:val="24"/>
          <w:szCs w:val="24"/>
          <w:u w:val="single"/>
        </w:rPr>
        <w:t>Müzik/Görsel</w:t>
      </w:r>
      <w:r>
        <w:rPr>
          <w:rFonts w:eastAsia="Times New Roman"/>
          <w:sz w:val="24"/>
          <w:szCs w:val="24"/>
          <w:u w:val="single"/>
        </w:rPr>
        <w:tab/>
        <w:t>Sanatlar</w:t>
      </w:r>
      <w:r>
        <w:rPr>
          <w:rFonts w:eastAsia="Times New Roman"/>
          <w:sz w:val="24"/>
          <w:szCs w:val="24"/>
          <w:u w:val="single"/>
        </w:rPr>
        <w:tab/>
        <w:t>dersliği</w:t>
      </w:r>
      <w:r>
        <w:rPr>
          <w:rFonts w:eastAsia="Times New Roman"/>
          <w:sz w:val="24"/>
          <w:szCs w:val="24"/>
          <w:u w:val="single"/>
        </w:rPr>
        <w:tab/>
        <w:t>Her</w:t>
      </w:r>
      <w:r>
        <w:rPr>
          <w:rFonts w:eastAsia="Times New Roman"/>
          <w:sz w:val="24"/>
          <w:szCs w:val="24"/>
          <w:u w:val="single"/>
        </w:rPr>
        <w:tab/>
        <w:t>bir</w:t>
      </w:r>
      <w:r>
        <w:rPr>
          <w:rFonts w:eastAsia="Times New Roman"/>
          <w:sz w:val="24"/>
          <w:szCs w:val="24"/>
          <w:u w:val="single"/>
        </w:rPr>
        <w:tab/>
        <w:t>öğrenci</w:t>
      </w:r>
      <w:r>
        <w:rPr>
          <w:rFonts w:eastAsia="Times New Roman"/>
          <w:sz w:val="24"/>
          <w:szCs w:val="24"/>
          <w:u w:val="single"/>
        </w:rPr>
        <w:tab/>
        <w:t>için</w:t>
      </w:r>
      <w:r>
        <w:rPr>
          <w:rFonts w:eastAsia="Times New Roman"/>
          <w:sz w:val="24"/>
          <w:szCs w:val="24"/>
          <w:u w:val="single"/>
        </w:rPr>
        <w:tab/>
        <w:t>1,5</w:t>
      </w:r>
      <w:r>
        <w:rPr>
          <w:rFonts w:eastAsia="Times New Roman"/>
          <w:sz w:val="24"/>
          <w:szCs w:val="24"/>
          <w:u w:val="single"/>
        </w:rPr>
        <w:tab/>
        <w:t>m</w:t>
      </w:r>
      <w:r>
        <w:rPr>
          <w:rFonts w:eastAsia="Times New Roman"/>
          <w:sz w:val="32"/>
          <w:szCs w:val="32"/>
          <w:u w:val="single"/>
          <w:vertAlign w:val="superscript"/>
        </w:rPr>
        <w:t>2</w:t>
      </w:r>
      <w:r>
        <w:rPr>
          <w:rFonts w:eastAsia="Times New Roman"/>
          <w:sz w:val="24"/>
          <w:szCs w:val="24"/>
          <w:u w:val="single"/>
        </w:rPr>
        <w:t xml:space="preserve">  kullanım</w:t>
      </w:r>
      <w:r>
        <w:rPr>
          <w:rFonts w:eastAsia="Times New Roman"/>
          <w:sz w:val="24"/>
          <w:szCs w:val="24"/>
          <w:u w:val="single"/>
        </w:rPr>
        <w:tab/>
        <w:t>alanı</w:t>
      </w:r>
    </w:p>
    <w:p w:rsidR="00D96F8C" w:rsidRDefault="00D96F8C">
      <w:pPr>
        <w:spacing w:line="87" w:lineRule="exact"/>
        <w:rPr>
          <w:sz w:val="20"/>
          <w:szCs w:val="20"/>
        </w:rPr>
      </w:pPr>
    </w:p>
    <w:p w:rsidR="00D96F8C" w:rsidRDefault="009B47A0">
      <w:pPr>
        <w:ind w:right="20"/>
        <w:jc w:val="center"/>
        <w:rPr>
          <w:sz w:val="20"/>
          <w:szCs w:val="20"/>
        </w:rPr>
      </w:pPr>
      <w:r>
        <w:rPr>
          <w:rFonts w:eastAsia="Times New Roman"/>
          <w:color w:val="1C283D"/>
          <w:sz w:val="24"/>
          <w:szCs w:val="24"/>
        </w:rPr>
        <w:t>18</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rPr>
          <w:sz w:val="20"/>
          <w:szCs w:val="20"/>
        </w:rPr>
      </w:pPr>
      <w:bookmarkStart w:id="17" w:name="page19"/>
      <w:bookmarkEnd w:id="17"/>
      <w:r>
        <w:rPr>
          <w:rFonts w:eastAsia="Times New Roman"/>
          <w:sz w:val="24"/>
          <w:szCs w:val="24"/>
          <w:u w:val="single"/>
        </w:rPr>
        <w:lastRenderedPageBreak/>
        <w:t xml:space="preserve">düşmelidir. Müzik aletleri için yeterli </w:t>
      </w:r>
      <w:r>
        <w:rPr>
          <w:rFonts w:eastAsia="Times New Roman"/>
          <w:sz w:val="24"/>
          <w:szCs w:val="24"/>
          <w:u w:val="single"/>
        </w:rPr>
        <w:t>alan ayrılır. Derslikler ayrı ayrı da düzenlenebilir.</w:t>
      </w:r>
    </w:p>
    <w:p w:rsidR="00D96F8C" w:rsidRDefault="00D96F8C">
      <w:pPr>
        <w:spacing w:line="13" w:lineRule="exact"/>
        <w:rPr>
          <w:sz w:val="20"/>
          <w:szCs w:val="20"/>
        </w:rPr>
      </w:pPr>
    </w:p>
    <w:p w:rsidR="00D96F8C" w:rsidRDefault="009B47A0">
      <w:pPr>
        <w:spacing w:line="208" w:lineRule="auto"/>
        <w:ind w:firstLine="708"/>
        <w:jc w:val="both"/>
        <w:rPr>
          <w:sz w:val="20"/>
          <w:szCs w:val="20"/>
        </w:rPr>
      </w:pPr>
      <w:r>
        <w:rPr>
          <w:rFonts w:eastAsia="Times New Roman"/>
          <w:sz w:val="24"/>
          <w:szCs w:val="24"/>
          <w:u w:val="single"/>
        </w:rPr>
        <w:t>18- Oyun bahçesi: Kısa kenarı en az 4 m olan açık bahçe alanı ve kullanılması hâlinde binanın en az bir tarafı bahçeye açılan zemin/bahçe katı ile birlikte tören yapmaya uygun en az 250 m</w:t>
      </w:r>
      <w:r>
        <w:rPr>
          <w:rFonts w:eastAsia="Times New Roman"/>
          <w:sz w:val="32"/>
          <w:szCs w:val="32"/>
          <w:u w:val="single"/>
          <w:vertAlign w:val="superscript"/>
        </w:rPr>
        <w:t>2</w:t>
      </w:r>
      <w:r>
        <w:rPr>
          <w:rFonts w:eastAsia="Times New Roman"/>
          <w:sz w:val="24"/>
          <w:szCs w:val="24"/>
          <w:u w:val="single"/>
        </w:rPr>
        <w:t xml:space="preserve"> bahçe alanı </w:t>
      </w:r>
      <w:r>
        <w:rPr>
          <w:rFonts w:eastAsia="Times New Roman"/>
          <w:sz w:val="24"/>
          <w:szCs w:val="24"/>
          <w:u w:val="single"/>
        </w:rPr>
        <w:t>bulunur. 250 m</w:t>
      </w:r>
      <w:r>
        <w:rPr>
          <w:rFonts w:eastAsia="Times New Roman"/>
          <w:sz w:val="32"/>
          <w:szCs w:val="32"/>
          <w:u w:val="single"/>
          <w:vertAlign w:val="superscript"/>
        </w:rPr>
        <w:t>2</w:t>
      </w:r>
      <w:r>
        <w:rPr>
          <w:rFonts w:eastAsia="Times New Roman"/>
          <w:sz w:val="24"/>
          <w:szCs w:val="24"/>
          <w:u w:val="single"/>
        </w:rPr>
        <w:t xml:space="preserve"> için 250 öğrenci kontenjanı verilir. Oyun bahçesi 250 m</w:t>
      </w:r>
      <w:r>
        <w:rPr>
          <w:rFonts w:eastAsia="Times New Roman"/>
          <w:sz w:val="32"/>
          <w:szCs w:val="32"/>
          <w:u w:val="single"/>
          <w:vertAlign w:val="superscript"/>
        </w:rPr>
        <w:t>2</w:t>
      </w:r>
      <w:r>
        <w:rPr>
          <w:rFonts w:eastAsia="Times New Roman"/>
          <w:sz w:val="24"/>
          <w:szCs w:val="24"/>
          <w:u w:val="single"/>
        </w:rPr>
        <w:t xml:space="preserve"> den büyük olan okullar için kontenjan 250 m</w:t>
      </w:r>
      <w:r>
        <w:rPr>
          <w:rFonts w:eastAsia="Times New Roman"/>
          <w:sz w:val="32"/>
          <w:szCs w:val="32"/>
          <w:u w:val="single"/>
          <w:vertAlign w:val="superscript"/>
        </w:rPr>
        <w:t>2</w:t>
      </w:r>
      <w:r>
        <w:rPr>
          <w:rFonts w:eastAsia="Times New Roman"/>
          <w:sz w:val="24"/>
          <w:szCs w:val="24"/>
          <w:u w:val="single"/>
        </w:rPr>
        <w:t xml:space="preserve"> bahçeye verilen kontenjana ek olarak her bir öğrenci için 2 m</w:t>
      </w:r>
      <w:r>
        <w:rPr>
          <w:rFonts w:eastAsia="Times New Roman"/>
          <w:sz w:val="32"/>
          <w:szCs w:val="32"/>
          <w:u w:val="single"/>
          <w:vertAlign w:val="superscript"/>
        </w:rPr>
        <w:t>2</w:t>
      </w:r>
      <w:r>
        <w:rPr>
          <w:rFonts w:eastAsia="Times New Roman"/>
          <w:sz w:val="24"/>
          <w:szCs w:val="24"/>
          <w:u w:val="single"/>
        </w:rPr>
        <w:t xml:space="preserve"> alan hesaplanarak verilir. Sadece özel milletlerarası anaokulu açılması hâl</w:t>
      </w:r>
      <w:r>
        <w:rPr>
          <w:rFonts w:eastAsia="Times New Roman"/>
          <w:sz w:val="24"/>
          <w:szCs w:val="24"/>
          <w:u w:val="single"/>
        </w:rPr>
        <w:t>inde aynı Yönergenin 15 inci maddesinin birinci fıkrasının (7) numaralı bendine göre düzenleme yapılacaktır.</w:t>
      </w:r>
    </w:p>
    <w:p w:rsidR="00D96F8C" w:rsidRDefault="00D96F8C">
      <w:pPr>
        <w:spacing w:line="6" w:lineRule="exact"/>
        <w:rPr>
          <w:sz w:val="20"/>
          <w:szCs w:val="20"/>
        </w:rPr>
      </w:pPr>
    </w:p>
    <w:p w:rsidR="00D96F8C" w:rsidRDefault="009B47A0">
      <w:pPr>
        <w:ind w:left="700"/>
        <w:rPr>
          <w:sz w:val="20"/>
          <w:szCs w:val="20"/>
        </w:rPr>
      </w:pPr>
      <w:r>
        <w:rPr>
          <w:rFonts w:eastAsia="Times New Roman"/>
          <w:sz w:val="24"/>
          <w:szCs w:val="24"/>
          <w:u w:val="single"/>
        </w:rPr>
        <w:t>19- Yemek salonu: İhtiyaca cevap verecek büyüklükte olmalıdır.</w:t>
      </w:r>
    </w:p>
    <w:p w:rsidR="00D96F8C" w:rsidRDefault="009B47A0">
      <w:pPr>
        <w:spacing w:line="194" w:lineRule="auto"/>
        <w:ind w:left="700"/>
        <w:rPr>
          <w:sz w:val="20"/>
          <w:szCs w:val="20"/>
        </w:rPr>
      </w:pPr>
      <w:r>
        <w:rPr>
          <w:rFonts w:eastAsia="Times New Roman"/>
          <w:sz w:val="24"/>
          <w:szCs w:val="24"/>
          <w:u w:val="single"/>
        </w:rPr>
        <w:t>20- Kantin: (İsteğe bağlı) En az 30 m</w:t>
      </w:r>
      <w:r>
        <w:rPr>
          <w:rFonts w:eastAsia="Times New Roman"/>
          <w:sz w:val="32"/>
          <w:szCs w:val="32"/>
          <w:u w:val="single"/>
          <w:vertAlign w:val="superscript"/>
        </w:rPr>
        <w:t>2</w:t>
      </w:r>
      <w:r>
        <w:rPr>
          <w:rFonts w:eastAsia="Times New Roman"/>
          <w:sz w:val="24"/>
          <w:szCs w:val="24"/>
          <w:u w:val="single"/>
        </w:rPr>
        <w:t xml:space="preserve"> olmalıdır.</w:t>
      </w:r>
    </w:p>
    <w:p w:rsidR="00D96F8C" w:rsidRDefault="009B47A0">
      <w:pPr>
        <w:spacing w:line="221" w:lineRule="auto"/>
        <w:ind w:left="700"/>
        <w:rPr>
          <w:sz w:val="20"/>
          <w:szCs w:val="20"/>
        </w:rPr>
      </w:pPr>
      <w:r>
        <w:rPr>
          <w:rFonts w:eastAsia="Times New Roman"/>
          <w:sz w:val="24"/>
          <w:szCs w:val="24"/>
          <w:u w:val="single"/>
        </w:rPr>
        <w:t>21- Yardımcı personel odası: İhti</w:t>
      </w:r>
      <w:r>
        <w:rPr>
          <w:rFonts w:eastAsia="Times New Roman"/>
          <w:sz w:val="24"/>
          <w:szCs w:val="24"/>
          <w:u w:val="single"/>
        </w:rPr>
        <w:t>yaca cevap verebilecek büyüklükte olmalıdır.</w:t>
      </w:r>
    </w:p>
    <w:p w:rsidR="00D96F8C" w:rsidRDefault="009B47A0">
      <w:pPr>
        <w:ind w:right="-59"/>
        <w:jc w:val="center"/>
        <w:rPr>
          <w:sz w:val="20"/>
          <w:szCs w:val="20"/>
        </w:rPr>
      </w:pPr>
      <w:r>
        <w:rPr>
          <w:rFonts w:eastAsia="Times New Roman"/>
          <w:sz w:val="24"/>
          <w:szCs w:val="24"/>
          <w:u w:val="single"/>
        </w:rPr>
        <w:t>22- Sağlık odası: (İsteğe bağlı) İhtiyaca cevap verebilecek büyüklükte olmalıdır.</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sz w:val="24"/>
          <w:szCs w:val="24"/>
          <w:u w:val="single"/>
        </w:rPr>
        <w:t>23-Veli görüşme/bekleme alanı/odası: (İsteğe bağlı) İhtiyaca cevap verebilecek büyüklükte olmalıdır.</w:t>
      </w:r>
    </w:p>
    <w:p w:rsidR="00D96F8C" w:rsidRDefault="00D96F8C">
      <w:pPr>
        <w:spacing w:line="14" w:lineRule="exact"/>
        <w:rPr>
          <w:sz w:val="20"/>
          <w:szCs w:val="20"/>
        </w:rPr>
      </w:pPr>
    </w:p>
    <w:p w:rsidR="00D96F8C" w:rsidRDefault="009B47A0">
      <w:pPr>
        <w:spacing w:line="236" w:lineRule="auto"/>
        <w:ind w:firstLine="708"/>
        <w:jc w:val="both"/>
        <w:rPr>
          <w:sz w:val="20"/>
          <w:szCs w:val="20"/>
        </w:rPr>
      </w:pPr>
      <w:r>
        <w:rPr>
          <w:rFonts w:eastAsia="Times New Roman"/>
          <w:sz w:val="24"/>
          <w:szCs w:val="24"/>
          <w:u w:val="single"/>
        </w:rPr>
        <w:t>24- Mescit/ibadethane: Doğ</w:t>
      </w:r>
      <w:r>
        <w:rPr>
          <w:rFonts w:eastAsia="Times New Roman"/>
          <w:sz w:val="24"/>
          <w:szCs w:val="24"/>
          <w:u w:val="single"/>
        </w:rPr>
        <w:t>al havalandırması (merkezi havalandırma sistemi bulunan okullar hariç) ve aydınlanması olan, ihtiyaca cevap verebilecek şekilde ve büyüklükte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sz w:val="24"/>
          <w:szCs w:val="24"/>
          <w:u w:val="single"/>
        </w:rPr>
        <w:t>25- Yüzme havuzu: (İsteğe bağlı) İhtiyaca cevap verebilecek büyüklükte olmalıdır.</w:t>
      </w:r>
    </w:p>
    <w:p w:rsidR="00D96F8C" w:rsidRDefault="009B47A0">
      <w:pPr>
        <w:ind w:left="700"/>
        <w:rPr>
          <w:sz w:val="20"/>
          <w:szCs w:val="20"/>
        </w:rPr>
      </w:pPr>
      <w:r>
        <w:rPr>
          <w:rFonts w:eastAsia="Times New Roman"/>
          <w:sz w:val="24"/>
          <w:szCs w:val="24"/>
          <w:u w:val="single"/>
        </w:rPr>
        <w:t>26- Tuvalet ve lavab</w:t>
      </w:r>
      <w:r>
        <w:rPr>
          <w:rFonts w:eastAsia="Times New Roman"/>
          <w:sz w:val="24"/>
          <w:szCs w:val="24"/>
          <w:u w:val="single"/>
        </w:rPr>
        <w:t>olar:</w:t>
      </w:r>
    </w:p>
    <w:p w:rsidR="00D96F8C" w:rsidRDefault="009B47A0">
      <w:pPr>
        <w:numPr>
          <w:ilvl w:val="0"/>
          <w:numId w:val="26"/>
        </w:numPr>
        <w:tabs>
          <w:tab w:val="left" w:pos="960"/>
        </w:tabs>
        <w:ind w:left="960" w:hanging="256"/>
        <w:rPr>
          <w:rFonts w:eastAsia="Times New Roman"/>
          <w:sz w:val="24"/>
          <w:szCs w:val="24"/>
          <w:u w:val="single"/>
        </w:rPr>
      </w:pPr>
      <w:r>
        <w:rPr>
          <w:rFonts w:eastAsia="Times New Roman"/>
          <w:sz w:val="24"/>
          <w:szCs w:val="24"/>
          <w:u w:val="single"/>
        </w:rPr>
        <w:t>Her 30 öğrenci için yaşlarına uygun bir tuvalet ve lavabo,</w:t>
      </w:r>
    </w:p>
    <w:p w:rsidR="00D96F8C" w:rsidRDefault="009B47A0">
      <w:pPr>
        <w:numPr>
          <w:ilvl w:val="0"/>
          <w:numId w:val="26"/>
        </w:numPr>
        <w:tabs>
          <w:tab w:val="left" w:pos="960"/>
        </w:tabs>
        <w:ind w:left="960" w:hanging="256"/>
        <w:rPr>
          <w:rFonts w:eastAsia="Times New Roman"/>
          <w:sz w:val="24"/>
          <w:szCs w:val="24"/>
          <w:u w:val="single"/>
        </w:rPr>
      </w:pPr>
      <w:r>
        <w:rPr>
          <w:rFonts w:eastAsia="Times New Roman"/>
          <w:sz w:val="24"/>
          <w:szCs w:val="24"/>
          <w:u w:val="single"/>
        </w:rPr>
        <w:t>30 öğretmene kadar bir tuvalet ve lavabo</w:t>
      </w:r>
    </w:p>
    <w:p w:rsidR="00D96F8C" w:rsidRDefault="009B47A0">
      <w:pPr>
        <w:ind w:left="700"/>
        <w:rPr>
          <w:sz w:val="20"/>
          <w:szCs w:val="20"/>
        </w:rPr>
      </w:pPr>
      <w:r>
        <w:rPr>
          <w:rFonts w:eastAsia="Times New Roman"/>
          <w:sz w:val="24"/>
          <w:szCs w:val="24"/>
          <w:u w:val="single"/>
        </w:rPr>
        <w:t>ayrılır.</w:t>
      </w:r>
    </w:p>
    <w:p w:rsidR="00D96F8C" w:rsidRDefault="009B47A0">
      <w:pPr>
        <w:ind w:left="700"/>
        <w:rPr>
          <w:sz w:val="20"/>
          <w:szCs w:val="20"/>
        </w:rPr>
      </w:pPr>
      <w:r>
        <w:rPr>
          <w:rFonts w:eastAsia="Times New Roman"/>
          <w:sz w:val="24"/>
          <w:szCs w:val="24"/>
          <w:u w:val="single"/>
        </w:rPr>
        <w:t>30’dan fazla öğretmeni olan okullarda, her 30 öğretmen için bir tuvalet ve lavabo daha</w:t>
      </w:r>
    </w:p>
    <w:p w:rsidR="00D96F8C" w:rsidRDefault="009B47A0">
      <w:pPr>
        <w:rPr>
          <w:sz w:val="20"/>
          <w:szCs w:val="20"/>
        </w:rPr>
      </w:pPr>
      <w:r>
        <w:rPr>
          <w:rFonts w:eastAsia="Times New Roman"/>
          <w:sz w:val="24"/>
          <w:szCs w:val="24"/>
          <w:u w:val="single"/>
        </w:rPr>
        <w:t>ayrılır.</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sz w:val="24"/>
          <w:szCs w:val="24"/>
          <w:u w:val="single"/>
        </w:rPr>
        <w:t xml:space="preserve">Tuvalet ve lavabolar kurumda öğrenim gören </w:t>
      </w:r>
      <w:r>
        <w:rPr>
          <w:rFonts w:eastAsia="Times New Roman"/>
          <w:sz w:val="24"/>
          <w:szCs w:val="24"/>
          <w:u w:val="single"/>
        </w:rPr>
        <w:t>kız ve erkek öğrenciler ile kadın ve erkek öğretmenler için ayrı ayrı düzenlenir.</w:t>
      </w:r>
    </w:p>
    <w:p w:rsidR="00D96F8C" w:rsidRDefault="00D96F8C">
      <w:pPr>
        <w:spacing w:line="14" w:lineRule="exact"/>
        <w:rPr>
          <w:sz w:val="20"/>
          <w:szCs w:val="20"/>
        </w:rPr>
      </w:pPr>
    </w:p>
    <w:p w:rsidR="00D96F8C" w:rsidRDefault="009B47A0">
      <w:pPr>
        <w:spacing w:line="234" w:lineRule="auto"/>
        <w:ind w:firstLine="708"/>
        <w:jc w:val="both"/>
        <w:rPr>
          <w:sz w:val="20"/>
          <w:szCs w:val="20"/>
        </w:rPr>
      </w:pPr>
      <w:r>
        <w:rPr>
          <w:rFonts w:eastAsia="Times New Roman"/>
          <w:sz w:val="24"/>
          <w:szCs w:val="24"/>
          <w:u w:val="single"/>
        </w:rPr>
        <w:t>Kız ve erkek öğrenciler için okulda düzenlenen lavabo ve tuvaletlerden birer tanesi engelli bireylerin kullanımına uygun şekilde düzenlenir.</w:t>
      </w:r>
    </w:p>
    <w:p w:rsidR="00D96F8C" w:rsidRDefault="00D96F8C">
      <w:pPr>
        <w:spacing w:line="14" w:lineRule="exact"/>
        <w:rPr>
          <w:sz w:val="20"/>
          <w:szCs w:val="20"/>
        </w:rPr>
      </w:pPr>
    </w:p>
    <w:p w:rsidR="00D96F8C" w:rsidRDefault="009B47A0">
      <w:pPr>
        <w:spacing w:line="234" w:lineRule="auto"/>
        <w:ind w:firstLine="708"/>
        <w:jc w:val="both"/>
        <w:rPr>
          <w:sz w:val="20"/>
          <w:szCs w:val="20"/>
        </w:rPr>
      </w:pPr>
      <w:r>
        <w:rPr>
          <w:rFonts w:eastAsia="Times New Roman"/>
          <w:sz w:val="24"/>
          <w:szCs w:val="24"/>
          <w:u w:val="single"/>
        </w:rPr>
        <w:t>27- Aynı binada anaokulu, ilkok</w:t>
      </w:r>
      <w:r>
        <w:rPr>
          <w:rFonts w:eastAsia="Times New Roman"/>
          <w:sz w:val="24"/>
          <w:szCs w:val="24"/>
          <w:u w:val="single"/>
        </w:rPr>
        <w:t>ul, ortaokul ve ortaöğretim okulu bulunması hâlinde sadece eğitim kademelerine göre sınıflar ayrı ayrı düzenlenecektir.</w:t>
      </w:r>
    </w:p>
    <w:p w:rsidR="00D96F8C" w:rsidRDefault="00D96F8C">
      <w:pPr>
        <w:spacing w:line="14" w:lineRule="exact"/>
        <w:rPr>
          <w:sz w:val="20"/>
          <w:szCs w:val="20"/>
        </w:rPr>
      </w:pPr>
    </w:p>
    <w:p w:rsidR="00D96F8C" w:rsidRDefault="009B47A0">
      <w:pPr>
        <w:spacing w:line="236" w:lineRule="auto"/>
        <w:ind w:firstLine="708"/>
        <w:jc w:val="both"/>
        <w:rPr>
          <w:sz w:val="20"/>
          <w:szCs w:val="20"/>
        </w:rPr>
      </w:pPr>
      <w:r>
        <w:rPr>
          <w:rFonts w:eastAsia="Times New Roman"/>
          <w:sz w:val="24"/>
          <w:szCs w:val="24"/>
          <w:u w:val="single"/>
        </w:rPr>
        <w:t xml:space="preserve">28- Genel kontenjan tespit edilirken tuvalet ve lavaboların sayısı ile laboratuvar, oyun bahçesi, müzik ve görsel sanatlar dersliği, </w:t>
      </w:r>
      <w:r>
        <w:rPr>
          <w:rFonts w:eastAsia="Times New Roman"/>
          <w:sz w:val="24"/>
          <w:szCs w:val="24"/>
          <w:u w:val="single"/>
        </w:rPr>
        <w:t>bilişim teknolojileri dersliği, teknoloji tasarım dersliği alanlarının en düşük olanının kontenjanı esas alınır.</w:t>
      </w:r>
    </w:p>
    <w:p w:rsidR="00D96F8C" w:rsidRDefault="00D96F8C">
      <w:pPr>
        <w:spacing w:line="295" w:lineRule="exact"/>
        <w:rPr>
          <w:sz w:val="20"/>
          <w:szCs w:val="20"/>
        </w:rPr>
      </w:pPr>
    </w:p>
    <w:p w:rsidR="00D96F8C" w:rsidRDefault="009B47A0">
      <w:pPr>
        <w:spacing w:line="237" w:lineRule="auto"/>
        <w:jc w:val="right"/>
        <w:rPr>
          <w:sz w:val="20"/>
          <w:szCs w:val="20"/>
        </w:rPr>
      </w:pPr>
      <w:r>
        <w:rPr>
          <w:rFonts w:eastAsia="Times New Roman"/>
          <w:b/>
          <w:bCs/>
          <w:sz w:val="24"/>
          <w:szCs w:val="24"/>
        </w:rPr>
        <w:t xml:space="preserve">(Ek: Makam Oluru 17/01/2018-1219649) </w:t>
      </w:r>
      <w:r>
        <w:rPr>
          <w:rFonts w:eastAsia="Times New Roman"/>
          <w:b/>
          <w:bCs/>
          <w:sz w:val="24"/>
          <w:szCs w:val="24"/>
          <w:u w:val="single"/>
        </w:rPr>
        <w:t>Özel okul pansiyonları ve yatakhaneleri</w:t>
      </w:r>
      <w:r>
        <w:rPr>
          <w:rFonts w:eastAsia="Times New Roman"/>
          <w:b/>
          <w:bCs/>
          <w:sz w:val="24"/>
          <w:szCs w:val="24"/>
        </w:rPr>
        <w:t xml:space="preserve"> </w:t>
      </w:r>
      <w:r>
        <w:rPr>
          <w:rFonts w:eastAsia="Times New Roman"/>
          <w:b/>
          <w:bCs/>
          <w:sz w:val="24"/>
          <w:szCs w:val="24"/>
          <w:u w:val="single"/>
        </w:rPr>
        <w:t xml:space="preserve">MADDE 16/A </w:t>
      </w:r>
      <w:r>
        <w:rPr>
          <w:rFonts w:eastAsia="Times New Roman"/>
          <w:sz w:val="24"/>
          <w:szCs w:val="24"/>
          <w:u w:val="single"/>
        </w:rPr>
        <w:t>-</w:t>
      </w:r>
      <w:r>
        <w:rPr>
          <w:rFonts w:eastAsia="Times New Roman"/>
          <w:b/>
          <w:bCs/>
          <w:sz w:val="24"/>
          <w:szCs w:val="24"/>
          <w:u w:val="single"/>
        </w:rPr>
        <w:t xml:space="preserve"> </w:t>
      </w:r>
      <w:r>
        <w:rPr>
          <w:rFonts w:eastAsia="Times New Roman"/>
          <w:sz w:val="24"/>
          <w:szCs w:val="24"/>
          <w:u w:val="single"/>
        </w:rPr>
        <w:t>(1) Öğrencilere yatılılık hizmeti vermek amacıyla öz</w:t>
      </w:r>
      <w:r>
        <w:rPr>
          <w:rFonts w:eastAsia="Times New Roman"/>
          <w:sz w:val="24"/>
          <w:szCs w:val="24"/>
          <w:u w:val="single"/>
        </w:rPr>
        <w:t>el ortaokul ve</w:t>
      </w:r>
      <w:r>
        <w:rPr>
          <w:rFonts w:eastAsia="Times New Roman"/>
          <w:b/>
          <w:bCs/>
          <w:sz w:val="24"/>
          <w:szCs w:val="24"/>
          <w:u w:val="single"/>
        </w:rPr>
        <w:t xml:space="preserve"> </w:t>
      </w:r>
      <w:r>
        <w:rPr>
          <w:rFonts w:eastAsia="Times New Roman"/>
          <w:sz w:val="24"/>
          <w:szCs w:val="24"/>
          <w:u w:val="single"/>
        </w:rPr>
        <w:t>liselerde, kız ve erkek öğrenciler için ayrı pansiyonlar veya aynı binada girişleri bağımsız, birbirine geçişi olmayan pansiyonlar düzenlenebilir. Pansiyon binaları okul bahçesi içinde bağımsız  bina  veya  binalardan  oluşur.  Okul  binasın</w:t>
      </w:r>
      <w:r>
        <w:rPr>
          <w:rFonts w:eastAsia="Times New Roman"/>
          <w:sz w:val="24"/>
          <w:szCs w:val="24"/>
          <w:u w:val="single"/>
        </w:rPr>
        <w:t>da  sadece  kız  veya  sadece  erkek öğrencilere; okul binalarının birbirinden bağımsız bölümleri olması hâlinde her bir bölümde sadece kız veya sadece erkek öğrencilere yatakhanelerde yatılılık hizmeti verilebilir. Yatılılık</w:t>
      </w:r>
    </w:p>
    <w:p w:rsidR="00D96F8C" w:rsidRDefault="00D96F8C">
      <w:pPr>
        <w:spacing w:line="7" w:lineRule="exact"/>
        <w:rPr>
          <w:sz w:val="20"/>
          <w:szCs w:val="20"/>
        </w:rPr>
      </w:pPr>
    </w:p>
    <w:p w:rsidR="00D96F8C" w:rsidRDefault="009B47A0">
      <w:pPr>
        <w:rPr>
          <w:sz w:val="20"/>
          <w:szCs w:val="20"/>
        </w:rPr>
      </w:pPr>
      <w:r>
        <w:rPr>
          <w:rFonts w:eastAsia="Times New Roman"/>
          <w:sz w:val="24"/>
          <w:szCs w:val="24"/>
          <w:u w:val="single"/>
        </w:rPr>
        <w:t>hizmeti, kız ve erkek öğrenci</w:t>
      </w:r>
      <w:r>
        <w:rPr>
          <w:rFonts w:eastAsia="Times New Roman"/>
          <w:sz w:val="24"/>
          <w:szCs w:val="24"/>
          <w:u w:val="single"/>
        </w:rPr>
        <w:t>ler için ayrı ayrı en az 20’şer öğrenci kontenjanı ile verilir.</w:t>
      </w:r>
    </w:p>
    <w:p w:rsidR="00D96F8C" w:rsidRDefault="00D96F8C">
      <w:pPr>
        <w:spacing w:line="13" w:lineRule="exact"/>
        <w:rPr>
          <w:sz w:val="20"/>
          <w:szCs w:val="20"/>
        </w:rPr>
      </w:pPr>
    </w:p>
    <w:p w:rsidR="00D96F8C" w:rsidRDefault="009B47A0">
      <w:pPr>
        <w:numPr>
          <w:ilvl w:val="0"/>
          <w:numId w:val="27"/>
        </w:numPr>
        <w:tabs>
          <w:tab w:val="left" w:pos="1051"/>
        </w:tabs>
        <w:spacing w:line="237" w:lineRule="auto"/>
        <w:ind w:firstLine="704"/>
        <w:jc w:val="both"/>
        <w:rPr>
          <w:rFonts w:eastAsia="Times New Roman"/>
          <w:sz w:val="24"/>
          <w:szCs w:val="24"/>
          <w:u w:val="single"/>
        </w:rPr>
      </w:pPr>
      <w:r>
        <w:rPr>
          <w:rFonts w:eastAsia="Times New Roman"/>
          <w:sz w:val="24"/>
          <w:szCs w:val="24"/>
          <w:u w:val="single"/>
        </w:rPr>
        <w:t xml:space="preserve">Yönetmeliğin 11 ve 12 nci maddesinin ikinci fıkrası kapsamında bir arada bulunan okullardan, ortaokul ve lise öğrencilerine ayrı pansiyonlarda veya aynı pansiyonun farklı bloklarında yahut </w:t>
      </w:r>
      <w:r>
        <w:rPr>
          <w:rFonts w:eastAsia="Times New Roman"/>
          <w:sz w:val="24"/>
          <w:szCs w:val="24"/>
          <w:u w:val="single"/>
        </w:rPr>
        <w:t>farklı katlarında; yatakhanelerin farklı katlarında yahut birbirine geçişi olmayan farklı bölümlerinde yatılılık hizmeti verilebilir. Pansiyonda yatılılık hizmeti verilmesi hâlinde, aynı kurucunun, pansiyonun bağlı olduğu okulun bahçesinde bulunan farklı</w:t>
      </w:r>
    </w:p>
    <w:p w:rsidR="00D96F8C" w:rsidRDefault="00D96F8C">
      <w:pPr>
        <w:spacing w:line="183" w:lineRule="exact"/>
        <w:rPr>
          <w:sz w:val="20"/>
          <w:szCs w:val="20"/>
        </w:rPr>
      </w:pPr>
    </w:p>
    <w:p w:rsidR="00D96F8C" w:rsidRDefault="009B47A0">
      <w:pPr>
        <w:jc w:val="center"/>
        <w:rPr>
          <w:sz w:val="20"/>
          <w:szCs w:val="20"/>
        </w:rPr>
      </w:pPr>
      <w:r>
        <w:rPr>
          <w:rFonts w:eastAsia="Times New Roman"/>
          <w:color w:val="1C283D"/>
          <w:sz w:val="24"/>
          <w:szCs w:val="24"/>
        </w:rPr>
        <w:t>19</w:t>
      </w:r>
    </w:p>
    <w:p w:rsidR="00D96F8C" w:rsidRDefault="00D96F8C">
      <w:pPr>
        <w:sectPr w:rsidR="00D96F8C">
          <w:pgSz w:w="11900" w:h="16838"/>
          <w:pgMar w:top="1406" w:right="1426" w:bottom="1440" w:left="1420" w:header="0" w:footer="0" w:gutter="0"/>
          <w:cols w:space="708" w:equalWidth="0">
            <w:col w:w="9060"/>
          </w:cols>
        </w:sectPr>
      </w:pPr>
    </w:p>
    <w:p w:rsidR="00D96F8C" w:rsidRDefault="009B47A0">
      <w:pPr>
        <w:rPr>
          <w:sz w:val="20"/>
          <w:szCs w:val="20"/>
        </w:rPr>
      </w:pPr>
      <w:bookmarkStart w:id="18" w:name="page20"/>
      <w:bookmarkEnd w:id="18"/>
      <w:r>
        <w:rPr>
          <w:rFonts w:eastAsia="Times New Roman"/>
          <w:sz w:val="24"/>
          <w:szCs w:val="24"/>
          <w:u w:val="single"/>
        </w:rPr>
        <w:lastRenderedPageBreak/>
        <w:t>okullarındaki öğrencileri de yatılılık hizmetinden yararlanabilir.</w:t>
      </w:r>
    </w:p>
    <w:p w:rsidR="00D96F8C" w:rsidRDefault="009B47A0">
      <w:pPr>
        <w:numPr>
          <w:ilvl w:val="0"/>
          <w:numId w:val="28"/>
        </w:numPr>
        <w:tabs>
          <w:tab w:val="left" w:pos="1040"/>
        </w:tabs>
        <w:ind w:left="1040" w:hanging="336"/>
        <w:rPr>
          <w:rFonts w:eastAsia="Times New Roman"/>
          <w:sz w:val="24"/>
          <w:szCs w:val="24"/>
          <w:u w:val="single"/>
        </w:rPr>
      </w:pPr>
      <w:r>
        <w:rPr>
          <w:rFonts w:eastAsia="Times New Roman"/>
          <w:sz w:val="24"/>
          <w:szCs w:val="24"/>
          <w:u w:val="single"/>
        </w:rPr>
        <w:t>Pansiyonlarda bulunması gereken bölümler:</w:t>
      </w:r>
    </w:p>
    <w:p w:rsidR="00D96F8C" w:rsidRDefault="009B47A0">
      <w:pPr>
        <w:ind w:left="700"/>
        <w:rPr>
          <w:sz w:val="20"/>
          <w:szCs w:val="20"/>
        </w:rPr>
      </w:pPr>
      <w:r>
        <w:rPr>
          <w:rFonts w:eastAsia="Times New Roman"/>
          <w:sz w:val="24"/>
          <w:szCs w:val="24"/>
          <w:u w:val="single"/>
        </w:rPr>
        <w:t>a) Aşağıdaki birimler kız ve erkek pansiyonlarının her birinde ayrı düzenlenir.</w:t>
      </w:r>
    </w:p>
    <w:p w:rsidR="00D96F8C" w:rsidRDefault="00D96F8C">
      <w:pPr>
        <w:spacing w:line="12" w:lineRule="exact"/>
        <w:rPr>
          <w:sz w:val="20"/>
          <w:szCs w:val="20"/>
        </w:rPr>
      </w:pPr>
    </w:p>
    <w:p w:rsidR="00D96F8C" w:rsidRDefault="009B47A0">
      <w:pPr>
        <w:numPr>
          <w:ilvl w:val="0"/>
          <w:numId w:val="29"/>
        </w:numPr>
        <w:tabs>
          <w:tab w:val="left" w:pos="1058"/>
        </w:tabs>
        <w:spacing w:line="237" w:lineRule="auto"/>
        <w:ind w:right="20" w:firstLine="704"/>
        <w:jc w:val="both"/>
        <w:rPr>
          <w:rFonts w:eastAsia="Times New Roman"/>
          <w:sz w:val="24"/>
          <w:szCs w:val="24"/>
          <w:u w:val="single"/>
        </w:rPr>
      </w:pPr>
      <w:r>
        <w:rPr>
          <w:rFonts w:eastAsia="Times New Roman"/>
          <w:sz w:val="24"/>
          <w:szCs w:val="24"/>
          <w:u w:val="single"/>
        </w:rPr>
        <w:t>Banyo: Lise öğrencilerinin yatakhane odal</w:t>
      </w:r>
      <w:r>
        <w:rPr>
          <w:rFonts w:eastAsia="Times New Roman"/>
          <w:sz w:val="24"/>
          <w:szCs w:val="24"/>
          <w:u w:val="single"/>
        </w:rPr>
        <w:t>arında banyo bulunabilir; ortaokul öğrencilerinin yatakhane odalarında banyo bulunmaz. Lise öğrencilerinin yatakhane odalarında banyo bulunmaması hâlinde ve ortaokul öğrencileri için her katta soyunma bölümü de olan en az bir banyo kabini bulunur. Yatılılı</w:t>
      </w:r>
      <w:r>
        <w:rPr>
          <w:rFonts w:eastAsia="Times New Roman"/>
          <w:sz w:val="24"/>
          <w:szCs w:val="24"/>
          <w:u w:val="single"/>
        </w:rPr>
        <w:t>k kontenjanına göre binada her 8 öğrenci için soyunma bölümü de olan banyo kabinleri bulunur.</w:t>
      </w:r>
    </w:p>
    <w:p w:rsidR="00D96F8C" w:rsidRDefault="00D96F8C">
      <w:pPr>
        <w:spacing w:line="5" w:lineRule="exact"/>
        <w:rPr>
          <w:rFonts w:eastAsia="Times New Roman"/>
          <w:sz w:val="24"/>
          <w:szCs w:val="24"/>
          <w:u w:val="single"/>
        </w:rPr>
      </w:pPr>
    </w:p>
    <w:p w:rsidR="00D96F8C" w:rsidRDefault="009B47A0">
      <w:pPr>
        <w:numPr>
          <w:ilvl w:val="0"/>
          <w:numId w:val="29"/>
        </w:numPr>
        <w:tabs>
          <w:tab w:val="left" w:pos="974"/>
        </w:tabs>
        <w:spacing w:line="187" w:lineRule="auto"/>
        <w:ind w:right="20" w:firstLine="704"/>
        <w:rPr>
          <w:rFonts w:eastAsia="Times New Roman"/>
          <w:sz w:val="24"/>
          <w:szCs w:val="24"/>
          <w:u w:val="single"/>
        </w:rPr>
      </w:pPr>
      <w:r>
        <w:rPr>
          <w:rFonts w:eastAsia="Times New Roman"/>
          <w:sz w:val="24"/>
          <w:szCs w:val="24"/>
          <w:u w:val="single"/>
        </w:rPr>
        <w:t>Belletici odası: En az 8 m</w:t>
      </w:r>
      <w:r>
        <w:rPr>
          <w:rFonts w:eastAsia="Times New Roman"/>
          <w:sz w:val="32"/>
          <w:szCs w:val="32"/>
          <w:u w:val="single"/>
          <w:vertAlign w:val="superscript"/>
        </w:rPr>
        <w:t>2</w:t>
      </w:r>
      <w:r>
        <w:rPr>
          <w:rFonts w:eastAsia="Times New Roman"/>
          <w:sz w:val="24"/>
          <w:szCs w:val="24"/>
          <w:u w:val="single"/>
        </w:rPr>
        <w:t xml:space="preserve"> büyüklükte olur. Birden fazla belletici görevlendirilmesi hâlinde her biri için 4 m</w:t>
      </w:r>
      <w:r>
        <w:rPr>
          <w:rFonts w:eastAsia="Times New Roman"/>
          <w:sz w:val="32"/>
          <w:szCs w:val="32"/>
          <w:u w:val="single"/>
          <w:vertAlign w:val="superscript"/>
        </w:rPr>
        <w:t>2</w:t>
      </w:r>
      <w:r>
        <w:rPr>
          <w:rFonts w:eastAsia="Times New Roman"/>
          <w:sz w:val="24"/>
          <w:szCs w:val="24"/>
          <w:u w:val="single"/>
        </w:rPr>
        <w:t xml:space="preserve"> daha alan istenir.</w:t>
      </w:r>
    </w:p>
    <w:p w:rsidR="00D96F8C" w:rsidRDefault="009B47A0">
      <w:pPr>
        <w:numPr>
          <w:ilvl w:val="0"/>
          <w:numId w:val="29"/>
        </w:numPr>
        <w:tabs>
          <w:tab w:val="left" w:pos="991"/>
        </w:tabs>
        <w:spacing w:line="233" w:lineRule="auto"/>
        <w:ind w:firstLine="704"/>
        <w:jc w:val="both"/>
        <w:rPr>
          <w:rFonts w:eastAsia="Times New Roman"/>
          <w:sz w:val="24"/>
          <w:szCs w:val="24"/>
          <w:u w:val="single"/>
        </w:rPr>
      </w:pPr>
      <w:r>
        <w:rPr>
          <w:rFonts w:eastAsia="Times New Roman"/>
          <w:sz w:val="24"/>
          <w:szCs w:val="24"/>
          <w:u w:val="single"/>
        </w:rPr>
        <w:t>Çamaşır yıkama ve ütü alanı/o</w:t>
      </w:r>
      <w:r>
        <w:rPr>
          <w:rFonts w:eastAsia="Times New Roman"/>
          <w:sz w:val="24"/>
          <w:szCs w:val="24"/>
          <w:u w:val="single"/>
        </w:rPr>
        <w:t>dası: Çamaşırların yıkanıp kurutulabileceği çamaşır yıkama alanı/odası düzenlenir. Bu alanda yeterli sayıda çamaşır makinası bulunur. Ütü yapılabilecek uygun ortam ve malzeme sağlanır.</w:t>
      </w:r>
    </w:p>
    <w:p w:rsidR="00D96F8C" w:rsidRDefault="00D96F8C">
      <w:pPr>
        <w:spacing w:line="14" w:lineRule="exact"/>
        <w:rPr>
          <w:rFonts w:eastAsia="Times New Roman"/>
          <w:sz w:val="24"/>
          <w:szCs w:val="24"/>
          <w:u w:val="single"/>
        </w:rPr>
      </w:pPr>
    </w:p>
    <w:p w:rsidR="00D96F8C" w:rsidRDefault="009B47A0">
      <w:pPr>
        <w:numPr>
          <w:ilvl w:val="0"/>
          <w:numId w:val="29"/>
        </w:numPr>
        <w:tabs>
          <w:tab w:val="left" w:pos="1058"/>
        </w:tabs>
        <w:spacing w:line="234" w:lineRule="auto"/>
        <w:ind w:right="20" w:firstLine="704"/>
        <w:rPr>
          <w:rFonts w:eastAsia="Times New Roman"/>
          <w:sz w:val="24"/>
          <w:szCs w:val="24"/>
          <w:u w:val="single"/>
        </w:rPr>
      </w:pPr>
      <w:r>
        <w:rPr>
          <w:rFonts w:eastAsia="Times New Roman"/>
          <w:sz w:val="24"/>
          <w:szCs w:val="24"/>
          <w:u w:val="single"/>
        </w:rPr>
        <w:t xml:space="preserve">Dinlenme odası/alanı: Öğrencilerin sohbet edebilecekleri, sosyal </w:t>
      </w:r>
      <w:r>
        <w:rPr>
          <w:rFonts w:eastAsia="Times New Roman"/>
          <w:sz w:val="24"/>
          <w:szCs w:val="24"/>
          <w:u w:val="single"/>
        </w:rPr>
        <w:t>etkinliklerde bulunabilecekleri şekilde ve büyüklükte düzenlenir.</w:t>
      </w:r>
    </w:p>
    <w:p w:rsidR="00D96F8C" w:rsidRDefault="00D96F8C">
      <w:pPr>
        <w:spacing w:line="1" w:lineRule="exact"/>
        <w:rPr>
          <w:rFonts w:eastAsia="Times New Roman"/>
          <w:sz w:val="24"/>
          <w:szCs w:val="24"/>
          <w:u w:val="single"/>
        </w:rPr>
      </w:pPr>
    </w:p>
    <w:p w:rsidR="00D96F8C" w:rsidRDefault="009B47A0">
      <w:pPr>
        <w:numPr>
          <w:ilvl w:val="0"/>
          <w:numId w:val="29"/>
        </w:numPr>
        <w:tabs>
          <w:tab w:val="left" w:pos="989"/>
        </w:tabs>
        <w:spacing w:line="225" w:lineRule="auto"/>
        <w:ind w:right="20" w:firstLine="704"/>
        <w:jc w:val="both"/>
        <w:rPr>
          <w:rFonts w:eastAsia="Times New Roman"/>
          <w:sz w:val="24"/>
          <w:szCs w:val="24"/>
          <w:u w:val="single"/>
        </w:rPr>
      </w:pPr>
      <w:r>
        <w:rPr>
          <w:rFonts w:eastAsia="Times New Roman"/>
          <w:sz w:val="24"/>
          <w:szCs w:val="24"/>
          <w:u w:val="single"/>
        </w:rPr>
        <w:t>Ders çalışma odası: Pansiyonda, her bir öğrenci için 0,75 m</w:t>
      </w:r>
      <w:r>
        <w:rPr>
          <w:rFonts w:eastAsia="Times New Roman"/>
          <w:sz w:val="32"/>
          <w:szCs w:val="32"/>
          <w:u w:val="single"/>
          <w:vertAlign w:val="superscript"/>
        </w:rPr>
        <w:t>2</w:t>
      </w:r>
      <w:r>
        <w:rPr>
          <w:rFonts w:eastAsia="Times New Roman"/>
          <w:sz w:val="24"/>
          <w:szCs w:val="24"/>
          <w:u w:val="single"/>
        </w:rPr>
        <w:t xml:space="preserve"> alandan az olmamak üzere öğrenci sayısına yetecek kadar bir veya birden çok sayıda ders çalışma odası düzenlenir. Öğrencilerin i</w:t>
      </w:r>
      <w:r>
        <w:rPr>
          <w:rFonts w:eastAsia="Times New Roman"/>
          <w:sz w:val="24"/>
          <w:szCs w:val="24"/>
          <w:u w:val="single"/>
        </w:rPr>
        <w:t>htiyaçlarına ve seviyelerine uygun kitaplar, internet hizmeti, bilgisayar ve yazıcı bulunur veya bu hizmetler bağımsız kütüphane şeklinde düzenlenmiş bir odada verilebilir. İstenmesi hâlinde okulun derslikleri ders çalışma odası olarak kullanılabilir.</w:t>
      </w:r>
    </w:p>
    <w:p w:rsidR="00D96F8C" w:rsidRDefault="00D96F8C">
      <w:pPr>
        <w:spacing w:line="12" w:lineRule="exact"/>
        <w:rPr>
          <w:rFonts w:eastAsia="Times New Roman"/>
          <w:sz w:val="24"/>
          <w:szCs w:val="24"/>
          <w:u w:val="single"/>
        </w:rPr>
      </w:pPr>
    </w:p>
    <w:p w:rsidR="00D96F8C" w:rsidRDefault="009B47A0">
      <w:pPr>
        <w:numPr>
          <w:ilvl w:val="0"/>
          <w:numId w:val="29"/>
        </w:numPr>
        <w:tabs>
          <w:tab w:val="left" w:pos="1032"/>
        </w:tabs>
        <w:spacing w:line="234" w:lineRule="auto"/>
        <w:ind w:right="20" w:firstLine="704"/>
        <w:rPr>
          <w:rFonts w:eastAsia="Times New Roman"/>
          <w:sz w:val="24"/>
          <w:szCs w:val="24"/>
          <w:u w:val="single"/>
        </w:rPr>
      </w:pPr>
      <w:r>
        <w:rPr>
          <w:rFonts w:eastAsia="Times New Roman"/>
          <w:sz w:val="24"/>
          <w:szCs w:val="24"/>
          <w:u w:val="single"/>
        </w:rPr>
        <w:t>Kan</w:t>
      </w:r>
      <w:r>
        <w:rPr>
          <w:rFonts w:eastAsia="Times New Roman"/>
          <w:sz w:val="24"/>
          <w:szCs w:val="24"/>
          <w:u w:val="single"/>
        </w:rPr>
        <w:t>tin/çay ocağı: İhtiyaca cevap verecek büyüklükte düzenlenir. Okulun ilgili birimlerinin kullanılması hâlinde pansiyonda kantin/çay ocağı düzenlenmeyebilir.</w:t>
      </w:r>
    </w:p>
    <w:p w:rsidR="00D96F8C" w:rsidRDefault="00D96F8C">
      <w:pPr>
        <w:spacing w:line="1" w:lineRule="exact"/>
        <w:rPr>
          <w:rFonts w:eastAsia="Times New Roman"/>
          <w:sz w:val="24"/>
          <w:szCs w:val="24"/>
          <w:u w:val="single"/>
        </w:rPr>
      </w:pPr>
    </w:p>
    <w:p w:rsidR="00D96F8C" w:rsidRDefault="009B47A0">
      <w:pPr>
        <w:numPr>
          <w:ilvl w:val="0"/>
          <w:numId w:val="29"/>
        </w:numPr>
        <w:tabs>
          <w:tab w:val="left" w:pos="1089"/>
        </w:tabs>
        <w:spacing w:line="216" w:lineRule="auto"/>
        <w:ind w:right="20" w:firstLine="704"/>
        <w:jc w:val="both"/>
        <w:rPr>
          <w:rFonts w:eastAsia="Times New Roman"/>
          <w:sz w:val="24"/>
          <w:szCs w:val="24"/>
          <w:u w:val="single"/>
        </w:rPr>
      </w:pPr>
      <w:r>
        <w:rPr>
          <w:rFonts w:eastAsia="Times New Roman"/>
          <w:sz w:val="24"/>
          <w:szCs w:val="24"/>
          <w:u w:val="single"/>
        </w:rPr>
        <w:t>Mescit/ibadethane: En az 10 m</w:t>
      </w:r>
      <w:r>
        <w:rPr>
          <w:rFonts w:eastAsia="Times New Roman"/>
          <w:sz w:val="32"/>
          <w:szCs w:val="32"/>
          <w:u w:val="single"/>
          <w:vertAlign w:val="superscript"/>
        </w:rPr>
        <w:t>2</w:t>
      </w:r>
      <w:r>
        <w:rPr>
          <w:rFonts w:eastAsia="Times New Roman"/>
          <w:sz w:val="24"/>
          <w:szCs w:val="24"/>
          <w:u w:val="single"/>
        </w:rPr>
        <w:t xml:space="preserve"> büyüklükte ve doğal havalandırması ile aydınlatması sağlanmış olarak</w:t>
      </w:r>
      <w:r>
        <w:rPr>
          <w:rFonts w:eastAsia="Times New Roman"/>
          <w:sz w:val="24"/>
          <w:szCs w:val="24"/>
          <w:u w:val="single"/>
        </w:rPr>
        <w:t xml:space="preserve"> düzenlenir. Merkezi havalandırma bulunması hâlinde doğal havalandırma şartı aranmaz. Ayrıca, abdest almaya uygun alan düzenlenir.</w:t>
      </w:r>
    </w:p>
    <w:p w:rsidR="00D96F8C" w:rsidRDefault="009B47A0">
      <w:pPr>
        <w:numPr>
          <w:ilvl w:val="0"/>
          <w:numId w:val="29"/>
        </w:numPr>
        <w:tabs>
          <w:tab w:val="left" w:pos="1017"/>
        </w:tabs>
        <w:spacing w:line="205" w:lineRule="auto"/>
        <w:ind w:right="20" w:firstLine="704"/>
        <w:rPr>
          <w:rFonts w:eastAsia="Times New Roman"/>
          <w:sz w:val="24"/>
          <w:szCs w:val="24"/>
          <w:u w:val="single"/>
        </w:rPr>
      </w:pPr>
      <w:r>
        <w:rPr>
          <w:rFonts w:eastAsia="Times New Roman"/>
          <w:sz w:val="24"/>
          <w:szCs w:val="24"/>
          <w:u w:val="single"/>
        </w:rPr>
        <w:t>Revir: En az 10 m</w:t>
      </w:r>
      <w:r>
        <w:rPr>
          <w:rFonts w:eastAsia="Times New Roman"/>
          <w:sz w:val="32"/>
          <w:szCs w:val="32"/>
          <w:u w:val="single"/>
          <w:vertAlign w:val="superscript"/>
        </w:rPr>
        <w:t>2</w:t>
      </w:r>
      <w:r>
        <w:rPr>
          <w:rFonts w:eastAsia="Times New Roman"/>
          <w:sz w:val="24"/>
          <w:szCs w:val="24"/>
          <w:u w:val="single"/>
        </w:rPr>
        <w:t xml:space="preserve"> büyüklükte, içinde ilk yardım dolabı, portatif bir sedye ve istirahat etmek üzere hazırlanmış en az bir yatağın bulunduğu revir düzenlenir.</w:t>
      </w:r>
    </w:p>
    <w:p w:rsidR="00D96F8C" w:rsidRDefault="00D96F8C">
      <w:pPr>
        <w:spacing w:line="14" w:lineRule="exact"/>
        <w:rPr>
          <w:rFonts w:eastAsia="Times New Roman"/>
          <w:sz w:val="24"/>
          <w:szCs w:val="24"/>
          <w:u w:val="single"/>
        </w:rPr>
      </w:pPr>
    </w:p>
    <w:p w:rsidR="00D96F8C" w:rsidRDefault="009B47A0">
      <w:pPr>
        <w:numPr>
          <w:ilvl w:val="0"/>
          <w:numId w:val="29"/>
        </w:numPr>
        <w:tabs>
          <w:tab w:val="left" w:pos="1005"/>
        </w:tabs>
        <w:spacing w:line="237" w:lineRule="auto"/>
        <w:ind w:firstLine="704"/>
        <w:jc w:val="both"/>
        <w:rPr>
          <w:rFonts w:eastAsia="Times New Roman"/>
          <w:sz w:val="24"/>
          <w:szCs w:val="24"/>
          <w:u w:val="single"/>
        </w:rPr>
      </w:pPr>
      <w:r>
        <w:rPr>
          <w:rFonts w:eastAsia="Times New Roman"/>
          <w:sz w:val="24"/>
          <w:szCs w:val="24"/>
          <w:u w:val="single"/>
        </w:rPr>
        <w:t>Tuvalet ve lavabolar: Lise öğrencilerinin yatakhane odalarında tuvalet ve lavabo bulunabilir; ortaokul öğrencileri</w:t>
      </w:r>
      <w:r>
        <w:rPr>
          <w:rFonts w:eastAsia="Times New Roman"/>
          <w:sz w:val="24"/>
          <w:szCs w:val="24"/>
          <w:u w:val="single"/>
        </w:rPr>
        <w:t>nin yatakhane odalarında tuvalet ve lavabo bulunmaz. Lise öğrencilerinin yatakhane odalarında tuvalet ve lavabo bulunmaması hâlinde ve ortaokul öğrencileri için her katta en az bir tuvalet ve lavabo bulunur. Yatılılık kontenjanına göre binada her 8 öğrenci</w:t>
      </w:r>
      <w:r>
        <w:rPr>
          <w:rFonts w:eastAsia="Times New Roman"/>
          <w:sz w:val="24"/>
          <w:szCs w:val="24"/>
          <w:u w:val="single"/>
        </w:rPr>
        <w:t xml:space="preserve"> için en az bir tuvalet ve lavabo bulunur.</w:t>
      </w:r>
    </w:p>
    <w:p w:rsidR="00D96F8C" w:rsidRDefault="00D96F8C">
      <w:pPr>
        <w:spacing w:line="17" w:lineRule="exact"/>
        <w:rPr>
          <w:rFonts w:eastAsia="Times New Roman"/>
          <w:sz w:val="24"/>
          <w:szCs w:val="24"/>
          <w:u w:val="single"/>
        </w:rPr>
      </w:pPr>
    </w:p>
    <w:p w:rsidR="00D96F8C" w:rsidRDefault="009B47A0">
      <w:pPr>
        <w:numPr>
          <w:ilvl w:val="0"/>
          <w:numId w:val="29"/>
        </w:numPr>
        <w:tabs>
          <w:tab w:val="left" w:pos="1147"/>
        </w:tabs>
        <w:spacing w:line="234" w:lineRule="auto"/>
        <w:ind w:right="20" w:firstLine="704"/>
        <w:rPr>
          <w:rFonts w:eastAsia="Times New Roman"/>
          <w:sz w:val="24"/>
          <w:szCs w:val="24"/>
          <w:u w:val="single"/>
        </w:rPr>
      </w:pPr>
      <w:r>
        <w:rPr>
          <w:rFonts w:eastAsia="Times New Roman"/>
          <w:sz w:val="24"/>
          <w:szCs w:val="24"/>
          <w:u w:val="single"/>
        </w:rPr>
        <w:t>Veli görüşme/ziyaretçi alanı/odası: İsteğe bağlı olarak ihtiyaca cevap verecek büyüklükte binanın giriş katında düzenlenir.</w:t>
      </w:r>
    </w:p>
    <w:p w:rsidR="00D96F8C" w:rsidRDefault="00D96F8C">
      <w:pPr>
        <w:spacing w:line="13" w:lineRule="exact"/>
        <w:rPr>
          <w:rFonts w:eastAsia="Times New Roman"/>
          <w:sz w:val="24"/>
          <w:szCs w:val="24"/>
          <w:u w:val="single"/>
        </w:rPr>
      </w:pPr>
    </w:p>
    <w:p w:rsidR="00D96F8C" w:rsidRDefault="009B47A0">
      <w:pPr>
        <w:numPr>
          <w:ilvl w:val="0"/>
          <w:numId w:val="29"/>
        </w:numPr>
        <w:tabs>
          <w:tab w:val="left" w:pos="1154"/>
        </w:tabs>
        <w:spacing w:line="237" w:lineRule="auto"/>
        <w:ind w:right="20" w:firstLine="704"/>
        <w:jc w:val="both"/>
        <w:rPr>
          <w:rFonts w:eastAsia="Times New Roman"/>
          <w:sz w:val="24"/>
          <w:szCs w:val="24"/>
          <w:u w:val="single"/>
        </w:rPr>
      </w:pPr>
      <w:r>
        <w:rPr>
          <w:rFonts w:eastAsia="Times New Roman"/>
          <w:sz w:val="24"/>
          <w:szCs w:val="24"/>
          <w:u w:val="single"/>
        </w:rPr>
        <w:t xml:space="preserve">Yemekhane: Öğrenci kontenjanına uygun büyüklükte, ihtiyaca cevap verecek şekilde </w:t>
      </w:r>
      <w:r>
        <w:rPr>
          <w:rFonts w:eastAsia="Times New Roman"/>
          <w:sz w:val="24"/>
          <w:szCs w:val="24"/>
          <w:u w:val="single"/>
        </w:rPr>
        <w:t>düzenlenir. Yemeklerin hizmet alımı yoluyla temin edilmesi durumunda yemek servisi için uygun şekilde düzenlenir. Okulun ilgili birimlerinin kullanılması hâlinde pansiyonda yemekhane düzenlenmeyebilir.</w:t>
      </w:r>
    </w:p>
    <w:p w:rsidR="00D96F8C" w:rsidRDefault="00D96F8C">
      <w:pPr>
        <w:spacing w:line="13" w:lineRule="exact"/>
        <w:rPr>
          <w:rFonts w:eastAsia="Times New Roman"/>
          <w:sz w:val="24"/>
          <w:szCs w:val="24"/>
          <w:u w:val="single"/>
        </w:rPr>
      </w:pPr>
    </w:p>
    <w:p w:rsidR="00D96F8C" w:rsidRDefault="009B47A0">
      <w:pPr>
        <w:spacing w:line="234" w:lineRule="auto"/>
        <w:ind w:right="20" w:firstLine="708"/>
        <w:rPr>
          <w:rFonts w:eastAsia="Times New Roman"/>
          <w:sz w:val="24"/>
          <w:szCs w:val="24"/>
          <w:u w:val="single"/>
        </w:rPr>
      </w:pPr>
      <w:r>
        <w:rPr>
          <w:rFonts w:eastAsia="Times New Roman"/>
          <w:sz w:val="24"/>
          <w:szCs w:val="24"/>
          <w:u w:val="single"/>
        </w:rPr>
        <w:t xml:space="preserve">b) Pansiyon binalarında ayrıca aşağıdaki bölümler de </w:t>
      </w:r>
      <w:r>
        <w:rPr>
          <w:rFonts w:eastAsia="Times New Roman"/>
          <w:sz w:val="24"/>
          <w:szCs w:val="24"/>
          <w:u w:val="single"/>
        </w:rPr>
        <w:t>düzenlenir ve bu birimler kız ve erkek pansiyonları için ortak kullanılabilir:</w:t>
      </w:r>
    </w:p>
    <w:p w:rsidR="00D96F8C" w:rsidRDefault="00D96F8C">
      <w:pPr>
        <w:spacing w:line="13" w:lineRule="exact"/>
        <w:rPr>
          <w:rFonts w:eastAsia="Times New Roman"/>
          <w:sz w:val="24"/>
          <w:szCs w:val="24"/>
          <w:u w:val="single"/>
        </w:rPr>
      </w:pPr>
    </w:p>
    <w:p w:rsidR="00D96F8C" w:rsidRDefault="009B47A0">
      <w:pPr>
        <w:numPr>
          <w:ilvl w:val="0"/>
          <w:numId w:val="30"/>
        </w:numPr>
        <w:tabs>
          <w:tab w:val="left" w:pos="996"/>
        </w:tabs>
        <w:spacing w:line="234" w:lineRule="auto"/>
        <w:ind w:right="20" w:firstLine="704"/>
        <w:rPr>
          <w:rFonts w:eastAsia="Times New Roman"/>
          <w:sz w:val="24"/>
          <w:szCs w:val="24"/>
          <w:u w:val="single"/>
        </w:rPr>
      </w:pPr>
      <w:r>
        <w:rPr>
          <w:rFonts w:eastAsia="Times New Roman"/>
          <w:sz w:val="24"/>
          <w:szCs w:val="24"/>
          <w:u w:val="single"/>
        </w:rPr>
        <w:t>Erzak deposu/ambar: Okulun ilgili birimleri kullanılabilir veya gıda maddelerinin uygun şartlarda korunacağı biçimde ve ihtiyaca cevap verecek büyüklükte düzenlenir.</w:t>
      </w:r>
    </w:p>
    <w:p w:rsidR="00D96F8C" w:rsidRDefault="00D96F8C">
      <w:pPr>
        <w:spacing w:line="2" w:lineRule="exact"/>
        <w:rPr>
          <w:sz w:val="20"/>
          <w:szCs w:val="20"/>
        </w:rPr>
      </w:pPr>
    </w:p>
    <w:p w:rsidR="00D96F8C" w:rsidRDefault="009B47A0">
      <w:pPr>
        <w:numPr>
          <w:ilvl w:val="0"/>
          <w:numId w:val="31"/>
        </w:numPr>
        <w:tabs>
          <w:tab w:val="left" w:pos="960"/>
        </w:tabs>
        <w:ind w:left="960" w:hanging="256"/>
        <w:rPr>
          <w:rFonts w:eastAsia="Times New Roman"/>
          <w:sz w:val="24"/>
          <w:szCs w:val="24"/>
          <w:u w:val="single"/>
        </w:rPr>
      </w:pPr>
      <w:r>
        <w:rPr>
          <w:rFonts w:eastAsia="Times New Roman"/>
          <w:sz w:val="24"/>
          <w:szCs w:val="24"/>
          <w:u w:val="single"/>
        </w:rPr>
        <w:t xml:space="preserve">Güvenlik </w:t>
      </w:r>
      <w:r>
        <w:rPr>
          <w:rFonts w:eastAsia="Times New Roman"/>
          <w:sz w:val="24"/>
          <w:szCs w:val="24"/>
          <w:u w:val="single"/>
        </w:rPr>
        <w:t>odası/alanı: Bina girişinde uygun bir yerde ve yeterli büyüklükte olur.</w:t>
      </w:r>
    </w:p>
    <w:p w:rsidR="00D96F8C" w:rsidRDefault="00D96F8C">
      <w:pPr>
        <w:spacing w:line="12" w:lineRule="exact"/>
        <w:rPr>
          <w:rFonts w:eastAsia="Times New Roman"/>
          <w:sz w:val="24"/>
          <w:szCs w:val="24"/>
          <w:u w:val="single"/>
        </w:rPr>
      </w:pPr>
    </w:p>
    <w:p w:rsidR="00D96F8C" w:rsidRDefault="009B47A0">
      <w:pPr>
        <w:numPr>
          <w:ilvl w:val="0"/>
          <w:numId w:val="31"/>
        </w:numPr>
        <w:tabs>
          <w:tab w:val="left" w:pos="1087"/>
        </w:tabs>
        <w:spacing w:line="237" w:lineRule="auto"/>
        <w:ind w:right="20" w:firstLine="704"/>
        <w:jc w:val="both"/>
        <w:rPr>
          <w:rFonts w:eastAsia="Times New Roman"/>
          <w:sz w:val="24"/>
          <w:szCs w:val="24"/>
          <w:u w:val="single"/>
        </w:rPr>
      </w:pPr>
      <w:r>
        <w:rPr>
          <w:rFonts w:eastAsia="Times New Roman"/>
          <w:sz w:val="24"/>
          <w:szCs w:val="24"/>
          <w:u w:val="single"/>
        </w:rPr>
        <w:t>Mutfak: Okulun ilgili birimleri kullanılabilir veya ihtiyaca cevap verecek büyüklükte düzenlenir. Yemek pişirme, saklama ve servis araç gereçleri ile temizlik araçları bulunur. Yemekl</w:t>
      </w:r>
      <w:r>
        <w:rPr>
          <w:rFonts w:eastAsia="Times New Roman"/>
          <w:sz w:val="24"/>
          <w:szCs w:val="24"/>
          <w:u w:val="single"/>
        </w:rPr>
        <w:t>erin hizmet alımı yoluyla temin edilmesi durumunda yemek servisi için uygun şekilde düzenlenir.</w:t>
      </w:r>
    </w:p>
    <w:p w:rsidR="00D96F8C" w:rsidRDefault="00D96F8C">
      <w:pPr>
        <w:spacing w:line="179" w:lineRule="exact"/>
        <w:rPr>
          <w:sz w:val="20"/>
          <w:szCs w:val="20"/>
        </w:rPr>
      </w:pPr>
    </w:p>
    <w:p w:rsidR="00D96F8C" w:rsidRDefault="009B47A0">
      <w:pPr>
        <w:ind w:right="20"/>
        <w:jc w:val="center"/>
        <w:rPr>
          <w:sz w:val="20"/>
          <w:szCs w:val="20"/>
        </w:rPr>
      </w:pPr>
      <w:r>
        <w:rPr>
          <w:rFonts w:eastAsia="Times New Roman"/>
          <w:color w:val="1C283D"/>
          <w:sz w:val="24"/>
          <w:szCs w:val="24"/>
        </w:rPr>
        <w:t>20</w:t>
      </w:r>
    </w:p>
    <w:p w:rsidR="00D96F8C" w:rsidRDefault="00D96F8C">
      <w:pPr>
        <w:sectPr w:rsidR="00D96F8C">
          <w:pgSz w:w="11900" w:h="16838"/>
          <w:pgMar w:top="1406" w:right="1406" w:bottom="1440" w:left="1420" w:header="0" w:footer="0" w:gutter="0"/>
          <w:cols w:space="708" w:equalWidth="0">
            <w:col w:w="9080"/>
          </w:cols>
        </w:sectPr>
      </w:pPr>
    </w:p>
    <w:p w:rsidR="00D96F8C" w:rsidRDefault="009B47A0">
      <w:pPr>
        <w:numPr>
          <w:ilvl w:val="0"/>
          <w:numId w:val="32"/>
        </w:numPr>
        <w:tabs>
          <w:tab w:val="left" w:pos="960"/>
        </w:tabs>
        <w:ind w:left="960" w:hanging="256"/>
        <w:rPr>
          <w:rFonts w:eastAsia="Times New Roman"/>
          <w:sz w:val="24"/>
          <w:szCs w:val="24"/>
          <w:u w:val="single"/>
        </w:rPr>
      </w:pPr>
      <w:bookmarkStart w:id="19" w:name="page21"/>
      <w:bookmarkEnd w:id="19"/>
      <w:r>
        <w:rPr>
          <w:rFonts w:eastAsia="Times New Roman"/>
          <w:sz w:val="24"/>
          <w:szCs w:val="24"/>
          <w:u w:val="single"/>
        </w:rPr>
        <w:lastRenderedPageBreak/>
        <w:t>Yönetici odası: İsteğe bağlı olarak en az 10 m</w:t>
      </w:r>
      <w:r>
        <w:rPr>
          <w:rFonts w:eastAsia="Times New Roman"/>
          <w:sz w:val="32"/>
          <w:szCs w:val="32"/>
          <w:u w:val="single"/>
          <w:vertAlign w:val="superscript"/>
        </w:rPr>
        <w:t>2</w:t>
      </w:r>
      <w:r>
        <w:rPr>
          <w:rFonts w:eastAsia="Times New Roman"/>
          <w:sz w:val="24"/>
          <w:szCs w:val="24"/>
          <w:u w:val="single"/>
        </w:rPr>
        <w:t xml:space="preserve"> olur.</w:t>
      </w:r>
    </w:p>
    <w:p w:rsidR="00D96F8C" w:rsidRDefault="009B47A0">
      <w:pPr>
        <w:numPr>
          <w:ilvl w:val="0"/>
          <w:numId w:val="32"/>
        </w:numPr>
        <w:tabs>
          <w:tab w:val="left" w:pos="1094"/>
        </w:tabs>
        <w:spacing w:line="233" w:lineRule="auto"/>
        <w:ind w:firstLine="704"/>
        <w:jc w:val="both"/>
        <w:rPr>
          <w:rFonts w:eastAsia="Times New Roman"/>
          <w:sz w:val="24"/>
          <w:szCs w:val="24"/>
          <w:u w:val="single"/>
        </w:rPr>
      </w:pPr>
      <w:r>
        <w:rPr>
          <w:rFonts w:eastAsia="Times New Roman"/>
          <w:sz w:val="24"/>
          <w:szCs w:val="24"/>
          <w:u w:val="single"/>
        </w:rPr>
        <w:t xml:space="preserve">Temizlik malzemeleri odası: Erzak deposu/ambar ve mutfaktan bağımsız, </w:t>
      </w:r>
      <w:r>
        <w:rPr>
          <w:rFonts w:eastAsia="Times New Roman"/>
          <w:sz w:val="24"/>
          <w:szCs w:val="24"/>
          <w:u w:val="single"/>
        </w:rPr>
        <w:t>kilitlenebilir bir oda düzenlenir veya okulun temizlik malzemeleri odası varsa ortak kullanılabilir.</w:t>
      </w:r>
    </w:p>
    <w:p w:rsidR="00D96F8C" w:rsidRDefault="00D96F8C">
      <w:pPr>
        <w:spacing w:line="2" w:lineRule="exact"/>
        <w:rPr>
          <w:rFonts w:eastAsia="Times New Roman"/>
          <w:sz w:val="24"/>
          <w:szCs w:val="24"/>
          <w:u w:val="single"/>
        </w:rPr>
      </w:pPr>
    </w:p>
    <w:p w:rsidR="00D96F8C" w:rsidRDefault="009B47A0">
      <w:pPr>
        <w:numPr>
          <w:ilvl w:val="0"/>
          <w:numId w:val="32"/>
        </w:numPr>
        <w:tabs>
          <w:tab w:val="left" w:pos="960"/>
        </w:tabs>
        <w:ind w:left="960" w:hanging="256"/>
        <w:rPr>
          <w:rFonts w:eastAsia="Times New Roman"/>
          <w:sz w:val="24"/>
          <w:szCs w:val="24"/>
          <w:u w:val="single"/>
        </w:rPr>
      </w:pPr>
      <w:r>
        <w:rPr>
          <w:rFonts w:eastAsia="Times New Roman"/>
          <w:sz w:val="24"/>
          <w:szCs w:val="24"/>
          <w:u w:val="single"/>
        </w:rPr>
        <w:t>Diğer personel odası: İhtiyaca cevap verecek büyüklükte olur.</w:t>
      </w:r>
    </w:p>
    <w:p w:rsidR="00D96F8C" w:rsidRDefault="00D96F8C">
      <w:pPr>
        <w:spacing w:line="12" w:lineRule="exact"/>
        <w:rPr>
          <w:sz w:val="20"/>
          <w:szCs w:val="20"/>
        </w:rPr>
      </w:pPr>
    </w:p>
    <w:p w:rsidR="00D96F8C" w:rsidRDefault="009B47A0">
      <w:pPr>
        <w:numPr>
          <w:ilvl w:val="0"/>
          <w:numId w:val="33"/>
        </w:numPr>
        <w:tabs>
          <w:tab w:val="left" w:pos="1073"/>
        </w:tabs>
        <w:spacing w:line="234" w:lineRule="auto"/>
        <w:ind w:firstLine="704"/>
        <w:rPr>
          <w:rFonts w:eastAsia="Times New Roman"/>
          <w:sz w:val="24"/>
          <w:szCs w:val="24"/>
          <w:u w:val="single"/>
        </w:rPr>
      </w:pPr>
      <w:r>
        <w:rPr>
          <w:rFonts w:eastAsia="Times New Roman"/>
          <w:sz w:val="24"/>
          <w:szCs w:val="24"/>
          <w:u w:val="single"/>
        </w:rPr>
        <w:t>Okul binasındaki yatakhanelerin giriş çıkışları kapı ile kontrol altına alınır ve bu yatakh</w:t>
      </w:r>
      <w:r>
        <w:rPr>
          <w:rFonts w:eastAsia="Times New Roman"/>
          <w:sz w:val="24"/>
          <w:szCs w:val="24"/>
          <w:u w:val="single"/>
        </w:rPr>
        <w:t>anelerde aşağıdaki bölümler bulunur:</w:t>
      </w:r>
    </w:p>
    <w:p w:rsidR="00D96F8C" w:rsidRDefault="00D96F8C">
      <w:pPr>
        <w:spacing w:line="1" w:lineRule="exact"/>
        <w:rPr>
          <w:rFonts w:eastAsia="Times New Roman"/>
          <w:sz w:val="24"/>
          <w:szCs w:val="24"/>
          <w:u w:val="single"/>
        </w:rPr>
      </w:pPr>
    </w:p>
    <w:p w:rsidR="00D96F8C" w:rsidRDefault="009B47A0">
      <w:pPr>
        <w:ind w:left="700"/>
        <w:rPr>
          <w:rFonts w:eastAsia="Times New Roman"/>
          <w:sz w:val="24"/>
          <w:szCs w:val="24"/>
          <w:u w:val="single"/>
        </w:rPr>
      </w:pPr>
      <w:r>
        <w:rPr>
          <w:rFonts w:eastAsia="Times New Roman"/>
          <w:sz w:val="24"/>
          <w:szCs w:val="24"/>
          <w:u w:val="single"/>
        </w:rPr>
        <w:t>a) Aşağıdaki birimler kız ve erkek yatakhanelerinde ayrı düzenlenir.</w:t>
      </w:r>
    </w:p>
    <w:p w:rsidR="00D96F8C" w:rsidRDefault="00D96F8C">
      <w:pPr>
        <w:spacing w:line="12" w:lineRule="exact"/>
        <w:rPr>
          <w:sz w:val="20"/>
          <w:szCs w:val="20"/>
        </w:rPr>
      </w:pPr>
    </w:p>
    <w:p w:rsidR="00D96F8C" w:rsidRDefault="009B47A0">
      <w:pPr>
        <w:numPr>
          <w:ilvl w:val="0"/>
          <w:numId w:val="34"/>
        </w:numPr>
        <w:tabs>
          <w:tab w:val="left" w:pos="1058"/>
        </w:tabs>
        <w:spacing w:line="237" w:lineRule="auto"/>
        <w:ind w:firstLine="704"/>
        <w:jc w:val="both"/>
        <w:rPr>
          <w:rFonts w:eastAsia="Times New Roman"/>
          <w:sz w:val="24"/>
          <w:szCs w:val="24"/>
          <w:u w:val="single"/>
        </w:rPr>
      </w:pPr>
      <w:r>
        <w:rPr>
          <w:rFonts w:eastAsia="Times New Roman"/>
          <w:sz w:val="24"/>
          <w:szCs w:val="24"/>
          <w:u w:val="single"/>
        </w:rPr>
        <w:t xml:space="preserve">Banyo: Lise öğrencilerinin yatakhane odalarında banyo bulunabilir; ortaokul öğrencilerinin yatakhane odalarında banyo bulunmaz. Lise öğrencilerinin </w:t>
      </w:r>
      <w:r>
        <w:rPr>
          <w:rFonts w:eastAsia="Times New Roman"/>
          <w:sz w:val="24"/>
          <w:szCs w:val="24"/>
          <w:u w:val="single"/>
        </w:rPr>
        <w:t>yatakhane odalarında banyo bulunmaması hâlinde ve ortaokul öğrencileri için her katta soyunma bölümü de olan en az bir banyo kabini bulunur. Yatılılık kontenjanına göre binada her 8 öğrenci için soyunma bölümü de olan banyo kabinleri bulunur.</w:t>
      </w:r>
    </w:p>
    <w:p w:rsidR="00D96F8C" w:rsidRDefault="00D96F8C">
      <w:pPr>
        <w:spacing w:line="5" w:lineRule="exact"/>
        <w:rPr>
          <w:rFonts w:eastAsia="Times New Roman"/>
          <w:sz w:val="24"/>
          <w:szCs w:val="24"/>
          <w:u w:val="single"/>
        </w:rPr>
      </w:pPr>
    </w:p>
    <w:p w:rsidR="00D96F8C" w:rsidRDefault="009B47A0">
      <w:pPr>
        <w:numPr>
          <w:ilvl w:val="0"/>
          <w:numId w:val="34"/>
        </w:numPr>
        <w:tabs>
          <w:tab w:val="left" w:pos="974"/>
        </w:tabs>
        <w:spacing w:line="187" w:lineRule="auto"/>
        <w:ind w:firstLine="704"/>
        <w:rPr>
          <w:rFonts w:eastAsia="Times New Roman"/>
          <w:sz w:val="24"/>
          <w:szCs w:val="24"/>
          <w:u w:val="single"/>
        </w:rPr>
      </w:pPr>
      <w:r>
        <w:rPr>
          <w:rFonts w:eastAsia="Times New Roman"/>
          <w:sz w:val="24"/>
          <w:szCs w:val="24"/>
          <w:u w:val="single"/>
        </w:rPr>
        <w:t>Belletici od</w:t>
      </w:r>
      <w:r>
        <w:rPr>
          <w:rFonts w:eastAsia="Times New Roman"/>
          <w:sz w:val="24"/>
          <w:szCs w:val="24"/>
          <w:u w:val="single"/>
        </w:rPr>
        <w:t>ası: En az 8 m</w:t>
      </w:r>
      <w:r>
        <w:rPr>
          <w:rFonts w:eastAsia="Times New Roman"/>
          <w:sz w:val="32"/>
          <w:szCs w:val="32"/>
          <w:u w:val="single"/>
          <w:vertAlign w:val="superscript"/>
        </w:rPr>
        <w:t>2</w:t>
      </w:r>
      <w:r>
        <w:rPr>
          <w:rFonts w:eastAsia="Times New Roman"/>
          <w:sz w:val="24"/>
          <w:szCs w:val="24"/>
          <w:u w:val="single"/>
        </w:rPr>
        <w:t xml:space="preserve"> büyüklükte olur. Birden fazla belletici görevlendirilmesi hâlinde her biri için 4 m</w:t>
      </w:r>
      <w:r>
        <w:rPr>
          <w:rFonts w:eastAsia="Times New Roman"/>
          <w:sz w:val="32"/>
          <w:szCs w:val="32"/>
          <w:u w:val="single"/>
          <w:vertAlign w:val="superscript"/>
        </w:rPr>
        <w:t>2</w:t>
      </w:r>
      <w:r>
        <w:rPr>
          <w:rFonts w:eastAsia="Times New Roman"/>
          <w:sz w:val="24"/>
          <w:szCs w:val="24"/>
          <w:u w:val="single"/>
        </w:rPr>
        <w:t xml:space="preserve"> daha alan ilave edilir.</w:t>
      </w:r>
    </w:p>
    <w:p w:rsidR="00D96F8C" w:rsidRDefault="00D96F8C">
      <w:pPr>
        <w:spacing w:line="1" w:lineRule="exact"/>
        <w:rPr>
          <w:rFonts w:eastAsia="Times New Roman"/>
          <w:sz w:val="24"/>
          <w:szCs w:val="24"/>
          <w:u w:val="single"/>
        </w:rPr>
      </w:pPr>
    </w:p>
    <w:p w:rsidR="00D96F8C" w:rsidRDefault="009B47A0">
      <w:pPr>
        <w:numPr>
          <w:ilvl w:val="0"/>
          <w:numId w:val="34"/>
        </w:numPr>
        <w:tabs>
          <w:tab w:val="left" w:pos="991"/>
        </w:tabs>
        <w:spacing w:line="233" w:lineRule="auto"/>
        <w:ind w:firstLine="704"/>
        <w:jc w:val="both"/>
        <w:rPr>
          <w:rFonts w:eastAsia="Times New Roman"/>
          <w:sz w:val="24"/>
          <w:szCs w:val="24"/>
          <w:u w:val="single"/>
        </w:rPr>
      </w:pPr>
      <w:r>
        <w:rPr>
          <w:rFonts w:eastAsia="Times New Roman"/>
          <w:sz w:val="24"/>
          <w:szCs w:val="24"/>
          <w:u w:val="single"/>
        </w:rPr>
        <w:t xml:space="preserve">Çamaşır yıkama ve ütü alanı/odası: Çamaşırların yıkanıp kurutulabileceği çamaşır yıkama alanı/odası düzenlenir. Bu alanda yeterli </w:t>
      </w:r>
      <w:r>
        <w:rPr>
          <w:rFonts w:eastAsia="Times New Roman"/>
          <w:sz w:val="24"/>
          <w:szCs w:val="24"/>
          <w:u w:val="single"/>
        </w:rPr>
        <w:t>sayıda çamaşır makinası bulunur. Ütü yapılabilecek uygun ortam ve malzeme sağlanır.</w:t>
      </w:r>
    </w:p>
    <w:p w:rsidR="00D96F8C" w:rsidRDefault="00D96F8C">
      <w:pPr>
        <w:spacing w:line="14" w:lineRule="exact"/>
        <w:rPr>
          <w:rFonts w:eastAsia="Times New Roman"/>
          <w:sz w:val="24"/>
          <w:szCs w:val="24"/>
          <w:u w:val="single"/>
        </w:rPr>
      </w:pPr>
    </w:p>
    <w:p w:rsidR="00D96F8C" w:rsidRDefault="009B47A0">
      <w:pPr>
        <w:numPr>
          <w:ilvl w:val="0"/>
          <w:numId w:val="34"/>
        </w:numPr>
        <w:tabs>
          <w:tab w:val="left" w:pos="1058"/>
        </w:tabs>
        <w:spacing w:line="234" w:lineRule="auto"/>
        <w:ind w:firstLine="704"/>
        <w:rPr>
          <w:rFonts w:eastAsia="Times New Roman"/>
          <w:sz w:val="24"/>
          <w:szCs w:val="24"/>
          <w:u w:val="single"/>
        </w:rPr>
      </w:pPr>
      <w:r>
        <w:rPr>
          <w:rFonts w:eastAsia="Times New Roman"/>
          <w:sz w:val="24"/>
          <w:szCs w:val="24"/>
          <w:u w:val="single"/>
        </w:rPr>
        <w:t>Dinlenme odası/alanı: Öğrencilerin sohbet edebilecekleri, sosyal etkinliklerde bulunabilecekleri şekilde ve büyüklükte düzenlenir.</w:t>
      </w:r>
    </w:p>
    <w:p w:rsidR="00D96F8C" w:rsidRDefault="00D96F8C">
      <w:pPr>
        <w:spacing w:line="13" w:lineRule="exact"/>
        <w:rPr>
          <w:rFonts w:eastAsia="Times New Roman"/>
          <w:sz w:val="24"/>
          <w:szCs w:val="24"/>
          <w:u w:val="single"/>
        </w:rPr>
      </w:pPr>
    </w:p>
    <w:p w:rsidR="00D96F8C" w:rsidRDefault="009B47A0">
      <w:pPr>
        <w:numPr>
          <w:ilvl w:val="0"/>
          <w:numId w:val="34"/>
        </w:numPr>
        <w:tabs>
          <w:tab w:val="left" w:pos="1032"/>
        </w:tabs>
        <w:spacing w:line="236" w:lineRule="auto"/>
        <w:ind w:firstLine="704"/>
        <w:jc w:val="both"/>
        <w:rPr>
          <w:rFonts w:eastAsia="Times New Roman"/>
          <w:sz w:val="24"/>
          <w:szCs w:val="24"/>
          <w:u w:val="single"/>
        </w:rPr>
      </w:pPr>
      <w:r>
        <w:rPr>
          <w:rFonts w:eastAsia="Times New Roman"/>
          <w:sz w:val="24"/>
          <w:szCs w:val="24"/>
          <w:u w:val="single"/>
        </w:rPr>
        <w:t xml:space="preserve">Ders çalışma odası: Okulun derslikleri </w:t>
      </w:r>
      <w:r>
        <w:rPr>
          <w:rFonts w:eastAsia="Times New Roman"/>
          <w:sz w:val="24"/>
          <w:szCs w:val="24"/>
          <w:u w:val="single"/>
        </w:rPr>
        <w:t>kullanılır. Öğrencilerin ihtiyaçlarına ve seviyelerine uygun kitaplar, internet hizmeti, bilgisayar ve yazıcı imkânı sunulur. Bu hizmetler bağımsız kütüphane şeklinde düzenlenmiş bir odada da verilebilir.</w:t>
      </w:r>
    </w:p>
    <w:p w:rsidR="00D96F8C" w:rsidRDefault="00D96F8C">
      <w:pPr>
        <w:spacing w:line="13" w:lineRule="exact"/>
        <w:rPr>
          <w:rFonts w:eastAsia="Times New Roman"/>
          <w:sz w:val="24"/>
          <w:szCs w:val="24"/>
          <w:u w:val="single"/>
        </w:rPr>
      </w:pPr>
    </w:p>
    <w:p w:rsidR="00D96F8C" w:rsidRDefault="009B47A0">
      <w:pPr>
        <w:numPr>
          <w:ilvl w:val="0"/>
          <w:numId w:val="34"/>
        </w:numPr>
        <w:tabs>
          <w:tab w:val="left" w:pos="989"/>
        </w:tabs>
        <w:spacing w:line="234" w:lineRule="auto"/>
        <w:ind w:firstLine="704"/>
        <w:rPr>
          <w:rFonts w:eastAsia="Times New Roman"/>
          <w:sz w:val="24"/>
          <w:szCs w:val="24"/>
          <w:u w:val="single"/>
        </w:rPr>
      </w:pPr>
      <w:r>
        <w:rPr>
          <w:rFonts w:eastAsia="Times New Roman"/>
          <w:sz w:val="24"/>
          <w:szCs w:val="24"/>
          <w:u w:val="single"/>
        </w:rPr>
        <w:t>Kantin/çay ocağı: okulun ilgili birimleri kullanıl</w:t>
      </w:r>
      <w:r>
        <w:rPr>
          <w:rFonts w:eastAsia="Times New Roman"/>
          <w:sz w:val="24"/>
          <w:szCs w:val="24"/>
          <w:u w:val="single"/>
        </w:rPr>
        <w:t>abilir veya ihtiyaca cevap verecek büyüklükte düzenlenir.</w:t>
      </w:r>
    </w:p>
    <w:p w:rsidR="00D96F8C" w:rsidRDefault="00D96F8C">
      <w:pPr>
        <w:spacing w:line="1" w:lineRule="exact"/>
        <w:rPr>
          <w:rFonts w:eastAsia="Times New Roman"/>
          <w:sz w:val="24"/>
          <w:szCs w:val="24"/>
          <w:u w:val="single"/>
        </w:rPr>
      </w:pPr>
    </w:p>
    <w:p w:rsidR="00D96F8C" w:rsidRDefault="009B47A0">
      <w:pPr>
        <w:numPr>
          <w:ilvl w:val="0"/>
          <w:numId w:val="34"/>
        </w:numPr>
        <w:tabs>
          <w:tab w:val="left" w:pos="1089"/>
        </w:tabs>
        <w:spacing w:line="225" w:lineRule="auto"/>
        <w:ind w:firstLine="704"/>
        <w:jc w:val="both"/>
        <w:rPr>
          <w:rFonts w:eastAsia="Times New Roman"/>
          <w:sz w:val="24"/>
          <w:szCs w:val="24"/>
          <w:u w:val="single"/>
        </w:rPr>
      </w:pPr>
      <w:r>
        <w:rPr>
          <w:rFonts w:eastAsia="Times New Roman"/>
          <w:sz w:val="24"/>
          <w:szCs w:val="24"/>
          <w:u w:val="single"/>
        </w:rPr>
        <w:t>Mescit/ibadethane: En az 10 m</w:t>
      </w:r>
      <w:r>
        <w:rPr>
          <w:rFonts w:eastAsia="Times New Roman"/>
          <w:sz w:val="32"/>
          <w:szCs w:val="32"/>
          <w:u w:val="single"/>
          <w:vertAlign w:val="superscript"/>
        </w:rPr>
        <w:t>2</w:t>
      </w:r>
      <w:r>
        <w:rPr>
          <w:rFonts w:eastAsia="Times New Roman"/>
          <w:sz w:val="24"/>
          <w:szCs w:val="24"/>
          <w:u w:val="single"/>
        </w:rPr>
        <w:t xml:space="preserve"> büyüklükte ve doğal havalandırması ile aydınlatması sağlanmış olarak düzenlenir. Merkezi havalandırma bulunması hâlinde doğal havalandırma şartı aranmaz. Ayrıca, abde</w:t>
      </w:r>
      <w:r>
        <w:rPr>
          <w:rFonts w:eastAsia="Times New Roman"/>
          <w:sz w:val="24"/>
          <w:szCs w:val="24"/>
          <w:u w:val="single"/>
        </w:rPr>
        <w:t>st almaya uygun alan düzenlenir. Okul binası içerisinde bulunan mescit/ibadethane ile yatakhane kısmı arasında rahat ve sürekli erişimin bulunması hâlinde ayrıca düzenlenmez.</w:t>
      </w:r>
    </w:p>
    <w:p w:rsidR="00D96F8C" w:rsidRDefault="009B47A0">
      <w:pPr>
        <w:numPr>
          <w:ilvl w:val="0"/>
          <w:numId w:val="34"/>
        </w:numPr>
        <w:tabs>
          <w:tab w:val="left" w:pos="1017"/>
        </w:tabs>
        <w:spacing w:line="216" w:lineRule="auto"/>
        <w:ind w:firstLine="704"/>
        <w:jc w:val="both"/>
        <w:rPr>
          <w:rFonts w:eastAsia="Times New Roman"/>
          <w:sz w:val="24"/>
          <w:szCs w:val="24"/>
          <w:u w:val="single"/>
        </w:rPr>
      </w:pPr>
      <w:r>
        <w:rPr>
          <w:rFonts w:eastAsia="Times New Roman"/>
          <w:sz w:val="24"/>
          <w:szCs w:val="24"/>
          <w:u w:val="single"/>
        </w:rPr>
        <w:t>Revir: En az 10 m</w:t>
      </w:r>
      <w:r>
        <w:rPr>
          <w:rFonts w:eastAsia="Times New Roman"/>
          <w:sz w:val="32"/>
          <w:szCs w:val="32"/>
          <w:u w:val="single"/>
          <w:vertAlign w:val="superscript"/>
        </w:rPr>
        <w:t>2</w:t>
      </w:r>
      <w:r>
        <w:rPr>
          <w:rFonts w:eastAsia="Times New Roman"/>
          <w:sz w:val="24"/>
          <w:szCs w:val="24"/>
          <w:u w:val="single"/>
        </w:rPr>
        <w:t xml:space="preserve"> büyüklükte, içinde ilk yardım dolabı, portatif bir sedye ve is</w:t>
      </w:r>
      <w:r>
        <w:rPr>
          <w:rFonts w:eastAsia="Times New Roman"/>
          <w:sz w:val="24"/>
          <w:szCs w:val="24"/>
          <w:u w:val="single"/>
        </w:rPr>
        <w:t>tirahat etmek üzere hazırlanmış en az bir yatağın bulunduğu revir düzenlenir. Okulun sağlık odasında bu hizmetin verilebilmesi hâlinde ayrıca istenmez.</w:t>
      </w:r>
    </w:p>
    <w:p w:rsidR="00D96F8C" w:rsidRDefault="00D96F8C">
      <w:pPr>
        <w:spacing w:line="12" w:lineRule="exact"/>
        <w:rPr>
          <w:rFonts w:eastAsia="Times New Roman"/>
          <w:sz w:val="24"/>
          <w:szCs w:val="24"/>
          <w:u w:val="single"/>
        </w:rPr>
      </w:pPr>
    </w:p>
    <w:p w:rsidR="00D96F8C" w:rsidRDefault="009B47A0">
      <w:pPr>
        <w:numPr>
          <w:ilvl w:val="0"/>
          <w:numId w:val="34"/>
        </w:numPr>
        <w:tabs>
          <w:tab w:val="left" w:pos="1005"/>
        </w:tabs>
        <w:spacing w:line="237" w:lineRule="auto"/>
        <w:ind w:firstLine="704"/>
        <w:jc w:val="both"/>
        <w:rPr>
          <w:rFonts w:eastAsia="Times New Roman"/>
          <w:sz w:val="24"/>
          <w:szCs w:val="24"/>
          <w:u w:val="single"/>
        </w:rPr>
      </w:pPr>
      <w:r>
        <w:rPr>
          <w:rFonts w:eastAsia="Times New Roman"/>
          <w:sz w:val="24"/>
          <w:szCs w:val="24"/>
          <w:u w:val="single"/>
        </w:rPr>
        <w:t xml:space="preserve">Tuvalet ve lavabolar: Lise öğrencilerinin yatakhane odalarında tuvalet ve lavabo bulunabilir; ortaokul </w:t>
      </w:r>
      <w:r>
        <w:rPr>
          <w:rFonts w:eastAsia="Times New Roman"/>
          <w:sz w:val="24"/>
          <w:szCs w:val="24"/>
          <w:u w:val="single"/>
        </w:rPr>
        <w:t>öğrencilerinin yatakhane odalarında tuvalet ve lavabo bulunmaz. Lise öğrencilerinin yatakhane odalarında tuvalet ve lavabo bulunmaması hâlinde ve ortaokul öğrencileri için her katta en az bir tuvalet ve lavabo bulunur. Yatılılık kontenjanına göre binada he</w:t>
      </w:r>
      <w:r>
        <w:rPr>
          <w:rFonts w:eastAsia="Times New Roman"/>
          <w:sz w:val="24"/>
          <w:szCs w:val="24"/>
          <w:u w:val="single"/>
        </w:rPr>
        <w:t>r 8 öğrenci için en az bir tuvalet ve lavabo bulunur.</w:t>
      </w:r>
    </w:p>
    <w:p w:rsidR="00D96F8C" w:rsidRDefault="00D96F8C">
      <w:pPr>
        <w:spacing w:line="17" w:lineRule="exact"/>
        <w:rPr>
          <w:sz w:val="20"/>
          <w:szCs w:val="20"/>
        </w:rPr>
      </w:pPr>
    </w:p>
    <w:p w:rsidR="00D96F8C" w:rsidRDefault="009B47A0">
      <w:pPr>
        <w:numPr>
          <w:ilvl w:val="0"/>
          <w:numId w:val="35"/>
        </w:numPr>
        <w:tabs>
          <w:tab w:val="left" w:pos="1053"/>
        </w:tabs>
        <w:spacing w:line="234" w:lineRule="auto"/>
        <w:ind w:firstLine="704"/>
        <w:rPr>
          <w:rFonts w:eastAsia="Times New Roman"/>
          <w:sz w:val="24"/>
          <w:szCs w:val="24"/>
          <w:u w:val="single"/>
        </w:rPr>
      </w:pPr>
      <w:r>
        <w:rPr>
          <w:rFonts w:eastAsia="Times New Roman"/>
          <w:sz w:val="24"/>
          <w:szCs w:val="24"/>
          <w:u w:val="single"/>
        </w:rPr>
        <w:t>Yatakhanelerde bulunması gerekenlerin dışında ayrıca aşağıdaki bölümler de okulda düzenlenir:</w:t>
      </w:r>
    </w:p>
    <w:p w:rsidR="00D96F8C" w:rsidRDefault="00D96F8C">
      <w:pPr>
        <w:spacing w:line="13" w:lineRule="exact"/>
        <w:rPr>
          <w:rFonts w:eastAsia="Times New Roman"/>
          <w:sz w:val="24"/>
          <w:szCs w:val="24"/>
          <w:u w:val="single"/>
        </w:rPr>
      </w:pPr>
    </w:p>
    <w:p w:rsidR="00D96F8C" w:rsidRDefault="009B47A0">
      <w:pPr>
        <w:spacing w:line="234" w:lineRule="auto"/>
        <w:ind w:firstLine="708"/>
        <w:rPr>
          <w:rFonts w:eastAsia="Times New Roman"/>
          <w:sz w:val="24"/>
          <w:szCs w:val="24"/>
          <w:u w:val="single"/>
        </w:rPr>
      </w:pPr>
      <w:r>
        <w:rPr>
          <w:rFonts w:eastAsia="Times New Roman"/>
          <w:sz w:val="24"/>
          <w:szCs w:val="24"/>
          <w:u w:val="single"/>
        </w:rPr>
        <w:t>1) Erzak deposu/ambar: Okulun ilgili birimleri kullanılır. İhtiyaca cevap verecek büyüklükte olur.</w:t>
      </w:r>
    </w:p>
    <w:p w:rsidR="00D96F8C" w:rsidRDefault="00D96F8C">
      <w:pPr>
        <w:spacing w:line="14" w:lineRule="exact"/>
        <w:rPr>
          <w:sz w:val="20"/>
          <w:szCs w:val="20"/>
        </w:rPr>
      </w:pPr>
    </w:p>
    <w:p w:rsidR="00D96F8C" w:rsidRDefault="009B47A0">
      <w:pPr>
        <w:numPr>
          <w:ilvl w:val="0"/>
          <w:numId w:val="36"/>
        </w:numPr>
        <w:tabs>
          <w:tab w:val="left" w:pos="1070"/>
        </w:tabs>
        <w:spacing w:line="234" w:lineRule="auto"/>
        <w:ind w:firstLine="704"/>
        <w:rPr>
          <w:rFonts w:eastAsia="Times New Roman"/>
          <w:sz w:val="24"/>
          <w:szCs w:val="24"/>
          <w:u w:val="single"/>
        </w:rPr>
      </w:pPr>
      <w:r>
        <w:rPr>
          <w:rFonts w:eastAsia="Times New Roman"/>
          <w:sz w:val="24"/>
          <w:szCs w:val="24"/>
          <w:u w:val="single"/>
        </w:rPr>
        <w:t>Güvenlik odası/alanı: Okul binası girişinde bulunmaması hâlinde yatakhane girişinde uygun bir yerde ve yeterli büyüklükte olur.</w:t>
      </w:r>
    </w:p>
    <w:p w:rsidR="00D96F8C" w:rsidRDefault="00D96F8C">
      <w:pPr>
        <w:spacing w:line="13" w:lineRule="exact"/>
        <w:rPr>
          <w:rFonts w:eastAsia="Times New Roman"/>
          <w:sz w:val="24"/>
          <w:szCs w:val="24"/>
          <w:u w:val="single"/>
        </w:rPr>
      </w:pPr>
    </w:p>
    <w:p w:rsidR="00D96F8C" w:rsidRDefault="009B47A0">
      <w:pPr>
        <w:numPr>
          <w:ilvl w:val="0"/>
          <w:numId w:val="36"/>
        </w:numPr>
        <w:tabs>
          <w:tab w:val="left" w:pos="998"/>
        </w:tabs>
        <w:spacing w:line="236" w:lineRule="auto"/>
        <w:ind w:firstLine="704"/>
        <w:jc w:val="both"/>
        <w:rPr>
          <w:rFonts w:eastAsia="Times New Roman"/>
          <w:sz w:val="24"/>
          <w:szCs w:val="24"/>
          <w:u w:val="single"/>
        </w:rPr>
      </w:pPr>
      <w:r>
        <w:rPr>
          <w:rFonts w:eastAsia="Times New Roman"/>
          <w:sz w:val="24"/>
          <w:szCs w:val="24"/>
          <w:u w:val="single"/>
        </w:rPr>
        <w:t>Mutfak: Okulun ilgili birimleri kullanılır. Yemek pişirme, saklama ve servis araç gereçleri ile temizlik araçları bulunur. Yeme</w:t>
      </w:r>
      <w:r>
        <w:rPr>
          <w:rFonts w:eastAsia="Times New Roman"/>
          <w:sz w:val="24"/>
          <w:szCs w:val="24"/>
          <w:u w:val="single"/>
        </w:rPr>
        <w:t>klerin hizmet alımı yoluyla temin edilmesi durumunda yemek servisi için uygun şekilde düzenlenir.</w:t>
      </w:r>
    </w:p>
    <w:p w:rsidR="00D96F8C" w:rsidRDefault="00D96F8C">
      <w:pPr>
        <w:spacing w:line="179" w:lineRule="exact"/>
        <w:rPr>
          <w:sz w:val="20"/>
          <w:szCs w:val="20"/>
        </w:rPr>
      </w:pPr>
    </w:p>
    <w:p w:rsidR="00D96F8C" w:rsidRDefault="009B47A0">
      <w:pPr>
        <w:jc w:val="center"/>
        <w:rPr>
          <w:sz w:val="20"/>
          <w:szCs w:val="20"/>
        </w:rPr>
      </w:pPr>
      <w:r>
        <w:rPr>
          <w:rFonts w:eastAsia="Times New Roman"/>
          <w:color w:val="1C283D"/>
          <w:sz w:val="24"/>
          <w:szCs w:val="24"/>
        </w:rPr>
        <w:t>21</w:t>
      </w:r>
    </w:p>
    <w:p w:rsidR="00D96F8C" w:rsidRDefault="00D96F8C">
      <w:pPr>
        <w:sectPr w:rsidR="00D96F8C">
          <w:pgSz w:w="11900" w:h="16838"/>
          <w:pgMar w:top="1336" w:right="1426" w:bottom="1440" w:left="1420" w:header="0" w:footer="0" w:gutter="0"/>
          <w:cols w:space="708" w:equalWidth="0">
            <w:col w:w="9060"/>
          </w:cols>
        </w:sectPr>
      </w:pPr>
    </w:p>
    <w:p w:rsidR="00D96F8C" w:rsidRDefault="009B47A0">
      <w:pPr>
        <w:numPr>
          <w:ilvl w:val="0"/>
          <w:numId w:val="37"/>
        </w:numPr>
        <w:tabs>
          <w:tab w:val="left" w:pos="960"/>
        </w:tabs>
        <w:ind w:left="960" w:hanging="256"/>
        <w:rPr>
          <w:rFonts w:eastAsia="Times New Roman"/>
          <w:sz w:val="24"/>
          <w:szCs w:val="24"/>
          <w:u w:val="single"/>
        </w:rPr>
      </w:pPr>
      <w:bookmarkStart w:id="20" w:name="page22"/>
      <w:bookmarkEnd w:id="20"/>
      <w:r>
        <w:rPr>
          <w:rFonts w:eastAsia="Times New Roman"/>
          <w:sz w:val="24"/>
          <w:szCs w:val="24"/>
          <w:u w:val="single"/>
        </w:rPr>
        <w:lastRenderedPageBreak/>
        <w:t>Yemekhane: Okulun ilgili birimleri kullanılabilir.</w:t>
      </w:r>
    </w:p>
    <w:p w:rsidR="00D96F8C" w:rsidRDefault="009B47A0">
      <w:pPr>
        <w:numPr>
          <w:ilvl w:val="0"/>
          <w:numId w:val="37"/>
        </w:numPr>
        <w:tabs>
          <w:tab w:val="left" w:pos="960"/>
        </w:tabs>
        <w:ind w:left="960" w:hanging="256"/>
        <w:rPr>
          <w:rFonts w:eastAsia="Times New Roman"/>
          <w:sz w:val="24"/>
          <w:szCs w:val="24"/>
          <w:u w:val="single"/>
        </w:rPr>
      </w:pPr>
      <w:r>
        <w:rPr>
          <w:rFonts w:eastAsia="Times New Roman"/>
          <w:sz w:val="24"/>
          <w:szCs w:val="24"/>
          <w:u w:val="single"/>
        </w:rPr>
        <w:t>Veli görüşme/ziyaretçi alanı/odası: İhtiyaca cevap verecek büyüklükte düzenlenir.</w:t>
      </w:r>
    </w:p>
    <w:p w:rsidR="00D96F8C" w:rsidRDefault="009B47A0">
      <w:pPr>
        <w:ind w:left="700"/>
        <w:rPr>
          <w:rFonts w:eastAsia="Times New Roman"/>
          <w:sz w:val="24"/>
          <w:szCs w:val="24"/>
          <w:u w:val="single"/>
        </w:rPr>
      </w:pPr>
      <w:r>
        <w:rPr>
          <w:rFonts w:eastAsia="Times New Roman"/>
          <w:sz w:val="24"/>
          <w:szCs w:val="24"/>
          <w:u w:val="single"/>
        </w:rPr>
        <w:t>(5) Yönetmeliğin 11 ve 12 nci maddesi hükümlerine göre bir arada bulunabilecek</w:t>
      </w:r>
    </w:p>
    <w:p w:rsidR="00D96F8C" w:rsidRDefault="00D96F8C">
      <w:pPr>
        <w:spacing w:line="12" w:lineRule="exact"/>
        <w:rPr>
          <w:sz w:val="20"/>
          <w:szCs w:val="20"/>
        </w:rPr>
      </w:pPr>
    </w:p>
    <w:p w:rsidR="00D96F8C" w:rsidRDefault="009B47A0">
      <w:pPr>
        <w:spacing w:line="236" w:lineRule="auto"/>
        <w:jc w:val="both"/>
        <w:rPr>
          <w:sz w:val="20"/>
          <w:szCs w:val="20"/>
        </w:rPr>
      </w:pPr>
      <w:r>
        <w:rPr>
          <w:rFonts w:eastAsia="Times New Roman"/>
          <w:sz w:val="24"/>
          <w:szCs w:val="24"/>
          <w:u w:val="single"/>
        </w:rPr>
        <w:t xml:space="preserve">okulların pansiyon ve yatakhanelerinde ortaokul ve lise öğrencilerine yatılılık hizmeti verilmesi hâlinde banyo ve tuvaletler, ortaokul ve lise öğrencileri için kendi </w:t>
      </w:r>
      <w:r>
        <w:rPr>
          <w:rFonts w:eastAsia="Times New Roman"/>
          <w:sz w:val="24"/>
          <w:szCs w:val="24"/>
          <w:u w:val="single"/>
        </w:rPr>
        <w:t>yatakhane odalarının bulunduğu kat/bölümlerinde düzenlenir.</w:t>
      </w:r>
    </w:p>
    <w:p w:rsidR="00D96F8C" w:rsidRDefault="00D96F8C">
      <w:pPr>
        <w:spacing w:line="14" w:lineRule="exact"/>
        <w:rPr>
          <w:sz w:val="20"/>
          <w:szCs w:val="20"/>
        </w:rPr>
      </w:pPr>
    </w:p>
    <w:p w:rsidR="00D96F8C" w:rsidRDefault="009B47A0">
      <w:pPr>
        <w:numPr>
          <w:ilvl w:val="0"/>
          <w:numId w:val="38"/>
        </w:numPr>
        <w:tabs>
          <w:tab w:val="left" w:pos="1092"/>
        </w:tabs>
        <w:spacing w:line="236" w:lineRule="auto"/>
        <w:ind w:firstLine="704"/>
        <w:jc w:val="both"/>
        <w:rPr>
          <w:rFonts w:eastAsia="Times New Roman"/>
          <w:sz w:val="24"/>
          <w:szCs w:val="24"/>
          <w:u w:val="single"/>
        </w:rPr>
      </w:pPr>
      <w:r>
        <w:rPr>
          <w:rFonts w:eastAsia="Times New Roman"/>
          <w:sz w:val="24"/>
          <w:szCs w:val="24"/>
          <w:u w:val="single"/>
        </w:rPr>
        <w:t>Yatakhane odasında her öğrenci için bir kilitlenebilir elbise dolabı; öğrencilere yetecek büyüklükte en az bir kitaplık bulundurulur. Yataklar, tek kişilik ve öğrencilerin yaş grubuna uygun olur.</w:t>
      </w:r>
      <w:r>
        <w:rPr>
          <w:rFonts w:eastAsia="Times New Roman"/>
          <w:sz w:val="24"/>
          <w:szCs w:val="24"/>
          <w:u w:val="single"/>
        </w:rPr>
        <w:t xml:space="preserve"> Elbise dolaplarına fotoğraflı isimlikler asılır.</w:t>
      </w:r>
    </w:p>
    <w:p w:rsidR="00D96F8C" w:rsidRDefault="00D96F8C">
      <w:pPr>
        <w:spacing w:line="13" w:lineRule="exact"/>
        <w:rPr>
          <w:rFonts w:eastAsia="Times New Roman"/>
          <w:sz w:val="24"/>
          <w:szCs w:val="24"/>
          <w:u w:val="single"/>
        </w:rPr>
      </w:pPr>
    </w:p>
    <w:p w:rsidR="00D96F8C" w:rsidRDefault="009B47A0">
      <w:pPr>
        <w:numPr>
          <w:ilvl w:val="0"/>
          <w:numId w:val="38"/>
        </w:numPr>
        <w:tabs>
          <w:tab w:val="left" w:pos="1058"/>
        </w:tabs>
        <w:spacing w:line="234" w:lineRule="auto"/>
        <w:ind w:firstLine="704"/>
        <w:rPr>
          <w:rFonts w:eastAsia="Times New Roman"/>
          <w:sz w:val="24"/>
          <w:szCs w:val="24"/>
          <w:u w:val="single"/>
        </w:rPr>
      </w:pPr>
      <w:r>
        <w:rPr>
          <w:rFonts w:eastAsia="Times New Roman"/>
          <w:sz w:val="24"/>
          <w:szCs w:val="24"/>
          <w:u w:val="single"/>
        </w:rPr>
        <w:t>Öğrencilerin yattığı odalarda elektrik ocağı, gaz ocağı, elektrikli su ısıtıcısı, ısıtma cihazı ve benzeri cihazlar kullanılmaz ve elektrik tesisatına ilaveler yapılmaz.</w:t>
      </w:r>
    </w:p>
    <w:p w:rsidR="00D96F8C" w:rsidRDefault="00D96F8C">
      <w:pPr>
        <w:spacing w:line="13" w:lineRule="exact"/>
        <w:rPr>
          <w:rFonts w:eastAsia="Times New Roman"/>
          <w:sz w:val="24"/>
          <w:szCs w:val="24"/>
          <w:u w:val="single"/>
        </w:rPr>
      </w:pPr>
    </w:p>
    <w:p w:rsidR="00D96F8C" w:rsidRDefault="009B47A0">
      <w:pPr>
        <w:numPr>
          <w:ilvl w:val="0"/>
          <w:numId w:val="38"/>
        </w:numPr>
        <w:tabs>
          <w:tab w:val="left" w:pos="1099"/>
        </w:tabs>
        <w:spacing w:line="236" w:lineRule="auto"/>
        <w:ind w:firstLine="704"/>
        <w:jc w:val="both"/>
        <w:rPr>
          <w:rFonts w:eastAsia="Times New Roman"/>
          <w:sz w:val="24"/>
          <w:szCs w:val="24"/>
          <w:u w:val="single"/>
        </w:rPr>
      </w:pPr>
      <w:r>
        <w:rPr>
          <w:rFonts w:eastAsia="Times New Roman"/>
          <w:sz w:val="24"/>
          <w:szCs w:val="24"/>
          <w:u w:val="single"/>
        </w:rPr>
        <w:t xml:space="preserve">Pansiyon ve yatakhanelerin yangın </w:t>
      </w:r>
      <w:r>
        <w:rPr>
          <w:rFonts w:eastAsia="Times New Roman"/>
          <w:sz w:val="24"/>
          <w:szCs w:val="24"/>
          <w:u w:val="single"/>
        </w:rPr>
        <w:t>güvenliği, elektrik tesisat güvenliği, ısınma sistemi güvenliği, su ve gaz tesisatı güvenliğine ilişkin hususlar her öğretim yılı başında en geç bir ay içinde yetkili kişi veya kurumlara kontrol ettirilir.</w:t>
      </w:r>
    </w:p>
    <w:p w:rsidR="00D96F8C" w:rsidRDefault="00D96F8C">
      <w:pPr>
        <w:spacing w:line="13" w:lineRule="exact"/>
        <w:rPr>
          <w:rFonts w:eastAsia="Times New Roman"/>
          <w:sz w:val="24"/>
          <w:szCs w:val="24"/>
          <w:u w:val="single"/>
        </w:rPr>
      </w:pPr>
    </w:p>
    <w:p w:rsidR="00D96F8C" w:rsidRDefault="009B47A0">
      <w:pPr>
        <w:numPr>
          <w:ilvl w:val="0"/>
          <w:numId w:val="38"/>
        </w:numPr>
        <w:tabs>
          <w:tab w:val="left" w:pos="1169"/>
        </w:tabs>
        <w:spacing w:line="236" w:lineRule="auto"/>
        <w:ind w:firstLine="704"/>
        <w:jc w:val="both"/>
        <w:rPr>
          <w:rFonts w:eastAsia="Times New Roman"/>
          <w:sz w:val="24"/>
          <w:szCs w:val="24"/>
          <w:u w:val="single"/>
        </w:rPr>
      </w:pPr>
      <w:r>
        <w:rPr>
          <w:rFonts w:eastAsia="Times New Roman"/>
          <w:sz w:val="24"/>
          <w:szCs w:val="24"/>
          <w:u w:val="single"/>
        </w:rPr>
        <w:t xml:space="preserve">Yangın merdivenleri ve kaçış yollarının kapıları </w:t>
      </w:r>
      <w:r>
        <w:rPr>
          <w:rFonts w:eastAsia="Times New Roman"/>
          <w:sz w:val="24"/>
          <w:szCs w:val="24"/>
          <w:u w:val="single"/>
        </w:rPr>
        <w:t>yangına karşı dayanıklı malzemeden yapılır. Acil çıkış kapıları dışarıdan açılamayan, içeriden kilitlenemeyen veya yangın ikazıyla otomatik olarak açılacak şekilde yapılır.</w:t>
      </w:r>
    </w:p>
    <w:p w:rsidR="00D96F8C" w:rsidRDefault="00D96F8C">
      <w:pPr>
        <w:spacing w:line="14" w:lineRule="exact"/>
        <w:rPr>
          <w:rFonts w:eastAsia="Times New Roman"/>
          <w:sz w:val="24"/>
          <w:szCs w:val="24"/>
          <w:u w:val="single"/>
        </w:rPr>
      </w:pPr>
    </w:p>
    <w:p w:rsidR="00D96F8C" w:rsidRDefault="009B47A0">
      <w:pPr>
        <w:numPr>
          <w:ilvl w:val="0"/>
          <w:numId w:val="38"/>
        </w:numPr>
        <w:tabs>
          <w:tab w:val="left" w:pos="1200"/>
        </w:tabs>
        <w:spacing w:line="237" w:lineRule="auto"/>
        <w:ind w:firstLine="704"/>
        <w:jc w:val="both"/>
        <w:rPr>
          <w:rFonts w:eastAsia="Times New Roman"/>
          <w:sz w:val="24"/>
          <w:szCs w:val="24"/>
          <w:u w:val="single"/>
        </w:rPr>
      </w:pPr>
      <w:r>
        <w:rPr>
          <w:rFonts w:eastAsia="Times New Roman"/>
          <w:sz w:val="24"/>
          <w:szCs w:val="24"/>
          <w:u w:val="single"/>
        </w:rPr>
        <w:t>Pansiyonlarda ve yatakhanelerde yangın ikaz amacıyla duman ve ısıya duyarlı, ihtiy</w:t>
      </w:r>
      <w:r>
        <w:rPr>
          <w:rFonts w:eastAsia="Times New Roman"/>
          <w:sz w:val="24"/>
          <w:szCs w:val="24"/>
          <w:u w:val="single"/>
        </w:rPr>
        <w:t>aç olması hâlinde gaz kaçaklarını algılayan sensörler, alarm sistemi ile yatılılık kontenjanın iki yüzden fazla olması hâlinde otomatik söndürme sisteminin bulunması zorunludur.</w:t>
      </w:r>
    </w:p>
    <w:p w:rsidR="00D96F8C" w:rsidRDefault="00D96F8C">
      <w:pPr>
        <w:spacing w:line="13" w:lineRule="exact"/>
        <w:rPr>
          <w:rFonts w:eastAsia="Times New Roman"/>
          <w:sz w:val="24"/>
          <w:szCs w:val="24"/>
          <w:u w:val="single"/>
        </w:rPr>
      </w:pPr>
    </w:p>
    <w:p w:rsidR="00D96F8C" w:rsidRDefault="009B47A0">
      <w:pPr>
        <w:numPr>
          <w:ilvl w:val="0"/>
          <w:numId w:val="38"/>
        </w:numPr>
        <w:tabs>
          <w:tab w:val="left" w:pos="1173"/>
        </w:tabs>
        <w:spacing w:line="237" w:lineRule="auto"/>
        <w:ind w:firstLine="704"/>
        <w:jc w:val="both"/>
        <w:rPr>
          <w:rFonts w:eastAsia="Times New Roman"/>
          <w:sz w:val="24"/>
          <w:szCs w:val="24"/>
          <w:u w:val="single"/>
        </w:rPr>
      </w:pPr>
      <w:r>
        <w:rPr>
          <w:rFonts w:eastAsia="Times New Roman"/>
          <w:sz w:val="24"/>
          <w:szCs w:val="24"/>
          <w:u w:val="single"/>
        </w:rPr>
        <w:t>Pansiyonların ve yatakhanelerin yangından korunması ile ilgili olarak 27/11/2</w:t>
      </w:r>
      <w:r>
        <w:rPr>
          <w:rFonts w:eastAsia="Times New Roman"/>
          <w:sz w:val="24"/>
          <w:szCs w:val="24"/>
          <w:u w:val="single"/>
        </w:rPr>
        <w:t>007 tarihli ve 2007/12937 sayılı Bakanlar Kurulu Kararı ile yürürlüğe konulan Binaların Yangından Korunması Hakkında Yönetmelik hükümleri doğrultusunda da gerekli tedbirler alınır.</w:t>
      </w:r>
    </w:p>
    <w:p w:rsidR="00D96F8C" w:rsidRDefault="00D96F8C">
      <w:pPr>
        <w:spacing w:line="13" w:lineRule="exact"/>
        <w:rPr>
          <w:rFonts w:eastAsia="Times New Roman"/>
          <w:sz w:val="24"/>
          <w:szCs w:val="24"/>
          <w:u w:val="single"/>
        </w:rPr>
      </w:pPr>
    </w:p>
    <w:p w:rsidR="00D96F8C" w:rsidRDefault="009B47A0">
      <w:pPr>
        <w:numPr>
          <w:ilvl w:val="0"/>
          <w:numId w:val="38"/>
        </w:numPr>
        <w:tabs>
          <w:tab w:val="left" w:pos="1169"/>
        </w:tabs>
        <w:spacing w:line="234" w:lineRule="auto"/>
        <w:ind w:firstLine="704"/>
        <w:rPr>
          <w:rFonts w:eastAsia="Times New Roman"/>
          <w:sz w:val="24"/>
          <w:szCs w:val="24"/>
          <w:u w:val="single"/>
        </w:rPr>
      </w:pPr>
      <w:r>
        <w:rPr>
          <w:rFonts w:eastAsia="Times New Roman"/>
          <w:sz w:val="24"/>
          <w:szCs w:val="24"/>
          <w:u w:val="single"/>
        </w:rPr>
        <w:t xml:space="preserve">Pansiyon veya yatakhaneler, aşağıdaki bina ve hizmet standartlarına uygun </w:t>
      </w:r>
      <w:r>
        <w:rPr>
          <w:rFonts w:eastAsia="Times New Roman"/>
          <w:sz w:val="24"/>
          <w:szCs w:val="24"/>
          <w:u w:val="single"/>
        </w:rPr>
        <w:t>olacak biçimde düzenlenir.</w:t>
      </w:r>
    </w:p>
    <w:p w:rsidR="00D96F8C" w:rsidRDefault="00D96F8C">
      <w:pPr>
        <w:spacing w:line="13" w:lineRule="exact"/>
        <w:rPr>
          <w:rFonts w:eastAsia="Times New Roman"/>
          <w:sz w:val="24"/>
          <w:szCs w:val="24"/>
          <w:u w:val="single"/>
        </w:rPr>
      </w:pPr>
    </w:p>
    <w:p w:rsidR="00D96F8C" w:rsidRDefault="009B47A0">
      <w:pPr>
        <w:spacing w:line="238" w:lineRule="auto"/>
        <w:ind w:firstLine="708"/>
        <w:jc w:val="both"/>
        <w:rPr>
          <w:rFonts w:eastAsia="Times New Roman"/>
          <w:sz w:val="24"/>
          <w:szCs w:val="24"/>
          <w:u w:val="single"/>
        </w:rPr>
      </w:pPr>
      <w:r>
        <w:rPr>
          <w:rFonts w:eastAsia="Times New Roman"/>
          <w:sz w:val="24"/>
          <w:szCs w:val="24"/>
          <w:u w:val="single"/>
        </w:rPr>
        <w:t>a) Yatakhane odaları ve çalışma odalarında pencerelerin binanın dış cephesinde bulunması ve doğal havalandırmayı sağlaması gerekir. Bu bölümlerdeki toplam pencere alanı, o bölümün taban alanının %10’undan az olamaz. Yeterli aydı</w:t>
      </w:r>
      <w:r>
        <w:rPr>
          <w:rFonts w:eastAsia="Times New Roman"/>
          <w:sz w:val="24"/>
          <w:szCs w:val="24"/>
          <w:u w:val="single"/>
        </w:rPr>
        <w:t>nlatma ve merkezi havalandırma sistemi bulunan binalarda yönetim odaları, ziyaretçi görüşme odası, kütüphane, dinlenme odası, yemekhane, spor odası, revir odası, erzak deposu ve diğer bölümlerde pencere şartı aranmaz.</w:t>
      </w:r>
    </w:p>
    <w:p w:rsidR="00D96F8C" w:rsidRDefault="00D96F8C">
      <w:pPr>
        <w:spacing w:line="14" w:lineRule="exact"/>
        <w:rPr>
          <w:rFonts w:eastAsia="Times New Roman"/>
          <w:sz w:val="24"/>
          <w:szCs w:val="24"/>
          <w:u w:val="single"/>
        </w:rPr>
      </w:pPr>
    </w:p>
    <w:p w:rsidR="00D96F8C" w:rsidRDefault="009B47A0">
      <w:pPr>
        <w:spacing w:line="237" w:lineRule="auto"/>
        <w:ind w:firstLine="708"/>
        <w:jc w:val="both"/>
        <w:rPr>
          <w:rFonts w:eastAsia="Times New Roman"/>
          <w:sz w:val="24"/>
          <w:szCs w:val="24"/>
          <w:u w:val="single"/>
        </w:rPr>
      </w:pPr>
      <w:r>
        <w:rPr>
          <w:rFonts w:eastAsia="Times New Roman"/>
          <w:sz w:val="24"/>
          <w:szCs w:val="24"/>
          <w:u w:val="single"/>
        </w:rPr>
        <w:t>b) Pansiyon veya yatakhanelerin tavan</w:t>
      </w:r>
      <w:r>
        <w:rPr>
          <w:rFonts w:eastAsia="Times New Roman"/>
          <w:sz w:val="24"/>
          <w:szCs w:val="24"/>
          <w:u w:val="single"/>
        </w:rPr>
        <w:t xml:space="preserve"> yüksekliği, taban üst yüzeyi ile tavan alt yüzeyi arasındaki mesafe ölçülerek belirlenir. Tavan yüksekliği 2,4 metreden az olamaz. Tavan yüksekliğinin 3 metreden fazla olması durumunda, hacim hesaplanırken tavan yüksekliği 3 metre olarak kabul edilir.</w:t>
      </w:r>
    </w:p>
    <w:p w:rsidR="00D96F8C" w:rsidRDefault="00D96F8C">
      <w:pPr>
        <w:spacing w:line="1" w:lineRule="exact"/>
        <w:rPr>
          <w:rFonts w:eastAsia="Times New Roman"/>
          <w:sz w:val="24"/>
          <w:szCs w:val="24"/>
          <w:u w:val="single"/>
        </w:rPr>
      </w:pPr>
    </w:p>
    <w:p w:rsidR="00D96F8C" w:rsidRDefault="009B47A0">
      <w:pPr>
        <w:spacing w:line="216" w:lineRule="auto"/>
        <w:ind w:firstLine="708"/>
        <w:jc w:val="both"/>
        <w:rPr>
          <w:rFonts w:eastAsia="Times New Roman"/>
          <w:sz w:val="24"/>
          <w:szCs w:val="24"/>
          <w:u w:val="single"/>
        </w:rPr>
      </w:pPr>
      <w:r>
        <w:rPr>
          <w:rFonts w:eastAsia="Times New Roman"/>
          <w:sz w:val="24"/>
          <w:szCs w:val="24"/>
          <w:u w:val="single"/>
        </w:rPr>
        <w:t>c)</w:t>
      </w:r>
      <w:r>
        <w:rPr>
          <w:rFonts w:eastAsia="Times New Roman"/>
          <w:sz w:val="24"/>
          <w:szCs w:val="24"/>
          <w:u w:val="single"/>
        </w:rPr>
        <w:t xml:space="preserve"> Pansiyon veya yatakhanelerin yatakhane odalarında her bir öğrenci için en az 10 m</w:t>
      </w:r>
      <w:r>
        <w:rPr>
          <w:rFonts w:eastAsia="Times New Roman"/>
          <w:sz w:val="32"/>
          <w:szCs w:val="32"/>
          <w:u w:val="single"/>
          <w:vertAlign w:val="superscript"/>
        </w:rPr>
        <w:t>3</w:t>
      </w:r>
      <w:r>
        <w:rPr>
          <w:rFonts w:eastAsia="Times New Roman"/>
          <w:sz w:val="24"/>
          <w:szCs w:val="24"/>
          <w:u w:val="single"/>
        </w:rPr>
        <w:t xml:space="preserve"> hacim düşecek şekilde kontenjan belirlenir. Yatakhane odalarında bulunan banyo, tuvalet ve lavabo alanı hacim veya alan hesabına dâhil edilmez.</w:t>
      </w:r>
    </w:p>
    <w:p w:rsidR="00D96F8C" w:rsidRDefault="00D96F8C">
      <w:pPr>
        <w:spacing w:line="12" w:lineRule="exact"/>
        <w:rPr>
          <w:rFonts w:eastAsia="Times New Roman"/>
          <w:sz w:val="24"/>
          <w:szCs w:val="24"/>
          <w:u w:val="single"/>
        </w:rPr>
      </w:pPr>
    </w:p>
    <w:p w:rsidR="00D96F8C" w:rsidRDefault="009B47A0">
      <w:pPr>
        <w:spacing w:line="234" w:lineRule="auto"/>
        <w:ind w:firstLine="708"/>
        <w:jc w:val="both"/>
        <w:rPr>
          <w:rFonts w:eastAsia="Times New Roman"/>
          <w:sz w:val="24"/>
          <w:szCs w:val="24"/>
          <w:u w:val="single"/>
        </w:rPr>
      </w:pPr>
      <w:r>
        <w:rPr>
          <w:rFonts w:eastAsia="Times New Roman"/>
          <w:sz w:val="24"/>
          <w:szCs w:val="24"/>
          <w:u w:val="single"/>
        </w:rPr>
        <w:t>ç) Ortaokul öğrencilerine y</w:t>
      </w:r>
      <w:r>
        <w:rPr>
          <w:rFonts w:eastAsia="Times New Roman"/>
          <w:sz w:val="24"/>
          <w:szCs w:val="24"/>
          <w:u w:val="single"/>
        </w:rPr>
        <w:t>atılılık hizmeti verilen her bir yatakhane odasında en az 3, en fazla 6 öğrenci; lise öğrencilerine yatılılık hizmeti verilen her bir yatakhane odasında en az</w:t>
      </w:r>
    </w:p>
    <w:p w:rsidR="00D96F8C" w:rsidRDefault="00D96F8C">
      <w:pPr>
        <w:spacing w:line="2" w:lineRule="exact"/>
        <w:rPr>
          <w:sz w:val="20"/>
          <w:szCs w:val="20"/>
        </w:rPr>
      </w:pPr>
    </w:p>
    <w:p w:rsidR="00D96F8C" w:rsidRDefault="009B47A0">
      <w:pPr>
        <w:rPr>
          <w:sz w:val="20"/>
          <w:szCs w:val="20"/>
        </w:rPr>
      </w:pPr>
      <w:r>
        <w:rPr>
          <w:rFonts w:eastAsia="Times New Roman"/>
          <w:sz w:val="24"/>
          <w:szCs w:val="24"/>
          <w:u w:val="single"/>
        </w:rPr>
        <w:t>1 veya 3, en fazla 6 öğrenci barınabilir.</w:t>
      </w:r>
    </w:p>
    <w:p w:rsidR="00D96F8C" w:rsidRDefault="00D96F8C">
      <w:pPr>
        <w:spacing w:line="12" w:lineRule="exact"/>
        <w:rPr>
          <w:sz w:val="20"/>
          <w:szCs w:val="20"/>
        </w:rPr>
      </w:pPr>
    </w:p>
    <w:p w:rsidR="00D96F8C" w:rsidRDefault="009B47A0">
      <w:pPr>
        <w:numPr>
          <w:ilvl w:val="0"/>
          <w:numId w:val="39"/>
        </w:numPr>
        <w:tabs>
          <w:tab w:val="left" w:pos="1010"/>
        </w:tabs>
        <w:spacing w:line="236" w:lineRule="auto"/>
        <w:ind w:firstLine="704"/>
        <w:jc w:val="both"/>
        <w:rPr>
          <w:rFonts w:eastAsia="Times New Roman"/>
          <w:sz w:val="24"/>
          <w:szCs w:val="24"/>
          <w:u w:val="single"/>
        </w:rPr>
      </w:pPr>
      <w:r>
        <w:rPr>
          <w:rFonts w:eastAsia="Times New Roman"/>
          <w:sz w:val="24"/>
          <w:szCs w:val="24"/>
          <w:u w:val="single"/>
        </w:rPr>
        <w:t>Genel kontenjan tespit edilirken, banyo, tuvalet ve l</w:t>
      </w:r>
      <w:r>
        <w:rPr>
          <w:rFonts w:eastAsia="Times New Roman"/>
          <w:sz w:val="24"/>
          <w:szCs w:val="24"/>
          <w:u w:val="single"/>
        </w:rPr>
        <w:t>avaboların sayısı, yatakhane odası ile pansiyonlarda okul dersliklerinin kullanılmaması halinde ders çalışma odalarından kontenjanı en düşük olanı esas alınır.</w:t>
      </w:r>
    </w:p>
    <w:p w:rsidR="00D96F8C" w:rsidRDefault="00D96F8C">
      <w:pPr>
        <w:spacing w:line="1" w:lineRule="exact"/>
        <w:rPr>
          <w:rFonts w:eastAsia="Times New Roman"/>
          <w:sz w:val="24"/>
          <w:szCs w:val="24"/>
          <w:u w:val="single"/>
        </w:rPr>
      </w:pPr>
    </w:p>
    <w:p w:rsidR="00D96F8C" w:rsidRDefault="009B47A0">
      <w:pPr>
        <w:numPr>
          <w:ilvl w:val="0"/>
          <w:numId w:val="39"/>
        </w:numPr>
        <w:tabs>
          <w:tab w:val="left" w:pos="1020"/>
        </w:tabs>
        <w:ind w:left="1020" w:hanging="316"/>
        <w:rPr>
          <w:rFonts w:eastAsia="Times New Roman"/>
          <w:sz w:val="24"/>
          <w:szCs w:val="24"/>
          <w:u w:val="single"/>
        </w:rPr>
      </w:pPr>
      <w:r>
        <w:rPr>
          <w:rFonts w:eastAsia="Times New Roman"/>
          <w:sz w:val="24"/>
          <w:szCs w:val="24"/>
          <w:u w:val="single"/>
        </w:rPr>
        <w:t>Yatakhane  odası  ve  çalışma  odalarının  kapı  genişliği  en  az  80  cm  olmalıdır.</w:t>
      </w:r>
    </w:p>
    <w:p w:rsidR="00D96F8C" w:rsidRDefault="00D96F8C">
      <w:pPr>
        <w:spacing w:line="178" w:lineRule="exact"/>
        <w:rPr>
          <w:sz w:val="20"/>
          <w:szCs w:val="20"/>
        </w:rPr>
      </w:pPr>
    </w:p>
    <w:p w:rsidR="00D96F8C" w:rsidRDefault="009B47A0">
      <w:pPr>
        <w:jc w:val="center"/>
        <w:rPr>
          <w:sz w:val="20"/>
          <w:szCs w:val="20"/>
        </w:rPr>
      </w:pPr>
      <w:r>
        <w:rPr>
          <w:rFonts w:eastAsia="Times New Roman"/>
          <w:color w:val="1C283D"/>
          <w:sz w:val="24"/>
          <w:szCs w:val="24"/>
        </w:rPr>
        <w:t>22</w:t>
      </w:r>
    </w:p>
    <w:p w:rsidR="00D96F8C" w:rsidRDefault="00D96F8C">
      <w:pPr>
        <w:sectPr w:rsidR="00D96F8C">
          <w:pgSz w:w="11900" w:h="16838"/>
          <w:pgMar w:top="1406" w:right="1426" w:bottom="1440" w:left="1420" w:header="0" w:footer="0" w:gutter="0"/>
          <w:cols w:space="708" w:equalWidth="0">
            <w:col w:w="9060"/>
          </w:cols>
        </w:sectPr>
      </w:pPr>
    </w:p>
    <w:p w:rsidR="00D96F8C" w:rsidRDefault="009B47A0">
      <w:pPr>
        <w:spacing w:line="234" w:lineRule="auto"/>
        <w:rPr>
          <w:sz w:val="20"/>
          <w:szCs w:val="20"/>
        </w:rPr>
      </w:pPr>
      <w:bookmarkStart w:id="21" w:name="page23"/>
      <w:bookmarkEnd w:id="21"/>
      <w:r>
        <w:rPr>
          <w:rFonts w:eastAsia="Times New Roman"/>
          <w:sz w:val="24"/>
          <w:szCs w:val="24"/>
          <w:u w:val="single"/>
        </w:rPr>
        <w:lastRenderedPageBreak/>
        <w:t>Çalışma odalarının kapıları dışarı açılır. Genişliği 1,5 metreden az olan koridorlarda bulunan yatakhane odalarının kapıları içeri açılır.</w:t>
      </w:r>
    </w:p>
    <w:p w:rsidR="00D96F8C" w:rsidRDefault="00D96F8C">
      <w:pPr>
        <w:spacing w:line="14" w:lineRule="exact"/>
        <w:rPr>
          <w:sz w:val="20"/>
          <w:szCs w:val="20"/>
        </w:rPr>
      </w:pPr>
    </w:p>
    <w:p w:rsidR="00D96F8C" w:rsidRDefault="009B47A0">
      <w:pPr>
        <w:numPr>
          <w:ilvl w:val="0"/>
          <w:numId w:val="40"/>
        </w:numPr>
        <w:tabs>
          <w:tab w:val="left" w:pos="972"/>
        </w:tabs>
        <w:spacing w:line="237" w:lineRule="auto"/>
        <w:ind w:firstLine="704"/>
        <w:jc w:val="both"/>
        <w:rPr>
          <w:rFonts w:eastAsia="Times New Roman"/>
          <w:sz w:val="24"/>
          <w:szCs w:val="24"/>
          <w:u w:val="single"/>
        </w:rPr>
      </w:pPr>
      <w:r>
        <w:rPr>
          <w:rFonts w:eastAsia="Times New Roman"/>
          <w:sz w:val="24"/>
          <w:szCs w:val="24"/>
          <w:u w:val="single"/>
        </w:rPr>
        <w:t>Pansiyonların merdiven genişliği, toplam kontenjan dikkate alınarak öğrencilerin aynı anda gü</w:t>
      </w:r>
      <w:r>
        <w:rPr>
          <w:rFonts w:eastAsia="Times New Roman"/>
          <w:sz w:val="24"/>
          <w:szCs w:val="24"/>
          <w:u w:val="single"/>
        </w:rPr>
        <w:t>venli ve rahatlıkla inip çıkabilecekleri genişlikte olur. Merdiven basamaklarının algılanabilmesi ve kayıp düşmenin önlenmesi için basamaklara kaymaz şeritler yapılır. Merdiven genişliği; kontenjanı en çok 100 öğrenci olan pansiyonlarda en az 1 metre olur.</w:t>
      </w:r>
      <w:r>
        <w:rPr>
          <w:rFonts w:eastAsia="Times New Roman"/>
          <w:sz w:val="24"/>
          <w:szCs w:val="24"/>
          <w:u w:val="single"/>
        </w:rPr>
        <w:t xml:space="preserve"> Bunun üzerindeki her 1-50 öğrenci kontenjanı için 0,1 metre daha ilave edilir.</w:t>
      </w:r>
    </w:p>
    <w:p w:rsidR="00D96F8C" w:rsidRDefault="00D96F8C">
      <w:pPr>
        <w:spacing w:line="17" w:lineRule="exact"/>
        <w:rPr>
          <w:rFonts w:eastAsia="Times New Roman"/>
          <w:sz w:val="24"/>
          <w:szCs w:val="24"/>
          <w:u w:val="single"/>
        </w:rPr>
      </w:pPr>
    </w:p>
    <w:p w:rsidR="00D96F8C" w:rsidRDefault="009B47A0">
      <w:pPr>
        <w:numPr>
          <w:ilvl w:val="0"/>
          <w:numId w:val="40"/>
        </w:numPr>
        <w:tabs>
          <w:tab w:val="left" w:pos="1087"/>
        </w:tabs>
        <w:spacing w:line="237" w:lineRule="auto"/>
        <w:ind w:firstLine="704"/>
        <w:jc w:val="both"/>
        <w:rPr>
          <w:rFonts w:eastAsia="Times New Roman"/>
          <w:sz w:val="24"/>
          <w:szCs w:val="24"/>
          <w:u w:val="single"/>
        </w:rPr>
      </w:pPr>
      <w:r>
        <w:rPr>
          <w:rFonts w:eastAsia="Times New Roman"/>
          <w:sz w:val="24"/>
          <w:szCs w:val="24"/>
          <w:u w:val="single"/>
        </w:rPr>
        <w:t>Pansiyonların koridor genişlikleri, koridordaki yatakhane odalarının toplam kontenjanı veya aynı koridordaki çalışma odalarının toplam kontenjanından fazla olanına göre belirl</w:t>
      </w:r>
      <w:r>
        <w:rPr>
          <w:rFonts w:eastAsia="Times New Roman"/>
          <w:sz w:val="24"/>
          <w:szCs w:val="24"/>
          <w:u w:val="single"/>
        </w:rPr>
        <w:t>enir. Buna göre; koridordaki toplam kontenjan en çok 10 ise 1 metreden, en çok 25 ise 1,2 metreden, en çok 100 ise 1,5 metreden, 100’den çok olanlarda 2 metreden az olamaz.</w:t>
      </w:r>
    </w:p>
    <w:p w:rsidR="00D96F8C" w:rsidRDefault="00D96F8C">
      <w:pPr>
        <w:spacing w:line="1" w:lineRule="exact"/>
        <w:rPr>
          <w:rFonts w:eastAsia="Times New Roman"/>
          <w:sz w:val="24"/>
          <w:szCs w:val="24"/>
          <w:u w:val="single"/>
        </w:rPr>
      </w:pPr>
    </w:p>
    <w:p w:rsidR="00D96F8C" w:rsidRDefault="009B47A0">
      <w:pPr>
        <w:numPr>
          <w:ilvl w:val="0"/>
          <w:numId w:val="40"/>
        </w:numPr>
        <w:tabs>
          <w:tab w:val="left" w:pos="960"/>
        </w:tabs>
        <w:ind w:left="960" w:hanging="256"/>
        <w:rPr>
          <w:rFonts w:eastAsia="Times New Roman"/>
          <w:sz w:val="24"/>
          <w:szCs w:val="24"/>
          <w:u w:val="single"/>
        </w:rPr>
      </w:pPr>
      <w:r>
        <w:rPr>
          <w:rFonts w:eastAsia="Times New Roman"/>
          <w:sz w:val="24"/>
          <w:szCs w:val="24"/>
          <w:u w:val="single"/>
        </w:rPr>
        <w:t>Pansiyon ve yatakhanelerde her katta yeterli miktarda içme suyu imkânı sağlanır.</w:t>
      </w:r>
    </w:p>
    <w:p w:rsidR="00D96F8C" w:rsidRDefault="00D96F8C">
      <w:pPr>
        <w:spacing w:line="12" w:lineRule="exact"/>
        <w:rPr>
          <w:sz w:val="20"/>
          <w:szCs w:val="20"/>
        </w:rPr>
      </w:pPr>
    </w:p>
    <w:p w:rsidR="00D96F8C" w:rsidRDefault="009B47A0">
      <w:pPr>
        <w:spacing w:line="234" w:lineRule="auto"/>
        <w:ind w:firstLine="708"/>
        <w:rPr>
          <w:sz w:val="20"/>
          <w:szCs w:val="20"/>
        </w:rPr>
      </w:pPr>
      <w:r>
        <w:rPr>
          <w:rFonts w:eastAsia="Times New Roman"/>
          <w:sz w:val="24"/>
          <w:szCs w:val="24"/>
          <w:u w:val="single"/>
        </w:rPr>
        <w:t>ı) Bütün kapalı bölümler kış mevsiminde 22 °C (+/- 2 °C) olacak şekilde ısıtılır. Isıtma kalorifer veya iklimlendirme sistemiyle yapılır.</w:t>
      </w:r>
    </w:p>
    <w:p w:rsidR="00D96F8C" w:rsidRDefault="00D96F8C">
      <w:pPr>
        <w:spacing w:line="14" w:lineRule="exact"/>
        <w:rPr>
          <w:sz w:val="20"/>
          <w:szCs w:val="20"/>
        </w:rPr>
      </w:pPr>
    </w:p>
    <w:p w:rsidR="00D96F8C" w:rsidRDefault="009B47A0">
      <w:pPr>
        <w:numPr>
          <w:ilvl w:val="0"/>
          <w:numId w:val="41"/>
        </w:numPr>
        <w:tabs>
          <w:tab w:val="left" w:pos="1243"/>
        </w:tabs>
        <w:spacing w:line="236" w:lineRule="auto"/>
        <w:ind w:firstLine="704"/>
        <w:jc w:val="both"/>
        <w:rPr>
          <w:rFonts w:eastAsia="Times New Roman"/>
          <w:sz w:val="24"/>
          <w:szCs w:val="24"/>
          <w:u w:val="single"/>
        </w:rPr>
      </w:pPr>
      <w:r>
        <w:rPr>
          <w:rFonts w:eastAsia="Times New Roman"/>
          <w:sz w:val="24"/>
          <w:szCs w:val="24"/>
          <w:u w:val="single"/>
        </w:rPr>
        <w:t xml:space="preserve">Mescit/ibadethane, kütüphane ve dinlenme odaları dışında kalan bölümlerin zemininde halı ve benzeri kaplama </w:t>
      </w:r>
      <w:r>
        <w:rPr>
          <w:rFonts w:eastAsia="Times New Roman"/>
          <w:sz w:val="24"/>
          <w:szCs w:val="24"/>
          <w:u w:val="single"/>
        </w:rPr>
        <w:t>malzemeleri kullanılamaz. Ancak oda içlerinde ve koridorlarda ses yalıtımı sağlayan yolluk türü malzeme kullanılabilir.</w:t>
      </w:r>
    </w:p>
    <w:p w:rsidR="00D96F8C" w:rsidRDefault="00D96F8C">
      <w:pPr>
        <w:spacing w:line="2" w:lineRule="exact"/>
        <w:rPr>
          <w:rFonts w:eastAsia="Times New Roman"/>
          <w:sz w:val="24"/>
          <w:szCs w:val="24"/>
          <w:u w:val="single"/>
        </w:rPr>
      </w:pPr>
    </w:p>
    <w:p w:rsidR="00D96F8C" w:rsidRDefault="009B47A0">
      <w:pPr>
        <w:numPr>
          <w:ilvl w:val="0"/>
          <w:numId w:val="41"/>
        </w:numPr>
        <w:tabs>
          <w:tab w:val="left" w:pos="1160"/>
        </w:tabs>
        <w:ind w:left="1160" w:hanging="456"/>
        <w:rPr>
          <w:rFonts w:eastAsia="Times New Roman"/>
          <w:sz w:val="24"/>
          <w:szCs w:val="24"/>
          <w:u w:val="single"/>
        </w:rPr>
      </w:pPr>
      <w:r>
        <w:rPr>
          <w:rFonts w:eastAsia="Times New Roman"/>
          <w:sz w:val="24"/>
          <w:szCs w:val="24"/>
          <w:u w:val="single"/>
        </w:rPr>
        <w:t>Öğrencilerin valizlerini koymak amacıyla valiz odası düzenlenebilir.</w:t>
      </w:r>
    </w:p>
    <w:p w:rsidR="00D96F8C" w:rsidRDefault="009B47A0">
      <w:pPr>
        <w:numPr>
          <w:ilvl w:val="0"/>
          <w:numId w:val="41"/>
        </w:numPr>
        <w:tabs>
          <w:tab w:val="left" w:pos="1160"/>
        </w:tabs>
        <w:ind w:left="1160" w:hanging="456"/>
        <w:rPr>
          <w:rFonts w:eastAsia="Times New Roman"/>
          <w:sz w:val="24"/>
          <w:szCs w:val="24"/>
          <w:u w:val="single"/>
        </w:rPr>
      </w:pPr>
      <w:r>
        <w:rPr>
          <w:rFonts w:eastAsia="Times New Roman"/>
          <w:sz w:val="24"/>
          <w:szCs w:val="24"/>
          <w:u w:val="single"/>
        </w:rPr>
        <w:t xml:space="preserve">Yatılılık hizmetinin verildiği binalarda jeneratör bulunması </w:t>
      </w:r>
      <w:r>
        <w:rPr>
          <w:rFonts w:eastAsia="Times New Roman"/>
          <w:sz w:val="24"/>
          <w:szCs w:val="24"/>
          <w:u w:val="single"/>
        </w:rPr>
        <w:t>zorunludur.</w:t>
      </w:r>
    </w:p>
    <w:p w:rsidR="00D96F8C" w:rsidRDefault="00D96F8C">
      <w:pPr>
        <w:spacing w:line="12" w:lineRule="exact"/>
        <w:rPr>
          <w:rFonts w:eastAsia="Times New Roman"/>
          <w:sz w:val="24"/>
          <w:szCs w:val="24"/>
          <w:u w:val="single"/>
        </w:rPr>
      </w:pPr>
    </w:p>
    <w:p w:rsidR="00D96F8C" w:rsidRDefault="009B47A0">
      <w:pPr>
        <w:numPr>
          <w:ilvl w:val="0"/>
          <w:numId w:val="41"/>
        </w:numPr>
        <w:tabs>
          <w:tab w:val="left" w:pos="1229"/>
        </w:tabs>
        <w:spacing w:line="234" w:lineRule="auto"/>
        <w:ind w:firstLine="704"/>
        <w:rPr>
          <w:rFonts w:eastAsia="Times New Roman"/>
          <w:sz w:val="24"/>
          <w:szCs w:val="24"/>
          <w:u w:val="single"/>
        </w:rPr>
      </w:pPr>
      <w:r>
        <w:rPr>
          <w:rFonts w:eastAsia="Times New Roman"/>
          <w:sz w:val="24"/>
          <w:szCs w:val="24"/>
          <w:u w:val="single"/>
        </w:rPr>
        <w:t>Pansiyon binaları ile yatakhanelerin girişlerinde okulun adının da belirtildiği tabela bulunur.</w:t>
      </w:r>
    </w:p>
    <w:p w:rsidR="00D96F8C" w:rsidRDefault="00D96F8C">
      <w:pPr>
        <w:spacing w:line="14" w:lineRule="exact"/>
        <w:rPr>
          <w:sz w:val="20"/>
          <w:szCs w:val="20"/>
        </w:rPr>
      </w:pPr>
    </w:p>
    <w:p w:rsidR="00D96F8C" w:rsidRDefault="009B47A0">
      <w:pPr>
        <w:numPr>
          <w:ilvl w:val="0"/>
          <w:numId w:val="42"/>
        </w:numPr>
        <w:tabs>
          <w:tab w:val="left" w:pos="1390"/>
        </w:tabs>
        <w:spacing w:line="234" w:lineRule="auto"/>
        <w:ind w:firstLine="704"/>
        <w:rPr>
          <w:rFonts w:eastAsia="Times New Roman"/>
          <w:sz w:val="24"/>
          <w:szCs w:val="24"/>
          <w:u w:val="single"/>
        </w:rPr>
      </w:pPr>
      <w:r>
        <w:rPr>
          <w:rFonts w:eastAsia="Times New Roman"/>
          <w:sz w:val="24"/>
          <w:szCs w:val="24"/>
          <w:u w:val="single"/>
        </w:rPr>
        <w:t>Öğrenciler, cinsiyetlerine uygun yatılılık hizmeti verilen okulların pansiyonlarında aşağıda belirtilen hâllerde geçici barındırılabilir:</w:t>
      </w:r>
    </w:p>
    <w:p w:rsidR="00D96F8C" w:rsidRDefault="00D96F8C">
      <w:pPr>
        <w:spacing w:line="13" w:lineRule="exact"/>
        <w:rPr>
          <w:rFonts w:eastAsia="Times New Roman"/>
          <w:sz w:val="24"/>
          <w:szCs w:val="24"/>
          <w:u w:val="single"/>
        </w:rPr>
      </w:pPr>
    </w:p>
    <w:p w:rsidR="00D96F8C" w:rsidRDefault="009B47A0">
      <w:pPr>
        <w:spacing w:line="236" w:lineRule="auto"/>
        <w:ind w:firstLine="708"/>
        <w:jc w:val="both"/>
        <w:rPr>
          <w:rFonts w:eastAsia="Times New Roman"/>
          <w:sz w:val="24"/>
          <w:szCs w:val="24"/>
          <w:u w:val="single"/>
        </w:rPr>
      </w:pPr>
      <w:r>
        <w:rPr>
          <w:rFonts w:eastAsia="Times New Roman"/>
          <w:sz w:val="24"/>
          <w:szCs w:val="24"/>
          <w:u w:val="single"/>
        </w:rPr>
        <w:t>a) Aynı</w:t>
      </w:r>
      <w:r>
        <w:rPr>
          <w:rFonts w:eastAsia="Times New Roman"/>
          <w:sz w:val="24"/>
          <w:szCs w:val="24"/>
          <w:u w:val="single"/>
        </w:rPr>
        <w:t xml:space="preserve"> kurucunun, diğer il veya ilçelerdeki ortaokul veya liselerinde öğrenim gören öğrencilerin sosyal, kültürel veya sportif amaçlı faaliyetlere katılması hâlinde, bu öğrenciler ile görevli personel faaliyet süresince geçici barınabilirler.</w:t>
      </w:r>
    </w:p>
    <w:p w:rsidR="00D96F8C" w:rsidRDefault="00D96F8C">
      <w:pPr>
        <w:spacing w:line="13" w:lineRule="exact"/>
        <w:rPr>
          <w:rFonts w:eastAsia="Times New Roman"/>
          <w:sz w:val="24"/>
          <w:szCs w:val="24"/>
          <w:u w:val="single"/>
        </w:rPr>
      </w:pPr>
    </w:p>
    <w:p w:rsidR="00D96F8C" w:rsidRDefault="009B47A0">
      <w:pPr>
        <w:spacing w:line="238" w:lineRule="auto"/>
        <w:ind w:firstLine="708"/>
        <w:jc w:val="both"/>
        <w:rPr>
          <w:rFonts w:eastAsia="Times New Roman"/>
          <w:sz w:val="24"/>
          <w:szCs w:val="24"/>
          <w:u w:val="single"/>
        </w:rPr>
      </w:pPr>
      <w:r>
        <w:rPr>
          <w:rFonts w:eastAsia="Times New Roman"/>
          <w:sz w:val="24"/>
          <w:szCs w:val="24"/>
          <w:u w:val="single"/>
        </w:rPr>
        <w:t>b) Aynı kurucunun,</w:t>
      </w:r>
      <w:r>
        <w:rPr>
          <w:rFonts w:eastAsia="Times New Roman"/>
          <w:sz w:val="24"/>
          <w:szCs w:val="24"/>
          <w:u w:val="single"/>
        </w:rPr>
        <w:t xml:space="preserve"> Yönetmeliğin 11 ve 12 nci maddesinde belirlenen okulları dışında diğer okullarında öğrenim gören öğrencilerden; aynı öğrenim düzeyinde olanlar öğrenim düzeylerine uygun yatılılık hizmeti verilen pansiyon binalarında; lise öğrencilerine yatılılık hizmeti v</w:t>
      </w:r>
      <w:r>
        <w:rPr>
          <w:rFonts w:eastAsia="Times New Roman"/>
          <w:sz w:val="24"/>
          <w:szCs w:val="24"/>
          <w:u w:val="single"/>
        </w:rPr>
        <w:t>erilen pansiyonlarda ortaokul öğrencileri, ortaokul öğrencilerine yatılılık hizmeti verilen pansiyonlarda lise öğrencileri, yatakhane odaları, tuvaletleri ve banyolarının ayrı katlarda veya birbirine geçişi olmayan bölümlerde olması şartıyla en fazla bir ö</w:t>
      </w:r>
      <w:r>
        <w:rPr>
          <w:rFonts w:eastAsia="Times New Roman"/>
          <w:sz w:val="24"/>
          <w:szCs w:val="24"/>
          <w:u w:val="single"/>
        </w:rPr>
        <w:t>ğretim yılı geçici barınabilirler.</w:t>
      </w:r>
    </w:p>
    <w:p w:rsidR="00D96F8C" w:rsidRDefault="00D96F8C">
      <w:pPr>
        <w:spacing w:line="16" w:lineRule="exact"/>
        <w:rPr>
          <w:rFonts w:eastAsia="Times New Roman"/>
          <w:sz w:val="24"/>
          <w:szCs w:val="24"/>
          <w:u w:val="single"/>
        </w:rPr>
      </w:pPr>
    </w:p>
    <w:p w:rsidR="00D96F8C" w:rsidRDefault="009B47A0">
      <w:pPr>
        <w:spacing w:line="234" w:lineRule="auto"/>
        <w:ind w:firstLine="708"/>
        <w:rPr>
          <w:rFonts w:eastAsia="Times New Roman"/>
          <w:sz w:val="24"/>
          <w:szCs w:val="24"/>
          <w:u w:val="single"/>
        </w:rPr>
      </w:pPr>
      <w:r>
        <w:rPr>
          <w:rFonts w:eastAsia="Times New Roman"/>
          <w:sz w:val="24"/>
          <w:szCs w:val="24"/>
          <w:u w:val="single"/>
        </w:rPr>
        <w:t>c) Yatılı okulun müdürlüğünce, geçici barınan öğrencilerin bilgileri okulun bağlı olduğu millî eğitim müdürlüğüne bildirilir veya e-Okul modülüne işlenir.</w:t>
      </w:r>
    </w:p>
    <w:p w:rsidR="00D96F8C" w:rsidRDefault="00D96F8C">
      <w:pPr>
        <w:spacing w:line="282" w:lineRule="exact"/>
        <w:rPr>
          <w:sz w:val="20"/>
          <w:szCs w:val="20"/>
        </w:rPr>
      </w:pPr>
    </w:p>
    <w:p w:rsidR="00D96F8C" w:rsidRDefault="009B47A0">
      <w:pPr>
        <w:ind w:right="-699"/>
        <w:jc w:val="center"/>
        <w:rPr>
          <w:sz w:val="20"/>
          <w:szCs w:val="20"/>
        </w:rPr>
      </w:pPr>
      <w:r>
        <w:rPr>
          <w:rFonts w:eastAsia="Times New Roman"/>
          <w:b/>
          <w:bCs/>
          <w:color w:val="1C283D"/>
          <w:sz w:val="24"/>
          <w:szCs w:val="24"/>
        </w:rPr>
        <w:t>ÜÇÜNCÜ BÖLÜM</w:t>
      </w:r>
    </w:p>
    <w:p w:rsidR="00D96F8C" w:rsidRDefault="009B47A0">
      <w:pPr>
        <w:ind w:right="-699"/>
        <w:jc w:val="center"/>
        <w:rPr>
          <w:sz w:val="20"/>
          <w:szCs w:val="20"/>
        </w:rPr>
      </w:pPr>
      <w:r>
        <w:rPr>
          <w:rFonts w:eastAsia="Times New Roman"/>
          <w:b/>
          <w:bCs/>
          <w:color w:val="1C283D"/>
          <w:sz w:val="24"/>
          <w:szCs w:val="24"/>
        </w:rPr>
        <w:t>Özel Eğitim Okulları</w:t>
      </w:r>
    </w:p>
    <w:p w:rsidR="00D96F8C" w:rsidRDefault="00D96F8C">
      <w:pPr>
        <w:spacing w:line="276" w:lineRule="exact"/>
        <w:rPr>
          <w:sz w:val="20"/>
          <w:szCs w:val="20"/>
        </w:rPr>
      </w:pPr>
    </w:p>
    <w:p w:rsidR="00D96F8C" w:rsidRDefault="009B47A0">
      <w:pPr>
        <w:ind w:left="700"/>
        <w:rPr>
          <w:sz w:val="20"/>
          <w:szCs w:val="20"/>
        </w:rPr>
      </w:pPr>
      <w:r>
        <w:rPr>
          <w:rFonts w:eastAsia="Times New Roman"/>
          <w:b/>
          <w:bCs/>
          <w:color w:val="1C283D"/>
          <w:sz w:val="24"/>
          <w:szCs w:val="24"/>
        </w:rPr>
        <w:t>Okul binaları</w:t>
      </w:r>
    </w:p>
    <w:p w:rsidR="00D96F8C" w:rsidRDefault="00D96F8C">
      <w:pPr>
        <w:spacing w:line="7" w:lineRule="exact"/>
        <w:rPr>
          <w:sz w:val="20"/>
          <w:szCs w:val="20"/>
        </w:rPr>
      </w:pPr>
    </w:p>
    <w:p w:rsidR="00D96F8C" w:rsidRDefault="009B47A0">
      <w:pPr>
        <w:spacing w:line="238" w:lineRule="auto"/>
        <w:ind w:firstLine="708"/>
        <w:jc w:val="both"/>
        <w:rPr>
          <w:sz w:val="20"/>
          <w:szCs w:val="20"/>
        </w:rPr>
      </w:pPr>
      <w:r>
        <w:rPr>
          <w:rFonts w:eastAsia="Times New Roman"/>
          <w:b/>
          <w:bCs/>
          <w:color w:val="1C283D"/>
          <w:sz w:val="24"/>
          <w:szCs w:val="24"/>
        </w:rPr>
        <w:t xml:space="preserve">MADDE 17- </w:t>
      </w:r>
      <w:r>
        <w:rPr>
          <w:rFonts w:eastAsia="Times New Roman"/>
          <w:color w:val="1C283D"/>
          <w:sz w:val="24"/>
          <w:szCs w:val="24"/>
        </w:rPr>
        <w:t xml:space="preserve">(1) </w:t>
      </w:r>
      <w:r>
        <w:rPr>
          <w:rFonts w:eastAsia="Times New Roman"/>
          <w:color w:val="1C283D"/>
          <w:sz w:val="24"/>
          <w:szCs w:val="24"/>
        </w:rPr>
        <w:t>Özel erken çocukluk dönemi eğitim birimi, özel eğitim anaokulu,</w:t>
      </w:r>
      <w:r>
        <w:rPr>
          <w:rFonts w:eastAsia="Times New Roman"/>
          <w:b/>
          <w:bCs/>
          <w:color w:val="1C283D"/>
          <w:sz w:val="24"/>
          <w:szCs w:val="24"/>
        </w:rPr>
        <w:t xml:space="preserve"> </w:t>
      </w:r>
      <w:r>
        <w:rPr>
          <w:rFonts w:eastAsia="Times New Roman"/>
          <w:color w:val="1C283D"/>
          <w:sz w:val="24"/>
          <w:szCs w:val="24"/>
        </w:rPr>
        <w:t>özel eğitim ilkokulu, özel eğitim ortaokulu ve özel eğitim liseleri, özel eğitim uygulama merkezi (okulu), özel eğitim mesleki eğitim merkezi (okulu), özel eğitim iş uygulama merkezi (okulu) e</w:t>
      </w:r>
      <w:r>
        <w:rPr>
          <w:rFonts w:eastAsia="Times New Roman"/>
          <w:color w:val="1C283D"/>
          <w:sz w:val="24"/>
          <w:szCs w:val="24"/>
        </w:rPr>
        <w:t xml:space="preserve">n az öğretim yılı sayısı kadar dersliği ve oyun bahçesi bulunan bağımsız binalarda açılması esastır. </w:t>
      </w:r>
      <w:r>
        <w:rPr>
          <w:rFonts w:eastAsia="Times New Roman"/>
          <w:b/>
          <w:bCs/>
          <w:color w:val="1C283D"/>
          <w:sz w:val="24"/>
          <w:szCs w:val="24"/>
        </w:rPr>
        <w:t>(Değişik cümle: Makam Oluru 18/08/2015-8163923)</w:t>
      </w:r>
      <w:r>
        <w:rPr>
          <w:rFonts w:eastAsia="Times New Roman"/>
          <w:color w:val="1C283D"/>
          <w:sz w:val="24"/>
          <w:szCs w:val="24"/>
        </w:rPr>
        <w:t xml:space="preserve"> Aynı kurucu tarafından, farklı seviyelerde özel eğitim okullarının aynı binada açılmak istenmesi durumunda;</w:t>
      </w:r>
      <w:r>
        <w:rPr>
          <w:rFonts w:eastAsia="Times New Roman"/>
          <w:color w:val="1C283D"/>
          <w:sz w:val="24"/>
          <w:szCs w:val="24"/>
        </w:rPr>
        <w:t xml:space="preserve"> giriş çıkış, oyun bahçesi, koridor, tuvalet ve lavaboların her okul için ayrı</w:t>
      </w:r>
    </w:p>
    <w:p w:rsidR="00D96F8C" w:rsidRDefault="00D96F8C">
      <w:pPr>
        <w:spacing w:line="182" w:lineRule="exact"/>
        <w:rPr>
          <w:sz w:val="20"/>
          <w:szCs w:val="20"/>
        </w:rPr>
      </w:pPr>
    </w:p>
    <w:p w:rsidR="00D96F8C" w:rsidRDefault="009B47A0">
      <w:pPr>
        <w:jc w:val="center"/>
        <w:rPr>
          <w:sz w:val="20"/>
          <w:szCs w:val="20"/>
        </w:rPr>
      </w:pPr>
      <w:r>
        <w:rPr>
          <w:rFonts w:eastAsia="Times New Roman"/>
          <w:color w:val="1C283D"/>
          <w:sz w:val="24"/>
          <w:szCs w:val="24"/>
        </w:rPr>
        <w:t>23</w:t>
      </w:r>
    </w:p>
    <w:p w:rsidR="00D96F8C" w:rsidRDefault="00D96F8C">
      <w:pPr>
        <w:sectPr w:rsidR="00D96F8C">
          <w:pgSz w:w="11900" w:h="16838"/>
          <w:pgMar w:top="1418" w:right="1426" w:bottom="1440" w:left="1420" w:header="0" w:footer="0" w:gutter="0"/>
          <w:cols w:space="708" w:equalWidth="0">
            <w:col w:w="9060"/>
          </w:cols>
        </w:sectPr>
      </w:pPr>
    </w:p>
    <w:p w:rsidR="00D96F8C" w:rsidRDefault="009B47A0">
      <w:pPr>
        <w:spacing w:line="237" w:lineRule="auto"/>
        <w:ind w:right="20"/>
        <w:jc w:val="both"/>
        <w:rPr>
          <w:sz w:val="20"/>
          <w:szCs w:val="20"/>
        </w:rPr>
      </w:pPr>
      <w:bookmarkStart w:id="22" w:name="page24"/>
      <w:bookmarkEnd w:id="22"/>
      <w:r>
        <w:rPr>
          <w:rFonts w:eastAsia="Times New Roman"/>
          <w:color w:val="1C283D"/>
          <w:sz w:val="24"/>
          <w:szCs w:val="24"/>
        </w:rPr>
        <w:lastRenderedPageBreak/>
        <w:t xml:space="preserve">düzenlenmesi gerekir. Ancak, özel eğitim ilkokulu ve özel eğitim ortaokulu veya özel eğitim ortaokulu ile özel eğitim uygulama merkezinin (okulu) aynı </w:t>
      </w:r>
      <w:r>
        <w:rPr>
          <w:rFonts w:eastAsia="Times New Roman"/>
          <w:color w:val="1C283D"/>
          <w:sz w:val="24"/>
          <w:szCs w:val="24"/>
        </w:rPr>
        <w:t>binada açılmak istenmesi durumunda; tuvalet ve lavabolar her okul için ayrı ayrı düzenlenir. Aynı binanın birbirine geçişi bulunan farklı blokları dışında aynı katta okulların ders yapılan bölümleri bulunamaz.</w:t>
      </w:r>
    </w:p>
    <w:p w:rsidR="00D96F8C" w:rsidRDefault="00D96F8C">
      <w:pPr>
        <w:spacing w:line="14" w:lineRule="exact"/>
        <w:rPr>
          <w:sz w:val="20"/>
          <w:szCs w:val="20"/>
        </w:rPr>
      </w:pPr>
    </w:p>
    <w:p w:rsidR="00D96F8C" w:rsidRDefault="009B47A0">
      <w:pPr>
        <w:numPr>
          <w:ilvl w:val="0"/>
          <w:numId w:val="43"/>
        </w:numPr>
        <w:tabs>
          <w:tab w:val="left" w:pos="1080"/>
        </w:tabs>
        <w:spacing w:line="237" w:lineRule="auto"/>
        <w:ind w:firstLine="704"/>
        <w:jc w:val="both"/>
        <w:rPr>
          <w:rFonts w:eastAsia="Times New Roman"/>
          <w:color w:val="1C283D"/>
          <w:sz w:val="24"/>
          <w:szCs w:val="24"/>
        </w:rPr>
      </w:pPr>
      <w:r>
        <w:rPr>
          <w:rFonts w:eastAsia="Times New Roman"/>
          <w:color w:val="1C283D"/>
          <w:sz w:val="24"/>
          <w:szCs w:val="24"/>
        </w:rPr>
        <w:t>Özel eğitim okulları bünyesinde özel eğitim v</w:t>
      </w:r>
      <w:r>
        <w:rPr>
          <w:rFonts w:eastAsia="Times New Roman"/>
          <w:color w:val="1C283D"/>
          <w:sz w:val="24"/>
          <w:szCs w:val="24"/>
        </w:rPr>
        <w:t>e rehabilitasyon biriminin açılmak istenmesi hâlinde ayrıca, bu Yönergenin özel eğitim ve rehabilitasyon merkezleri bölümünde belirtilen özür grubuna göre bireysel ve grup eğitim odaları ile bedensel engelliler destek eğitim programı uygulayacaklarda ayrıc</w:t>
      </w:r>
      <w:r>
        <w:rPr>
          <w:rFonts w:eastAsia="Times New Roman"/>
          <w:color w:val="1C283D"/>
          <w:sz w:val="24"/>
          <w:szCs w:val="24"/>
        </w:rPr>
        <w:t xml:space="preserve">a </w:t>
      </w:r>
      <w:r>
        <w:rPr>
          <w:rFonts w:eastAsia="Times New Roman"/>
          <w:b/>
          <w:bCs/>
          <w:color w:val="1C283D"/>
          <w:sz w:val="24"/>
          <w:szCs w:val="24"/>
        </w:rPr>
        <w:t>(Değişik: Makam</w:t>
      </w:r>
      <w:r>
        <w:rPr>
          <w:rFonts w:eastAsia="Times New Roman"/>
          <w:color w:val="1C283D"/>
          <w:sz w:val="24"/>
          <w:szCs w:val="24"/>
        </w:rPr>
        <w:t xml:space="preserve"> </w:t>
      </w:r>
      <w:r>
        <w:rPr>
          <w:rFonts w:eastAsia="Times New Roman"/>
          <w:b/>
          <w:bCs/>
          <w:color w:val="1C283D"/>
          <w:sz w:val="24"/>
          <w:szCs w:val="24"/>
        </w:rPr>
        <w:t>Oluru 14/07/2016-7567120)</w:t>
      </w:r>
      <w:r>
        <w:rPr>
          <w:rFonts w:eastAsia="Times New Roman"/>
          <w:color w:val="1C283D"/>
          <w:sz w:val="24"/>
          <w:szCs w:val="24"/>
        </w:rPr>
        <w:t xml:space="preserve"> Bedensel engelli bireyler destek eğitim salonu düzenlenmesi gerekir.</w:t>
      </w:r>
    </w:p>
    <w:p w:rsidR="00D96F8C" w:rsidRDefault="00D96F8C">
      <w:pPr>
        <w:spacing w:line="286" w:lineRule="exact"/>
        <w:rPr>
          <w:sz w:val="20"/>
          <w:szCs w:val="20"/>
        </w:rPr>
      </w:pPr>
    </w:p>
    <w:p w:rsidR="00D96F8C" w:rsidRDefault="009B47A0">
      <w:pPr>
        <w:ind w:left="700"/>
        <w:rPr>
          <w:sz w:val="20"/>
          <w:szCs w:val="20"/>
        </w:rPr>
      </w:pPr>
      <w:r>
        <w:rPr>
          <w:rFonts w:eastAsia="Times New Roman"/>
          <w:b/>
          <w:bCs/>
          <w:color w:val="1C283D"/>
          <w:sz w:val="24"/>
          <w:szCs w:val="24"/>
        </w:rPr>
        <w:t>Özel eğitim anaokulunda bulunması gereken bölümler</w:t>
      </w:r>
    </w:p>
    <w:p w:rsidR="00D96F8C" w:rsidRDefault="00D96F8C">
      <w:pPr>
        <w:spacing w:line="7" w:lineRule="exact"/>
        <w:rPr>
          <w:sz w:val="20"/>
          <w:szCs w:val="20"/>
        </w:rPr>
      </w:pPr>
    </w:p>
    <w:p w:rsidR="00D96F8C" w:rsidRDefault="009B47A0">
      <w:pPr>
        <w:spacing w:line="234" w:lineRule="auto"/>
        <w:ind w:right="20" w:firstLine="708"/>
        <w:jc w:val="both"/>
        <w:rPr>
          <w:sz w:val="20"/>
          <w:szCs w:val="20"/>
        </w:rPr>
      </w:pPr>
      <w:r>
        <w:rPr>
          <w:rFonts w:eastAsia="Times New Roman"/>
          <w:b/>
          <w:bCs/>
          <w:color w:val="1C283D"/>
          <w:sz w:val="24"/>
          <w:szCs w:val="24"/>
        </w:rPr>
        <w:t xml:space="preserve">MADDE 18- </w:t>
      </w:r>
      <w:r>
        <w:rPr>
          <w:rFonts w:eastAsia="Times New Roman"/>
          <w:color w:val="1C283D"/>
          <w:sz w:val="24"/>
          <w:szCs w:val="24"/>
        </w:rPr>
        <w:t>(1) Özel eğitim anaokullarında ve açılması durumunda bünyesindeki</w:t>
      </w:r>
      <w:r>
        <w:rPr>
          <w:rFonts w:eastAsia="Times New Roman"/>
          <w:b/>
          <w:bCs/>
          <w:color w:val="1C283D"/>
          <w:sz w:val="24"/>
          <w:szCs w:val="24"/>
        </w:rPr>
        <w:t xml:space="preserve"> </w:t>
      </w:r>
      <w:r>
        <w:rPr>
          <w:rFonts w:eastAsia="Times New Roman"/>
          <w:color w:val="1C283D"/>
          <w:sz w:val="24"/>
          <w:szCs w:val="24"/>
        </w:rPr>
        <w:t>özel eğitim ve</w:t>
      </w:r>
      <w:r>
        <w:rPr>
          <w:rFonts w:eastAsia="Times New Roman"/>
          <w:color w:val="1C283D"/>
          <w:sz w:val="24"/>
          <w:szCs w:val="24"/>
        </w:rPr>
        <w:t xml:space="preserve"> rehabilitasyon biriminde bulunması gereken bölümler: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 Müdür odası: En az 10 m2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 xml:space="preserve">2- </w:t>
      </w:r>
      <w:r>
        <w:rPr>
          <w:rFonts w:eastAsia="Times New Roman"/>
          <w:b/>
          <w:bCs/>
          <w:color w:val="1C283D"/>
          <w:sz w:val="24"/>
          <w:szCs w:val="24"/>
        </w:rPr>
        <w:t>(Değişik: Makam Oluru 16/7/2014-3007900)</w:t>
      </w:r>
      <w:r>
        <w:rPr>
          <w:rFonts w:eastAsia="Times New Roman"/>
          <w:color w:val="1C283D"/>
          <w:sz w:val="24"/>
          <w:szCs w:val="24"/>
        </w:rPr>
        <w:t xml:space="preserve"> Müdür yardımcısı odası: (İsteğe Bağlı) En az 10 m2 olmalıdır.”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 xml:space="preserve">3- </w:t>
      </w:r>
      <w:r>
        <w:rPr>
          <w:rFonts w:eastAsia="Times New Roman"/>
          <w:b/>
          <w:bCs/>
          <w:color w:val="1C283D"/>
          <w:sz w:val="24"/>
          <w:szCs w:val="24"/>
        </w:rPr>
        <w:t>(Değişik: Makam Oluru 16/7/2014-3007900)</w:t>
      </w:r>
      <w:r>
        <w:rPr>
          <w:rFonts w:eastAsia="Times New Roman"/>
          <w:color w:val="1C283D"/>
          <w:sz w:val="24"/>
          <w:szCs w:val="24"/>
        </w:rPr>
        <w:t xml:space="preserve"> Bireysel </w:t>
      </w:r>
      <w:r>
        <w:rPr>
          <w:rFonts w:eastAsia="Times New Roman"/>
          <w:color w:val="1C283D"/>
          <w:sz w:val="24"/>
          <w:szCs w:val="24"/>
        </w:rPr>
        <w:t>eğitim odası: En az 10 m2 olmalıdır. (Her 20 öğrenci için 1 bireysel oda) Örgün eğitim için düzenlenen odaya kontenjan verilmez.</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4- Uyku odası: (İsteğe bağlı) Özel eğitim anaokullarında; uyku odalarında her öğrenci için hava hacmi 10 m3, kullanım alanı is</w:t>
      </w:r>
      <w:r>
        <w:rPr>
          <w:rFonts w:eastAsia="Times New Roman"/>
          <w:color w:val="1C283D"/>
          <w:sz w:val="24"/>
          <w:szCs w:val="24"/>
        </w:rPr>
        <w:t>e 3 m2 ’den aşağı olamaz. (Kontenjan verilmez)</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5- Özel erken çocukluk dönemi eğitim birimi: (isteğe bağlı) En az 6 m2 olmalıdır.</w:t>
      </w:r>
    </w:p>
    <w:p w:rsidR="00D96F8C" w:rsidRDefault="00D96F8C">
      <w:pPr>
        <w:spacing w:line="12" w:lineRule="exact"/>
        <w:rPr>
          <w:sz w:val="20"/>
          <w:szCs w:val="20"/>
        </w:rPr>
      </w:pPr>
    </w:p>
    <w:p w:rsidR="00D96F8C" w:rsidRDefault="009B47A0">
      <w:pPr>
        <w:spacing w:line="237" w:lineRule="auto"/>
        <w:ind w:right="20" w:firstLine="708"/>
        <w:jc w:val="both"/>
        <w:rPr>
          <w:sz w:val="20"/>
          <w:szCs w:val="20"/>
        </w:rPr>
      </w:pPr>
      <w:r>
        <w:rPr>
          <w:rFonts w:eastAsia="Times New Roman"/>
          <w:color w:val="1C283D"/>
          <w:sz w:val="24"/>
          <w:szCs w:val="24"/>
        </w:rPr>
        <w:t>6- Oyun etkinlik odası: En az 15 m2 olmalıdır. Her birey için en az 2,5 m2 yer ayrılacak şekilde hesaplanır. Programlara göre</w:t>
      </w:r>
      <w:r>
        <w:rPr>
          <w:rFonts w:eastAsia="Times New Roman"/>
          <w:color w:val="1C283D"/>
          <w:sz w:val="24"/>
          <w:szCs w:val="24"/>
        </w:rPr>
        <w:t xml:space="preserve"> ayrı ayrı düzenlenecek oyun etkinlik odalarına; işitme, bedensel ve görme engelliler için 10; yaygın gelişimsel bozukluk için 4; orta veya ağır düzeyde zihinsel yetersizliği olanlar için 6, hafif düzeyde zihinsel yetersizliği olanlar için 10 kontenjan ver</w:t>
      </w:r>
      <w:r>
        <w:rPr>
          <w:rFonts w:eastAsia="Times New Roman"/>
          <w:color w:val="1C283D"/>
          <w:sz w:val="24"/>
          <w:szCs w:val="24"/>
        </w:rPr>
        <w:t>ilir.</w:t>
      </w:r>
    </w:p>
    <w:p w:rsidR="00D96F8C" w:rsidRDefault="00D96F8C">
      <w:pPr>
        <w:spacing w:line="17"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7- Oyun bahçesi: Bahçe olarak kullanılmak üzere ayrılan açık veya kapalı alan, 25 m²’den az olmamak şartıyla her birey için 1,5 m² yer hesaplanarak bahçenin kontenjanı belirlenir.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 xml:space="preserve">8- Bireyselleştirilmiş eğitim programları geliştirme birimi odası: </w:t>
      </w:r>
      <w:r>
        <w:rPr>
          <w:rFonts w:eastAsia="Times New Roman"/>
          <w:color w:val="1C283D"/>
          <w:sz w:val="24"/>
          <w:szCs w:val="24"/>
        </w:rPr>
        <w:t>İhtiyaca cevap verecek büyüklükte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9- Görüşme odası: İhtiyaca cevap verecek büyüklükte olmalıdır.</w:t>
      </w:r>
    </w:p>
    <w:p w:rsidR="00D96F8C" w:rsidRDefault="009B47A0">
      <w:pPr>
        <w:ind w:left="700"/>
        <w:rPr>
          <w:sz w:val="20"/>
          <w:szCs w:val="20"/>
        </w:rPr>
      </w:pPr>
      <w:r>
        <w:rPr>
          <w:rFonts w:eastAsia="Times New Roman"/>
          <w:color w:val="1C283D"/>
          <w:sz w:val="24"/>
          <w:szCs w:val="24"/>
        </w:rPr>
        <w:t>10- Yemek odası: İhtiyaca cevap verecek büyüklükte olmalıdır.</w:t>
      </w:r>
    </w:p>
    <w:p w:rsidR="00D96F8C" w:rsidRDefault="009B47A0">
      <w:pPr>
        <w:ind w:left="700"/>
        <w:rPr>
          <w:sz w:val="20"/>
          <w:szCs w:val="20"/>
        </w:rPr>
      </w:pPr>
      <w:r>
        <w:rPr>
          <w:rFonts w:eastAsia="Times New Roman"/>
          <w:color w:val="1C283D"/>
          <w:sz w:val="24"/>
          <w:szCs w:val="24"/>
        </w:rPr>
        <w:t>11- Tuvalet:</w:t>
      </w:r>
    </w:p>
    <w:p w:rsidR="00D96F8C" w:rsidRDefault="009B47A0">
      <w:pPr>
        <w:numPr>
          <w:ilvl w:val="0"/>
          <w:numId w:val="44"/>
        </w:numPr>
        <w:tabs>
          <w:tab w:val="left" w:pos="960"/>
        </w:tabs>
        <w:ind w:left="960" w:hanging="256"/>
        <w:rPr>
          <w:rFonts w:eastAsia="Times New Roman"/>
          <w:color w:val="1C283D"/>
          <w:sz w:val="24"/>
          <w:szCs w:val="24"/>
        </w:rPr>
      </w:pPr>
      <w:r>
        <w:rPr>
          <w:rFonts w:eastAsia="Times New Roman"/>
          <w:color w:val="1C283D"/>
          <w:sz w:val="24"/>
          <w:szCs w:val="24"/>
        </w:rPr>
        <w:t>Her 20 birey için bireylerin yaşına uygun bir tuvalet ve lavabo,</w:t>
      </w:r>
    </w:p>
    <w:p w:rsidR="00D96F8C" w:rsidRDefault="009B47A0">
      <w:pPr>
        <w:numPr>
          <w:ilvl w:val="0"/>
          <w:numId w:val="44"/>
        </w:numPr>
        <w:tabs>
          <w:tab w:val="left" w:pos="960"/>
        </w:tabs>
        <w:ind w:left="960" w:hanging="256"/>
        <w:rPr>
          <w:rFonts w:eastAsia="Times New Roman"/>
          <w:color w:val="1C283D"/>
          <w:sz w:val="24"/>
          <w:szCs w:val="24"/>
        </w:rPr>
      </w:pPr>
      <w:r>
        <w:rPr>
          <w:rFonts w:eastAsia="Times New Roman"/>
          <w:color w:val="1C283D"/>
          <w:sz w:val="24"/>
          <w:szCs w:val="24"/>
        </w:rPr>
        <w:t xml:space="preserve">30 </w:t>
      </w:r>
      <w:r>
        <w:rPr>
          <w:rFonts w:eastAsia="Times New Roman"/>
          <w:color w:val="1C283D"/>
          <w:sz w:val="24"/>
          <w:szCs w:val="24"/>
        </w:rPr>
        <w:t>öğretmene kadar bir tuvalet ve lavabo</w:t>
      </w:r>
    </w:p>
    <w:p w:rsidR="00D96F8C" w:rsidRDefault="009B47A0">
      <w:pPr>
        <w:ind w:left="700"/>
        <w:rPr>
          <w:sz w:val="20"/>
          <w:szCs w:val="20"/>
        </w:rPr>
      </w:pPr>
      <w:r>
        <w:rPr>
          <w:rFonts w:eastAsia="Times New Roman"/>
          <w:color w:val="1C283D"/>
          <w:sz w:val="24"/>
          <w:szCs w:val="24"/>
        </w:rPr>
        <w:t>ayrılır.</w:t>
      </w:r>
    </w:p>
    <w:p w:rsidR="00D96F8C" w:rsidRDefault="009B47A0">
      <w:pPr>
        <w:ind w:left="700"/>
        <w:rPr>
          <w:sz w:val="20"/>
          <w:szCs w:val="20"/>
        </w:rPr>
      </w:pPr>
      <w:r>
        <w:rPr>
          <w:rFonts w:eastAsia="Times New Roman"/>
          <w:color w:val="1C283D"/>
          <w:sz w:val="24"/>
          <w:szCs w:val="24"/>
        </w:rPr>
        <w:t>Tuvaletlerden en az birinin tutamaklı olması gerekir.</w:t>
      </w:r>
    </w:p>
    <w:p w:rsidR="00D96F8C" w:rsidRDefault="009B47A0">
      <w:pPr>
        <w:ind w:left="700"/>
        <w:rPr>
          <w:sz w:val="20"/>
          <w:szCs w:val="20"/>
        </w:rPr>
      </w:pPr>
      <w:r>
        <w:rPr>
          <w:rFonts w:eastAsia="Times New Roman"/>
          <w:color w:val="1C283D"/>
          <w:sz w:val="24"/>
          <w:szCs w:val="24"/>
        </w:rPr>
        <w:t>30’dan fazla öğretmeni olan okullarda, her 30 öğretmen için bir tuvalet ve lavabo daha</w:t>
      </w:r>
    </w:p>
    <w:p w:rsidR="00D96F8C" w:rsidRDefault="009B47A0">
      <w:pPr>
        <w:rPr>
          <w:sz w:val="20"/>
          <w:szCs w:val="20"/>
        </w:rPr>
      </w:pPr>
      <w:r>
        <w:rPr>
          <w:rFonts w:eastAsia="Times New Roman"/>
          <w:color w:val="1C283D"/>
          <w:sz w:val="24"/>
          <w:szCs w:val="24"/>
        </w:rPr>
        <w:t>ayrılır.</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Tuvalet ve lavabolar kurumda öğrenim gören kız ve erkek öğ</w:t>
      </w:r>
      <w:r>
        <w:rPr>
          <w:rFonts w:eastAsia="Times New Roman"/>
          <w:color w:val="1C283D"/>
          <w:sz w:val="24"/>
          <w:szCs w:val="24"/>
        </w:rPr>
        <w:t>renciler ile kadın ve erkek öğretmenler için ayrı ayrı düzenlenir.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b/>
          <w:bCs/>
          <w:color w:val="1C283D"/>
          <w:sz w:val="24"/>
          <w:szCs w:val="24"/>
        </w:rPr>
        <w:t xml:space="preserve">(Değişik: Makam Oluru 16/7/2014-3007900) </w:t>
      </w:r>
      <w:r>
        <w:rPr>
          <w:rFonts w:eastAsia="Times New Roman"/>
          <w:color w:val="1C283D"/>
          <w:sz w:val="24"/>
          <w:szCs w:val="24"/>
        </w:rPr>
        <w:t>Kız ve erkek öğrenciler için okulda</w:t>
      </w:r>
      <w:r>
        <w:rPr>
          <w:rFonts w:eastAsia="Times New Roman"/>
          <w:b/>
          <w:bCs/>
          <w:color w:val="1C283D"/>
          <w:sz w:val="24"/>
          <w:szCs w:val="24"/>
        </w:rPr>
        <w:t xml:space="preserve"> </w:t>
      </w:r>
      <w:r>
        <w:rPr>
          <w:rFonts w:eastAsia="Times New Roman"/>
          <w:color w:val="1C283D"/>
          <w:sz w:val="24"/>
          <w:szCs w:val="24"/>
        </w:rPr>
        <w:t>düzenlenen lavabo ve tuvaletlerden birer tanesi engelli bireylerin kullanımına uygun şekilde düzenlenir.</w:t>
      </w:r>
    </w:p>
    <w:p w:rsidR="00D96F8C" w:rsidRDefault="00D96F8C">
      <w:pPr>
        <w:spacing w:line="200" w:lineRule="exact"/>
        <w:rPr>
          <w:sz w:val="20"/>
          <w:szCs w:val="20"/>
        </w:rPr>
      </w:pPr>
    </w:p>
    <w:p w:rsidR="00D96F8C" w:rsidRDefault="00D96F8C">
      <w:pPr>
        <w:spacing w:line="255" w:lineRule="exact"/>
        <w:rPr>
          <w:sz w:val="20"/>
          <w:szCs w:val="20"/>
        </w:rPr>
      </w:pPr>
    </w:p>
    <w:p w:rsidR="00D96F8C" w:rsidRDefault="009B47A0">
      <w:pPr>
        <w:ind w:right="20"/>
        <w:jc w:val="center"/>
        <w:rPr>
          <w:sz w:val="20"/>
          <w:szCs w:val="20"/>
        </w:rPr>
      </w:pPr>
      <w:r>
        <w:rPr>
          <w:rFonts w:eastAsia="Times New Roman"/>
          <w:color w:val="1C283D"/>
          <w:sz w:val="24"/>
          <w:szCs w:val="24"/>
        </w:rPr>
        <w:t>24</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spacing w:line="236" w:lineRule="auto"/>
        <w:ind w:right="20" w:firstLine="708"/>
        <w:jc w:val="both"/>
        <w:rPr>
          <w:sz w:val="20"/>
          <w:szCs w:val="20"/>
        </w:rPr>
      </w:pPr>
      <w:bookmarkStart w:id="23" w:name="page25"/>
      <w:bookmarkEnd w:id="23"/>
      <w:r>
        <w:rPr>
          <w:rFonts w:eastAsia="Times New Roman"/>
          <w:b/>
          <w:bCs/>
          <w:color w:val="1C283D"/>
          <w:sz w:val="24"/>
          <w:szCs w:val="24"/>
        </w:rPr>
        <w:lastRenderedPageBreak/>
        <w:t>Özel eğitim ilkokulu, ortaokulu, lisesi ve özel eğitim uygulama merkezi (okulu), özel eğitim mesleki eğitim merkezi (okulu), özel eğitim iş uygulama merkezinde (okulu) bulunması gereken bölümler</w:t>
      </w:r>
    </w:p>
    <w:p w:rsidR="00D96F8C" w:rsidRDefault="00D96F8C">
      <w:pPr>
        <w:spacing w:line="9" w:lineRule="exact"/>
        <w:rPr>
          <w:sz w:val="20"/>
          <w:szCs w:val="20"/>
        </w:rPr>
      </w:pPr>
    </w:p>
    <w:p w:rsidR="00D96F8C" w:rsidRDefault="009B47A0">
      <w:pPr>
        <w:spacing w:line="237" w:lineRule="auto"/>
        <w:ind w:firstLine="708"/>
        <w:jc w:val="both"/>
        <w:rPr>
          <w:sz w:val="20"/>
          <w:szCs w:val="20"/>
        </w:rPr>
      </w:pPr>
      <w:r>
        <w:rPr>
          <w:rFonts w:eastAsia="Times New Roman"/>
          <w:b/>
          <w:bCs/>
          <w:color w:val="1C283D"/>
          <w:sz w:val="24"/>
          <w:szCs w:val="24"/>
        </w:rPr>
        <w:t xml:space="preserve">MADDE 19- </w:t>
      </w:r>
      <w:r>
        <w:rPr>
          <w:rFonts w:eastAsia="Times New Roman"/>
          <w:color w:val="1C283D"/>
          <w:sz w:val="24"/>
          <w:szCs w:val="24"/>
        </w:rPr>
        <w:t>(1) Özel eğitim ilkokulu, o</w:t>
      </w:r>
      <w:r>
        <w:rPr>
          <w:rFonts w:eastAsia="Times New Roman"/>
          <w:color w:val="1C283D"/>
          <w:sz w:val="24"/>
          <w:szCs w:val="24"/>
        </w:rPr>
        <w:t>rtaokulu, lisesi ve özel eğitim uygulama</w:t>
      </w:r>
      <w:r>
        <w:rPr>
          <w:rFonts w:eastAsia="Times New Roman"/>
          <w:b/>
          <w:bCs/>
          <w:color w:val="1C283D"/>
          <w:sz w:val="24"/>
          <w:szCs w:val="24"/>
        </w:rPr>
        <w:t xml:space="preserve"> </w:t>
      </w:r>
      <w:r>
        <w:rPr>
          <w:rFonts w:eastAsia="Times New Roman"/>
          <w:color w:val="1C283D"/>
          <w:sz w:val="24"/>
          <w:szCs w:val="24"/>
        </w:rPr>
        <w:t>merkezi (okulu), özel eğitim mesleki eğitim merkezi (okulu), özel eğitim iş uygulama merkezlerinde (okulu) ve açılması durumunda bünyesindeki özel eğitim ve rehabilitasyon biriminde bulunması gereken bölümler: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 xml:space="preserve">1- </w:t>
      </w:r>
      <w:r>
        <w:rPr>
          <w:rFonts w:eastAsia="Times New Roman"/>
          <w:color w:val="1C283D"/>
          <w:sz w:val="24"/>
          <w:szCs w:val="24"/>
        </w:rPr>
        <w:t>Müdür odası: En az 10 m2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 xml:space="preserve">2- </w:t>
      </w:r>
      <w:r>
        <w:rPr>
          <w:rFonts w:eastAsia="Times New Roman"/>
          <w:b/>
          <w:bCs/>
          <w:color w:val="1C283D"/>
          <w:sz w:val="24"/>
          <w:szCs w:val="24"/>
        </w:rPr>
        <w:t>(Değişik: Makam Oluru 16/7/2014-3007900)</w:t>
      </w:r>
      <w:r>
        <w:rPr>
          <w:rFonts w:eastAsia="Times New Roman"/>
          <w:color w:val="1C283D"/>
          <w:sz w:val="24"/>
          <w:szCs w:val="24"/>
        </w:rPr>
        <w:t xml:space="preserve"> Müdür yardımcısı odası: (İsteğe Bağlı) En az 10 m2 olmalıdır.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3- Öğretmenler odası: 8 öğretmene kadar en az 16 m2 olmalıdır. 8’den fazla her öğretmen için 1,5 m2 yer ilâve ed</w:t>
      </w:r>
      <w:r>
        <w:rPr>
          <w:rFonts w:eastAsia="Times New Roman"/>
          <w:color w:val="1C283D"/>
          <w:sz w:val="24"/>
          <w:szCs w:val="24"/>
        </w:rPr>
        <w:t>ilir.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4- Arşiv ve dosya odası: En az 10 m2 olmalıdır.</w:t>
      </w:r>
    </w:p>
    <w:p w:rsidR="00D96F8C" w:rsidRDefault="00D96F8C">
      <w:pPr>
        <w:spacing w:line="12" w:lineRule="exact"/>
        <w:rPr>
          <w:sz w:val="20"/>
          <w:szCs w:val="20"/>
        </w:rPr>
      </w:pPr>
    </w:p>
    <w:p w:rsidR="00D96F8C" w:rsidRDefault="009B47A0">
      <w:pPr>
        <w:spacing w:line="250" w:lineRule="auto"/>
        <w:ind w:right="20" w:firstLine="708"/>
        <w:jc w:val="both"/>
        <w:rPr>
          <w:sz w:val="20"/>
          <w:szCs w:val="20"/>
        </w:rPr>
      </w:pPr>
      <w:r>
        <w:rPr>
          <w:rFonts w:eastAsia="Times New Roman"/>
          <w:color w:val="1C283D"/>
          <w:sz w:val="23"/>
          <w:szCs w:val="23"/>
        </w:rPr>
        <w:t>5- Oyun etkinlik odası (isteğe bağlı): En az 15 m2 olmalıdır. Her birey için 2,5 m2 yer hesaplanır. Programlara göre ayrı ayrı düzenlenecek oyun etkinlik odalarına; işitme, bedensel ve görme engellile</w:t>
      </w:r>
      <w:r>
        <w:rPr>
          <w:rFonts w:eastAsia="Times New Roman"/>
          <w:color w:val="1C283D"/>
          <w:sz w:val="23"/>
          <w:szCs w:val="23"/>
        </w:rPr>
        <w:t>r için 10; yaygın gelişimsel bozukluk için 4; orta veya ağır düzeyde zihinsel yetersizliği olanlar için 6, hafif düzeyde zihinsel yetersizliği olanlar için 10 kontenjan verilir.</w:t>
      </w:r>
    </w:p>
    <w:p w:rsidR="00D96F8C" w:rsidRDefault="00D96F8C">
      <w:pPr>
        <w:spacing w:line="3"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 xml:space="preserve">6- </w:t>
      </w:r>
      <w:r>
        <w:rPr>
          <w:rFonts w:eastAsia="Times New Roman"/>
          <w:b/>
          <w:bCs/>
          <w:color w:val="1C283D"/>
          <w:sz w:val="24"/>
          <w:szCs w:val="24"/>
        </w:rPr>
        <w:t>(Değişik: Makam Oluru 16/7/2014-3007900)</w:t>
      </w:r>
      <w:r>
        <w:rPr>
          <w:rFonts w:eastAsia="Times New Roman"/>
          <w:color w:val="1C283D"/>
          <w:sz w:val="24"/>
          <w:szCs w:val="24"/>
        </w:rPr>
        <w:t xml:space="preserve"> Bireysel eğitim odası: En az 10 m</w:t>
      </w:r>
      <w:r>
        <w:rPr>
          <w:rFonts w:eastAsia="Times New Roman"/>
          <w:color w:val="1C283D"/>
          <w:sz w:val="24"/>
          <w:szCs w:val="24"/>
        </w:rPr>
        <w:t>2 olmalıdır. (Her 80 öğrenci için 4 bireysel oda) Örgün eğitim için düzenlenen bireysel eğitim odalarına kontenjan verilmez.</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7- Özel erken çocukluk dönemi eğitim birimi (isteğe bağlı): En az 6 m2 olmalıdır.</w:t>
      </w:r>
    </w:p>
    <w:p w:rsidR="00D96F8C" w:rsidRDefault="00D96F8C">
      <w:pPr>
        <w:spacing w:line="12" w:lineRule="exact"/>
        <w:rPr>
          <w:sz w:val="20"/>
          <w:szCs w:val="20"/>
        </w:rPr>
      </w:pPr>
    </w:p>
    <w:p w:rsidR="00D96F8C" w:rsidRDefault="009B47A0">
      <w:pPr>
        <w:spacing w:line="237" w:lineRule="auto"/>
        <w:ind w:right="20" w:firstLine="708"/>
        <w:jc w:val="both"/>
        <w:rPr>
          <w:sz w:val="20"/>
          <w:szCs w:val="20"/>
        </w:rPr>
      </w:pPr>
      <w:r>
        <w:rPr>
          <w:rFonts w:eastAsia="Times New Roman"/>
          <w:color w:val="1C283D"/>
          <w:sz w:val="24"/>
          <w:szCs w:val="24"/>
        </w:rPr>
        <w:t>8- Derslik: En az 15 m2 olmalıdır. Her birey iç</w:t>
      </w:r>
      <w:r>
        <w:rPr>
          <w:rFonts w:eastAsia="Times New Roman"/>
          <w:color w:val="1C283D"/>
          <w:sz w:val="24"/>
          <w:szCs w:val="24"/>
        </w:rPr>
        <w:t>in 2,5 m2 yer hesaplanır. Programlara göre dersliklerde en fazla birey sayısı; bedensel, işitme ve görme engelliler için 10; yaygın gelişimsel bozukluk için 4; orta veya ağır düzeyde zihinsel yetersizliği olanlar için 8, hafif düzeyde zihinsel yetersizliği</w:t>
      </w:r>
      <w:r>
        <w:rPr>
          <w:rFonts w:eastAsia="Times New Roman"/>
          <w:color w:val="1C283D"/>
          <w:sz w:val="24"/>
          <w:szCs w:val="24"/>
        </w:rPr>
        <w:t xml:space="preserve"> olanlar için 10 kontenjan verilir.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9- Beden eğitimi salonu: En az 20 m2 olmalıdır.</w:t>
      </w:r>
    </w:p>
    <w:p w:rsidR="00D96F8C" w:rsidRDefault="00D96F8C">
      <w:pPr>
        <w:spacing w:line="12" w:lineRule="exact"/>
        <w:rPr>
          <w:sz w:val="20"/>
          <w:szCs w:val="20"/>
        </w:rPr>
      </w:pPr>
    </w:p>
    <w:p w:rsidR="00D96F8C" w:rsidRDefault="009B47A0">
      <w:pPr>
        <w:spacing w:line="237" w:lineRule="auto"/>
        <w:ind w:right="20" w:firstLine="708"/>
        <w:jc w:val="both"/>
        <w:rPr>
          <w:sz w:val="20"/>
          <w:szCs w:val="20"/>
        </w:rPr>
      </w:pPr>
      <w:r>
        <w:rPr>
          <w:rFonts w:eastAsia="Times New Roman"/>
          <w:color w:val="1C283D"/>
          <w:sz w:val="24"/>
          <w:szCs w:val="24"/>
        </w:rPr>
        <w:t xml:space="preserve">10- Uygulama evi: En az 15 m² olmalıdır. Mutfak ve oturma grubu şeklinde yapılandırılır. (Görme engelliler için açılan özel eğitim ilkokulu ve ortaokulu, özel eğitim </w:t>
      </w:r>
      <w:r>
        <w:rPr>
          <w:rFonts w:eastAsia="Times New Roman"/>
          <w:color w:val="1C283D"/>
          <w:sz w:val="24"/>
          <w:szCs w:val="24"/>
        </w:rPr>
        <w:t>uygulama merkezi (okulu)), (Mutfak ve oturma grubu gerektiğinde toplam alanı 15 m2 den az olmamak şartıyla ayrı ayrı da düzenlenebilir.)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11- Teknoloji ve tasarım dersliği: (Ortaokullarda) Resim, el sanatları, ev ekonomisi, bilgisayar ve benzeri programlar</w:t>
      </w:r>
      <w:r>
        <w:rPr>
          <w:rFonts w:eastAsia="Times New Roman"/>
          <w:color w:val="1C283D"/>
          <w:sz w:val="24"/>
          <w:szCs w:val="24"/>
        </w:rPr>
        <w:t>ın uygulanmasına cevap verecek şekilde düzenlenmiş ve alanı, en büyük derslik alanı kadar olmalıdır.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12- Fen Bilgisi laboratuvarı: (Ortaokullarda) En büyük derslik alanı kadar olmalıdır. (sadece işitme, görme, bedensel engelli bireylere yönelik program uy</w:t>
      </w:r>
      <w:r>
        <w:rPr>
          <w:rFonts w:eastAsia="Times New Roman"/>
          <w:color w:val="1C283D"/>
          <w:sz w:val="24"/>
          <w:szCs w:val="24"/>
        </w:rPr>
        <w:t>gulayan veya hafif düzeyde zihinsel yetersizliği olan bireylerin devam ettiği okullarda )</w:t>
      </w:r>
    </w:p>
    <w:p w:rsidR="00D96F8C" w:rsidRDefault="00D96F8C">
      <w:pPr>
        <w:spacing w:line="14" w:lineRule="exact"/>
        <w:rPr>
          <w:sz w:val="20"/>
          <w:szCs w:val="20"/>
        </w:rPr>
      </w:pPr>
    </w:p>
    <w:p w:rsidR="00D96F8C" w:rsidRDefault="009B47A0">
      <w:pPr>
        <w:spacing w:line="237" w:lineRule="auto"/>
        <w:ind w:right="20" w:firstLine="708"/>
        <w:jc w:val="both"/>
        <w:rPr>
          <w:sz w:val="20"/>
          <w:szCs w:val="20"/>
        </w:rPr>
      </w:pPr>
      <w:r>
        <w:rPr>
          <w:rFonts w:eastAsia="Times New Roman"/>
          <w:color w:val="1C283D"/>
          <w:sz w:val="24"/>
          <w:szCs w:val="24"/>
        </w:rPr>
        <w:t xml:space="preserve">13- Resim/Müzik dersliği: (Ortaokullarda) En az 15 m2 olmalıdır. Bireylerin özürleri dikkate alınarak uygulanan haftalık ders dağıtım çizelgelerine göre belirlenir. </w:t>
      </w:r>
      <w:r>
        <w:rPr>
          <w:rFonts w:eastAsia="Times New Roman"/>
          <w:color w:val="1C283D"/>
          <w:sz w:val="24"/>
          <w:szCs w:val="24"/>
        </w:rPr>
        <w:t>(İşitme, görme ve bedensel engelli bireylere yönelik program uygulayan veya hafif düzeyde zihinsel yetersizliği olan bireylerin devam ettiği okullarda)</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14- Oyun bahçesi: Okullarda her bir öğrenci için 2 m2 oyun alanı ayrılır.</w:t>
      </w:r>
    </w:p>
    <w:p w:rsidR="00D96F8C" w:rsidRDefault="009B47A0">
      <w:pPr>
        <w:ind w:left="700"/>
        <w:rPr>
          <w:sz w:val="20"/>
          <w:szCs w:val="20"/>
        </w:rPr>
      </w:pPr>
      <w:r>
        <w:rPr>
          <w:rFonts w:eastAsia="Times New Roman"/>
          <w:color w:val="1C283D"/>
          <w:sz w:val="24"/>
          <w:szCs w:val="24"/>
        </w:rPr>
        <w:t xml:space="preserve">15- Rehberlik servisi odası: </w:t>
      </w:r>
      <w:r>
        <w:rPr>
          <w:rFonts w:eastAsia="Times New Roman"/>
          <w:color w:val="1C283D"/>
          <w:sz w:val="24"/>
          <w:szCs w:val="24"/>
        </w:rPr>
        <w:t>İhtiyaca cevap verecek büyüklükte olmalıdır.</w:t>
      </w:r>
    </w:p>
    <w:p w:rsidR="00D96F8C" w:rsidRDefault="00D96F8C">
      <w:pPr>
        <w:spacing w:line="1" w:lineRule="exact"/>
        <w:rPr>
          <w:sz w:val="20"/>
          <w:szCs w:val="20"/>
        </w:rPr>
      </w:pPr>
    </w:p>
    <w:p w:rsidR="00D96F8C" w:rsidRDefault="009B47A0">
      <w:pPr>
        <w:ind w:left="700"/>
        <w:rPr>
          <w:sz w:val="20"/>
          <w:szCs w:val="20"/>
        </w:rPr>
      </w:pPr>
      <w:r>
        <w:rPr>
          <w:rFonts w:eastAsia="Times New Roman"/>
          <w:color w:val="1C283D"/>
          <w:sz w:val="24"/>
          <w:szCs w:val="24"/>
        </w:rPr>
        <w:t>16- Görüşme odası: İhtiyaca cevap verecek büyüklükte olmalıdır.</w:t>
      </w:r>
    </w:p>
    <w:p w:rsidR="00D96F8C" w:rsidRDefault="009B47A0">
      <w:pPr>
        <w:ind w:left="700"/>
        <w:rPr>
          <w:sz w:val="20"/>
          <w:szCs w:val="20"/>
        </w:rPr>
      </w:pPr>
      <w:r>
        <w:rPr>
          <w:rFonts w:eastAsia="Times New Roman"/>
          <w:color w:val="1C283D"/>
          <w:sz w:val="24"/>
          <w:szCs w:val="24"/>
        </w:rPr>
        <w:t>17- Yemek odası: İhtiyaca cevap verecek büyüklükte olmalıdır.</w:t>
      </w:r>
    </w:p>
    <w:p w:rsidR="00D96F8C" w:rsidRDefault="009B47A0">
      <w:pPr>
        <w:ind w:left="700"/>
        <w:rPr>
          <w:sz w:val="20"/>
          <w:szCs w:val="20"/>
        </w:rPr>
      </w:pPr>
      <w:r>
        <w:rPr>
          <w:rFonts w:eastAsia="Times New Roman"/>
          <w:color w:val="1C283D"/>
          <w:sz w:val="24"/>
          <w:szCs w:val="24"/>
        </w:rPr>
        <w:t>18- Tuvalet ve lavabolar:</w:t>
      </w:r>
    </w:p>
    <w:p w:rsidR="00D96F8C" w:rsidRDefault="00D96F8C">
      <w:pPr>
        <w:spacing w:line="12" w:lineRule="exact"/>
        <w:rPr>
          <w:sz w:val="20"/>
          <w:szCs w:val="20"/>
        </w:rPr>
      </w:pPr>
    </w:p>
    <w:p w:rsidR="00D96F8C" w:rsidRDefault="009B47A0">
      <w:pPr>
        <w:numPr>
          <w:ilvl w:val="0"/>
          <w:numId w:val="45"/>
        </w:numPr>
        <w:tabs>
          <w:tab w:val="left" w:pos="962"/>
        </w:tabs>
        <w:spacing w:line="234" w:lineRule="auto"/>
        <w:ind w:right="20" w:firstLine="704"/>
        <w:rPr>
          <w:rFonts w:eastAsia="Times New Roman"/>
          <w:color w:val="1C283D"/>
          <w:sz w:val="24"/>
          <w:szCs w:val="24"/>
        </w:rPr>
      </w:pPr>
      <w:r>
        <w:rPr>
          <w:rFonts w:eastAsia="Times New Roman"/>
          <w:color w:val="1C283D"/>
          <w:sz w:val="24"/>
          <w:szCs w:val="24"/>
        </w:rPr>
        <w:t>Her 20 öğrenci için öğrencilerin ilkokul, ortaokul ve lis</w:t>
      </w:r>
      <w:r>
        <w:rPr>
          <w:rFonts w:eastAsia="Times New Roman"/>
          <w:color w:val="1C283D"/>
          <w:sz w:val="24"/>
          <w:szCs w:val="24"/>
        </w:rPr>
        <w:t>e seviyeleri dikkate alınarak bir tuvalet ve lavabo,</w:t>
      </w:r>
    </w:p>
    <w:p w:rsidR="00D96F8C" w:rsidRDefault="00D96F8C">
      <w:pPr>
        <w:spacing w:line="179" w:lineRule="exact"/>
        <w:rPr>
          <w:sz w:val="20"/>
          <w:szCs w:val="20"/>
        </w:rPr>
      </w:pPr>
    </w:p>
    <w:p w:rsidR="00D96F8C" w:rsidRDefault="009B47A0">
      <w:pPr>
        <w:ind w:right="20"/>
        <w:jc w:val="center"/>
        <w:rPr>
          <w:sz w:val="20"/>
          <w:szCs w:val="20"/>
        </w:rPr>
      </w:pPr>
      <w:r>
        <w:rPr>
          <w:rFonts w:eastAsia="Times New Roman"/>
          <w:color w:val="1C283D"/>
          <w:sz w:val="24"/>
          <w:szCs w:val="24"/>
        </w:rPr>
        <w:t>25</w:t>
      </w:r>
    </w:p>
    <w:p w:rsidR="00D96F8C" w:rsidRDefault="00D96F8C">
      <w:pPr>
        <w:sectPr w:rsidR="00D96F8C">
          <w:pgSz w:w="11900" w:h="16838"/>
          <w:pgMar w:top="1423" w:right="1406" w:bottom="1440" w:left="1420" w:header="0" w:footer="0" w:gutter="0"/>
          <w:cols w:space="708" w:equalWidth="0">
            <w:col w:w="9080"/>
          </w:cols>
        </w:sectPr>
      </w:pPr>
    </w:p>
    <w:p w:rsidR="00D96F8C" w:rsidRDefault="009B47A0">
      <w:pPr>
        <w:numPr>
          <w:ilvl w:val="0"/>
          <w:numId w:val="46"/>
        </w:numPr>
        <w:tabs>
          <w:tab w:val="left" w:pos="960"/>
        </w:tabs>
        <w:spacing w:line="234" w:lineRule="auto"/>
        <w:ind w:left="700" w:right="4160" w:firstLine="4"/>
        <w:rPr>
          <w:rFonts w:eastAsia="Times New Roman"/>
          <w:color w:val="1C283D"/>
          <w:sz w:val="24"/>
          <w:szCs w:val="24"/>
        </w:rPr>
      </w:pPr>
      <w:bookmarkStart w:id="24" w:name="page26"/>
      <w:bookmarkEnd w:id="24"/>
      <w:r>
        <w:rPr>
          <w:rFonts w:eastAsia="Times New Roman"/>
          <w:color w:val="1C283D"/>
          <w:sz w:val="24"/>
          <w:szCs w:val="24"/>
        </w:rPr>
        <w:lastRenderedPageBreak/>
        <w:t>30 öğretmene kadar bir tuvalet ve lavabo ayrılır.</w:t>
      </w:r>
    </w:p>
    <w:p w:rsidR="00D96F8C" w:rsidRDefault="00D96F8C">
      <w:pPr>
        <w:spacing w:line="2"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30’dan fazla öğretmeni olan okullarda, her 30 öğretmen için bir tuvalet ve lavabo daha</w:t>
      </w:r>
    </w:p>
    <w:p w:rsidR="00D96F8C" w:rsidRDefault="009B47A0">
      <w:pPr>
        <w:rPr>
          <w:sz w:val="20"/>
          <w:szCs w:val="20"/>
        </w:rPr>
      </w:pPr>
      <w:r>
        <w:rPr>
          <w:rFonts w:eastAsia="Times New Roman"/>
          <w:color w:val="1C283D"/>
          <w:sz w:val="24"/>
          <w:szCs w:val="24"/>
        </w:rPr>
        <w:t>ayrılır.</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 xml:space="preserve">Tuvalet ve lavabolar kurumda </w:t>
      </w:r>
      <w:r>
        <w:rPr>
          <w:rFonts w:eastAsia="Times New Roman"/>
          <w:color w:val="1C283D"/>
          <w:sz w:val="24"/>
          <w:szCs w:val="24"/>
        </w:rPr>
        <w:t>öğrenim gören kız ve erkek öğrenciler ile kadın ve erkek öğretmenler için ayrı ayrı düzenlenir.</w:t>
      </w:r>
    </w:p>
    <w:p w:rsidR="00D96F8C" w:rsidRDefault="00D96F8C">
      <w:pPr>
        <w:spacing w:line="14" w:lineRule="exact"/>
        <w:rPr>
          <w:sz w:val="20"/>
          <w:szCs w:val="20"/>
        </w:rPr>
      </w:pPr>
    </w:p>
    <w:p w:rsidR="00D96F8C" w:rsidRDefault="009B47A0">
      <w:pPr>
        <w:spacing w:line="236" w:lineRule="auto"/>
        <w:ind w:firstLine="708"/>
        <w:jc w:val="both"/>
        <w:rPr>
          <w:sz w:val="20"/>
          <w:szCs w:val="20"/>
        </w:rPr>
      </w:pPr>
      <w:r>
        <w:rPr>
          <w:rFonts w:eastAsia="Times New Roman"/>
          <w:b/>
          <w:bCs/>
          <w:color w:val="1C283D"/>
          <w:sz w:val="24"/>
          <w:szCs w:val="24"/>
        </w:rPr>
        <w:t xml:space="preserve">(Değişik: Makam Oluru 16/7/2014-3007900) </w:t>
      </w:r>
      <w:r>
        <w:rPr>
          <w:rFonts w:eastAsia="Times New Roman"/>
          <w:color w:val="1C283D"/>
          <w:sz w:val="24"/>
          <w:szCs w:val="24"/>
        </w:rPr>
        <w:t>Kız ve erkek öğrenciler için okulda</w:t>
      </w:r>
      <w:r>
        <w:rPr>
          <w:rFonts w:eastAsia="Times New Roman"/>
          <w:b/>
          <w:bCs/>
          <w:color w:val="1C283D"/>
          <w:sz w:val="24"/>
          <w:szCs w:val="24"/>
        </w:rPr>
        <w:t xml:space="preserve"> </w:t>
      </w:r>
      <w:r>
        <w:rPr>
          <w:rFonts w:eastAsia="Times New Roman"/>
          <w:color w:val="1C283D"/>
          <w:sz w:val="24"/>
          <w:szCs w:val="24"/>
        </w:rPr>
        <w:t>düzenlenen lavabo ve tuvaletlerden birer tanesi engelli bireylerin kullanımına uyg</w:t>
      </w:r>
      <w:r>
        <w:rPr>
          <w:rFonts w:eastAsia="Times New Roman"/>
          <w:color w:val="1C283D"/>
          <w:sz w:val="24"/>
          <w:szCs w:val="24"/>
        </w:rPr>
        <w:t>un şekilde düzenlenir.</w:t>
      </w:r>
    </w:p>
    <w:p w:rsidR="00D96F8C" w:rsidRDefault="00D96F8C">
      <w:pPr>
        <w:spacing w:line="14"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19- Özel eğitim mesleki eğitim merkezi (okulu), özel eğitim iş uygulama merkezi (okulu);</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a) Özel eğitim mesleki eğitim merkezi (okulu)</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1- Derslik: En az 15 m2 büyüklüğünde 4 derslik olmalıdır. Her birey için 2,5 m2 yer hesaplanır.</w:t>
      </w:r>
      <w:r>
        <w:rPr>
          <w:rFonts w:eastAsia="Times New Roman"/>
          <w:color w:val="1C283D"/>
          <w:sz w:val="24"/>
          <w:szCs w:val="24"/>
        </w:rPr>
        <w:t xml:space="preserve"> Sınıflar en fazla 10 bireyden oluşur.</w:t>
      </w:r>
    </w:p>
    <w:p w:rsidR="00D96F8C" w:rsidRDefault="00D96F8C">
      <w:pPr>
        <w:spacing w:line="14" w:lineRule="exact"/>
        <w:rPr>
          <w:sz w:val="20"/>
          <w:szCs w:val="20"/>
        </w:rPr>
      </w:pPr>
    </w:p>
    <w:p w:rsidR="00D96F8C" w:rsidRDefault="009B47A0">
      <w:pPr>
        <w:spacing w:line="236" w:lineRule="auto"/>
        <w:ind w:firstLine="708"/>
        <w:jc w:val="both"/>
        <w:rPr>
          <w:sz w:val="20"/>
          <w:szCs w:val="20"/>
        </w:rPr>
      </w:pPr>
      <w:r>
        <w:rPr>
          <w:rFonts w:eastAsia="Times New Roman"/>
          <w:color w:val="1C283D"/>
          <w:sz w:val="24"/>
          <w:szCs w:val="24"/>
        </w:rPr>
        <w:t>2- Uygulama dersliği: En büyük derslik alanı kadar 4 uygulama dersliği olmalıdır. Resim, el sanatları, ev ekonomisi, bilgisayar ve benzeri programların uygulanmasına cevap verecek şekilde düzenlenmiş olmalıdır.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b) Ö</w:t>
      </w:r>
      <w:r>
        <w:rPr>
          <w:rFonts w:eastAsia="Times New Roman"/>
          <w:color w:val="1C283D"/>
          <w:sz w:val="24"/>
          <w:szCs w:val="24"/>
        </w:rPr>
        <w:t>zel eğitim iş uygulama merkezi (okulu):</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1- Derslik: En az 15 m2 büyüklüğünde 4 derslik olmalıdır. Her birey için 2,5 m2 yer hesaplanır. Sınıflar en fazla 10 bireyden oluşur.</w:t>
      </w:r>
    </w:p>
    <w:p w:rsidR="00D96F8C" w:rsidRDefault="00D96F8C">
      <w:pPr>
        <w:spacing w:line="14" w:lineRule="exact"/>
        <w:rPr>
          <w:sz w:val="20"/>
          <w:szCs w:val="20"/>
        </w:rPr>
      </w:pPr>
    </w:p>
    <w:p w:rsidR="00D96F8C" w:rsidRDefault="009B47A0">
      <w:pPr>
        <w:spacing w:line="236" w:lineRule="auto"/>
        <w:ind w:firstLine="708"/>
        <w:jc w:val="both"/>
        <w:rPr>
          <w:sz w:val="20"/>
          <w:szCs w:val="20"/>
        </w:rPr>
      </w:pPr>
      <w:r>
        <w:rPr>
          <w:rFonts w:eastAsia="Times New Roman"/>
          <w:color w:val="1C283D"/>
          <w:sz w:val="24"/>
          <w:szCs w:val="24"/>
        </w:rPr>
        <w:t xml:space="preserve">2- Uygulama dersliği: En büyük derslik alanı kadar 4 uygulama dersliği </w:t>
      </w:r>
      <w:r>
        <w:rPr>
          <w:rFonts w:eastAsia="Times New Roman"/>
          <w:color w:val="1C283D"/>
          <w:sz w:val="24"/>
          <w:szCs w:val="24"/>
        </w:rPr>
        <w:t>olmalıdır. Resim, el sanatları, ev ekonomisi, bilgisayar ve benzeri programların uygulanmasına cevap verecek şekilde düzenlenmiş olmalıdır.</w:t>
      </w:r>
    </w:p>
    <w:p w:rsidR="00D96F8C" w:rsidRDefault="00D96F8C">
      <w:pPr>
        <w:spacing w:line="14" w:lineRule="exact"/>
        <w:rPr>
          <w:sz w:val="20"/>
          <w:szCs w:val="20"/>
        </w:rPr>
      </w:pPr>
    </w:p>
    <w:p w:rsidR="00D96F8C" w:rsidRDefault="009B47A0">
      <w:pPr>
        <w:spacing w:line="238" w:lineRule="auto"/>
        <w:ind w:firstLine="708"/>
        <w:jc w:val="both"/>
        <w:rPr>
          <w:sz w:val="20"/>
          <w:szCs w:val="20"/>
        </w:rPr>
      </w:pPr>
      <w:r>
        <w:rPr>
          <w:rFonts w:eastAsia="Times New Roman"/>
          <w:b/>
          <w:bCs/>
          <w:color w:val="1C283D"/>
          <w:sz w:val="24"/>
          <w:szCs w:val="24"/>
        </w:rPr>
        <w:t xml:space="preserve">(Değişik: Makam Oluru 18/08/2015-8163923) </w:t>
      </w:r>
      <w:r>
        <w:rPr>
          <w:rFonts w:eastAsia="Times New Roman"/>
          <w:color w:val="1C283D"/>
          <w:sz w:val="24"/>
          <w:szCs w:val="24"/>
        </w:rPr>
        <w:t>20-</w:t>
      </w:r>
      <w:r>
        <w:rPr>
          <w:rFonts w:eastAsia="Times New Roman"/>
          <w:b/>
          <w:bCs/>
          <w:color w:val="1C283D"/>
          <w:sz w:val="24"/>
          <w:szCs w:val="24"/>
        </w:rPr>
        <w:t xml:space="preserve"> </w:t>
      </w:r>
      <w:r>
        <w:rPr>
          <w:rFonts w:eastAsia="Times New Roman"/>
          <w:color w:val="1C283D"/>
          <w:sz w:val="24"/>
          <w:szCs w:val="24"/>
        </w:rPr>
        <w:t>Ortak kullanılabilecek bölümler:</w:t>
      </w:r>
      <w:r>
        <w:rPr>
          <w:rFonts w:eastAsia="Times New Roman"/>
          <w:b/>
          <w:bCs/>
          <w:color w:val="1C283D"/>
          <w:sz w:val="24"/>
          <w:szCs w:val="24"/>
        </w:rPr>
        <w:t xml:space="preserve"> </w:t>
      </w:r>
      <w:r>
        <w:rPr>
          <w:rFonts w:eastAsia="Times New Roman"/>
          <w:color w:val="1C283D"/>
          <w:sz w:val="24"/>
          <w:szCs w:val="24"/>
        </w:rPr>
        <w:t>Aynı binada veya kampüste bulunan he</w:t>
      </w:r>
      <w:r>
        <w:rPr>
          <w:rFonts w:eastAsia="Times New Roman"/>
          <w:color w:val="1C283D"/>
          <w:sz w:val="24"/>
          <w:szCs w:val="24"/>
        </w:rPr>
        <w:t xml:space="preserve">r düzeydeki bütün okullarda; yemek odası, kapalı beden eğitimi salonu, öğretmenler odası, arşiv ve dosya odası, rehberlik servisi odası, veli görüşme odası, </w:t>
      </w:r>
      <w:r>
        <w:rPr>
          <w:rFonts w:eastAsia="Times New Roman"/>
          <w:b/>
          <w:bCs/>
          <w:color w:val="1C283D"/>
          <w:sz w:val="24"/>
          <w:szCs w:val="24"/>
        </w:rPr>
        <w:t>(Mülga ibare: Makam Oluru 7/3/2017-2986103)</w:t>
      </w:r>
      <w:r>
        <w:rPr>
          <w:rFonts w:eastAsia="Times New Roman"/>
          <w:color w:val="1C283D"/>
          <w:sz w:val="24"/>
          <w:szCs w:val="24"/>
        </w:rPr>
        <w:t xml:space="preserve"> (…) ve kütüphane dönüşümlü olarak ortak kullanabilir. O</w:t>
      </w:r>
      <w:r>
        <w:rPr>
          <w:rFonts w:eastAsia="Times New Roman"/>
          <w:color w:val="1C283D"/>
          <w:sz w:val="24"/>
          <w:szCs w:val="24"/>
        </w:rPr>
        <w:t>rtaöğretim okullarının biyoloji laboratuvarı ile ortaokulun fen bilgisi laboratuvarı da ortak kullanılabilir.</w:t>
      </w:r>
    </w:p>
    <w:p w:rsidR="00D96F8C" w:rsidRDefault="00D96F8C">
      <w:pPr>
        <w:spacing w:line="14" w:lineRule="exact"/>
        <w:rPr>
          <w:sz w:val="20"/>
          <w:szCs w:val="20"/>
        </w:rPr>
      </w:pPr>
    </w:p>
    <w:p w:rsidR="00D96F8C" w:rsidRDefault="009B47A0">
      <w:pPr>
        <w:spacing w:line="236" w:lineRule="auto"/>
        <w:ind w:firstLine="708"/>
        <w:jc w:val="both"/>
        <w:rPr>
          <w:sz w:val="20"/>
          <w:szCs w:val="20"/>
        </w:rPr>
      </w:pPr>
      <w:r>
        <w:rPr>
          <w:rFonts w:eastAsia="Times New Roman"/>
          <w:b/>
          <w:bCs/>
          <w:color w:val="1C283D"/>
          <w:sz w:val="24"/>
          <w:szCs w:val="24"/>
        </w:rPr>
        <w:t xml:space="preserve">(Değişik: Makam Oluru 18/08/2015-8163923) </w:t>
      </w:r>
      <w:r>
        <w:rPr>
          <w:rFonts w:eastAsia="Times New Roman"/>
          <w:color w:val="1C283D"/>
          <w:sz w:val="24"/>
          <w:szCs w:val="24"/>
        </w:rPr>
        <w:t>(2) Genel kontenjan tespit edilirken</w:t>
      </w:r>
      <w:r>
        <w:rPr>
          <w:rFonts w:eastAsia="Times New Roman"/>
          <w:b/>
          <w:bCs/>
          <w:color w:val="1C283D"/>
          <w:sz w:val="24"/>
          <w:szCs w:val="24"/>
        </w:rPr>
        <w:t xml:space="preserve"> </w:t>
      </w:r>
      <w:r>
        <w:rPr>
          <w:rFonts w:eastAsia="Times New Roman"/>
          <w:color w:val="1C283D"/>
          <w:sz w:val="24"/>
          <w:szCs w:val="24"/>
        </w:rPr>
        <w:t>tuvalet ve lavaboların sayısı ile laboratuvar, oyun bahçesi, tekno</w:t>
      </w:r>
      <w:r>
        <w:rPr>
          <w:rFonts w:eastAsia="Times New Roman"/>
          <w:color w:val="1C283D"/>
          <w:sz w:val="24"/>
          <w:szCs w:val="24"/>
        </w:rPr>
        <w:t>loji ve tasarım, müzik ve görsel sanatlar dersliği alanlarının en düşük olanının kontenjanı esas alınır.</w:t>
      </w:r>
    </w:p>
    <w:p w:rsidR="00D96F8C" w:rsidRDefault="00D96F8C">
      <w:pPr>
        <w:spacing w:line="282" w:lineRule="exact"/>
        <w:rPr>
          <w:sz w:val="20"/>
          <w:szCs w:val="20"/>
        </w:rPr>
      </w:pPr>
    </w:p>
    <w:p w:rsidR="00D96F8C" w:rsidRDefault="009B47A0">
      <w:pPr>
        <w:ind w:left="700"/>
        <w:rPr>
          <w:sz w:val="20"/>
          <w:szCs w:val="20"/>
        </w:rPr>
      </w:pPr>
      <w:r>
        <w:rPr>
          <w:rFonts w:eastAsia="Times New Roman"/>
          <w:b/>
          <w:bCs/>
          <w:color w:val="1C283D"/>
          <w:sz w:val="24"/>
          <w:szCs w:val="24"/>
        </w:rPr>
        <w:t>Çeşitli hükümler</w:t>
      </w:r>
    </w:p>
    <w:p w:rsidR="00D96F8C" w:rsidRDefault="00D96F8C">
      <w:pPr>
        <w:spacing w:line="7" w:lineRule="exact"/>
        <w:rPr>
          <w:sz w:val="20"/>
          <w:szCs w:val="20"/>
        </w:rPr>
      </w:pPr>
    </w:p>
    <w:p w:rsidR="00D96F8C" w:rsidRDefault="009B47A0">
      <w:pPr>
        <w:spacing w:line="237" w:lineRule="auto"/>
        <w:ind w:firstLine="708"/>
        <w:jc w:val="both"/>
        <w:rPr>
          <w:sz w:val="20"/>
          <w:szCs w:val="20"/>
        </w:rPr>
      </w:pPr>
      <w:r>
        <w:rPr>
          <w:rFonts w:eastAsia="Times New Roman"/>
          <w:b/>
          <w:bCs/>
          <w:color w:val="1C283D"/>
          <w:sz w:val="24"/>
          <w:szCs w:val="24"/>
        </w:rPr>
        <w:t xml:space="preserve">MADDE 20- </w:t>
      </w:r>
      <w:r>
        <w:rPr>
          <w:rFonts w:eastAsia="Times New Roman"/>
          <w:color w:val="1C283D"/>
          <w:sz w:val="24"/>
          <w:szCs w:val="24"/>
        </w:rPr>
        <w:t>(1)</w:t>
      </w:r>
      <w:r>
        <w:rPr>
          <w:rFonts w:eastAsia="Times New Roman"/>
          <w:b/>
          <w:bCs/>
          <w:color w:val="1C283D"/>
          <w:sz w:val="24"/>
          <w:szCs w:val="24"/>
        </w:rPr>
        <w:t xml:space="preserve"> (Değişik: Makam Oluru 16/7/2014-3007900) </w:t>
      </w:r>
      <w:r>
        <w:rPr>
          <w:rFonts w:eastAsia="Times New Roman"/>
          <w:color w:val="1C283D"/>
          <w:sz w:val="24"/>
          <w:szCs w:val="24"/>
        </w:rPr>
        <w:t>Okullarda, rampa,</w:t>
      </w:r>
      <w:r>
        <w:rPr>
          <w:rFonts w:eastAsia="Times New Roman"/>
          <w:b/>
          <w:bCs/>
          <w:color w:val="1C283D"/>
          <w:sz w:val="24"/>
          <w:szCs w:val="24"/>
        </w:rPr>
        <w:t xml:space="preserve"> </w:t>
      </w:r>
      <w:r>
        <w:rPr>
          <w:rFonts w:eastAsia="Times New Roman"/>
          <w:color w:val="1C283D"/>
          <w:sz w:val="24"/>
          <w:szCs w:val="24"/>
        </w:rPr>
        <w:t>dikey engelli lifti veya güvenlik tedbirleri alınmış benzer</w:t>
      </w:r>
      <w:r>
        <w:rPr>
          <w:rFonts w:eastAsia="Times New Roman"/>
          <w:color w:val="1C283D"/>
          <w:sz w:val="24"/>
          <w:szCs w:val="24"/>
        </w:rPr>
        <w:t>i erişim imkânları kullanılarak koridor, lavabo, sınıf ve bahçe gibi ortak kullanım alanlarını tekerlekli sandalye ile dolaşmayı sağlayacak şekilde düzenlenir. Engelli rampalarının eğimleri yürürlükteki mevzuata uygun olmak şartıyla en fazla % 6 olmalıdır.</w:t>
      </w:r>
    </w:p>
    <w:p w:rsidR="00D96F8C" w:rsidRDefault="00D96F8C">
      <w:pPr>
        <w:spacing w:line="17" w:lineRule="exact"/>
        <w:rPr>
          <w:sz w:val="20"/>
          <w:szCs w:val="20"/>
        </w:rPr>
      </w:pPr>
    </w:p>
    <w:p w:rsidR="00D96F8C" w:rsidRDefault="009B47A0">
      <w:pPr>
        <w:numPr>
          <w:ilvl w:val="0"/>
          <w:numId w:val="47"/>
        </w:numPr>
        <w:tabs>
          <w:tab w:val="left" w:pos="1056"/>
        </w:tabs>
        <w:spacing w:line="236" w:lineRule="auto"/>
        <w:ind w:firstLine="704"/>
        <w:jc w:val="both"/>
        <w:rPr>
          <w:rFonts w:eastAsia="Times New Roman"/>
          <w:color w:val="1C283D"/>
          <w:sz w:val="24"/>
          <w:szCs w:val="24"/>
        </w:rPr>
      </w:pPr>
      <w:r>
        <w:rPr>
          <w:rFonts w:eastAsia="Times New Roman"/>
          <w:color w:val="1C283D"/>
          <w:sz w:val="24"/>
          <w:szCs w:val="24"/>
        </w:rPr>
        <w:t>Eğitim odalarının zemini kolay temizlenebilir ve kaymayı önleyen bir malzeme ile kaplanır. Sınıfların yeterince ısı, ışık ve hava alması sağlanır. Isıtma kalorifer tertibatı ile yapılmalıdır. Sıcak bölgelerde klima ile de yapılabilir.</w:t>
      </w:r>
    </w:p>
    <w:p w:rsidR="00D96F8C" w:rsidRDefault="00D96F8C">
      <w:pPr>
        <w:spacing w:line="14" w:lineRule="exact"/>
        <w:rPr>
          <w:rFonts w:eastAsia="Times New Roman"/>
          <w:color w:val="1C283D"/>
          <w:sz w:val="24"/>
          <w:szCs w:val="24"/>
        </w:rPr>
      </w:pPr>
    </w:p>
    <w:p w:rsidR="00D96F8C" w:rsidRDefault="009B47A0">
      <w:pPr>
        <w:numPr>
          <w:ilvl w:val="0"/>
          <w:numId w:val="47"/>
        </w:numPr>
        <w:tabs>
          <w:tab w:val="left" w:pos="1106"/>
        </w:tabs>
        <w:spacing w:line="236" w:lineRule="auto"/>
        <w:ind w:firstLine="704"/>
        <w:jc w:val="both"/>
        <w:rPr>
          <w:rFonts w:eastAsia="Times New Roman"/>
          <w:color w:val="1C283D"/>
          <w:sz w:val="24"/>
          <w:szCs w:val="24"/>
        </w:rPr>
      </w:pPr>
      <w:r>
        <w:rPr>
          <w:rFonts w:eastAsia="Times New Roman"/>
          <w:color w:val="1C283D"/>
          <w:sz w:val="24"/>
          <w:szCs w:val="24"/>
        </w:rPr>
        <w:t>Görme engelliler d</w:t>
      </w:r>
      <w:r>
        <w:rPr>
          <w:rFonts w:eastAsia="Times New Roman"/>
          <w:color w:val="1C283D"/>
          <w:sz w:val="24"/>
          <w:szCs w:val="24"/>
        </w:rPr>
        <w:t>estek eğitim programı uygulayan merkezlerin kurum girişi, koridor, derslik, lavabo, tuvalet, yönetim ve diğer bütün giriş yerleri ve varsa asansör kumanda düğmelerinde bulunan yazı ve rakamlar kabartma Braille alfabe yazısı ile yazılır.</w:t>
      </w: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331" w:lineRule="exact"/>
        <w:rPr>
          <w:sz w:val="20"/>
          <w:szCs w:val="20"/>
        </w:rPr>
      </w:pPr>
    </w:p>
    <w:p w:rsidR="00D96F8C" w:rsidRDefault="009B47A0">
      <w:pPr>
        <w:jc w:val="center"/>
        <w:rPr>
          <w:sz w:val="20"/>
          <w:szCs w:val="20"/>
        </w:rPr>
      </w:pPr>
      <w:r>
        <w:rPr>
          <w:rFonts w:eastAsia="Times New Roman"/>
          <w:color w:val="1C283D"/>
          <w:sz w:val="24"/>
          <w:szCs w:val="24"/>
        </w:rPr>
        <w:t>26</w:t>
      </w:r>
    </w:p>
    <w:p w:rsidR="00D96F8C" w:rsidRDefault="00D96F8C">
      <w:pPr>
        <w:sectPr w:rsidR="00D96F8C">
          <w:pgSz w:w="11900" w:h="16838"/>
          <w:pgMar w:top="1418" w:right="1426" w:bottom="1440" w:left="1420" w:header="0" w:footer="0" w:gutter="0"/>
          <w:cols w:space="708" w:equalWidth="0">
            <w:col w:w="9060"/>
          </w:cols>
        </w:sectPr>
      </w:pPr>
    </w:p>
    <w:p w:rsidR="00D96F8C" w:rsidRDefault="009B47A0">
      <w:pPr>
        <w:ind w:right="-699"/>
        <w:jc w:val="center"/>
        <w:rPr>
          <w:sz w:val="20"/>
          <w:szCs w:val="20"/>
        </w:rPr>
      </w:pPr>
      <w:bookmarkStart w:id="25" w:name="page27"/>
      <w:bookmarkEnd w:id="25"/>
      <w:r>
        <w:rPr>
          <w:rFonts w:eastAsia="Times New Roman"/>
          <w:b/>
          <w:bCs/>
          <w:color w:val="1C283D"/>
          <w:sz w:val="24"/>
          <w:szCs w:val="24"/>
        </w:rPr>
        <w:lastRenderedPageBreak/>
        <w:t>DÖRDÜNCÜ BÖLÜM</w:t>
      </w:r>
    </w:p>
    <w:p w:rsidR="00D96F8C" w:rsidRDefault="009B47A0">
      <w:pPr>
        <w:ind w:right="-699"/>
        <w:jc w:val="center"/>
        <w:rPr>
          <w:sz w:val="20"/>
          <w:szCs w:val="20"/>
        </w:rPr>
      </w:pPr>
      <w:r>
        <w:rPr>
          <w:rFonts w:eastAsia="Times New Roman"/>
          <w:b/>
          <w:bCs/>
          <w:color w:val="1C283D"/>
          <w:sz w:val="24"/>
          <w:szCs w:val="24"/>
        </w:rPr>
        <w:t>Dershaneler</w:t>
      </w:r>
    </w:p>
    <w:p w:rsidR="00D96F8C" w:rsidRDefault="00D96F8C">
      <w:pPr>
        <w:spacing w:line="288" w:lineRule="exact"/>
        <w:rPr>
          <w:sz w:val="20"/>
          <w:szCs w:val="20"/>
        </w:rPr>
      </w:pPr>
    </w:p>
    <w:p w:rsidR="00D96F8C" w:rsidRDefault="009B47A0">
      <w:pPr>
        <w:spacing w:line="234" w:lineRule="auto"/>
        <w:ind w:firstLine="708"/>
        <w:jc w:val="both"/>
        <w:rPr>
          <w:sz w:val="20"/>
          <w:szCs w:val="20"/>
        </w:rPr>
      </w:pPr>
      <w:r>
        <w:rPr>
          <w:rFonts w:eastAsia="Times New Roman"/>
          <w:b/>
          <w:bCs/>
          <w:color w:val="1C283D"/>
          <w:sz w:val="24"/>
          <w:szCs w:val="24"/>
        </w:rPr>
        <w:t>Dershanelerde bulunması gereken bölümler (Mülga: Makam Oluru 16/7/2014-3007900) MADDE 21-</w:t>
      </w:r>
    </w:p>
    <w:p w:rsidR="00D96F8C" w:rsidRDefault="00D96F8C">
      <w:pPr>
        <w:spacing w:line="278" w:lineRule="exact"/>
        <w:rPr>
          <w:sz w:val="20"/>
          <w:szCs w:val="20"/>
        </w:rPr>
      </w:pPr>
    </w:p>
    <w:p w:rsidR="00D96F8C" w:rsidRDefault="009B47A0">
      <w:pPr>
        <w:ind w:right="-699"/>
        <w:jc w:val="center"/>
        <w:rPr>
          <w:sz w:val="20"/>
          <w:szCs w:val="20"/>
        </w:rPr>
      </w:pPr>
      <w:r>
        <w:rPr>
          <w:rFonts w:eastAsia="Times New Roman"/>
          <w:b/>
          <w:bCs/>
          <w:color w:val="1C283D"/>
          <w:sz w:val="24"/>
          <w:szCs w:val="24"/>
        </w:rPr>
        <w:t>BEŞİNCİ BÖLÜM</w:t>
      </w:r>
    </w:p>
    <w:p w:rsidR="00D96F8C" w:rsidRDefault="009B47A0">
      <w:pPr>
        <w:ind w:right="-699"/>
        <w:jc w:val="center"/>
        <w:rPr>
          <w:sz w:val="20"/>
          <w:szCs w:val="20"/>
        </w:rPr>
      </w:pPr>
      <w:r>
        <w:rPr>
          <w:rFonts w:eastAsia="Times New Roman"/>
          <w:b/>
          <w:bCs/>
          <w:color w:val="1C283D"/>
          <w:sz w:val="24"/>
          <w:szCs w:val="24"/>
        </w:rPr>
        <w:t>Çeşitli Kurslar</w:t>
      </w:r>
    </w:p>
    <w:p w:rsidR="00D96F8C" w:rsidRDefault="00D96F8C">
      <w:pPr>
        <w:spacing w:line="288" w:lineRule="exact"/>
        <w:rPr>
          <w:sz w:val="20"/>
          <w:szCs w:val="20"/>
        </w:rPr>
      </w:pPr>
    </w:p>
    <w:p w:rsidR="00D96F8C" w:rsidRDefault="009B47A0">
      <w:pPr>
        <w:spacing w:line="234" w:lineRule="auto"/>
        <w:ind w:right="20" w:firstLine="708"/>
        <w:jc w:val="both"/>
        <w:rPr>
          <w:sz w:val="20"/>
          <w:szCs w:val="20"/>
        </w:rPr>
      </w:pPr>
      <w:r>
        <w:rPr>
          <w:rFonts w:eastAsia="Times New Roman"/>
          <w:b/>
          <w:bCs/>
          <w:sz w:val="24"/>
          <w:szCs w:val="24"/>
        </w:rPr>
        <w:t xml:space="preserve">(Değişik: Makam Oluru 17/01/2018-1219649) </w:t>
      </w:r>
      <w:r>
        <w:rPr>
          <w:rFonts w:eastAsia="Times New Roman"/>
          <w:b/>
          <w:bCs/>
          <w:sz w:val="24"/>
          <w:szCs w:val="24"/>
          <w:u w:val="single"/>
        </w:rPr>
        <w:t>Özel öğretim kursları ve çeşitli</w:t>
      </w:r>
      <w:r>
        <w:rPr>
          <w:rFonts w:eastAsia="Times New Roman"/>
          <w:b/>
          <w:bCs/>
          <w:sz w:val="24"/>
          <w:szCs w:val="24"/>
        </w:rPr>
        <w:t xml:space="preserve"> </w:t>
      </w:r>
      <w:r>
        <w:rPr>
          <w:rFonts w:eastAsia="Times New Roman"/>
          <w:b/>
          <w:bCs/>
          <w:sz w:val="24"/>
          <w:szCs w:val="24"/>
          <w:u w:val="single"/>
        </w:rPr>
        <w:t>kurslarda bulunması gereken bölümler</w:t>
      </w:r>
    </w:p>
    <w:p w:rsidR="00D96F8C" w:rsidRDefault="00D96F8C">
      <w:pPr>
        <w:spacing w:line="9" w:lineRule="exact"/>
        <w:rPr>
          <w:sz w:val="20"/>
          <w:szCs w:val="20"/>
        </w:rPr>
      </w:pPr>
    </w:p>
    <w:p w:rsidR="00D96F8C" w:rsidRDefault="009B47A0">
      <w:pPr>
        <w:spacing w:line="236" w:lineRule="auto"/>
        <w:ind w:right="20" w:firstLine="708"/>
        <w:jc w:val="both"/>
        <w:rPr>
          <w:sz w:val="20"/>
          <w:szCs w:val="20"/>
        </w:rPr>
      </w:pPr>
      <w:r>
        <w:rPr>
          <w:rFonts w:eastAsia="Times New Roman"/>
          <w:b/>
          <w:bCs/>
          <w:color w:val="1C283D"/>
          <w:sz w:val="24"/>
          <w:szCs w:val="24"/>
        </w:rPr>
        <w:t xml:space="preserve">MADDE 22- (Değişik ibare: Makam Oluru 18/08/2015-8163923) </w:t>
      </w:r>
      <w:r>
        <w:rPr>
          <w:rFonts w:eastAsia="Times New Roman"/>
          <w:color w:val="1C283D"/>
          <w:sz w:val="24"/>
          <w:szCs w:val="24"/>
        </w:rPr>
        <w:t>(1) Kişisel</w:t>
      </w:r>
      <w:r>
        <w:rPr>
          <w:rFonts w:eastAsia="Times New Roman"/>
          <w:b/>
          <w:bCs/>
          <w:color w:val="1C283D"/>
          <w:sz w:val="24"/>
          <w:szCs w:val="24"/>
        </w:rPr>
        <w:t xml:space="preserve"> </w:t>
      </w:r>
      <w:r>
        <w:rPr>
          <w:rFonts w:eastAsia="Times New Roman"/>
          <w:color w:val="1C283D"/>
          <w:sz w:val="24"/>
          <w:szCs w:val="24"/>
        </w:rPr>
        <w:t>gelişim kursları, meslek edindirme ve mesleki gelişim kursları, yetenek kursları ile kategorisi belirlenmemiş diğer çeşitli kurslarda bulunması gere</w:t>
      </w:r>
      <w:r>
        <w:rPr>
          <w:rFonts w:eastAsia="Times New Roman"/>
          <w:color w:val="1C283D"/>
          <w:sz w:val="24"/>
          <w:szCs w:val="24"/>
        </w:rPr>
        <w:t>ken bölümler: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 Müdür odası: En az 10 m2 olmalıdır.</w:t>
      </w:r>
    </w:p>
    <w:p w:rsidR="00D96F8C" w:rsidRDefault="00D96F8C">
      <w:pPr>
        <w:spacing w:line="13"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2- Müdür yardımcısı odası: (Kontenjanı 400 den fazla olan kurslarda) En az 10 m2 olmalıdır.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3- Öğretmenler odası: 5 öğretmene kadar en az 8 m2 olmalıdır. 5’den fazla her öğretmen için 1,5 m2 yer ilâve</w:t>
      </w:r>
      <w:r>
        <w:rPr>
          <w:rFonts w:eastAsia="Times New Roman"/>
          <w:color w:val="1C283D"/>
          <w:sz w:val="24"/>
          <w:szCs w:val="24"/>
        </w:rPr>
        <w:t xml:space="preserve"> edilir.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4- Derslik: En az 15 m² olmalıdır. Bir dersliğe 30 kursiyerden fazla kontenjan verilmez.</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5- Tuvalet ve lavabolar:</w:t>
      </w:r>
    </w:p>
    <w:p w:rsidR="00D96F8C" w:rsidRDefault="009B47A0">
      <w:pPr>
        <w:numPr>
          <w:ilvl w:val="0"/>
          <w:numId w:val="48"/>
        </w:numPr>
        <w:tabs>
          <w:tab w:val="left" w:pos="960"/>
        </w:tabs>
        <w:ind w:left="960" w:hanging="256"/>
        <w:rPr>
          <w:rFonts w:eastAsia="Times New Roman"/>
          <w:color w:val="1C283D"/>
          <w:sz w:val="24"/>
          <w:szCs w:val="24"/>
        </w:rPr>
      </w:pPr>
      <w:r>
        <w:rPr>
          <w:rFonts w:eastAsia="Times New Roman"/>
          <w:color w:val="1C283D"/>
          <w:sz w:val="24"/>
          <w:szCs w:val="24"/>
        </w:rPr>
        <w:t>Her 30 kursiyer için bir tuvalet ve lavabo,</w:t>
      </w:r>
    </w:p>
    <w:p w:rsidR="00D96F8C" w:rsidRDefault="00D96F8C">
      <w:pPr>
        <w:spacing w:line="12" w:lineRule="exact"/>
        <w:rPr>
          <w:rFonts w:eastAsia="Times New Roman"/>
          <w:color w:val="1C283D"/>
          <w:sz w:val="24"/>
          <w:szCs w:val="24"/>
        </w:rPr>
      </w:pPr>
    </w:p>
    <w:p w:rsidR="00D96F8C" w:rsidRDefault="009B47A0">
      <w:pPr>
        <w:numPr>
          <w:ilvl w:val="0"/>
          <w:numId w:val="48"/>
        </w:numPr>
        <w:tabs>
          <w:tab w:val="left" w:pos="959"/>
        </w:tabs>
        <w:spacing w:line="234" w:lineRule="auto"/>
        <w:ind w:left="700" w:right="4180" w:firstLine="4"/>
        <w:rPr>
          <w:rFonts w:eastAsia="Times New Roman"/>
          <w:color w:val="1C283D"/>
          <w:sz w:val="24"/>
          <w:szCs w:val="24"/>
        </w:rPr>
      </w:pPr>
      <w:r>
        <w:rPr>
          <w:rFonts w:eastAsia="Times New Roman"/>
          <w:color w:val="1C283D"/>
          <w:sz w:val="24"/>
          <w:szCs w:val="24"/>
        </w:rPr>
        <w:t>30 öğretmene kadar bir tuvalet ve lavabo ayrılır.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30’dan fazla öğretmeni olan kurslar</w:t>
      </w:r>
      <w:r>
        <w:rPr>
          <w:rFonts w:eastAsia="Times New Roman"/>
          <w:color w:val="1C283D"/>
          <w:sz w:val="24"/>
          <w:szCs w:val="24"/>
        </w:rPr>
        <w:t>da, her 30 öğretmen için bir tuvalet ve lavabo daha</w:t>
      </w:r>
    </w:p>
    <w:p w:rsidR="00D96F8C" w:rsidRDefault="009B47A0">
      <w:pPr>
        <w:rPr>
          <w:sz w:val="20"/>
          <w:szCs w:val="20"/>
        </w:rPr>
      </w:pPr>
      <w:r>
        <w:rPr>
          <w:rFonts w:eastAsia="Times New Roman"/>
          <w:color w:val="1C283D"/>
          <w:sz w:val="24"/>
          <w:szCs w:val="24"/>
        </w:rPr>
        <w:t>ayrılır.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Tuvalet ve lavabolar kurumda öğrenim gören kız ve erkek kursiyerler ile kadın ve erkek öğretmenler için ayrı ayrı düzenlenir.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b/>
          <w:bCs/>
          <w:color w:val="1C283D"/>
          <w:sz w:val="24"/>
          <w:szCs w:val="24"/>
        </w:rPr>
        <w:t xml:space="preserve">(Değişik: Makam Oluru 14/07/2016-7567120) </w:t>
      </w:r>
      <w:r>
        <w:rPr>
          <w:rFonts w:eastAsia="Times New Roman"/>
          <w:color w:val="1C283D"/>
          <w:sz w:val="24"/>
          <w:szCs w:val="24"/>
        </w:rPr>
        <w:t>Kurslarda bedensel engell</w:t>
      </w:r>
      <w:r>
        <w:rPr>
          <w:rFonts w:eastAsia="Times New Roman"/>
          <w:color w:val="1C283D"/>
          <w:sz w:val="24"/>
          <w:szCs w:val="24"/>
        </w:rPr>
        <w:t>i bireylerin</w:t>
      </w:r>
      <w:r>
        <w:rPr>
          <w:rFonts w:eastAsia="Times New Roman"/>
          <w:b/>
          <w:bCs/>
          <w:color w:val="1C283D"/>
          <w:sz w:val="24"/>
          <w:szCs w:val="24"/>
        </w:rPr>
        <w:t xml:space="preserve"> </w:t>
      </w:r>
      <w:r>
        <w:rPr>
          <w:rFonts w:eastAsia="Times New Roman"/>
          <w:color w:val="1C283D"/>
          <w:sz w:val="24"/>
          <w:szCs w:val="24"/>
        </w:rPr>
        <w:t>de kullanımına uygun kız ve erkek kursiyerler için ayrı ayrı ya da bağımsız tek olarak tuvalet ve lavabo bulunur.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 xml:space="preserve">6- Uygulama dersliği: Kursta uygulanan öğretim programına uygun düzenlenmiş ve araç gereçle donatılmış ve büyüklüğü en az 20 m2 </w:t>
      </w:r>
      <w:r>
        <w:rPr>
          <w:rFonts w:eastAsia="Times New Roman"/>
          <w:color w:val="1C283D"/>
          <w:sz w:val="24"/>
          <w:szCs w:val="24"/>
        </w:rPr>
        <w:t>’dir.</w:t>
      </w:r>
    </w:p>
    <w:p w:rsidR="00D96F8C" w:rsidRDefault="00D96F8C">
      <w:pPr>
        <w:spacing w:line="14" w:lineRule="exact"/>
        <w:rPr>
          <w:sz w:val="20"/>
          <w:szCs w:val="20"/>
        </w:rPr>
      </w:pPr>
    </w:p>
    <w:p w:rsidR="00D96F8C" w:rsidRDefault="009B47A0">
      <w:pPr>
        <w:spacing w:line="237" w:lineRule="auto"/>
        <w:ind w:right="20" w:firstLine="708"/>
        <w:jc w:val="both"/>
        <w:rPr>
          <w:sz w:val="20"/>
          <w:szCs w:val="20"/>
        </w:rPr>
      </w:pPr>
      <w:r>
        <w:rPr>
          <w:rFonts w:eastAsia="Times New Roman"/>
          <w:color w:val="1C283D"/>
          <w:sz w:val="24"/>
          <w:szCs w:val="24"/>
        </w:rPr>
        <w:t>Öğretim programında uygulamaya yönelik konular olan kurslarda istenir. Uygulama dersliğinin kontenjanı, öğretim programına göre kursiyerlerin eğitim alacağı ders araç ve gerecinin sayısı dikkate alınarak belirlenir. Uygulama dersliği olan öğretim pr</w:t>
      </w:r>
      <w:r>
        <w:rPr>
          <w:rFonts w:eastAsia="Times New Roman"/>
          <w:color w:val="1C283D"/>
          <w:sz w:val="24"/>
          <w:szCs w:val="24"/>
        </w:rPr>
        <w:t>ogramlarının teorik dersliğine kontenjan verilmez.</w:t>
      </w:r>
    </w:p>
    <w:p w:rsidR="00D96F8C" w:rsidRDefault="00D96F8C">
      <w:pPr>
        <w:spacing w:line="14" w:lineRule="exact"/>
        <w:rPr>
          <w:sz w:val="20"/>
          <w:szCs w:val="20"/>
        </w:rPr>
      </w:pPr>
    </w:p>
    <w:p w:rsidR="00D96F8C" w:rsidRDefault="009B47A0">
      <w:pPr>
        <w:spacing w:line="236" w:lineRule="auto"/>
        <w:ind w:firstLine="708"/>
        <w:jc w:val="both"/>
        <w:rPr>
          <w:sz w:val="20"/>
          <w:szCs w:val="20"/>
        </w:rPr>
      </w:pPr>
      <w:r>
        <w:rPr>
          <w:rFonts w:eastAsia="Times New Roman"/>
          <w:b/>
          <w:bCs/>
          <w:color w:val="1C283D"/>
          <w:sz w:val="24"/>
          <w:szCs w:val="24"/>
        </w:rPr>
        <w:t xml:space="preserve">(Değişik: Makam Oluru 16/7/2014-3007900) </w:t>
      </w:r>
      <w:r>
        <w:rPr>
          <w:rFonts w:eastAsia="Times New Roman"/>
          <w:color w:val="1C283D"/>
          <w:sz w:val="24"/>
          <w:szCs w:val="24"/>
        </w:rPr>
        <w:t>Kurumda Yönetmeliğin EK-4 tabloda</w:t>
      </w:r>
      <w:r>
        <w:rPr>
          <w:rFonts w:eastAsia="Times New Roman"/>
          <w:b/>
          <w:bCs/>
          <w:color w:val="1C283D"/>
          <w:sz w:val="24"/>
          <w:szCs w:val="24"/>
        </w:rPr>
        <w:t xml:space="preserve"> </w:t>
      </w:r>
      <w:r>
        <w:rPr>
          <w:rFonts w:eastAsia="Times New Roman"/>
          <w:color w:val="1C283D"/>
          <w:sz w:val="24"/>
          <w:szCs w:val="24"/>
        </w:rPr>
        <w:t>yer alan gruplar dikkate alınarak her bir kurs grubu için en az bir uygulama dersliği düzenlenir.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Diğer kurslar için mesleki ala</w:t>
      </w:r>
      <w:r>
        <w:rPr>
          <w:rFonts w:eastAsia="Times New Roman"/>
          <w:color w:val="1C283D"/>
          <w:sz w:val="24"/>
          <w:szCs w:val="24"/>
        </w:rPr>
        <w:t>nlar dikkate alınarak her alan için bir uygulama dersliği istenir. Bir uygulama dersliğinde en fazla beş program uygulanır.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7- Teneffüshane: Bina içinde bağımsız bir bölüm hâlinde olabileceği gibi ayrı ayrı bölümlerden de meydana gelebilir. Toplam teneffü</w:t>
      </w:r>
      <w:r>
        <w:rPr>
          <w:rFonts w:eastAsia="Times New Roman"/>
          <w:color w:val="1C283D"/>
          <w:sz w:val="24"/>
          <w:szCs w:val="24"/>
        </w:rPr>
        <w:t>shane alanı olarak derslik, yönetim, eğitim ve öğretime ayrılan diğer alanlar dışındaki yerler kabul edilir.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8- Kitaplık</w:t>
      </w:r>
    </w:p>
    <w:p w:rsidR="00D96F8C" w:rsidRDefault="00D96F8C">
      <w:pPr>
        <w:spacing w:line="178" w:lineRule="exact"/>
        <w:rPr>
          <w:sz w:val="20"/>
          <w:szCs w:val="20"/>
        </w:rPr>
      </w:pPr>
    </w:p>
    <w:p w:rsidR="00D96F8C" w:rsidRDefault="009B47A0">
      <w:pPr>
        <w:ind w:right="20"/>
        <w:jc w:val="center"/>
        <w:rPr>
          <w:sz w:val="20"/>
          <w:szCs w:val="20"/>
        </w:rPr>
      </w:pPr>
      <w:r>
        <w:rPr>
          <w:rFonts w:eastAsia="Times New Roman"/>
          <w:color w:val="1C283D"/>
          <w:sz w:val="24"/>
          <w:szCs w:val="24"/>
        </w:rPr>
        <w:t>27</w:t>
      </w:r>
    </w:p>
    <w:p w:rsidR="00D96F8C" w:rsidRDefault="00D96F8C">
      <w:pPr>
        <w:sectPr w:rsidR="00D96F8C">
          <w:pgSz w:w="11900" w:h="16838"/>
          <w:pgMar w:top="1410" w:right="1406" w:bottom="1440" w:left="1420" w:header="0" w:footer="0" w:gutter="0"/>
          <w:cols w:space="708" w:equalWidth="0">
            <w:col w:w="9080"/>
          </w:cols>
        </w:sectPr>
      </w:pPr>
    </w:p>
    <w:p w:rsidR="00D96F8C" w:rsidRDefault="009B47A0">
      <w:pPr>
        <w:spacing w:line="234" w:lineRule="auto"/>
        <w:ind w:right="20" w:firstLine="708"/>
        <w:rPr>
          <w:sz w:val="20"/>
          <w:szCs w:val="20"/>
        </w:rPr>
      </w:pPr>
      <w:bookmarkStart w:id="26" w:name="page28"/>
      <w:bookmarkEnd w:id="26"/>
      <w:r>
        <w:rPr>
          <w:rFonts w:eastAsia="Times New Roman"/>
          <w:color w:val="1C283D"/>
          <w:sz w:val="24"/>
          <w:szCs w:val="24"/>
        </w:rPr>
        <w:lastRenderedPageBreak/>
        <w:t xml:space="preserve">9- Bu Yönergedeki diğer hükümlere aykırı bir hüküm taşımamak koşuluyla kursiyer kontenjanı en çok otuz (30) </w:t>
      </w:r>
      <w:r>
        <w:rPr>
          <w:rFonts w:eastAsia="Times New Roman"/>
          <w:color w:val="1C283D"/>
          <w:sz w:val="24"/>
          <w:szCs w:val="24"/>
        </w:rPr>
        <w:t>olan kurslarda:</w:t>
      </w:r>
    </w:p>
    <w:p w:rsidR="00D96F8C" w:rsidRDefault="00D96F8C">
      <w:pPr>
        <w:spacing w:line="2" w:lineRule="exact"/>
        <w:rPr>
          <w:sz w:val="20"/>
          <w:szCs w:val="20"/>
        </w:rPr>
      </w:pPr>
    </w:p>
    <w:p w:rsidR="00D96F8C" w:rsidRDefault="009B47A0">
      <w:pPr>
        <w:numPr>
          <w:ilvl w:val="0"/>
          <w:numId w:val="49"/>
        </w:numPr>
        <w:tabs>
          <w:tab w:val="left" w:pos="960"/>
        </w:tabs>
        <w:ind w:left="960" w:hanging="256"/>
        <w:rPr>
          <w:rFonts w:eastAsia="Times New Roman"/>
          <w:color w:val="1C283D"/>
          <w:sz w:val="24"/>
          <w:szCs w:val="24"/>
        </w:rPr>
      </w:pPr>
      <w:r>
        <w:rPr>
          <w:rFonts w:eastAsia="Times New Roman"/>
          <w:color w:val="1C283D"/>
          <w:sz w:val="24"/>
          <w:szCs w:val="24"/>
        </w:rPr>
        <w:t>Müdür odası: En az 10 m2 olmalıdır.</w:t>
      </w:r>
    </w:p>
    <w:p w:rsidR="00D96F8C" w:rsidRDefault="00D96F8C">
      <w:pPr>
        <w:spacing w:line="12" w:lineRule="exact"/>
        <w:rPr>
          <w:rFonts w:eastAsia="Times New Roman"/>
          <w:color w:val="1C283D"/>
          <w:sz w:val="24"/>
          <w:szCs w:val="24"/>
        </w:rPr>
      </w:pPr>
    </w:p>
    <w:p w:rsidR="00D96F8C" w:rsidRDefault="009B47A0">
      <w:pPr>
        <w:numPr>
          <w:ilvl w:val="0"/>
          <w:numId w:val="49"/>
        </w:numPr>
        <w:tabs>
          <w:tab w:val="left" w:pos="1029"/>
        </w:tabs>
        <w:spacing w:line="234" w:lineRule="auto"/>
        <w:ind w:right="20" w:firstLine="704"/>
        <w:rPr>
          <w:rFonts w:eastAsia="Times New Roman"/>
          <w:color w:val="1C283D"/>
          <w:sz w:val="24"/>
          <w:szCs w:val="24"/>
        </w:rPr>
      </w:pPr>
      <w:r>
        <w:rPr>
          <w:rFonts w:eastAsia="Times New Roman"/>
          <w:color w:val="1C283D"/>
          <w:sz w:val="24"/>
          <w:szCs w:val="24"/>
        </w:rPr>
        <w:t>Öğretmenler odası: 5 öğretmene kadar en az 8 m2 olmalıdır. 5’den fazla her öğretmen için 1,5 m2 yer ilâve edilir.</w:t>
      </w:r>
    </w:p>
    <w:p w:rsidR="00D96F8C" w:rsidRDefault="00D96F8C">
      <w:pPr>
        <w:spacing w:line="1" w:lineRule="exact"/>
        <w:rPr>
          <w:rFonts w:eastAsia="Times New Roman"/>
          <w:color w:val="1C283D"/>
          <w:sz w:val="24"/>
          <w:szCs w:val="24"/>
        </w:rPr>
      </w:pPr>
    </w:p>
    <w:p w:rsidR="00D96F8C" w:rsidRDefault="009B47A0">
      <w:pPr>
        <w:numPr>
          <w:ilvl w:val="0"/>
          <w:numId w:val="49"/>
        </w:numPr>
        <w:tabs>
          <w:tab w:val="left" w:pos="960"/>
        </w:tabs>
        <w:ind w:left="960" w:hanging="256"/>
        <w:rPr>
          <w:rFonts w:eastAsia="Times New Roman"/>
          <w:color w:val="1C283D"/>
          <w:sz w:val="24"/>
          <w:szCs w:val="24"/>
        </w:rPr>
      </w:pPr>
      <w:r>
        <w:rPr>
          <w:rFonts w:eastAsia="Times New Roman"/>
          <w:color w:val="1C283D"/>
          <w:sz w:val="24"/>
          <w:szCs w:val="24"/>
        </w:rPr>
        <w:t>Derslik: En az 15 m² olmalıdır.</w:t>
      </w:r>
    </w:p>
    <w:p w:rsidR="00D96F8C" w:rsidRDefault="00D96F8C">
      <w:pPr>
        <w:spacing w:line="12"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 xml:space="preserve">ç) Uygulama dersliği: Kursta uygulanan öğretim </w:t>
      </w:r>
      <w:r>
        <w:rPr>
          <w:rFonts w:eastAsia="Times New Roman"/>
          <w:color w:val="1C283D"/>
          <w:sz w:val="24"/>
          <w:szCs w:val="24"/>
        </w:rPr>
        <w:t>programında uygulamaya yönelik konuların yer alması hâlinde uygulamaya göre düzenlenmiş ve araç gereçle donatılmış ve en az 20 m2 ’dir.</w:t>
      </w:r>
    </w:p>
    <w:p w:rsidR="00D96F8C" w:rsidRDefault="00D96F8C">
      <w:pPr>
        <w:spacing w:line="14" w:lineRule="exact"/>
        <w:rPr>
          <w:sz w:val="20"/>
          <w:szCs w:val="20"/>
        </w:rPr>
      </w:pPr>
    </w:p>
    <w:p w:rsidR="00D96F8C" w:rsidRDefault="009B47A0">
      <w:pPr>
        <w:spacing w:line="237" w:lineRule="auto"/>
        <w:ind w:right="20" w:firstLine="708"/>
        <w:jc w:val="both"/>
        <w:rPr>
          <w:sz w:val="20"/>
          <w:szCs w:val="20"/>
        </w:rPr>
      </w:pPr>
      <w:r>
        <w:rPr>
          <w:rFonts w:eastAsia="Times New Roman"/>
          <w:color w:val="1C283D"/>
          <w:sz w:val="24"/>
          <w:szCs w:val="24"/>
        </w:rPr>
        <w:t>Öğretim programında uygulamaya yönelik konular olan kurslarda istenir. Uygulama dersliğinin kontenjanı, öğretim program</w:t>
      </w:r>
      <w:r>
        <w:rPr>
          <w:rFonts w:eastAsia="Times New Roman"/>
          <w:color w:val="1C283D"/>
          <w:sz w:val="24"/>
          <w:szCs w:val="24"/>
        </w:rPr>
        <w:t>ına göre kursiyerlerin eğitim alacağı ders araç ve gerecinin sayısı dikkate alınarak belirlenir. Uygulama dersliği olan öğretim programlarının teorik dersliğine kontenjan verilmez.</w:t>
      </w:r>
    </w:p>
    <w:p w:rsidR="00D96F8C" w:rsidRDefault="00D96F8C">
      <w:pPr>
        <w:spacing w:line="14" w:lineRule="exact"/>
        <w:rPr>
          <w:sz w:val="20"/>
          <w:szCs w:val="20"/>
        </w:rPr>
      </w:pPr>
    </w:p>
    <w:p w:rsidR="00D96F8C" w:rsidRDefault="009B47A0">
      <w:pPr>
        <w:numPr>
          <w:ilvl w:val="0"/>
          <w:numId w:val="50"/>
        </w:numPr>
        <w:tabs>
          <w:tab w:val="left" w:pos="1046"/>
        </w:tabs>
        <w:spacing w:line="236" w:lineRule="auto"/>
        <w:ind w:firstLine="704"/>
        <w:jc w:val="both"/>
        <w:rPr>
          <w:rFonts w:eastAsia="Times New Roman"/>
          <w:color w:val="1C283D"/>
          <w:sz w:val="24"/>
          <w:szCs w:val="24"/>
        </w:rPr>
      </w:pPr>
      <w:r>
        <w:rPr>
          <w:rFonts w:eastAsia="Times New Roman"/>
          <w:color w:val="1C283D"/>
          <w:sz w:val="24"/>
          <w:szCs w:val="24"/>
        </w:rPr>
        <w:t xml:space="preserve">Tuvalet ve lavabolar: </w:t>
      </w:r>
      <w:r>
        <w:rPr>
          <w:rFonts w:eastAsia="Times New Roman"/>
          <w:b/>
          <w:bCs/>
          <w:color w:val="1C283D"/>
          <w:sz w:val="24"/>
          <w:szCs w:val="24"/>
        </w:rPr>
        <w:t>(Değişik: Makam Oluru 14/07/2016-7567120)</w:t>
      </w:r>
      <w:r>
        <w:rPr>
          <w:rFonts w:eastAsia="Times New Roman"/>
          <w:color w:val="1C283D"/>
          <w:sz w:val="24"/>
          <w:szCs w:val="24"/>
        </w:rPr>
        <w:t xml:space="preserve"> Engelli bi</w:t>
      </w:r>
      <w:r>
        <w:rPr>
          <w:rFonts w:eastAsia="Times New Roman"/>
          <w:color w:val="1C283D"/>
          <w:sz w:val="24"/>
          <w:szCs w:val="24"/>
        </w:rPr>
        <w:t>reylerin de kullanımına uygun, bayan kursiyerler ile bayan öğretmenler için bir, erkek kursiyerler ile erkek öğretmenler için bir olmak üzere en az iki tuvalet ve lavabo bulunur.</w:t>
      </w:r>
    </w:p>
    <w:p w:rsidR="00D96F8C" w:rsidRDefault="00D96F8C">
      <w:pPr>
        <w:spacing w:line="14" w:lineRule="exact"/>
        <w:rPr>
          <w:rFonts w:eastAsia="Times New Roman"/>
          <w:color w:val="1C283D"/>
          <w:sz w:val="24"/>
          <w:szCs w:val="24"/>
        </w:rPr>
      </w:pPr>
    </w:p>
    <w:p w:rsidR="00D96F8C" w:rsidRDefault="009B47A0">
      <w:pPr>
        <w:spacing w:line="234" w:lineRule="auto"/>
        <w:ind w:firstLine="708"/>
        <w:rPr>
          <w:rFonts w:eastAsia="Times New Roman"/>
          <w:color w:val="1C283D"/>
          <w:sz w:val="24"/>
          <w:szCs w:val="24"/>
        </w:rPr>
      </w:pPr>
      <w:r>
        <w:rPr>
          <w:rFonts w:eastAsia="Times New Roman"/>
          <w:b/>
          <w:bCs/>
          <w:color w:val="1C283D"/>
          <w:sz w:val="24"/>
          <w:szCs w:val="24"/>
        </w:rPr>
        <w:t xml:space="preserve">(Ek: Makam Oluru 18/08/2015-8163923) </w:t>
      </w:r>
      <w:r>
        <w:rPr>
          <w:rFonts w:eastAsia="Times New Roman"/>
          <w:color w:val="1C283D"/>
          <w:sz w:val="24"/>
          <w:szCs w:val="24"/>
        </w:rPr>
        <w:t>(2) Özel öğretim kursları Yönetmelikte</w:t>
      </w:r>
      <w:r>
        <w:rPr>
          <w:rFonts w:eastAsia="Times New Roman"/>
          <w:b/>
          <w:bCs/>
          <w:color w:val="1C283D"/>
          <w:sz w:val="24"/>
          <w:szCs w:val="24"/>
        </w:rPr>
        <w:t xml:space="preserve"> </w:t>
      </w:r>
      <w:r>
        <w:rPr>
          <w:rFonts w:eastAsia="Times New Roman"/>
          <w:color w:val="1C283D"/>
          <w:sz w:val="24"/>
          <w:szCs w:val="24"/>
        </w:rPr>
        <w:t>belirtilen bağımsız girişi bulunan binalarda açılır. Bu kurslarda bulunması gereken bölümler: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1- Müdür odası: En az 10 m2 olmalıdır.</w:t>
      </w:r>
    </w:p>
    <w:p w:rsidR="00D96F8C" w:rsidRDefault="00D96F8C">
      <w:pPr>
        <w:spacing w:line="12"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2- Müdür yardımcısı odası: (Kontenjanı 400 den fazla olan kurslarda) En az 10 m2 olmalıdır.</w:t>
      </w:r>
    </w:p>
    <w:p w:rsidR="00D96F8C" w:rsidRDefault="00D96F8C">
      <w:pPr>
        <w:spacing w:line="13"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 xml:space="preserve">3- Öğretmenler odası: 5 </w:t>
      </w:r>
      <w:r>
        <w:rPr>
          <w:rFonts w:eastAsia="Times New Roman"/>
          <w:color w:val="1C283D"/>
          <w:sz w:val="24"/>
          <w:szCs w:val="24"/>
        </w:rPr>
        <w:t>öğretmene kadar en az 8 m2 olmalıdır. 5’ten fazla her öğretmen için 1,5 m2 yer ilâve edilir.</w:t>
      </w:r>
    </w:p>
    <w:p w:rsidR="00D96F8C" w:rsidRDefault="00D96F8C">
      <w:pPr>
        <w:spacing w:line="13" w:lineRule="exact"/>
        <w:rPr>
          <w:rFonts w:eastAsia="Times New Roman"/>
          <w:color w:val="1C283D"/>
          <w:sz w:val="24"/>
          <w:szCs w:val="24"/>
        </w:rPr>
      </w:pPr>
    </w:p>
    <w:p w:rsidR="00D96F8C" w:rsidRDefault="009B47A0">
      <w:pPr>
        <w:spacing w:line="238" w:lineRule="auto"/>
        <w:ind w:right="20" w:firstLine="708"/>
        <w:jc w:val="both"/>
        <w:rPr>
          <w:rFonts w:eastAsia="Times New Roman"/>
          <w:color w:val="1C283D"/>
          <w:sz w:val="24"/>
          <w:szCs w:val="24"/>
        </w:rPr>
      </w:pPr>
      <w:r>
        <w:rPr>
          <w:rFonts w:eastAsia="Times New Roman"/>
          <w:color w:val="1C283D"/>
          <w:sz w:val="24"/>
          <w:szCs w:val="24"/>
        </w:rPr>
        <w:t xml:space="preserve">4- Bilim Dersliği: En az 15 m² olmalıdır. Bir dersliğe 16 kursiyerden fazla kontenjan verilmez. Her bir bilim grubu için en az 2 bilim dersliği oluşturulur. Lise </w:t>
      </w:r>
      <w:r>
        <w:rPr>
          <w:rFonts w:eastAsia="Times New Roman"/>
          <w:color w:val="1C283D"/>
          <w:sz w:val="24"/>
          <w:szCs w:val="24"/>
        </w:rPr>
        <w:t xml:space="preserve">ve dengi okul öğrencilerinin öğrenim gördüğü bilim derslikleri ile mezun kursiyerlerin öğrenim gördüğü bilim derslikleri kursun ayrı katlarında </w:t>
      </w:r>
      <w:r>
        <w:rPr>
          <w:rFonts w:eastAsia="Times New Roman"/>
          <w:b/>
          <w:bCs/>
          <w:color w:val="1C283D"/>
          <w:sz w:val="24"/>
          <w:szCs w:val="24"/>
        </w:rPr>
        <w:t>(Ek: Makam Oluru 30/06/2017-10073640)</w:t>
      </w:r>
      <w:r>
        <w:rPr>
          <w:rFonts w:eastAsia="Times New Roman"/>
          <w:color w:val="1C283D"/>
          <w:sz w:val="24"/>
          <w:szCs w:val="24"/>
        </w:rPr>
        <w:t xml:space="preserve"> ya da aynı binanın farklı bloklarında oluşturulur. Bilim dersliklerinde, i</w:t>
      </w:r>
      <w:r>
        <w:rPr>
          <w:rFonts w:eastAsia="Times New Roman"/>
          <w:color w:val="1C283D"/>
          <w:sz w:val="24"/>
          <w:szCs w:val="24"/>
        </w:rPr>
        <w:t>lgili bilim grubuna yönelik kitap, süreli yayın vb. bulundurulan, ihtiyaca cevap verebilecek büyüklükte kitaplık yer alır. Ayrıca isteğe bağlı olarak internet erişimi sağlanabilir, sanal kütüphane oluşturulabilir.</w:t>
      </w:r>
    </w:p>
    <w:p w:rsidR="00D96F8C" w:rsidRDefault="00D96F8C">
      <w:pPr>
        <w:spacing w:line="4"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5- Laboratuvarlar: Fizik, Kimya veya Biyo</w:t>
      </w:r>
      <w:r>
        <w:rPr>
          <w:rFonts w:eastAsia="Times New Roman"/>
          <w:color w:val="1C283D"/>
          <w:sz w:val="24"/>
          <w:szCs w:val="24"/>
        </w:rPr>
        <w:t xml:space="preserve">loji bilim </w:t>
      </w:r>
      <w:r>
        <w:rPr>
          <w:rFonts w:eastAsia="Times New Roman"/>
          <w:b/>
          <w:bCs/>
          <w:color w:val="1C283D"/>
          <w:sz w:val="24"/>
          <w:szCs w:val="24"/>
        </w:rPr>
        <w:t>(Değişik ibare: Makam Oluru</w:t>
      </w:r>
    </w:p>
    <w:p w:rsidR="00D96F8C" w:rsidRDefault="009B47A0">
      <w:pPr>
        <w:rPr>
          <w:rFonts w:eastAsia="Times New Roman"/>
          <w:color w:val="1C283D"/>
          <w:sz w:val="24"/>
          <w:szCs w:val="24"/>
        </w:rPr>
      </w:pPr>
      <w:r>
        <w:rPr>
          <w:rFonts w:eastAsia="Times New Roman"/>
          <w:b/>
          <w:bCs/>
          <w:color w:val="1C283D"/>
          <w:sz w:val="24"/>
          <w:szCs w:val="24"/>
        </w:rPr>
        <w:t>17/01/2018-12196</w:t>
      </w:r>
      <w:r>
        <w:rPr>
          <w:rFonts w:eastAsia="Times New Roman"/>
          <w:b/>
          <w:bCs/>
          <w:color w:val="000000"/>
          <w:sz w:val="24"/>
          <w:szCs w:val="24"/>
        </w:rPr>
        <w:t>49</w:t>
      </w:r>
      <w:r>
        <w:rPr>
          <w:rFonts w:eastAsia="Times New Roman"/>
          <w:b/>
          <w:bCs/>
          <w:color w:val="1C283D"/>
          <w:sz w:val="24"/>
          <w:szCs w:val="24"/>
        </w:rPr>
        <w:t xml:space="preserve">) </w:t>
      </w:r>
      <w:r>
        <w:rPr>
          <w:rFonts w:eastAsia="Times New Roman"/>
          <w:color w:val="1C283D"/>
          <w:sz w:val="24"/>
          <w:szCs w:val="24"/>
          <w:u w:val="single"/>
        </w:rPr>
        <w:t>grubunda</w:t>
      </w:r>
      <w:r>
        <w:rPr>
          <w:rFonts w:eastAsia="Times New Roman"/>
          <w:b/>
          <w:bCs/>
          <w:color w:val="1C283D"/>
          <w:sz w:val="24"/>
          <w:szCs w:val="24"/>
        </w:rPr>
        <w:t xml:space="preserve"> </w:t>
      </w:r>
      <w:r>
        <w:rPr>
          <w:rFonts w:eastAsia="Times New Roman"/>
          <w:color w:val="1C283D"/>
          <w:sz w:val="24"/>
          <w:szCs w:val="24"/>
        </w:rPr>
        <w:t>eğitim verilmesi halinde en az bir laboratuvar düzenlenir.</w:t>
      </w:r>
    </w:p>
    <w:p w:rsidR="00D96F8C" w:rsidRDefault="00D96F8C">
      <w:pPr>
        <w:spacing w:line="4" w:lineRule="exact"/>
        <w:rPr>
          <w:rFonts w:eastAsia="Times New Roman"/>
          <w:color w:val="1C283D"/>
          <w:sz w:val="24"/>
          <w:szCs w:val="24"/>
        </w:rPr>
      </w:pPr>
    </w:p>
    <w:p w:rsidR="00D96F8C" w:rsidRDefault="009B47A0">
      <w:pPr>
        <w:rPr>
          <w:rFonts w:eastAsia="Times New Roman"/>
          <w:color w:val="1C283D"/>
          <w:sz w:val="24"/>
          <w:szCs w:val="24"/>
        </w:rPr>
      </w:pPr>
      <w:r>
        <w:rPr>
          <w:rFonts w:eastAsia="Times New Roman"/>
          <w:b/>
          <w:bCs/>
          <w:color w:val="1C283D"/>
          <w:sz w:val="24"/>
          <w:szCs w:val="24"/>
        </w:rPr>
        <w:t>(Mülga cümle: Makam Oluru 17/01/2018-12196</w:t>
      </w:r>
      <w:r>
        <w:rPr>
          <w:rFonts w:eastAsia="Times New Roman"/>
          <w:b/>
          <w:bCs/>
          <w:color w:val="000000"/>
          <w:sz w:val="24"/>
          <w:szCs w:val="24"/>
        </w:rPr>
        <w:t>49</w:t>
      </w:r>
      <w:r>
        <w:rPr>
          <w:rFonts w:eastAsia="Times New Roman"/>
          <w:b/>
          <w:bCs/>
          <w:color w:val="1C283D"/>
          <w:sz w:val="24"/>
          <w:szCs w:val="24"/>
        </w:rPr>
        <w:t>) (…)</w:t>
      </w:r>
    </w:p>
    <w:p w:rsidR="00D96F8C" w:rsidRDefault="00D96F8C">
      <w:pPr>
        <w:spacing w:line="7" w:lineRule="exact"/>
        <w:rPr>
          <w:rFonts w:eastAsia="Times New Roman"/>
          <w:color w:val="1C283D"/>
          <w:sz w:val="24"/>
          <w:szCs w:val="24"/>
        </w:rPr>
      </w:pPr>
    </w:p>
    <w:p w:rsidR="00D96F8C" w:rsidRDefault="009B47A0">
      <w:pPr>
        <w:spacing w:line="236" w:lineRule="auto"/>
        <w:ind w:firstLine="708"/>
        <w:jc w:val="both"/>
        <w:rPr>
          <w:rFonts w:eastAsia="Times New Roman"/>
          <w:color w:val="1C283D"/>
          <w:sz w:val="24"/>
          <w:szCs w:val="24"/>
        </w:rPr>
      </w:pPr>
      <w:r>
        <w:rPr>
          <w:rFonts w:eastAsia="Times New Roman"/>
          <w:color w:val="1C283D"/>
          <w:sz w:val="24"/>
          <w:szCs w:val="24"/>
        </w:rPr>
        <w:t>Laboratuvarda her bir öğrenci için ayrılacak kullanım alanı en az 1,5 m2 ’dir</w:t>
      </w:r>
      <w:r>
        <w:rPr>
          <w:rFonts w:eastAsia="Times New Roman"/>
          <w:color w:val="1C283D"/>
          <w:sz w:val="24"/>
          <w:szCs w:val="24"/>
        </w:rPr>
        <w:t>. Laboratuvarda ayrıca ihtiyaç duyulan ölçüde laboratuvarın içinde veya bitişiğinde hazırlık odası bulunur. Birbirine bitişik laboratuvarlarda hazırlık odası ortak kullanılabilir.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Laboratuvarlarda insan sağlığını korumaya yönelik her türlü önlem alınır.</w:t>
      </w:r>
    </w:p>
    <w:p w:rsidR="00D96F8C" w:rsidRDefault="00D96F8C">
      <w:pPr>
        <w:spacing w:line="12" w:lineRule="exact"/>
        <w:rPr>
          <w:rFonts w:eastAsia="Times New Roman"/>
          <w:color w:val="1C283D"/>
          <w:sz w:val="24"/>
          <w:szCs w:val="24"/>
        </w:rPr>
      </w:pPr>
    </w:p>
    <w:p w:rsidR="00D96F8C" w:rsidRDefault="009B47A0">
      <w:pPr>
        <w:spacing w:line="236" w:lineRule="auto"/>
        <w:ind w:right="20" w:firstLine="708"/>
        <w:jc w:val="both"/>
        <w:rPr>
          <w:rFonts w:eastAsia="Times New Roman"/>
          <w:color w:val="1C283D"/>
          <w:sz w:val="24"/>
          <w:szCs w:val="24"/>
        </w:rPr>
      </w:pPr>
      <w:r>
        <w:rPr>
          <w:rFonts w:eastAsia="Times New Roman"/>
          <w:b/>
          <w:bCs/>
          <w:sz w:val="24"/>
          <w:szCs w:val="24"/>
        </w:rPr>
        <w:t xml:space="preserve">(Ek cümle: Makam Oluru 17/01/2018-1219649) </w:t>
      </w:r>
      <w:r>
        <w:rPr>
          <w:rFonts w:eastAsia="Times New Roman"/>
          <w:sz w:val="24"/>
          <w:szCs w:val="24"/>
        </w:rPr>
        <w:t>Fizik, Kimya veya Biyoloji bilim</w:t>
      </w:r>
      <w:r>
        <w:rPr>
          <w:rFonts w:eastAsia="Times New Roman"/>
          <w:b/>
          <w:bCs/>
          <w:sz w:val="24"/>
          <w:szCs w:val="24"/>
        </w:rPr>
        <w:t xml:space="preserve"> </w:t>
      </w:r>
      <w:r>
        <w:rPr>
          <w:rFonts w:eastAsia="Times New Roman"/>
          <w:sz w:val="24"/>
          <w:szCs w:val="24"/>
        </w:rPr>
        <w:t>grubunda faaliyet gösteren kurumda bir bilim dersliğinin kontenjanı, kontenjanı en az olan laboratuvarın kontenjanından fazla olamaz.</w:t>
      </w:r>
    </w:p>
    <w:p w:rsidR="00D96F8C" w:rsidRDefault="00D96F8C">
      <w:pPr>
        <w:spacing w:line="13" w:lineRule="exact"/>
        <w:rPr>
          <w:rFonts w:eastAsia="Times New Roman"/>
          <w:color w:val="1C283D"/>
          <w:sz w:val="24"/>
          <w:szCs w:val="24"/>
        </w:rPr>
      </w:pPr>
    </w:p>
    <w:p w:rsidR="00D96F8C" w:rsidRDefault="009B47A0">
      <w:pPr>
        <w:spacing w:line="238" w:lineRule="auto"/>
        <w:ind w:right="20" w:firstLine="708"/>
        <w:jc w:val="both"/>
        <w:rPr>
          <w:rFonts w:eastAsia="Times New Roman"/>
          <w:color w:val="1C283D"/>
          <w:sz w:val="24"/>
          <w:szCs w:val="24"/>
        </w:rPr>
      </w:pPr>
      <w:r>
        <w:rPr>
          <w:rFonts w:eastAsia="Times New Roman"/>
          <w:color w:val="1C283D"/>
          <w:sz w:val="24"/>
          <w:szCs w:val="24"/>
        </w:rPr>
        <w:t xml:space="preserve">6- Kütüphane: Kütüphanede, kitapların </w:t>
      </w:r>
      <w:r>
        <w:rPr>
          <w:rFonts w:eastAsia="Times New Roman"/>
          <w:color w:val="1C283D"/>
          <w:sz w:val="24"/>
          <w:szCs w:val="24"/>
        </w:rPr>
        <w:t>konulduğu kısım ve okuma bölümü birlikte veya ayrı ayrı düzenlenebilir. Okuma bölümü kitapların konulduğu bölümden küçük olmamak üzere kütüphanenin toplam alanı en az 20 m² olmalıdır. Binanın farklı alanlarında aynı özelliklerde iki kütüphane düzenlenebili</w:t>
      </w:r>
      <w:r>
        <w:rPr>
          <w:rFonts w:eastAsia="Times New Roman"/>
          <w:color w:val="1C283D"/>
          <w:sz w:val="24"/>
          <w:szCs w:val="24"/>
        </w:rPr>
        <w:t>r. Aynı alanda internet üzerinden bilgi iletişim imkânı verilecek şekilde düzenleme yapılabilir. Kütüphane, binanın kolay ulaşılabilen bölümünde oluşturulur.</w:t>
      </w:r>
    </w:p>
    <w:p w:rsidR="00D96F8C" w:rsidRDefault="00D96F8C">
      <w:pPr>
        <w:spacing w:line="2"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7- Ölçme değerlendirme odası (isteğe bağlı): En az 10 m2 olmak üzere düzenlenir.</w:t>
      </w:r>
    </w:p>
    <w:p w:rsidR="00D96F8C" w:rsidRDefault="00D96F8C">
      <w:pPr>
        <w:spacing w:line="178" w:lineRule="exact"/>
        <w:rPr>
          <w:sz w:val="20"/>
          <w:szCs w:val="20"/>
        </w:rPr>
      </w:pPr>
    </w:p>
    <w:p w:rsidR="00D96F8C" w:rsidRDefault="009B47A0">
      <w:pPr>
        <w:ind w:right="20"/>
        <w:jc w:val="center"/>
        <w:rPr>
          <w:sz w:val="20"/>
          <w:szCs w:val="20"/>
        </w:rPr>
      </w:pPr>
      <w:r>
        <w:rPr>
          <w:rFonts w:eastAsia="Times New Roman"/>
          <w:color w:val="1C283D"/>
          <w:sz w:val="24"/>
          <w:szCs w:val="24"/>
        </w:rPr>
        <w:t>28</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ind w:left="700"/>
        <w:rPr>
          <w:sz w:val="20"/>
          <w:szCs w:val="20"/>
        </w:rPr>
      </w:pPr>
      <w:bookmarkStart w:id="27" w:name="page29"/>
      <w:bookmarkEnd w:id="27"/>
      <w:r>
        <w:rPr>
          <w:rFonts w:eastAsia="Times New Roman"/>
          <w:color w:val="1C283D"/>
          <w:sz w:val="24"/>
          <w:szCs w:val="24"/>
        </w:rPr>
        <w:lastRenderedPageBreak/>
        <w:t>8- Tuvalet ve lavabolar:</w:t>
      </w:r>
    </w:p>
    <w:p w:rsidR="00D96F8C" w:rsidRDefault="00D96F8C">
      <w:pPr>
        <w:spacing w:line="13" w:lineRule="exact"/>
        <w:rPr>
          <w:sz w:val="20"/>
          <w:szCs w:val="20"/>
        </w:rPr>
      </w:pPr>
    </w:p>
    <w:p w:rsidR="00D96F8C" w:rsidRDefault="009B47A0">
      <w:pPr>
        <w:numPr>
          <w:ilvl w:val="0"/>
          <w:numId w:val="51"/>
        </w:numPr>
        <w:tabs>
          <w:tab w:val="left" w:pos="957"/>
        </w:tabs>
        <w:spacing w:line="234" w:lineRule="auto"/>
        <w:ind w:right="20" w:firstLine="704"/>
        <w:rPr>
          <w:rFonts w:eastAsia="Times New Roman"/>
          <w:color w:val="1C283D"/>
          <w:sz w:val="24"/>
          <w:szCs w:val="24"/>
        </w:rPr>
      </w:pPr>
      <w:r>
        <w:rPr>
          <w:rFonts w:eastAsia="Times New Roman"/>
          <w:color w:val="1C283D"/>
          <w:sz w:val="24"/>
          <w:szCs w:val="24"/>
        </w:rPr>
        <w:t>Lise ve dengi okul öğrencileri ile mezunlar için ayrı katlarda olmak kaydıyla, her 30 kursiyer için bir tuvalet ve lavabo,</w:t>
      </w:r>
    </w:p>
    <w:p w:rsidR="00D96F8C" w:rsidRDefault="00D96F8C">
      <w:pPr>
        <w:spacing w:line="1" w:lineRule="exact"/>
        <w:rPr>
          <w:rFonts w:eastAsia="Times New Roman"/>
          <w:color w:val="1C283D"/>
          <w:sz w:val="24"/>
          <w:szCs w:val="24"/>
        </w:rPr>
      </w:pPr>
    </w:p>
    <w:p w:rsidR="00D96F8C" w:rsidRDefault="009B47A0">
      <w:pPr>
        <w:numPr>
          <w:ilvl w:val="0"/>
          <w:numId w:val="51"/>
        </w:numPr>
        <w:tabs>
          <w:tab w:val="left" w:pos="960"/>
        </w:tabs>
        <w:ind w:left="960" w:hanging="256"/>
        <w:rPr>
          <w:rFonts w:eastAsia="Times New Roman"/>
          <w:color w:val="1C283D"/>
          <w:sz w:val="24"/>
          <w:szCs w:val="24"/>
        </w:rPr>
      </w:pPr>
      <w:r>
        <w:rPr>
          <w:rFonts w:eastAsia="Times New Roman"/>
          <w:color w:val="1C283D"/>
          <w:sz w:val="24"/>
          <w:szCs w:val="24"/>
        </w:rPr>
        <w:t>30 öğretmene kadar bir tuvalet ve lavabo</w:t>
      </w:r>
    </w:p>
    <w:p w:rsidR="00D96F8C" w:rsidRDefault="009B47A0">
      <w:pPr>
        <w:ind w:left="700"/>
        <w:rPr>
          <w:sz w:val="20"/>
          <w:szCs w:val="20"/>
        </w:rPr>
      </w:pPr>
      <w:r>
        <w:rPr>
          <w:rFonts w:eastAsia="Times New Roman"/>
          <w:color w:val="1C283D"/>
          <w:sz w:val="24"/>
          <w:szCs w:val="24"/>
        </w:rPr>
        <w:t>ayrılır.</w:t>
      </w:r>
    </w:p>
    <w:p w:rsidR="00D96F8C" w:rsidRDefault="009B47A0">
      <w:pPr>
        <w:ind w:left="700"/>
        <w:rPr>
          <w:sz w:val="20"/>
          <w:szCs w:val="20"/>
        </w:rPr>
      </w:pPr>
      <w:r>
        <w:rPr>
          <w:rFonts w:eastAsia="Times New Roman"/>
          <w:color w:val="1C283D"/>
          <w:sz w:val="24"/>
          <w:szCs w:val="24"/>
        </w:rPr>
        <w:t>30’dan fazla öğretmeni olan kursl</w:t>
      </w:r>
      <w:r>
        <w:rPr>
          <w:rFonts w:eastAsia="Times New Roman"/>
          <w:color w:val="1C283D"/>
          <w:sz w:val="24"/>
          <w:szCs w:val="24"/>
        </w:rPr>
        <w:t>arda, her 30 öğretmen için bir tuvalet ve lavabo daha</w:t>
      </w:r>
    </w:p>
    <w:p w:rsidR="00D96F8C" w:rsidRDefault="009B47A0">
      <w:pPr>
        <w:rPr>
          <w:sz w:val="20"/>
          <w:szCs w:val="20"/>
        </w:rPr>
      </w:pPr>
      <w:r>
        <w:rPr>
          <w:rFonts w:eastAsia="Times New Roman"/>
          <w:color w:val="1C283D"/>
          <w:sz w:val="24"/>
          <w:szCs w:val="24"/>
        </w:rPr>
        <w:t>ayrılır.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Tuvalet ve lavabolar kurumda öğrenim gören kız ve erkek kursiyerler ile kadın ve erkek öğretmenler için ayrı ayrı düzenlenir.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Kız ve erkek kursiyerler için kurumda düzenlenen lavabo ve tuvale</w:t>
      </w:r>
      <w:r>
        <w:rPr>
          <w:rFonts w:eastAsia="Times New Roman"/>
          <w:color w:val="1C283D"/>
          <w:sz w:val="24"/>
          <w:szCs w:val="24"/>
        </w:rPr>
        <w:t>tlerden birer tanesi engelli bireylerin kullanımına uygun şekilde düzenlenir.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9- Teneffüshane: Bina içinde bağımsız bir bölüm hâlinde olabileceği gibi ayrı ayrı bölümlerden de meydana gelebilir. Toplam teneffüshane alanı olarak derslik, yönetim, eğitim ve</w:t>
      </w:r>
      <w:r>
        <w:rPr>
          <w:rFonts w:eastAsia="Times New Roman"/>
          <w:color w:val="1C283D"/>
          <w:sz w:val="24"/>
          <w:szCs w:val="24"/>
        </w:rPr>
        <w:t xml:space="preserve"> öğretime ayrılan diğer alanlar dışındaki yerler kabul edilir.</w:t>
      </w:r>
    </w:p>
    <w:p w:rsidR="00D96F8C" w:rsidRDefault="00D96F8C">
      <w:pPr>
        <w:spacing w:line="295" w:lineRule="exact"/>
        <w:rPr>
          <w:sz w:val="20"/>
          <w:szCs w:val="20"/>
        </w:rPr>
      </w:pPr>
    </w:p>
    <w:p w:rsidR="00D96F8C" w:rsidRDefault="009B47A0">
      <w:pPr>
        <w:spacing w:line="236" w:lineRule="auto"/>
        <w:ind w:firstLine="708"/>
        <w:jc w:val="both"/>
        <w:rPr>
          <w:sz w:val="20"/>
          <w:szCs w:val="20"/>
        </w:rPr>
      </w:pPr>
      <w:r>
        <w:rPr>
          <w:rFonts w:eastAsia="Times New Roman"/>
          <w:b/>
          <w:bCs/>
          <w:color w:val="1C283D"/>
          <w:sz w:val="24"/>
          <w:szCs w:val="24"/>
        </w:rPr>
        <w:t>(Ek: Makam Oluru 7/3/2017-2986103) Özel (Değişik: Makam Oluru 30/06/2017-10073640) ulaştırma hizmetleri mesleki eğitim ve geliştirme kurslarında bulunması gereken bölümler (Ek: Makam Oluru 7/3</w:t>
      </w:r>
      <w:r>
        <w:rPr>
          <w:rFonts w:eastAsia="Times New Roman"/>
          <w:b/>
          <w:bCs/>
          <w:color w:val="1C283D"/>
          <w:sz w:val="24"/>
          <w:szCs w:val="24"/>
        </w:rPr>
        <w:t>/2017-2986103)</w:t>
      </w:r>
    </w:p>
    <w:p w:rsidR="00D96F8C" w:rsidRDefault="00D96F8C">
      <w:pPr>
        <w:spacing w:line="9" w:lineRule="exact"/>
        <w:rPr>
          <w:sz w:val="20"/>
          <w:szCs w:val="20"/>
        </w:rPr>
      </w:pPr>
    </w:p>
    <w:p w:rsidR="00D96F8C" w:rsidRDefault="009B47A0">
      <w:pPr>
        <w:spacing w:line="234" w:lineRule="auto"/>
        <w:ind w:firstLine="708"/>
        <w:jc w:val="both"/>
        <w:rPr>
          <w:sz w:val="20"/>
          <w:szCs w:val="20"/>
        </w:rPr>
      </w:pPr>
      <w:r>
        <w:rPr>
          <w:rFonts w:eastAsia="Times New Roman"/>
          <w:b/>
          <w:bCs/>
          <w:color w:val="1C283D"/>
          <w:sz w:val="24"/>
          <w:szCs w:val="24"/>
        </w:rPr>
        <w:t xml:space="preserve">MADDE 22/A - </w:t>
      </w:r>
      <w:r>
        <w:rPr>
          <w:rFonts w:eastAsia="Times New Roman"/>
          <w:color w:val="1C283D"/>
          <w:sz w:val="24"/>
          <w:szCs w:val="24"/>
        </w:rPr>
        <w:t>(1)</w:t>
      </w:r>
      <w:r>
        <w:rPr>
          <w:rFonts w:eastAsia="Times New Roman"/>
          <w:b/>
          <w:bCs/>
          <w:color w:val="1C283D"/>
          <w:sz w:val="24"/>
          <w:szCs w:val="24"/>
        </w:rPr>
        <w:t xml:space="preserve"> (Değişik: Makam Oluru 30/06/2017-10073640) </w:t>
      </w:r>
      <w:r>
        <w:rPr>
          <w:rFonts w:eastAsia="Times New Roman"/>
          <w:color w:val="1C283D"/>
          <w:sz w:val="24"/>
          <w:szCs w:val="24"/>
        </w:rPr>
        <w:t>Ulaştırma</w:t>
      </w:r>
      <w:r>
        <w:rPr>
          <w:rFonts w:eastAsia="Times New Roman"/>
          <w:b/>
          <w:bCs/>
          <w:color w:val="1C283D"/>
          <w:sz w:val="24"/>
          <w:szCs w:val="24"/>
        </w:rPr>
        <w:t xml:space="preserve"> </w:t>
      </w:r>
      <w:r>
        <w:rPr>
          <w:rFonts w:eastAsia="Times New Roman"/>
          <w:color w:val="1C283D"/>
          <w:sz w:val="24"/>
          <w:szCs w:val="24"/>
        </w:rPr>
        <w:t>hizmetleri mesleki eğitim ve geliştirme kurslarında bulunması gereken bölümler: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 Müdür odası: En az 10 m2 olmalıdır.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2- Müdür yardımcısı odası: (Kontenjanı 400 den fa</w:t>
      </w:r>
      <w:r>
        <w:rPr>
          <w:rFonts w:eastAsia="Times New Roman"/>
          <w:color w:val="1C283D"/>
          <w:sz w:val="24"/>
          <w:szCs w:val="24"/>
        </w:rPr>
        <w:t>zla olan kurslarda) en az 10 m2 olmalıdır.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3- Öğretmenler odası: 5 öğretmene kadar en az 8 m2 olmalıdır. 5’ten fazla her öğretmen için 1,5 m2 yer ilâve edilir.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4- Derslik: En az üç derslik ve her derslik en az 15 m² olmalıdır. Bir dersliğe 30 kursiyerden</w:t>
      </w:r>
      <w:r>
        <w:rPr>
          <w:rFonts w:eastAsia="Times New Roman"/>
          <w:color w:val="1C283D"/>
          <w:sz w:val="24"/>
          <w:szCs w:val="24"/>
        </w:rPr>
        <w:t xml:space="preserve"> fazla kontenjan verilmez.</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5- Tuvalet ve lavabolar:</w:t>
      </w:r>
    </w:p>
    <w:p w:rsidR="00D96F8C" w:rsidRDefault="009B47A0">
      <w:pPr>
        <w:numPr>
          <w:ilvl w:val="0"/>
          <w:numId w:val="52"/>
        </w:numPr>
        <w:tabs>
          <w:tab w:val="left" w:pos="960"/>
        </w:tabs>
        <w:ind w:left="960" w:hanging="256"/>
        <w:rPr>
          <w:rFonts w:eastAsia="Times New Roman"/>
          <w:color w:val="1C283D"/>
          <w:sz w:val="24"/>
          <w:szCs w:val="24"/>
        </w:rPr>
      </w:pPr>
      <w:r>
        <w:rPr>
          <w:rFonts w:eastAsia="Times New Roman"/>
          <w:color w:val="1C283D"/>
          <w:sz w:val="24"/>
          <w:szCs w:val="24"/>
        </w:rPr>
        <w:t>Her 30 kursiyer için bir tuvalet ve lavabo,</w:t>
      </w:r>
    </w:p>
    <w:p w:rsidR="00D96F8C" w:rsidRDefault="00D96F8C">
      <w:pPr>
        <w:spacing w:line="12" w:lineRule="exact"/>
        <w:rPr>
          <w:rFonts w:eastAsia="Times New Roman"/>
          <w:color w:val="1C283D"/>
          <w:sz w:val="24"/>
          <w:szCs w:val="24"/>
        </w:rPr>
      </w:pPr>
    </w:p>
    <w:p w:rsidR="00D96F8C" w:rsidRDefault="009B47A0">
      <w:pPr>
        <w:numPr>
          <w:ilvl w:val="0"/>
          <w:numId w:val="52"/>
        </w:numPr>
        <w:tabs>
          <w:tab w:val="left" w:pos="960"/>
        </w:tabs>
        <w:spacing w:line="234" w:lineRule="auto"/>
        <w:ind w:left="700" w:right="4180" w:firstLine="4"/>
        <w:rPr>
          <w:rFonts w:eastAsia="Times New Roman"/>
          <w:color w:val="1C283D"/>
          <w:sz w:val="24"/>
          <w:szCs w:val="24"/>
        </w:rPr>
      </w:pPr>
      <w:r>
        <w:rPr>
          <w:rFonts w:eastAsia="Times New Roman"/>
          <w:color w:val="1C283D"/>
          <w:sz w:val="24"/>
          <w:szCs w:val="24"/>
        </w:rPr>
        <w:t>30 öğretmene kadar bir tuvalet ve lavabo ayrılır.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30’dan fazla öğretmeni olan kurslarda, her 30 öğretmen için bir tuvalet ve lavabo daha</w:t>
      </w:r>
    </w:p>
    <w:p w:rsidR="00D96F8C" w:rsidRDefault="009B47A0">
      <w:pPr>
        <w:rPr>
          <w:sz w:val="20"/>
          <w:szCs w:val="20"/>
        </w:rPr>
      </w:pPr>
      <w:r>
        <w:rPr>
          <w:rFonts w:eastAsia="Times New Roman"/>
          <w:color w:val="1C283D"/>
          <w:sz w:val="24"/>
          <w:szCs w:val="24"/>
        </w:rPr>
        <w:t>ayrılır.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Tuvalet ve</w:t>
      </w:r>
      <w:r>
        <w:rPr>
          <w:rFonts w:eastAsia="Times New Roman"/>
          <w:color w:val="1C283D"/>
          <w:sz w:val="24"/>
          <w:szCs w:val="24"/>
        </w:rPr>
        <w:t xml:space="preserve"> lavabolar kurumda öğrenim gören bayan ve erkek kursiyerler ile bayan ve erkek öğretmenler için ayrı ayrı düzenlenir.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Kurslarda bedensel engelli bireylerin de kullanımına uygun bayan ve erkek kursiyerler için ayrı ayrı tuvalet ve lavabo bulunur.</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 xml:space="preserve">6- </w:t>
      </w:r>
      <w:r>
        <w:rPr>
          <w:rFonts w:eastAsia="Times New Roman"/>
          <w:color w:val="1C283D"/>
          <w:sz w:val="24"/>
          <w:szCs w:val="24"/>
        </w:rPr>
        <w:t>Teneffüshane: Bina içinde bağımsız bir bölüm hâlinde olabileceği gibi ayrı ayrı bölümlerden de meydana gelebilir. Toplam teneffüshane alanı olarak derslik, yönetim, eğitim ve öğretime ayrılan diğer alanlar dışındaki yerler kabul edilir.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7- Kitaplık</w:t>
      </w:r>
    </w:p>
    <w:p w:rsidR="00D96F8C" w:rsidRDefault="009B47A0">
      <w:pPr>
        <w:ind w:left="700"/>
        <w:rPr>
          <w:sz w:val="20"/>
          <w:szCs w:val="20"/>
        </w:rPr>
      </w:pPr>
      <w:r>
        <w:rPr>
          <w:rFonts w:eastAsia="Times New Roman"/>
          <w:color w:val="1C283D"/>
          <w:sz w:val="24"/>
          <w:szCs w:val="24"/>
        </w:rPr>
        <w:t>8- İst</w:t>
      </w:r>
      <w:r>
        <w:rPr>
          <w:rFonts w:eastAsia="Times New Roman"/>
          <w:color w:val="1C283D"/>
          <w:sz w:val="24"/>
          <w:szCs w:val="24"/>
        </w:rPr>
        <w:t>eğe bağlı olarak kayıt bürosu, hizmetli odası ve diğer bölümler düzenlenebilir.</w:t>
      </w:r>
    </w:p>
    <w:p w:rsidR="00D96F8C" w:rsidRDefault="00D96F8C">
      <w:pPr>
        <w:spacing w:line="13"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9- Bu Yönergedeki diğer hükümlere aykırı bir hüküm taşımamak koşuluyla kursiyer kontenjanı en çok otuz (30) olan kurslarda:</w:t>
      </w:r>
    </w:p>
    <w:p w:rsidR="00D96F8C" w:rsidRDefault="00D96F8C">
      <w:pPr>
        <w:spacing w:line="2" w:lineRule="exact"/>
        <w:rPr>
          <w:sz w:val="20"/>
          <w:szCs w:val="20"/>
        </w:rPr>
      </w:pPr>
    </w:p>
    <w:p w:rsidR="00D96F8C" w:rsidRDefault="009B47A0">
      <w:pPr>
        <w:numPr>
          <w:ilvl w:val="0"/>
          <w:numId w:val="53"/>
        </w:numPr>
        <w:tabs>
          <w:tab w:val="left" w:pos="960"/>
        </w:tabs>
        <w:ind w:left="960" w:hanging="256"/>
        <w:rPr>
          <w:rFonts w:eastAsia="Times New Roman"/>
          <w:color w:val="1C283D"/>
          <w:sz w:val="24"/>
          <w:szCs w:val="24"/>
        </w:rPr>
      </w:pPr>
      <w:r>
        <w:rPr>
          <w:rFonts w:eastAsia="Times New Roman"/>
          <w:color w:val="1C283D"/>
          <w:sz w:val="24"/>
          <w:szCs w:val="24"/>
        </w:rPr>
        <w:t>Müdür odası: En az 10 m2 olmalıdır.</w:t>
      </w:r>
    </w:p>
    <w:p w:rsidR="00D96F8C" w:rsidRDefault="00D96F8C">
      <w:pPr>
        <w:spacing w:line="12" w:lineRule="exact"/>
        <w:rPr>
          <w:rFonts w:eastAsia="Times New Roman"/>
          <w:color w:val="1C283D"/>
          <w:sz w:val="24"/>
          <w:szCs w:val="24"/>
        </w:rPr>
      </w:pPr>
    </w:p>
    <w:p w:rsidR="00D96F8C" w:rsidRDefault="009B47A0">
      <w:pPr>
        <w:numPr>
          <w:ilvl w:val="0"/>
          <w:numId w:val="53"/>
        </w:numPr>
        <w:tabs>
          <w:tab w:val="left" w:pos="1029"/>
        </w:tabs>
        <w:spacing w:line="234" w:lineRule="auto"/>
        <w:ind w:right="20" w:firstLine="704"/>
        <w:rPr>
          <w:rFonts w:eastAsia="Times New Roman"/>
          <w:color w:val="1C283D"/>
          <w:sz w:val="24"/>
          <w:szCs w:val="24"/>
        </w:rPr>
      </w:pPr>
      <w:r>
        <w:rPr>
          <w:rFonts w:eastAsia="Times New Roman"/>
          <w:color w:val="1C283D"/>
          <w:sz w:val="24"/>
          <w:szCs w:val="24"/>
        </w:rPr>
        <w:t xml:space="preserve">Öğretmenler </w:t>
      </w:r>
      <w:r>
        <w:rPr>
          <w:rFonts w:eastAsia="Times New Roman"/>
          <w:color w:val="1C283D"/>
          <w:sz w:val="24"/>
          <w:szCs w:val="24"/>
        </w:rPr>
        <w:t>odası: 5 öğretmene kadar en az 8 m2 olmalıdır. 5’den fazla her öğretmen için 1,5 m2 yer ilâve edilir.</w:t>
      </w:r>
    </w:p>
    <w:p w:rsidR="00D96F8C" w:rsidRDefault="00D96F8C">
      <w:pPr>
        <w:spacing w:line="179" w:lineRule="exact"/>
        <w:rPr>
          <w:sz w:val="20"/>
          <w:szCs w:val="20"/>
        </w:rPr>
      </w:pPr>
    </w:p>
    <w:p w:rsidR="00D96F8C" w:rsidRDefault="009B47A0">
      <w:pPr>
        <w:ind w:right="20"/>
        <w:jc w:val="center"/>
        <w:rPr>
          <w:sz w:val="20"/>
          <w:szCs w:val="20"/>
        </w:rPr>
      </w:pPr>
      <w:r>
        <w:rPr>
          <w:rFonts w:eastAsia="Times New Roman"/>
          <w:color w:val="1C283D"/>
          <w:sz w:val="24"/>
          <w:szCs w:val="24"/>
        </w:rPr>
        <w:t>29</w:t>
      </w:r>
    </w:p>
    <w:p w:rsidR="00D96F8C" w:rsidRDefault="00D96F8C">
      <w:pPr>
        <w:sectPr w:rsidR="00D96F8C">
          <w:pgSz w:w="11900" w:h="16838"/>
          <w:pgMar w:top="1406" w:right="1406" w:bottom="1440" w:left="1420" w:header="0" w:footer="0" w:gutter="0"/>
          <w:cols w:space="708" w:equalWidth="0">
            <w:col w:w="9080"/>
          </w:cols>
        </w:sectPr>
      </w:pPr>
    </w:p>
    <w:p w:rsidR="00D96F8C" w:rsidRDefault="009B47A0">
      <w:pPr>
        <w:ind w:left="700"/>
        <w:rPr>
          <w:sz w:val="20"/>
          <w:szCs w:val="20"/>
        </w:rPr>
      </w:pPr>
      <w:bookmarkStart w:id="28" w:name="page30"/>
      <w:bookmarkEnd w:id="28"/>
      <w:r>
        <w:rPr>
          <w:rFonts w:eastAsia="Times New Roman"/>
          <w:color w:val="1C283D"/>
          <w:sz w:val="24"/>
          <w:szCs w:val="24"/>
        </w:rPr>
        <w:lastRenderedPageBreak/>
        <w:t>c) Derslik: En az üç derslik ve her derslik en az 15 m² olmalıdır.</w:t>
      </w:r>
    </w:p>
    <w:p w:rsidR="00D96F8C" w:rsidRDefault="00D96F8C">
      <w:pPr>
        <w:spacing w:line="13"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ç) Tuvalet ve lavabolar: Engelli bireylerin de kullanımına u</w:t>
      </w:r>
      <w:r>
        <w:rPr>
          <w:rFonts w:eastAsia="Times New Roman"/>
          <w:color w:val="1C283D"/>
          <w:sz w:val="24"/>
          <w:szCs w:val="24"/>
        </w:rPr>
        <w:t>ygun, bayan kursiyerler ile bayan öğretmenler için bir, erkek kursiyerler ile erkek öğretmenler için bir olmak üzere en az iki tuvalet ve lavabo bulunur.</w:t>
      </w:r>
    </w:p>
    <w:p w:rsidR="00D96F8C" w:rsidRDefault="00D96F8C">
      <w:pPr>
        <w:spacing w:line="295" w:lineRule="exact"/>
        <w:rPr>
          <w:sz w:val="20"/>
          <w:szCs w:val="20"/>
        </w:rPr>
      </w:pPr>
    </w:p>
    <w:p w:rsidR="00D96F8C" w:rsidRDefault="009B47A0">
      <w:pPr>
        <w:spacing w:line="237" w:lineRule="auto"/>
        <w:ind w:firstLine="708"/>
        <w:jc w:val="both"/>
        <w:rPr>
          <w:sz w:val="20"/>
          <w:szCs w:val="20"/>
        </w:rPr>
      </w:pPr>
      <w:r>
        <w:rPr>
          <w:rFonts w:eastAsia="Times New Roman"/>
          <w:b/>
          <w:bCs/>
          <w:color w:val="1C283D"/>
          <w:sz w:val="24"/>
          <w:szCs w:val="24"/>
        </w:rPr>
        <w:t>(Değişik: Makam Oluru 11/9/2013-2415748) Meslek liselerindeki alan ve dallar ile diğer alanlarda faal</w:t>
      </w:r>
      <w:r>
        <w:rPr>
          <w:rFonts w:eastAsia="Times New Roman"/>
          <w:b/>
          <w:bCs/>
          <w:color w:val="1C283D"/>
          <w:sz w:val="24"/>
          <w:szCs w:val="24"/>
        </w:rPr>
        <w:t xml:space="preserve">iyette bulunan kurslar (Değişik: Makam Oluru 11/9/2013-2415748) MADDE 23- </w:t>
      </w:r>
      <w:r>
        <w:rPr>
          <w:rFonts w:eastAsia="Times New Roman"/>
          <w:color w:val="1C283D"/>
          <w:sz w:val="24"/>
          <w:szCs w:val="24"/>
        </w:rPr>
        <w:t>(1) Meslek liselerindeki alan ve dallarda kurs faaliyetinde bulunacak</w:t>
      </w:r>
      <w:r>
        <w:rPr>
          <w:rFonts w:eastAsia="Times New Roman"/>
          <w:b/>
          <w:bCs/>
          <w:color w:val="1C283D"/>
          <w:sz w:val="24"/>
          <w:szCs w:val="24"/>
        </w:rPr>
        <w:t xml:space="preserve"> </w:t>
      </w:r>
      <w:r>
        <w:rPr>
          <w:rFonts w:eastAsia="Times New Roman"/>
          <w:color w:val="1C283D"/>
          <w:sz w:val="24"/>
          <w:szCs w:val="24"/>
        </w:rPr>
        <w:t>özel kurslarda, meslek liselerindeki gibi araç ve gereçlerle donatılmış uygulama dersliği, laboratuvar ve atölye</w:t>
      </w:r>
      <w:r>
        <w:rPr>
          <w:rFonts w:eastAsia="Times New Roman"/>
          <w:color w:val="1C283D"/>
          <w:sz w:val="24"/>
          <w:szCs w:val="24"/>
        </w:rPr>
        <w:t xml:space="preserve"> düzenlenir.</w:t>
      </w:r>
    </w:p>
    <w:p w:rsidR="00D96F8C" w:rsidRDefault="00D96F8C">
      <w:pPr>
        <w:spacing w:line="13" w:lineRule="exact"/>
        <w:rPr>
          <w:sz w:val="20"/>
          <w:szCs w:val="20"/>
        </w:rPr>
      </w:pPr>
    </w:p>
    <w:p w:rsidR="00D96F8C" w:rsidRDefault="009B47A0">
      <w:pPr>
        <w:numPr>
          <w:ilvl w:val="0"/>
          <w:numId w:val="54"/>
        </w:numPr>
        <w:tabs>
          <w:tab w:val="left" w:pos="1128"/>
        </w:tabs>
        <w:spacing w:line="238" w:lineRule="auto"/>
        <w:ind w:right="20" w:firstLine="704"/>
        <w:jc w:val="both"/>
        <w:rPr>
          <w:rFonts w:eastAsia="Times New Roman"/>
          <w:color w:val="1C283D"/>
          <w:sz w:val="24"/>
          <w:szCs w:val="24"/>
        </w:rPr>
      </w:pPr>
      <w:r>
        <w:rPr>
          <w:rFonts w:eastAsia="Times New Roman"/>
          <w:color w:val="1C283D"/>
          <w:sz w:val="24"/>
          <w:szCs w:val="24"/>
        </w:rPr>
        <w:t>Ayrıca, havacılık, denizcilik, otelcilik ve turizm kurs programları ile kursta uygulanacak diğer öğretim programında yer alan uygulama derslerinin/eğitimlerinin kurs binası dışında açık alan, fabrika, liman gibi alanlarda yapılacağı belirtilm</w:t>
      </w:r>
      <w:r>
        <w:rPr>
          <w:rFonts w:eastAsia="Times New Roman"/>
          <w:color w:val="1C283D"/>
          <w:sz w:val="24"/>
          <w:szCs w:val="24"/>
        </w:rPr>
        <w:t>iş ise uygulama derslerini/eğitimlerini yapmak üzere kurs ile bu alanda hizmet veren özel kuruluşlarla noterden onaylı yazılı anlaşmalar yapılır. Resmî kurum ve kuruluşlara ait alanlarda söz konusu uygulama dersleri/eğitimleri yapılacak ise bu kurum ve kur</w:t>
      </w:r>
      <w:r>
        <w:rPr>
          <w:rFonts w:eastAsia="Times New Roman"/>
          <w:color w:val="1C283D"/>
          <w:sz w:val="24"/>
          <w:szCs w:val="24"/>
        </w:rPr>
        <w:t xml:space="preserve">uluşlar tarafından kursa verilen izin belgesi alınır. </w:t>
      </w:r>
      <w:r>
        <w:rPr>
          <w:rFonts w:eastAsia="Times New Roman"/>
          <w:b/>
          <w:bCs/>
          <w:color w:val="1C283D"/>
          <w:sz w:val="24"/>
          <w:szCs w:val="24"/>
        </w:rPr>
        <w:t>(Ek: Makam Oluru 30/06/2017-10073640)</w:t>
      </w:r>
      <w:r>
        <w:rPr>
          <w:rFonts w:eastAsia="Times New Roman"/>
          <w:color w:val="1C283D"/>
          <w:sz w:val="24"/>
          <w:szCs w:val="24"/>
        </w:rPr>
        <w:t xml:space="preserve"> Yapılan anlaşma veya kamu kurum kuruluşlarınca verilen izin, kurum açma iznini veren merciinin uygun görmesi halinde uygulanır.</w:t>
      </w:r>
    </w:p>
    <w:p w:rsidR="00D96F8C" w:rsidRDefault="00D96F8C">
      <w:pPr>
        <w:spacing w:line="290" w:lineRule="exact"/>
        <w:rPr>
          <w:sz w:val="20"/>
          <w:szCs w:val="20"/>
        </w:rPr>
      </w:pPr>
    </w:p>
    <w:p w:rsidR="00D96F8C" w:rsidRDefault="009B47A0">
      <w:pPr>
        <w:ind w:right="-699"/>
        <w:jc w:val="center"/>
        <w:rPr>
          <w:sz w:val="20"/>
          <w:szCs w:val="20"/>
        </w:rPr>
      </w:pPr>
      <w:r>
        <w:rPr>
          <w:rFonts w:eastAsia="Times New Roman"/>
          <w:b/>
          <w:bCs/>
          <w:color w:val="1C283D"/>
          <w:sz w:val="24"/>
          <w:szCs w:val="24"/>
        </w:rPr>
        <w:t>ALTINCI BÖLÜM</w:t>
      </w:r>
    </w:p>
    <w:p w:rsidR="00D96F8C" w:rsidRDefault="009B47A0">
      <w:pPr>
        <w:ind w:right="-699"/>
        <w:jc w:val="center"/>
        <w:rPr>
          <w:sz w:val="20"/>
          <w:szCs w:val="20"/>
        </w:rPr>
      </w:pPr>
      <w:r>
        <w:rPr>
          <w:rFonts w:eastAsia="Times New Roman"/>
          <w:b/>
          <w:bCs/>
          <w:color w:val="1C283D"/>
          <w:sz w:val="24"/>
          <w:szCs w:val="24"/>
        </w:rPr>
        <w:t>Özel Eğitim ve Rehabi</w:t>
      </w:r>
      <w:r>
        <w:rPr>
          <w:rFonts w:eastAsia="Times New Roman"/>
          <w:b/>
          <w:bCs/>
          <w:color w:val="1C283D"/>
          <w:sz w:val="24"/>
          <w:szCs w:val="24"/>
        </w:rPr>
        <w:t>litasyon Merkezleri</w:t>
      </w:r>
    </w:p>
    <w:p w:rsidR="00D96F8C" w:rsidRDefault="00D96F8C">
      <w:pPr>
        <w:spacing w:line="276" w:lineRule="exact"/>
        <w:rPr>
          <w:sz w:val="20"/>
          <w:szCs w:val="20"/>
        </w:rPr>
      </w:pPr>
    </w:p>
    <w:p w:rsidR="00D96F8C" w:rsidRDefault="009B47A0">
      <w:pPr>
        <w:ind w:left="700"/>
        <w:rPr>
          <w:sz w:val="20"/>
          <w:szCs w:val="20"/>
        </w:rPr>
      </w:pPr>
      <w:r>
        <w:rPr>
          <w:rFonts w:eastAsia="Times New Roman"/>
          <w:b/>
          <w:bCs/>
          <w:color w:val="1C283D"/>
          <w:sz w:val="24"/>
          <w:szCs w:val="24"/>
        </w:rPr>
        <w:t>Özel eğitim ve rehabilitasyon merkez binaları</w:t>
      </w:r>
    </w:p>
    <w:p w:rsidR="00D96F8C" w:rsidRDefault="00D96F8C">
      <w:pPr>
        <w:spacing w:line="7" w:lineRule="exact"/>
        <w:rPr>
          <w:sz w:val="20"/>
          <w:szCs w:val="20"/>
        </w:rPr>
      </w:pPr>
    </w:p>
    <w:p w:rsidR="00D96F8C" w:rsidRDefault="009B47A0">
      <w:pPr>
        <w:spacing w:line="234" w:lineRule="auto"/>
        <w:ind w:right="20" w:firstLine="708"/>
        <w:rPr>
          <w:sz w:val="20"/>
          <w:szCs w:val="20"/>
        </w:rPr>
      </w:pPr>
      <w:r>
        <w:rPr>
          <w:rFonts w:eastAsia="Times New Roman"/>
          <w:b/>
          <w:bCs/>
          <w:color w:val="1C283D"/>
          <w:sz w:val="24"/>
          <w:szCs w:val="24"/>
        </w:rPr>
        <w:t xml:space="preserve">(Değişik: Makam Oluru 16/7/2014-3007900) MADDE 23/A- </w:t>
      </w:r>
      <w:r>
        <w:rPr>
          <w:rFonts w:eastAsia="Times New Roman"/>
          <w:color w:val="1C283D"/>
          <w:sz w:val="24"/>
          <w:szCs w:val="24"/>
        </w:rPr>
        <w:t>(1)Özel eğitim ve</w:t>
      </w:r>
      <w:r>
        <w:rPr>
          <w:rFonts w:eastAsia="Times New Roman"/>
          <w:b/>
          <w:bCs/>
          <w:color w:val="1C283D"/>
          <w:sz w:val="24"/>
          <w:szCs w:val="24"/>
        </w:rPr>
        <w:t xml:space="preserve"> </w:t>
      </w:r>
      <w:r>
        <w:rPr>
          <w:rFonts w:eastAsia="Times New Roman"/>
          <w:color w:val="1C283D"/>
          <w:sz w:val="24"/>
          <w:szCs w:val="24"/>
        </w:rPr>
        <w:t>rehabilitasyon merkezleri, bahçesi bulunan ve müstakil binalarda açılır.</w:t>
      </w:r>
    </w:p>
    <w:p w:rsidR="00D96F8C" w:rsidRDefault="00D96F8C">
      <w:pPr>
        <w:spacing w:line="282" w:lineRule="exact"/>
        <w:rPr>
          <w:sz w:val="20"/>
          <w:szCs w:val="20"/>
        </w:rPr>
      </w:pPr>
    </w:p>
    <w:p w:rsidR="00D96F8C" w:rsidRDefault="009B47A0">
      <w:pPr>
        <w:ind w:left="700"/>
        <w:rPr>
          <w:sz w:val="20"/>
          <w:szCs w:val="20"/>
        </w:rPr>
      </w:pPr>
      <w:r>
        <w:rPr>
          <w:rFonts w:eastAsia="Times New Roman"/>
          <w:b/>
          <w:bCs/>
          <w:color w:val="1C283D"/>
          <w:sz w:val="24"/>
          <w:szCs w:val="24"/>
        </w:rPr>
        <w:t xml:space="preserve">Özel eğitim ve rehabilitasyon merkezinde </w:t>
      </w:r>
      <w:r>
        <w:rPr>
          <w:rFonts w:eastAsia="Times New Roman"/>
          <w:b/>
          <w:bCs/>
          <w:color w:val="1C283D"/>
          <w:sz w:val="24"/>
          <w:szCs w:val="24"/>
        </w:rPr>
        <w:t>bulunması gereken bölümler</w:t>
      </w:r>
    </w:p>
    <w:p w:rsidR="00D96F8C" w:rsidRDefault="00D96F8C">
      <w:pPr>
        <w:spacing w:line="8" w:lineRule="exact"/>
        <w:rPr>
          <w:sz w:val="20"/>
          <w:szCs w:val="20"/>
        </w:rPr>
      </w:pPr>
    </w:p>
    <w:p w:rsidR="00D96F8C" w:rsidRDefault="009B47A0">
      <w:pPr>
        <w:spacing w:line="234" w:lineRule="auto"/>
        <w:ind w:firstLine="708"/>
        <w:rPr>
          <w:sz w:val="20"/>
          <w:szCs w:val="20"/>
        </w:rPr>
      </w:pPr>
      <w:r>
        <w:rPr>
          <w:rFonts w:eastAsia="Times New Roman"/>
          <w:b/>
          <w:bCs/>
          <w:color w:val="1C283D"/>
          <w:sz w:val="24"/>
          <w:szCs w:val="24"/>
        </w:rPr>
        <w:t xml:space="preserve">MADDE 24- </w:t>
      </w:r>
      <w:r>
        <w:rPr>
          <w:rFonts w:eastAsia="Times New Roman"/>
          <w:color w:val="1C283D"/>
          <w:sz w:val="24"/>
          <w:szCs w:val="24"/>
        </w:rPr>
        <w:t>(1) Özel eğitim ve rehabilitasyon merkezinde bulunması gereken</w:t>
      </w:r>
      <w:r>
        <w:rPr>
          <w:rFonts w:eastAsia="Times New Roman"/>
          <w:b/>
          <w:bCs/>
          <w:color w:val="1C283D"/>
          <w:sz w:val="24"/>
          <w:szCs w:val="24"/>
        </w:rPr>
        <w:t xml:space="preserve"> </w:t>
      </w:r>
      <w:r>
        <w:rPr>
          <w:rFonts w:eastAsia="Times New Roman"/>
          <w:color w:val="1C283D"/>
          <w:sz w:val="24"/>
          <w:szCs w:val="24"/>
        </w:rPr>
        <w:t>bölümler: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1- Müdür odası: En az 10 m2 olmalıdır.</w:t>
      </w:r>
    </w:p>
    <w:p w:rsidR="00D96F8C" w:rsidRDefault="00D96F8C">
      <w:pPr>
        <w:spacing w:line="12" w:lineRule="exact"/>
        <w:rPr>
          <w:sz w:val="20"/>
          <w:szCs w:val="20"/>
        </w:rPr>
      </w:pPr>
    </w:p>
    <w:p w:rsidR="00D96F8C" w:rsidRDefault="009B47A0">
      <w:pPr>
        <w:spacing w:line="234" w:lineRule="auto"/>
        <w:ind w:right="20" w:firstLine="708"/>
        <w:rPr>
          <w:sz w:val="20"/>
          <w:szCs w:val="20"/>
        </w:rPr>
      </w:pPr>
      <w:r>
        <w:rPr>
          <w:rFonts w:eastAsia="Times New Roman"/>
          <w:color w:val="1C283D"/>
          <w:sz w:val="24"/>
          <w:szCs w:val="24"/>
        </w:rPr>
        <w:t>2- Müdür yardımcısı odası: En az 8 m2 olmalıdır. (Kontenjanı 100’den fazla olması hâlinde)</w:t>
      </w:r>
    </w:p>
    <w:p w:rsidR="00D96F8C" w:rsidRDefault="00D96F8C">
      <w:pPr>
        <w:spacing w:line="14" w:lineRule="exact"/>
        <w:rPr>
          <w:sz w:val="20"/>
          <w:szCs w:val="20"/>
        </w:rPr>
      </w:pPr>
    </w:p>
    <w:p w:rsidR="00D96F8C" w:rsidRDefault="009B47A0">
      <w:pPr>
        <w:spacing w:line="234" w:lineRule="auto"/>
        <w:ind w:right="20" w:firstLine="708"/>
        <w:rPr>
          <w:sz w:val="20"/>
          <w:szCs w:val="20"/>
        </w:rPr>
      </w:pPr>
      <w:r>
        <w:rPr>
          <w:rFonts w:eastAsia="Times New Roman"/>
          <w:color w:val="1C283D"/>
          <w:sz w:val="24"/>
          <w:szCs w:val="24"/>
        </w:rPr>
        <w:t>3- Öğretmenl</w:t>
      </w:r>
      <w:r>
        <w:rPr>
          <w:rFonts w:eastAsia="Times New Roman"/>
          <w:color w:val="1C283D"/>
          <w:sz w:val="24"/>
          <w:szCs w:val="24"/>
        </w:rPr>
        <w:t>er odası: 5 öğretmene kadar en az 8 m2 olmalıdır. 5’den fazla her öğretmen için 1,5 m2 yer ilâve edilir.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4- Görme engelli bireyler destek eğitim programı:</w:t>
      </w:r>
    </w:p>
    <w:p w:rsidR="00D96F8C" w:rsidRDefault="00D96F8C">
      <w:pPr>
        <w:spacing w:line="12" w:lineRule="exact"/>
        <w:rPr>
          <w:sz w:val="20"/>
          <w:szCs w:val="20"/>
        </w:rPr>
      </w:pPr>
    </w:p>
    <w:p w:rsidR="00D96F8C" w:rsidRDefault="009B47A0">
      <w:pPr>
        <w:numPr>
          <w:ilvl w:val="0"/>
          <w:numId w:val="55"/>
        </w:numPr>
        <w:tabs>
          <w:tab w:val="left" w:pos="982"/>
        </w:tabs>
        <w:spacing w:line="234" w:lineRule="auto"/>
        <w:ind w:right="20" w:firstLine="704"/>
        <w:rPr>
          <w:rFonts w:eastAsia="Times New Roman"/>
          <w:color w:val="1C283D"/>
          <w:sz w:val="24"/>
          <w:szCs w:val="24"/>
        </w:rPr>
      </w:pPr>
      <w:r>
        <w:rPr>
          <w:rFonts w:eastAsia="Times New Roman"/>
          <w:b/>
          <w:bCs/>
          <w:color w:val="1C283D"/>
          <w:sz w:val="24"/>
          <w:szCs w:val="24"/>
        </w:rPr>
        <w:t xml:space="preserve">(Değişik: Makam Oluru 7/3/2017-2986103) </w:t>
      </w:r>
      <w:r>
        <w:rPr>
          <w:rFonts w:eastAsia="Times New Roman"/>
          <w:color w:val="1C283D"/>
          <w:sz w:val="24"/>
          <w:szCs w:val="24"/>
        </w:rPr>
        <w:t>Bireysel eğitim odası: En az 10 m2</w:t>
      </w:r>
      <w:r>
        <w:rPr>
          <w:rFonts w:eastAsia="Times New Roman"/>
          <w:b/>
          <w:bCs/>
          <w:color w:val="1C283D"/>
          <w:sz w:val="24"/>
          <w:szCs w:val="24"/>
        </w:rPr>
        <w:t xml:space="preserve"> </w:t>
      </w:r>
      <w:r>
        <w:rPr>
          <w:rFonts w:eastAsia="Times New Roman"/>
          <w:color w:val="1C283D"/>
          <w:sz w:val="24"/>
          <w:szCs w:val="24"/>
        </w:rPr>
        <w:t>lik 1 oda olmalıdır. Her</w:t>
      </w:r>
      <w:r>
        <w:rPr>
          <w:rFonts w:eastAsia="Times New Roman"/>
          <w:color w:val="1C283D"/>
          <w:sz w:val="24"/>
          <w:szCs w:val="24"/>
        </w:rPr>
        <w:t xml:space="preserve"> odaya bir kontenjan verilir.</w:t>
      </w:r>
    </w:p>
    <w:p w:rsidR="00D96F8C" w:rsidRDefault="00D96F8C">
      <w:pPr>
        <w:spacing w:line="13" w:lineRule="exact"/>
        <w:rPr>
          <w:rFonts w:eastAsia="Times New Roman"/>
          <w:color w:val="1C283D"/>
          <w:sz w:val="24"/>
          <w:szCs w:val="24"/>
        </w:rPr>
      </w:pPr>
    </w:p>
    <w:p w:rsidR="00D96F8C" w:rsidRDefault="009B47A0">
      <w:pPr>
        <w:numPr>
          <w:ilvl w:val="0"/>
          <w:numId w:val="55"/>
        </w:numPr>
        <w:tabs>
          <w:tab w:val="left" w:pos="984"/>
        </w:tabs>
        <w:spacing w:line="234" w:lineRule="auto"/>
        <w:ind w:right="20" w:firstLine="704"/>
        <w:rPr>
          <w:rFonts w:eastAsia="Times New Roman"/>
          <w:color w:val="1C283D"/>
          <w:sz w:val="24"/>
          <w:szCs w:val="24"/>
        </w:rPr>
      </w:pPr>
      <w:r>
        <w:rPr>
          <w:rFonts w:eastAsia="Times New Roman"/>
          <w:color w:val="1C283D"/>
          <w:sz w:val="24"/>
          <w:szCs w:val="24"/>
        </w:rPr>
        <w:t>Grup eğitim odası: En az 15 m2 olmalıdır. Her birey için 2,5 m2 yer hesaplanarak odanın kontenjanı belirlenir ve en fazla 10 kontenjan verilir.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5- İşitme engelli bireyler destek eğitim programı:</w:t>
      </w:r>
    </w:p>
    <w:p w:rsidR="00D96F8C" w:rsidRDefault="00D96F8C">
      <w:pPr>
        <w:spacing w:line="12" w:lineRule="exact"/>
        <w:rPr>
          <w:rFonts w:eastAsia="Times New Roman"/>
          <w:color w:val="1C283D"/>
          <w:sz w:val="24"/>
          <w:szCs w:val="24"/>
        </w:rPr>
      </w:pPr>
    </w:p>
    <w:p w:rsidR="00D96F8C" w:rsidRDefault="009B47A0">
      <w:pPr>
        <w:numPr>
          <w:ilvl w:val="0"/>
          <w:numId w:val="56"/>
        </w:numPr>
        <w:tabs>
          <w:tab w:val="left" w:pos="982"/>
        </w:tabs>
        <w:spacing w:line="234" w:lineRule="auto"/>
        <w:ind w:right="20" w:firstLine="704"/>
        <w:rPr>
          <w:rFonts w:eastAsia="Times New Roman"/>
          <w:color w:val="1C283D"/>
          <w:sz w:val="24"/>
          <w:szCs w:val="24"/>
        </w:rPr>
      </w:pPr>
      <w:r>
        <w:rPr>
          <w:rFonts w:eastAsia="Times New Roman"/>
          <w:b/>
          <w:bCs/>
          <w:color w:val="1C283D"/>
          <w:sz w:val="24"/>
          <w:szCs w:val="24"/>
        </w:rPr>
        <w:t xml:space="preserve">(Değişik: Makam Oluru 7/3/2017-2986103) </w:t>
      </w:r>
      <w:r>
        <w:rPr>
          <w:rFonts w:eastAsia="Times New Roman"/>
          <w:color w:val="1C283D"/>
          <w:sz w:val="24"/>
          <w:szCs w:val="24"/>
        </w:rPr>
        <w:t>Bireysel eğitim odası: En az 10 m2</w:t>
      </w:r>
      <w:r>
        <w:rPr>
          <w:rFonts w:eastAsia="Times New Roman"/>
          <w:b/>
          <w:bCs/>
          <w:color w:val="1C283D"/>
          <w:sz w:val="24"/>
          <w:szCs w:val="24"/>
        </w:rPr>
        <w:t xml:space="preserve"> </w:t>
      </w:r>
      <w:r>
        <w:rPr>
          <w:rFonts w:eastAsia="Times New Roman"/>
          <w:color w:val="1C283D"/>
          <w:sz w:val="24"/>
          <w:szCs w:val="24"/>
        </w:rPr>
        <w:t>lik 1 oda olmalıdır. Her odaya bir kontenjan verilir.</w:t>
      </w:r>
    </w:p>
    <w:p w:rsidR="00D96F8C" w:rsidRDefault="00D96F8C">
      <w:pPr>
        <w:spacing w:line="14" w:lineRule="exact"/>
        <w:rPr>
          <w:rFonts w:eastAsia="Times New Roman"/>
          <w:color w:val="1C283D"/>
          <w:sz w:val="24"/>
          <w:szCs w:val="24"/>
        </w:rPr>
      </w:pPr>
    </w:p>
    <w:p w:rsidR="00D96F8C" w:rsidRDefault="009B47A0">
      <w:pPr>
        <w:numPr>
          <w:ilvl w:val="0"/>
          <w:numId w:val="56"/>
        </w:numPr>
        <w:tabs>
          <w:tab w:val="left" w:pos="984"/>
        </w:tabs>
        <w:spacing w:line="234" w:lineRule="auto"/>
        <w:ind w:right="20" w:firstLine="704"/>
        <w:rPr>
          <w:rFonts w:eastAsia="Times New Roman"/>
          <w:color w:val="1C283D"/>
          <w:sz w:val="24"/>
          <w:szCs w:val="24"/>
        </w:rPr>
      </w:pPr>
      <w:r>
        <w:rPr>
          <w:rFonts w:eastAsia="Times New Roman"/>
          <w:color w:val="1C283D"/>
          <w:sz w:val="24"/>
          <w:szCs w:val="24"/>
        </w:rPr>
        <w:t>Grup eğitim odası: En az 15 m2 olmalıdır. Her birey için 2,5 m2 yer hesaplanarak odanın kontenjanı belirlenir ve en fazla 10 k</w:t>
      </w:r>
      <w:r>
        <w:rPr>
          <w:rFonts w:eastAsia="Times New Roman"/>
          <w:color w:val="1C283D"/>
          <w:sz w:val="24"/>
          <w:szCs w:val="24"/>
        </w:rPr>
        <w:t>ontenjan verilir.</w:t>
      </w: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331" w:lineRule="exact"/>
        <w:rPr>
          <w:sz w:val="20"/>
          <w:szCs w:val="20"/>
        </w:rPr>
      </w:pPr>
    </w:p>
    <w:p w:rsidR="00D96F8C" w:rsidRDefault="009B47A0">
      <w:pPr>
        <w:ind w:right="20"/>
        <w:jc w:val="center"/>
        <w:rPr>
          <w:sz w:val="20"/>
          <w:szCs w:val="20"/>
        </w:rPr>
      </w:pPr>
      <w:r>
        <w:rPr>
          <w:rFonts w:eastAsia="Times New Roman"/>
          <w:color w:val="1C283D"/>
          <w:sz w:val="24"/>
          <w:szCs w:val="24"/>
        </w:rPr>
        <w:t>30</w:t>
      </w:r>
    </w:p>
    <w:p w:rsidR="00D96F8C" w:rsidRDefault="00D96F8C">
      <w:pPr>
        <w:sectPr w:rsidR="00D96F8C">
          <w:pgSz w:w="11900" w:h="16838"/>
          <w:pgMar w:top="1406" w:right="1406" w:bottom="1440" w:left="1420" w:header="0" w:footer="0" w:gutter="0"/>
          <w:cols w:space="708" w:equalWidth="0">
            <w:col w:w="9080"/>
          </w:cols>
        </w:sectPr>
      </w:pPr>
    </w:p>
    <w:p w:rsidR="00D96F8C" w:rsidRDefault="009B47A0">
      <w:pPr>
        <w:spacing w:line="236" w:lineRule="auto"/>
        <w:ind w:right="20" w:firstLine="708"/>
        <w:jc w:val="both"/>
        <w:rPr>
          <w:sz w:val="20"/>
          <w:szCs w:val="20"/>
        </w:rPr>
      </w:pPr>
      <w:bookmarkStart w:id="29" w:name="page31"/>
      <w:bookmarkEnd w:id="29"/>
      <w:r>
        <w:rPr>
          <w:rFonts w:eastAsia="Times New Roman"/>
          <w:color w:val="1C283D"/>
          <w:sz w:val="24"/>
          <w:szCs w:val="24"/>
        </w:rPr>
        <w:lastRenderedPageBreak/>
        <w:t>Bireysel ve grup eğitim odalarında; kullanılan işitme cihazlarının daha etkin kullanımının sağlanması ve sınıf akustiğinin eğitim-öğretime uygun hale getirilmesi için, sınıfın ses yalıtımı sağlanmalıdır.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 xml:space="preserve">6- </w:t>
      </w:r>
      <w:r>
        <w:rPr>
          <w:rFonts w:eastAsia="Times New Roman"/>
          <w:color w:val="1C283D"/>
          <w:sz w:val="24"/>
          <w:szCs w:val="24"/>
        </w:rPr>
        <w:t>Zihinsel engelli bireyler destek eğitim programı:</w:t>
      </w:r>
    </w:p>
    <w:p w:rsidR="00D96F8C" w:rsidRDefault="00D96F8C">
      <w:pPr>
        <w:spacing w:line="12" w:lineRule="exact"/>
        <w:rPr>
          <w:sz w:val="20"/>
          <w:szCs w:val="20"/>
        </w:rPr>
      </w:pPr>
    </w:p>
    <w:p w:rsidR="00D96F8C" w:rsidRDefault="009B47A0">
      <w:pPr>
        <w:numPr>
          <w:ilvl w:val="0"/>
          <w:numId w:val="57"/>
        </w:numPr>
        <w:tabs>
          <w:tab w:val="left" w:pos="982"/>
        </w:tabs>
        <w:spacing w:line="234" w:lineRule="auto"/>
        <w:ind w:right="20" w:firstLine="704"/>
        <w:rPr>
          <w:rFonts w:eastAsia="Times New Roman"/>
          <w:color w:val="1C283D"/>
          <w:sz w:val="24"/>
          <w:szCs w:val="24"/>
        </w:rPr>
      </w:pPr>
      <w:r>
        <w:rPr>
          <w:rFonts w:eastAsia="Times New Roman"/>
          <w:b/>
          <w:bCs/>
          <w:color w:val="1C283D"/>
          <w:sz w:val="24"/>
          <w:szCs w:val="24"/>
        </w:rPr>
        <w:t xml:space="preserve">(Değişik: Makam Oluru 7/3/2017-2986103) </w:t>
      </w:r>
      <w:r>
        <w:rPr>
          <w:rFonts w:eastAsia="Times New Roman"/>
          <w:color w:val="1C283D"/>
          <w:sz w:val="24"/>
          <w:szCs w:val="24"/>
        </w:rPr>
        <w:t>Bireysel eğitim odası: En az 10 m2</w:t>
      </w:r>
      <w:r>
        <w:rPr>
          <w:rFonts w:eastAsia="Times New Roman"/>
          <w:b/>
          <w:bCs/>
          <w:color w:val="1C283D"/>
          <w:sz w:val="24"/>
          <w:szCs w:val="24"/>
        </w:rPr>
        <w:t xml:space="preserve"> </w:t>
      </w:r>
      <w:r>
        <w:rPr>
          <w:rFonts w:eastAsia="Times New Roman"/>
          <w:color w:val="1C283D"/>
          <w:sz w:val="24"/>
          <w:szCs w:val="24"/>
        </w:rPr>
        <w:t>lik 1 oda olmalıdır. Her odaya bir kontenjan verilir.</w:t>
      </w:r>
    </w:p>
    <w:p w:rsidR="00D96F8C" w:rsidRDefault="00D96F8C">
      <w:pPr>
        <w:spacing w:line="13" w:lineRule="exact"/>
        <w:rPr>
          <w:rFonts w:eastAsia="Times New Roman"/>
          <w:color w:val="1C283D"/>
          <w:sz w:val="24"/>
          <w:szCs w:val="24"/>
        </w:rPr>
      </w:pPr>
    </w:p>
    <w:p w:rsidR="00D96F8C" w:rsidRDefault="009B47A0">
      <w:pPr>
        <w:numPr>
          <w:ilvl w:val="0"/>
          <w:numId w:val="57"/>
        </w:numPr>
        <w:tabs>
          <w:tab w:val="left" w:pos="984"/>
        </w:tabs>
        <w:spacing w:line="234" w:lineRule="auto"/>
        <w:ind w:right="20" w:firstLine="704"/>
        <w:rPr>
          <w:rFonts w:eastAsia="Times New Roman"/>
          <w:color w:val="1C283D"/>
          <w:sz w:val="24"/>
          <w:szCs w:val="24"/>
        </w:rPr>
      </w:pPr>
      <w:r>
        <w:rPr>
          <w:rFonts w:eastAsia="Times New Roman"/>
          <w:color w:val="1C283D"/>
          <w:sz w:val="24"/>
          <w:szCs w:val="24"/>
        </w:rPr>
        <w:t xml:space="preserve">Grup eğitim odası: En az 15 m2 olmalıdır. Her birey için 2,5 m2 yer </w:t>
      </w:r>
      <w:r>
        <w:rPr>
          <w:rFonts w:eastAsia="Times New Roman"/>
          <w:color w:val="1C283D"/>
          <w:sz w:val="24"/>
          <w:szCs w:val="24"/>
        </w:rPr>
        <w:t>hesaplanarak odanın kontenjanı belirlenir ve en fazla 8 kontenjan verilir.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7- Dil ve konuşma güçlüğü destek eğitim programı:</w:t>
      </w:r>
    </w:p>
    <w:p w:rsidR="00D96F8C" w:rsidRDefault="00D96F8C">
      <w:pPr>
        <w:spacing w:line="12" w:lineRule="exact"/>
        <w:rPr>
          <w:rFonts w:eastAsia="Times New Roman"/>
          <w:color w:val="1C283D"/>
          <w:sz w:val="24"/>
          <w:szCs w:val="24"/>
        </w:rPr>
      </w:pPr>
    </w:p>
    <w:p w:rsidR="00D96F8C" w:rsidRDefault="009B47A0">
      <w:pPr>
        <w:numPr>
          <w:ilvl w:val="0"/>
          <w:numId w:val="58"/>
        </w:numPr>
        <w:tabs>
          <w:tab w:val="left" w:pos="982"/>
        </w:tabs>
        <w:spacing w:line="234" w:lineRule="auto"/>
        <w:ind w:right="20" w:firstLine="704"/>
        <w:rPr>
          <w:rFonts w:eastAsia="Times New Roman"/>
          <w:color w:val="1C283D"/>
          <w:sz w:val="24"/>
          <w:szCs w:val="24"/>
        </w:rPr>
      </w:pPr>
      <w:r>
        <w:rPr>
          <w:rFonts w:eastAsia="Times New Roman"/>
          <w:b/>
          <w:bCs/>
          <w:color w:val="1C283D"/>
          <w:sz w:val="24"/>
          <w:szCs w:val="24"/>
        </w:rPr>
        <w:t xml:space="preserve">(Değişik: Makam Oluru 7/3/2017-2986103) </w:t>
      </w:r>
      <w:r>
        <w:rPr>
          <w:rFonts w:eastAsia="Times New Roman"/>
          <w:color w:val="1C283D"/>
          <w:sz w:val="24"/>
          <w:szCs w:val="24"/>
        </w:rPr>
        <w:t>Bireysel eğitim odası: En az 10 m2</w:t>
      </w:r>
      <w:r>
        <w:rPr>
          <w:rFonts w:eastAsia="Times New Roman"/>
          <w:b/>
          <w:bCs/>
          <w:color w:val="1C283D"/>
          <w:sz w:val="24"/>
          <w:szCs w:val="24"/>
        </w:rPr>
        <w:t xml:space="preserve"> </w:t>
      </w:r>
      <w:r>
        <w:rPr>
          <w:rFonts w:eastAsia="Times New Roman"/>
          <w:color w:val="1C283D"/>
          <w:sz w:val="24"/>
          <w:szCs w:val="24"/>
        </w:rPr>
        <w:t>lik 1 oda olmalıdır. Her odaya bir kontenjan verilir.</w:t>
      </w:r>
    </w:p>
    <w:p w:rsidR="00D96F8C" w:rsidRDefault="00D96F8C">
      <w:pPr>
        <w:spacing w:line="13" w:lineRule="exact"/>
        <w:rPr>
          <w:rFonts w:eastAsia="Times New Roman"/>
          <w:color w:val="1C283D"/>
          <w:sz w:val="24"/>
          <w:szCs w:val="24"/>
        </w:rPr>
      </w:pPr>
    </w:p>
    <w:p w:rsidR="00D96F8C" w:rsidRDefault="009B47A0">
      <w:pPr>
        <w:numPr>
          <w:ilvl w:val="0"/>
          <w:numId w:val="58"/>
        </w:numPr>
        <w:tabs>
          <w:tab w:val="left" w:pos="984"/>
        </w:tabs>
        <w:spacing w:line="234" w:lineRule="auto"/>
        <w:ind w:right="20" w:firstLine="704"/>
        <w:rPr>
          <w:rFonts w:eastAsia="Times New Roman"/>
          <w:color w:val="1C283D"/>
          <w:sz w:val="24"/>
          <w:szCs w:val="24"/>
        </w:rPr>
      </w:pPr>
      <w:r>
        <w:rPr>
          <w:rFonts w:eastAsia="Times New Roman"/>
          <w:color w:val="1C283D"/>
          <w:sz w:val="24"/>
          <w:szCs w:val="24"/>
        </w:rPr>
        <w:t>Grup eğitim odası: En az 15 m2 olmalıdır. Her birey için 2,5 m2 yer hesaplanarak odanın kontenjanı belirlenir ve en fazla 10 kontenjan verilir.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8- Bedensel engelli bireyler destek eğitim programı:</w:t>
      </w:r>
    </w:p>
    <w:p w:rsidR="00D96F8C" w:rsidRDefault="00D96F8C">
      <w:pPr>
        <w:spacing w:line="12" w:lineRule="exact"/>
        <w:rPr>
          <w:rFonts w:eastAsia="Times New Roman"/>
          <w:color w:val="1C283D"/>
          <w:sz w:val="24"/>
          <w:szCs w:val="24"/>
        </w:rPr>
      </w:pPr>
    </w:p>
    <w:p w:rsidR="00D96F8C" w:rsidRDefault="009B47A0">
      <w:pPr>
        <w:numPr>
          <w:ilvl w:val="0"/>
          <w:numId w:val="59"/>
        </w:numPr>
        <w:tabs>
          <w:tab w:val="left" w:pos="998"/>
        </w:tabs>
        <w:spacing w:line="236" w:lineRule="auto"/>
        <w:ind w:right="20" w:firstLine="704"/>
        <w:jc w:val="both"/>
        <w:rPr>
          <w:rFonts w:eastAsia="Times New Roman"/>
          <w:color w:val="1C283D"/>
          <w:sz w:val="24"/>
          <w:szCs w:val="24"/>
        </w:rPr>
      </w:pPr>
      <w:r>
        <w:rPr>
          <w:rFonts w:eastAsia="Times New Roman"/>
          <w:b/>
          <w:bCs/>
          <w:color w:val="1C283D"/>
          <w:sz w:val="24"/>
          <w:szCs w:val="24"/>
        </w:rPr>
        <w:t xml:space="preserve">(Değişik: Makam Oluru 14/07/2016-7567120) </w:t>
      </w:r>
      <w:r>
        <w:rPr>
          <w:rFonts w:eastAsia="Times New Roman"/>
          <w:color w:val="1C283D"/>
          <w:sz w:val="24"/>
          <w:szCs w:val="24"/>
        </w:rPr>
        <w:t>Bedensel engel</w:t>
      </w:r>
      <w:r>
        <w:rPr>
          <w:rFonts w:eastAsia="Times New Roman"/>
          <w:color w:val="1C283D"/>
          <w:sz w:val="24"/>
          <w:szCs w:val="24"/>
        </w:rPr>
        <w:t>li bireyler destek</w:t>
      </w:r>
      <w:r>
        <w:rPr>
          <w:rFonts w:eastAsia="Times New Roman"/>
          <w:b/>
          <w:bCs/>
          <w:color w:val="1C283D"/>
          <w:sz w:val="24"/>
          <w:szCs w:val="24"/>
        </w:rPr>
        <w:t xml:space="preserve"> </w:t>
      </w:r>
      <w:r>
        <w:rPr>
          <w:rFonts w:eastAsia="Times New Roman"/>
          <w:color w:val="1C283D"/>
          <w:sz w:val="24"/>
          <w:szCs w:val="24"/>
        </w:rPr>
        <w:t>eğitim salonu: En az 20 m2 olmalıdır. Her birey için 10 m2 yer hesaplanarak salonun kontenjanı belirlenir ve salon kontenjanı 5’ten fazla olamaz.</w:t>
      </w:r>
    </w:p>
    <w:p w:rsidR="00D96F8C" w:rsidRDefault="00D96F8C">
      <w:pPr>
        <w:spacing w:line="2"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9- Yaygın gelişimsel Bozukluklar destek eğitim programı:</w:t>
      </w:r>
    </w:p>
    <w:p w:rsidR="00D96F8C" w:rsidRDefault="00D96F8C">
      <w:pPr>
        <w:spacing w:line="12" w:lineRule="exact"/>
        <w:rPr>
          <w:rFonts w:eastAsia="Times New Roman"/>
          <w:color w:val="1C283D"/>
          <w:sz w:val="24"/>
          <w:szCs w:val="24"/>
        </w:rPr>
      </w:pPr>
    </w:p>
    <w:p w:rsidR="00D96F8C" w:rsidRDefault="009B47A0">
      <w:pPr>
        <w:numPr>
          <w:ilvl w:val="0"/>
          <w:numId w:val="60"/>
        </w:numPr>
        <w:tabs>
          <w:tab w:val="left" w:pos="982"/>
        </w:tabs>
        <w:spacing w:line="234" w:lineRule="auto"/>
        <w:ind w:firstLine="704"/>
        <w:rPr>
          <w:rFonts w:eastAsia="Times New Roman"/>
          <w:color w:val="1C283D"/>
          <w:sz w:val="24"/>
          <w:szCs w:val="24"/>
        </w:rPr>
      </w:pPr>
      <w:r>
        <w:rPr>
          <w:rFonts w:eastAsia="Times New Roman"/>
          <w:b/>
          <w:bCs/>
          <w:color w:val="1C283D"/>
          <w:sz w:val="24"/>
          <w:szCs w:val="24"/>
        </w:rPr>
        <w:t xml:space="preserve">(Değişik: Makam Oluru 7/3/2017-2986103) </w:t>
      </w:r>
      <w:r>
        <w:rPr>
          <w:rFonts w:eastAsia="Times New Roman"/>
          <w:color w:val="1C283D"/>
          <w:sz w:val="24"/>
          <w:szCs w:val="24"/>
        </w:rPr>
        <w:t>Bireysel eğitim odası: En az</w:t>
      </w:r>
      <w:r>
        <w:rPr>
          <w:rFonts w:eastAsia="Times New Roman"/>
          <w:b/>
          <w:bCs/>
          <w:color w:val="1C283D"/>
          <w:sz w:val="24"/>
          <w:szCs w:val="24"/>
        </w:rPr>
        <w:t xml:space="preserve"> </w:t>
      </w:r>
      <w:r>
        <w:rPr>
          <w:rFonts w:eastAsia="Times New Roman"/>
          <w:color w:val="1C283D"/>
          <w:sz w:val="24"/>
          <w:szCs w:val="24"/>
        </w:rPr>
        <w:t>10 m2</w:t>
      </w:r>
      <w:r>
        <w:rPr>
          <w:rFonts w:eastAsia="Times New Roman"/>
          <w:b/>
          <w:bCs/>
          <w:color w:val="1C283D"/>
          <w:sz w:val="24"/>
          <w:szCs w:val="24"/>
        </w:rPr>
        <w:t xml:space="preserve"> </w:t>
      </w:r>
      <w:r>
        <w:rPr>
          <w:rFonts w:eastAsia="Times New Roman"/>
          <w:color w:val="1C283D"/>
          <w:sz w:val="24"/>
          <w:szCs w:val="24"/>
        </w:rPr>
        <w:t>lik 1 oda olmalıdır. Her odaya bir kontenjan verilir.</w:t>
      </w:r>
    </w:p>
    <w:p w:rsidR="00D96F8C" w:rsidRDefault="00D96F8C">
      <w:pPr>
        <w:spacing w:line="13" w:lineRule="exact"/>
        <w:rPr>
          <w:rFonts w:eastAsia="Times New Roman"/>
          <w:color w:val="1C283D"/>
          <w:sz w:val="24"/>
          <w:szCs w:val="24"/>
        </w:rPr>
      </w:pPr>
    </w:p>
    <w:p w:rsidR="00D96F8C" w:rsidRDefault="009B47A0">
      <w:pPr>
        <w:numPr>
          <w:ilvl w:val="0"/>
          <w:numId w:val="60"/>
        </w:numPr>
        <w:tabs>
          <w:tab w:val="left" w:pos="1022"/>
        </w:tabs>
        <w:spacing w:line="236" w:lineRule="auto"/>
        <w:ind w:firstLine="704"/>
        <w:jc w:val="both"/>
        <w:rPr>
          <w:rFonts w:eastAsia="Times New Roman"/>
          <w:color w:val="1C283D"/>
          <w:sz w:val="24"/>
          <w:szCs w:val="24"/>
        </w:rPr>
      </w:pPr>
      <w:r>
        <w:rPr>
          <w:rFonts w:eastAsia="Times New Roman"/>
          <w:color w:val="1C283D"/>
          <w:sz w:val="24"/>
          <w:szCs w:val="24"/>
        </w:rPr>
        <w:t xml:space="preserve">Grup eğitim odası: En az </w:t>
      </w:r>
      <w:r>
        <w:rPr>
          <w:rFonts w:eastAsia="Times New Roman"/>
          <w:b/>
          <w:bCs/>
          <w:color w:val="1C283D"/>
          <w:sz w:val="24"/>
          <w:szCs w:val="24"/>
        </w:rPr>
        <w:t>(Değişik: Makam Oluru 7/3/2017-2986103)</w:t>
      </w:r>
      <w:r>
        <w:rPr>
          <w:rFonts w:eastAsia="Times New Roman"/>
          <w:color w:val="1C283D"/>
          <w:sz w:val="24"/>
          <w:szCs w:val="24"/>
        </w:rPr>
        <w:t xml:space="preserve"> 10 m2 olmalıdır. Her birey için 2,5 m2 yer hesaplanarak odanı</w:t>
      </w:r>
      <w:r>
        <w:rPr>
          <w:rFonts w:eastAsia="Times New Roman"/>
          <w:color w:val="1C283D"/>
          <w:sz w:val="24"/>
          <w:szCs w:val="24"/>
        </w:rPr>
        <w:t>n kontenjanı belirlenir ve en fazla 4 kontenjan verilir.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10- Özel öğrenme güçlüğü destek eğitim programı:</w:t>
      </w:r>
    </w:p>
    <w:p w:rsidR="00D96F8C" w:rsidRDefault="00D96F8C">
      <w:pPr>
        <w:spacing w:line="12" w:lineRule="exact"/>
        <w:rPr>
          <w:rFonts w:eastAsia="Times New Roman"/>
          <w:color w:val="1C283D"/>
          <w:sz w:val="24"/>
          <w:szCs w:val="24"/>
        </w:rPr>
      </w:pPr>
    </w:p>
    <w:p w:rsidR="00D96F8C" w:rsidRDefault="009B47A0">
      <w:pPr>
        <w:numPr>
          <w:ilvl w:val="0"/>
          <w:numId w:val="61"/>
        </w:numPr>
        <w:tabs>
          <w:tab w:val="left" w:pos="982"/>
        </w:tabs>
        <w:spacing w:line="234" w:lineRule="auto"/>
        <w:ind w:right="20" w:firstLine="704"/>
        <w:rPr>
          <w:rFonts w:eastAsia="Times New Roman"/>
          <w:color w:val="1C283D"/>
          <w:sz w:val="24"/>
          <w:szCs w:val="24"/>
        </w:rPr>
      </w:pPr>
      <w:r>
        <w:rPr>
          <w:rFonts w:eastAsia="Times New Roman"/>
          <w:b/>
          <w:bCs/>
          <w:color w:val="1C283D"/>
          <w:sz w:val="24"/>
          <w:szCs w:val="24"/>
        </w:rPr>
        <w:t xml:space="preserve">(Değişik: Makam Oluru 7/3/2017-2986103) </w:t>
      </w:r>
      <w:r>
        <w:rPr>
          <w:rFonts w:eastAsia="Times New Roman"/>
          <w:color w:val="1C283D"/>
          <w:sz w:val="24"/>
          <w:szCs w:val="24"/>
        </w:rPr>
        <w:t>Bireysel eğitim odası: En az 10 m2</w:t>
      </w:r>
      <w:r>
        <w:rPr>
          <w:rFonts w:eastAsia="Times New Roman"/>
          <w:b/>
          <w:bCs/>
          <w:color w:val="1C283D"/>
          <w:sz w:val="24"/>
          <w:szCs w:val="24"/>
        </w:rPr>
        <w:t xml:space="preserve"> </w:t>
      </w:r>
      <w:r>
        <w:rPr>
          <w:rFonts w:eastAsia="Times New Roman"/>
          <w:color w:val="1C283D"/>
          <w:sz w:val="24"/>
          <w:szCs w:val="24"/>
        </w:rPr>
        <w:t>lik 1 oda olmalıdır. Her odaya bir kontenjan verilir.</w:t>
      </w:r>
    </w:p>
    <w:p w:rsidR="00D96F8C" w:rsidRDefault="00D96F8C">
      <w:pPr>
        <w:spacing w:line="13" w:lineRule="exact"/>
        <w:rPr>
          <w:rFonts w:eastAsia="Times New Roman"/>
          <w:color w:val="1C283D"/>
          <w:sz w:val="24"/>
          <w:szCs w:val="24"/>
        </w:rPr>
      </w:pPr>
    </w:p>
    <w:p w:rsidR="00D96F8C" w:rsidRDefault="009B47A0">
      <w:pPr>
        <w:numPr>
          <w:ilvl w:val="0"/>
          <w:numId w:val="61"/>
        </w:numPr>
        <w:tabs>
          <w:tab w:val="left" w:pos="984"/>
        </w:tabs>
        <w:spacing w:line="234" w:lineRule="auto"/>
        <w:ind w:right="20" w:firstLine="704"/>
        <w:rPr>
          <w:rFonts w:eastAsia="Times New Roman"/>
          <w:color w:val="1C283D"/>
          <w:sz w:val="24"/>
          <w:szCs w:val="24"/>
        </w:rPr>
      </w:pPr>
      <w:r>
        <w:rPr>
          <w:rFonts w:eastAsia="Times New Roman"/>
          <w:color w:val="1C283D"/>
          <w:sz w:val="24"/>
          <w:szCs w:val="24"/>
        </w:rPr>
        <w:t>Grup eğitim odası:</w:t>
      </w:r>
      <w:r>
        <w:rPr>
          <w:rFonts w:eastAsia="Times New Roman"/>
          <w:color w:val="1C283D"/>
          <w:sz w:val="24"/>
          <w:szCs w:val="24"/>
        </w:rPr>
        <w:t xml:space="preserve"> En az 15 m2 olmalıdır. Her birey için 2,5 m2 yer hesaplanarak odanın kontenjanı belirlenir ve en fazla 10 kontenjan verilir.</w:t>
      </w:r>
    </w:p>
    <w:p w:rsidR="00D96F8C" w:rsidRDefault="00D96F8C">
      <w:pPr>
        <w:spacing w:line="14" w:lineRule="exact"/>
        <w:rPr>
          <w:rFonts w:eastAsia="Times New Roman"/>
          <w:color w:val="1C283D"/>
          <w:sz w:val="24"/>
          <w:szCs w:val="24"/>
        </w:rPr>
      </w:pPr>
    </w:p>
    <w:p w:rsidR="00D96F8C" w:rsidRDefault="009B47A0">
      <w:pPr>
        <w:spacing w:line="237" w:lineRule="auto"/>
        <w:ind w:right="20" w:firstLine="708"/>
        <w:jc w:val="both"/>
        <w:rPr>
          <w:rFonts w:eastAsia="Times New Roman"/>
          <w:color w:val="1C283D"/>
          <w:sz w:val="24"/>
          <w:szCs w:val="24"/>
        </w:rPr>
      </w:pPr>
      <w:r>
        <w:rPr>
          <w:rFonts w:eastAsia="Times New Roman"/>
          <w:color w:val="1C283D"/>
          <w:sz w:val="24"/>
          <w:szCs w:val="24"/>
        </w:rPr>
        <w:t>11- Uygulama evi: En az 15 m² olmalıdır. Mutfak ve oturma grubu şeklinde yapılandırılır. (Zihinsel engelli, görme engelli ve yayg</w:t>
      </w:r>
      <w:r>
        <w:rPr>
          <w:rFonts w:eastAsia="Times New Roman"/>
          <w:color w:val="1C283D"/>
          <w:sz w:val="24"/>
          <w:szCs w:val="24"/>
        </w:rPr>
        <w:t>ın gelişimsel bozukluk program uygulayan merkezlerde) (Mutfak ve oturma grubu gerektiğinde toplam alanı 15 m2 den az olmamak şartıyla ayrı ayrı da düzenlenebilir.)</w:t>
      </w:r>
    </w:p>
    <w:p w:rsidR="00D96F8C" w:rsidRDefault="00D96F8C">
      <w:pPr>
        <w:spacing w:line="13"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 xml:space="preserve">12- Bireyselleştirilmiş eğitim programları geliştirme birimi odası: İhtiyaca cevap verecek </w:t>
      </w:r>
      <w:r>
        <w:rPr>
          <w:rFonts w:eastAsia="Times New Roman"/>
          <w:color w:val="1C283D"/>
          <w:sz w:val="24"/>
          <w:szCs w:val="24"/>
        </w:rPr>
        <w:t>büyüklükte olmalıdır.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13- Görüşme odası: İhtiyaca cevap verecek büyüklükte olmalıdır.</w:t>
      </w:r>
    </w:p>
    <w:p w:rsidR="00D96F8C" w:rsidRDefault="009B47A0">
      <w:pPr>
        <w:ind w:left="700"/>
        <w:rPr>
          <w:rFonts w:eastAsia="Times New Roman"/>
          <w:color w:val="1C283D"/>
          <w:sz w:val="24"/>
          <w:szCs w:val="24"/>
        </w:rPr>
      </w:pPr>
      <w:r>
        <w:rPr>
          <w:rFonts w:eastAsia="Times New Roman"/>
          <w:color w:val="1C283D"/>
          <w:sz w:val="24"/>
          <w:szCs w:val="24"/>
        </w:rPr>
        <w:t>14- Tuvalet ve lavabolar:</w:t>
      </w:r>
    </w:p>
    <w:p w:rsidR="00D96F8C" w:rsidRDefault="009B47A0">
      <w:pPr>
        <w:numPr>
          <w:ilvl w:val="0"/>
          <w:numId w:val="62"/>
        </w:numPr>
        <w:tabs>
          <w:tab w:val="left" w:pos="960"/>
        </w:tabs>
        <w:ind w:left="960" w:hanging="256"/>
        <w:rPr>
          <w:rFonts w:eastAsia="Times New Roman"/>
          <w:color w:val="1C283D"/>
          <w:sz w:val="24"/>
          <w:szCs w:val="24"/>
        </w:rPr>
      </w:pPr>
      <w:r>
        <w:rPr>
          <w:rFonts w:eastAsia="Times New Roman"/>
          <w:color w:val="1C283D"/>
          <w:sz w:val="24"/>
          <w:szCs w:val="24"/>
        </w:rPr>
        <w:t>Her 20 birey için bir tuvalet ve lavabo,</w:t>
      </w:r>
    </w:p>
    <w:p w:rsidR="00D96F8C" w:rsidRDefault="00D96F8C">
      <w:pPr>
        <w:spacing w:line="12" w:lineRule="exact"/>
        <w:rPr>
          <w:rFonts w:eastAsia="Times New Roman"/>
          <w:color w:val="1C283D"/>
          <w:sz w:val="24"/>
          <w:szCs w:val="24"/>
        </w:rPr>
      </w:pPr>
    </w:p>
    <w:p w:rsidR="00D96F8C" w:rsidRDefault="009B47A0">
      <w:pPr>
        <w:numPr>
          <w:ilvl w:val="0"/>
          <w:numId w:val="62"/>
        </w:numPr>
        <w:tabs>
          <w:tab w:val="left" w:pos="960"/>
        </w:tabs>
        <w:spacing w:line="234" w:lineRule="auto"/>
        <w:ind w:left="700" w:right="4180" w:firstLine="4"/>
        <w:rPr>
          <w:rFonts w:eastAsia="Times New Roman"/>
          <w:color w:val="1C283D"/>
          <w:sz w:val="24"/>
          <w:szCs w:val="24"/>
        </w:rPr>
      </w:pPr>
      <w:r>
        <w:rPr>
          <w:rFonts w:eastAsia="Times New Roman"/>
          <w:color w:val="1C283D"/>
          <w:sz w:val="24"/>
          <w:szCs w:val="24"/>
        </w:rPr>
        <w:t>30 öğretmene kadar bir tuvalet ve lavabo ayrılır.</w:t>
      </w:r>
    </w:p>
    <w:p w:rsidR="00D96F8C" w:rsidRDefault="00D96F8C">
      <w:pPr>
        <w:spacing w:line="13"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30’dan fazla öğretmeni olan merkezlerde, her 30 öğ</w:t>
      </w:r>
      <w:r>
        <w:rPr>
          <w:rFonts w:eastAsia="Times New Roman"/>
          <w:color w:val="1C283D"/>
          <w:sz w:val="24"/>
          <w:szCs w:val="24"/>
        </w:rPr>
        <w:t>retmen için bir tuvalet ve lavabo daha ayrılır.</w:t>
      </w:r>
    </w:p>
    <w:p w:rsidR="00D96F8C" w:rsidRDefault="00D96F8C">
      <w:pPr>
        <w:spacing w:line="13"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Tuvalet ve lavabolar kurumda öğrenim gören kız ve erkek bireyler ile kadın ve erkek öğretmenler için ayrı ayrı düzenlenir.</w:t>
      </w:r>
    </w:p>
    <w:p w:rsidR="00D96F8C" w:rsidRDefault="00D96F8C">
      <w:pPr>
        <w:spacing w:line="14"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Merkezde bedensel engelli bireylerin kullanımına uygun şekilde düzenlenmiş bir tuva</w:t>
      </w:r>
      <w:r>
        <w:rPr>
          <w:rFonts w:eastAsia="Times New Roman"/>
          <w:color w:val="1C283D"/>
          <w:sz w:val="24"/>
          <w:szCs w:val="24"/>
        </w:rPr>
        <w:t>let ve lavabo bulunur.</w:t>
      </w:r>
    </w:p>
    <w:p w:rsidR="00D96F8C" w:rsidRDefault="00D96F8C">
      <w:pPr>
        <w:spacing w:line="13" w:lineRule="exact"/>
        <w:rPr>
          <w:rFonts w:eastAsia="Times New Roman"/>
          <w:color w:val="1C283D"/>
          <w:sz w:val="24"/>
          <w:szCs w:val="24"/>
        </w:rPr>
      </w:pPr>
    </w:p>
    <w:p w:rsidR="00D96F8C" w:rsidRDefault="009B47A0">
      <w:pPr>
        <w:spacing w:line="234" w:lineRule="auto"/>
        <w:ind w:right="20" w:firstLine="708"/>
        <w:jc w:val="both"/>
        <w:rPr>
          <w:rFonts w:eastAsia="Times New Roman"/>
          <w:color w:val="1C283D"/>
          <w:sz w:val="24"/>
          <w:szCs w:val="24"/>
        </w:rPr>
      </w:pPr>
      <w:r>
        <w:rPr>
          <w:rFonts w:eastAsia="Times New Roman"/>
          <w:color w:val="1C283D"/>
          <w:sz w:val="24"/>
          <w:szCs w:val="24"/>
        </w:rPr>
        <w:t xml:space="preserve">15- </w:t>
      </w:r>
      <w:r>
        <w:rPr>
          <w:rFonts w:eastAsia="Times New Roman"/>
          <w:b/>
          <w:bCs/>
          <w:color w:val="1C283D"/>
          <w:sz w:val="24"/>
          <w:szCs w:val="24"/>
        </w:rPr>
        <w:t>(Değişik: Makam Oluru 16/7/2014-3007900)</w:t>
      </w:r>
      <w:r>
        <w:rPr>
          <w:rFonts w:eastAsia="Times New Roman"/>
          <w:color w:val="1C283D"/>
          <w:sz w:val="24"/>
          <w:szCs w:val="24"/>
        </w:rPr>
        <w:t xml:space="preserve"> Oyun bahçesi: Merkezlerde binaya verilecek toplam öğrenci kontenjanı ile orantılı büyüklükte bahçe bulunmalıdır. Bahçe alanı</w:t>
      </w:r>
    </w:p>
    <w:p w:rsidR="00D96F8C" w:rsidRDefault="00D96F8C">
      <w:pPr>
        <w:spacing w:line="179" w:lineRule="exact"/>
        <w:rPr>
          <w:sz w:val="20"/>
          <w:szCs w:val="20"/>
        </w:rPr>
      </w:pPr>
    </w:p>
    <w:p w:rsidR="00D96F8C" w:rsidRDefault="009B47A0">
      <w:pPr>
        <w:ind w:right="20"/>
        <w:jc w:val="center"/>
        <w:rPr>
          <w:sz w:val="20"/>
          <w:szCs w:val="20"/>
        </w:rPr>
      </w:pPr>
      <w:r>
        <w:rPr>
          <w:rFonts w:eastAsia="Times New Roman"/>
          <w:color w:val="1C283D"/>
          <w:sz w:val="24"/>
          <w:szCs w:val="24"/>
        </w:rPr>
        <w:t>31</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spacing w:line="234" w:lineRule="auto"/>
        <w:ind w:left="4" w:right="20"/>
        <w:jc w:val="both"/>
        <w:rPr>
          <w:sz w:val="20"/>
          <w:szCs w:val="20"/>
        </w:rPr>
      </w:pPr>
      <w:bookmarkStart w:id="30" w:name="page32"/>
      <w:bookmarkEnd w:id="30"/>
      <w:r>
        <w:rPr>
          <w:rFonts w:eastAsia="Times New Roman"/>
          <w:color w:val="1C283D"/>
          <w:sz w:val="24"/>
          <w:szCs w:val="24"/>
        </w:rPr>
        <w:lastRenderedPageBreak/>
        <w:t>her bir birey için en az 1,5 m2 alan</w:t>
      </w:r>
      <w:r>
        <w:rPr>
          <w:rFonts w:eastAsia="Times New Roman"/>
          <w:color w:val="1C283D"/>
          <w:sz w:val="24"/>
          <w:szCs w:val="24"/>
        </w:rPr>
        <w:t xml:space="preserve"> düşecek şekilde olmalıdır. İsteğe bağlı olarak ayrıca bahçe içerisinde kum havuzu, oyun parkı ve benzeri alanlar bulundurabilir.</w:t>
      </w:r>
    </w:p>
    <w:p w:rsidR="00D96F8C" w:rsidRDefault="00D96F8C">
      <w:pPr>
        <w:spacing w:line="283" w:lineRule="exact"/>
        <w:rPr>
          <w:sz w:val="20"/>
          <w:szCs w:val="20"/>
        </w:rPr>
      </w:pPr>
    </w:p>
    <w:p w:rsidR="00D96F8C" w:rsidRDefault="009B47A0">
      <w:pPr>
        <w:ind w:left="704"/>
        <w:rPr>
          <w:sz w:val="20"/>
          <w:szCs w:val="20"/>
        </w:rPr>
      </w:pPr>
      <w:r>
        <w:rPr>
          <w:rFonts w:eastAsia="Times New Roman"/>
          <w:b/>
          <w:bCs/>
          <w:color w:val="1C283D"/>
          <w:sz w:val="24"/>
          <w:szCs w:val="24"/>
        </w:rPr>
        <w:t>Çeşitli hükümler</w:t>
      </w:r>
    </w:p>
    <w:p w:rsidR="00D96F8C" w:rsidRDefault="00D96F8C">
      <w:pPr>
        <w:spacing w:line="7" w:lineRule="exact"/>
        <w:rPr>
          <w:sz w:val="20"/>
          <w:szCs w:val="20"/>
        </w:rPr>
      </w:pPr>
    </w:p>
    <w:p w:rsidR="00D96F8C" w:rsidRDefault="009B47A0">
      <w:pPr>
        <w:spacing w:line="237" w:lineRule="auto"/>
        <w:ind w:left="4" w:right="20" w:firstLine="708"/>
        <w:jc w:val="both"/>
        <w:rPr>
          <w:sz w:val="20"/>
          <w:szCs w:val="20"/>
        </w:rPr>
      </w:pPr>
      <w:r>
        <w:rPr>
          <w:rFonts w:eastAsia="Times New Roman"/>
          <w:b/>
          <w:bCs/>
          <w:color w:val="1C283D"/>
          <w:sz w:val="24"/>
          <w:szCs w:val="24"/>
        </w:rPr>
        <w:t xml:space="preserve">MADDE 25- </w:t>
      </w:r>
      <w:r>
        <w:rPr>
          <w:rFonts w:eastAsia="Times New Roman"/>
          <w:color w:val="1C283D"/>
          <w:sz w:val="24"/>
          <w:szCs w:val="24"/>
        </w:rPr>
        <w:t>(1)</w:t>
      </w:r>
      <w:r>
        <w:rPr>
          <w:rFonts w:eastAsia="Times New Roman"/>
          <w:b/>
          <w:bCs/>
          <w:color w:val="1C283D"/>
          <w:sz w:val="24"/>
          <w:szCs w:val="24"/>
        </w:rPr>
        <w:t xml:space="preserve"> (Değişik: Makam Oluru 16/7/2014-3007900) </w:t>
      </w:r>
      <w:r>
        <w:rPr>
          <w:rFonts w:eastAsia="Times New Roman"/>
          <w:color w:val="1C283D"/>
          <w:sz w:val="24"/>
          <w:szCs w:val="24"/>
        </w:rPr>
        <w:t>Merkezlerde, rampa,</w:t>
      </w:r>
      <w:r>
        <w:rPr>
          <w:rFonts w:eastAsia="Times New Roman"/>
          <w:b/>
          <w:bCs/>
          <w:color w:val="1C283D"/>
          <w:sz w:val="24"/>
          <w:szCs w:val="24"/>
        </w:rPr>
        <w:t xml:space="preserve"> </w:t>
      </w:r>
      <w:r>
        <w:rPr>
          <w:rFonts w:eastAsia="Times New Roman"/>
          <w:color w:val="1C283D"/>
          <w:sz w:val="24"/>
          <w:szCs w:val="24"/>
        </w:rPr>
        <w:t xml:space="preserve">dikey engelli lifti veya </w:t>
      </w:r>
      <w:r>
        <w:rPr>
          <w:rFonts w:eastAsia="Times New Roman"/>
          <w:color w:val="1C283D"/>
          <w:sz w:val="24"/>
          <w:szCs w:val="24"/>
        </w:rPr>
        <w:t>güvenlik tedbirleri alınmış benzeri erişim imkânları kullanılarak koridor, lavabo, sınıf ve bahçe gibi ortak kullanım alanlarını tekerlekli sandalye ile dolaşmayı sağlayacak şekilde düzenlenir. Engelli rampalarının eğimleri yürürlükteki mevzuata uygun olma</w:t>
      </w:r>
      <w:r>
        <w:rPr>
          <w:rFonts w:eastAsia="Times New Roman"/>
          <w:color w:val="1C283D"/>
          <w:sz w:val="24"/>
          <w:szCs w:val="24"/>
        </w:rPr>
        <w:t>k şartıyla en fazla % 6 olmalıdır.</w:t>
      </w:r>
    </w:p>
    <w:p w:rsidR="00D96F8C" w:rsidRDefault="00D96F8C">
      <w:pPr>
        <w:spacing w:line="17" w:lineRule="exact"/>
        <w:rPr>
          <w:sz w:val="20"/>
          <w:szCs w:val="20"/>
        </w:rPr>
      </w:pPr>
    </w:p>
    <w:p w:rsidR="00D96F8C" w:rsidRDefault="009B47A0">
      <w:pPr>
        <w:numPr>
          <w:ilvl w:val="0"/>
          <w:numId w:val="63"/>
        </w:numPr>
        <w:tabs>
          <w:tab w:val="left" w:pos="1059"/>
        </w:tabs>
        <w:spacing w:line="236" w:lineRule="auto"/>
        <w:ind w:left="4" w:right="20" w:firstLine="704"/>
        <w:jc w:val="both"/>
        <w:rPr>
          <w:rFonts w:eastAsia="Times New Roman"/>
          <w:color w:val="1C283D"/>
          <w:sz w:val="24"/>
          <w:szCs w:val="24"/>
        </w:rPr>
      </w:pPr>
      <w:r>
        <w:rPr>
          <w:rFonts w:eastAsia="Times New Roman"/>
          <w:color w:val="1C283D"/>
          <w:sz w:val="24"/>
          <w:szCs w:val="24"/>
        </w:rPr>
        <w:t>Eğitim odalarının zemini kolay temizlenebilir ve kaymayı önleyen bir malzeme ile kaplanır. Sınıfların yeterince ısı, ışık ve hava alması sağlanır. Isıtma kalorifer tertibatı ile yapılmalıdır. Sıcak bölgelerde klima ile d</w:t>
      </w:r>
      <w:r>
        <w:rPr>
          <w:rFonts w:eastAsia="Times New Roman"/>
          <w:color w:val="1C283D"/>
          <w:sz w:val="24"/>
          <w:szCs w:val="24"/>
        </w:rPr>
        <w:t>e yapılabilir.</w:t>
      </w:r>
    </w:p>
    <w:p w:rsidR="00D96F8C" w:rsidRDefault="00D96F8C">
      <w:pPr>
        <w:spacing w:line="13" w:lineRule="exact"/>
        <w:rPr>
          <w:rFonts w:eastAsia="Times New Roman"/>
          <w:color w:val="1C283D"/>
          <w:sz w:val="24"/>
          <w:szCs w:val="24"/>
        </w:rPr>
      </w:pPr>
    </w:p>
    <w:p w:rsidR="00D96F8C" w:rsidRDefault="009B47A0">
      <w:pPr>
        <w:numPr>
          <w:ilvl w:val="0"/>
          <w:numId w:val="63"/>
        </w:numPr>
        <w:tabs>
          <w:tab w:val="left" w:pos="1110"/>
        </w:tabs>
        <w:spacing w:line="236" w:lineRule="auto"/>
        <w:ind w:left="4" w:right="20" w:firstLine="704"/>
        <w:jc w:val="both"/>
        <w:rPr>
          <w:rFonts w:eastAsia="Times New Roman"/>
          <w:color w:val="1C283D"/>
          <w:sz w:val="24"/>
          <w:szCs w:val="24"/>
        </w:rPr>
      </w:pPr>
      <w:r>
        <w:rPr>
          <w:rFonts w:eastAsia="Times New Roman"/>
          <w:color w:val="1C283D"/>
          <w:sz w:val="24"/>
          <w:szCs w:val="24"/>
        </w:rPr>
        <w:t>Görme engelliler destek eğitim programı uygulayan merkezlerin kurum girişi, koridor, derslik, lavabo, tuvalet, yönetim ve diğer bütün giriş yerleri ve varsa asansör kumanda düğmelerinde bulunan yazı ve rakamlar kabartma Braille alfabe yazıs</w:t>
      </w:r>
      <w:r>
        <w:rPr>
          <w:rFonts w:eastAsia="Times New Roman"/>
          <w:color w:val="1C283D"/>
          <w:sz w:val="24"/>
          <w:szCs w:val="24"/>
        </w:rPr>
        <w:t>ı ile yazılır.</w:t>
      </w:r>
    </w:p>
    <w:p w:rsidR="00D96F8C" w:rsidRDefault="00D96F8C">
      <w:pPr>
        <w:spacing w:line="283" w:lineRule="exact"/>
        <w:rPr>
          <w:sz w:val="20"/>
          <w:szCs w:val="20"/>
        </w:rPr>
      </w:pPr>
    </w:p>
    <w:p w:rsidR="00D96F8C" w:rsidRDefault="009B47A0">
      <w:pPr>
        <w:ind w:right="-703"/>
        <w:jc w:val="center"/>
        <w:rPr>
          <w:sz w:val="20"/>
          <w:szCs w:val="20"/>
        </w:rPr>
      </w:pPr>
      <w:r>
        <w:rPr>
          <w:rFonts w:eastAsia="Times New Roman"/>
          <w:b/>
          <w:bCs/>
          <w:color w:val="1C283D"/>
          <w:sz w:val="24"/>
          <w:szCs w:val="24"/>
        </w:rPr>
        <w:t>YEDİNCİ BÖLÜM</w:t>
      </w:r>
    </w:p>
    <w:p w:rsidR="00D96F8C" w:rsidRDefault="009B47A0">
      <w:pPr>
        <w:ind w:right="-703"/>
        <w:jc w:val="center"/>
        <w:rPr>
          <w:sz w:val="20"/>
          <w:szCs w:val="20"/>
        </w:rPr>
      </w:pPr>
      <w:r>
        <w:rPr>
          <w:rFonts w:eastAsia="Times New Roman"/>
          <w:b/>
          <w:bCs/>
          <w:color w:val="1C283D"/>
          <w:sz w:val="24"/>
          <w:szCs w:val="24"/>
        </w:rPr>
        <w:t>(Değişik: Makam Oluru 30/06/2017-10073640) Sosyal Etkinlik Merkezi</w:t>
      </w:r>
    </w:p>
    <w:p w:rsidR="00D96F8C" w:rsidRDefault="009B47A0">
      <w:pPr>
        <w:ind w:right="-703"/>
        <w:jc w:val="center"/>
        <w:rPr>
          <w:sz w:val="20"/>
          <w:szCs w:val="20"/>
        </w:rPr>
      </w:pPr>
      <w:r>
        <w:rPr>
          <w:rFonts w:eastAsia="Times New Roman"/>
          <w:b/>
          <w:bCs/>
          <w:color w:val="1C283D"/>
          <w:sz w:val="24"/>
          <w:szCs w:val="24"/>
        </w:rPr>
        <w:t>(Mülga başlık: Makam Oluru 30/06/2017-10073640)</w:t>
      </w:r>
    </w:p>
    <w:p w:rsidR="00D96F8C" w:rsidRDefault="009B47A0">
      <w:pPr>
        <w:ind w:right="-703"/>
        <w:jc w:val="center"/>
        <w:rPr>
          <w:sz w:val="20"/>
          <w:szCs w:val="20"/>
        </w:rPr>
      </w:pPr>
      <w:r>
        <w:rPr>
          <w:rFonts w:eastAsia="Times New Roman"/>
          <w:b/>
          <w:bCs/>
          <w:color w:val="1C283D"/>
          <w:sz w:val="24"/>
          <w:szCs w:val="24"/>
        </w:rPr>
        <w:t>(Müga madde: Makam Oluru 30/06/2017-10073640)</w:t>
      </w:r>
    </w:p>
    <w:p w:rsidR="00D96F8C" w:rsidRDefault="00D96F8C">
      <w:pPr>
        <w:spacing w:line="276" w:lineRule="exact"/>
        <w:rPr>
          <w:sz w:val="20"/>
          <w:szCs w:val="20"/>
        </w:rPr>
      </w:pPr>
    </w:p>
    <w:p w:rsidR="00D96F8C" w:rsidRDefault="009B47A0">
      <w:pPr>
        <w:tabs>
          <w:tab w:val="left" w:pos="1363"/>
          <w:tab w:val="left" w:pos="2383"/>
          <w:tab w:val="left" w:pos="3243"/>
          <w:tab w:val="left" w:pos="5683"/>
          <w:tab w:val="left" w:pos="6563"/>
          <w:tab w:val="left" w:pos="7583"/>
        </w:tabs>
        <w:ind w:left="704"/>
        <w:rPr>
          <w:sz w:val="20"/>
          <w:szCs w:val="20"/>
        </w:rPr>
      </w:pPr>
      <w:r>
        <w:rPr>
          <w:rFonts w:eastAsia="Times New Roman"/>
          <w:b/>
          <w:bCs/>
          <w:color w:val="1C283D"/>
          <w:sz w:val="24"/>
          <w:szCs w:val="24"/>
        </w:rPr>
        <w:t>(Ek:</w:t>
      </w:r>
      <w:r>
        <w:rPr>
          <w:rFonts w:eastAsia="Times New Roman"/>
          <w:b/>
          <w:bCs/>
          <w:color w:val="1C283D"/>
          <w:sz w:val="24"/>
          <w:szCs w:val="24"/>
        </w:rPr>
        <w:tab/>
        <w:t>Makam</w:t>
      </w:r>
      <w:r>
        <w:rPr>
          <w:rFonts w:eastAsia="Times New Roman"/>
          <w:b/>
          <w:bCs/>
          <w:color w:val="1C283D"/>
          <w:sz w:val="24"/>
          <w:szCs w:val="24"/>
        </w:rPr>
        <w:tab/>
        <w:t>Oluru</w:t>
      </w:r>
      <w:r>
        <w:rPr>
          <w:rFonts w:eastAsia="Times New Roman"/>
          <w:b/>
          <w:bCs/>
          <w:color w:val="1C283D"/>
          <w:sz w:val="24"/>
          <w:szCs w:val="24"/>
        </w:rPr>
        <w:tab/>
        <w:t>30/06/2017-10073640)</w:t>
      </w:r>
      <w:r>
        <w:rPr>
          <w:rFonts w:eastAsia="Times New Roman"/>
          <w:b/>
          <w:bCs/>
          <w:color w:val="1C283D"/>
          <w:sz w:val="24"/>
          <w:szCs w:val="24"/>
        </w:rPr>
        <w:tab/>
        <w:t>Sosyal</w:t>
      </w:r>
      <w:r>
        <w:rPr>
          <w:rFonts w:eastAsia="Times New Roman"/>
          <w:b/>
          <w:bCs/>
          <w:color w:val="1C283D"/>
          <w:sz w:val="24"/>
          <w:szCs w:val="24"/>
        </w:rPr>
        <w:tab/>
        <w:t>etkinlik</w:t>
      </w:r>
      <w:r>
        <w:rPr>
          <w:sz w:val="20"/>
          <w:szCs w:val="20"/>
        </w:rPr>
        <w:tab/>
      </w:r>
      <w:r>
        <w:rPr>
          <w:rFonts w:eastAsia="Times New Roman"/>
          <w:b/>
          <w:bCs/>
          <w:color w:val="1C283D"/>
          <w:sz w:val="23"/>
          <w:szCs w:val="23"/>
        </w:rPr>
        <w:t>merkezlerinde</w:t>
      </w:r>
    </w:p>
    <w:p w:rsidR="00D96F8C" w:rsidRDefault="009B47A0">
      <w:pPr>
        <w:ind w:left="4"/>
        <w:rPr>
          <w:sz w:val="20"/>
          <w:szCs w:val="20"/>
        </w:rPr>
      </w:pPr>
      <w:r>
        <w:rPr>
          <w:rFonts w:eastAsia="Times New Roman"/>
          <w:b/>
          <w:bCs/>
          <w:color w:val="1C283D"/>
          <w:sz w:val="24"/>
          <w:szCs w:val="24"/>
        </w:rPr>
        <w:t>bulunması gereken bölümler (Ek: Makam Oluru 30/06/2017-10073640) MADDE 26/A -</w:t>
      </w:r>
    </w:p>
    <w:p w:rsidR="00D96F8C" w:rsidRDefault="00D96F8C">
      <w:pPr>
        <w:spacing w:line="7" w:lineRule="exact"/>
        <w:rPr>
          <w:sz w:val="20"/>
          <w:szCs w:val="20"/>
        </w:rPr>
      </w:pPr>
    </w:p>
    <w:p w:rsidR="00D96F8C" w:rsidRDefault="009B47A0">
      <w:pPr>
        <w:numPr>
          <w:ilvl w:val="0"/>
          <w:numId w:val="64"/>
        </w:numPr>
        <w:tabs>
          <w:tab w:val="left" w:pos="334"/>
        </w:tabs>
        <w:spacing w:line="234" w:lineRule="auto"/>
        <w:ind w:left="704" w:right="680" w:hanging="704"/>
        <w:rPr>
          <w:rFonts w:eastAsia="Times New Roman"/>
          <w:color w:val="1C283D"/>
          <w:sz w:val="24"/>
          <w:szCs w:val="24"/>
        </w:rPr>
      </w:pPr>
      <w:r>
        <w:rPr>
          <w:rFonts w:eastAsia="Times New Roman"/>
          <w:color w:val="1C283D"/>
          <w:sz w:val="24"/>
          <w:szCs w:val="24"/>
        </w:rPr>
        <w:t>Sosyal etkinlik merkezlerinin ana binasında/binasında bulunması gereken bölümler: 1- Müdür odası: En az 10 m2 olmalıdır.</w:t>
      </w:r>
    </w:p>
    <w:p w:rsidR="00D96F8C" w:rsidRDefault="00D96F8C">
      <w:pPr>
        <w:spacing w:line="2" w:lineRule="exact"/>
        <w:rPr>
          <w:sz w:val="20"/>
          <w:szCs w:val="20"/>
        </w:rPr>
      </w:pPr>
    </w:p>
    <w:p w:rsidR="00D96F8C" w:rsidRDefault="009B47A0">
      <w:pPr>
        <w:ind w:left="704"/>
        <w:rPr>
          <w:sz w:val="20"/>
          <w:szCs w:val="20"/>
        </w:rPr>
      </w:pPr>
      <w:r>
        <w:rPr>
          <w:rFonts w:eastAsia="Times New Roman"/>
          <w:color w:val="1C283D"/>
          <w:sz w:val="24"/>
          <w:szCs w:val="24"/>
        </w:rPr>
        <w:t>2- Müdür yardımcısı odası: İsteğe bağlı o</w:t>
      </w:r>
      <w:r>
        <w:rPr>
          <w:rFonts w:eastAsia="Times New Roman"/>
          <w:color w:val="1C283D"/>
          <w:sz w:val="24"/>
          <w:szCs w:val="24"/>
        </w:rPr>
        <w:t>larak düzenlenir, en az 10 m2 olmalıdır.</w:t>
      </w:r>
    </w:p>
    <w:p w:rsidR="00D96F8C" w:rsidRDefault="00D96F8C">
      <w:pPr>
        <w:spacing w:line="12" w:lineRule="exact"/>
        <w:rPr>
          <w:sz w:val="20"/>
          <w:szCs w:val="20"/>
        </w:rPr>
      </w:pPr>
    </w:p>
    <w:p w:rsidR="00D96F8C" w:rsidRDefault="009B47A0">
      <w:pPr>
        <w:spacing w:line="234" w:lineRule="auto"/>
        <w:ind w:left="4" w:right="20" w:firstLine="708"/>
        <w:jc w:val="both"/>
        <w:rPr>
          <w:sz w:val="20"/>
          <w:szCs w:val="20"/>
        </w:rPr>
      </w:pPr>
      <w:r>
        <w:rPr>
          <w:rFonts w:eastAsia="Times New Roman"/>
          <w:color w:val="1C283D"/>
          <w:sz w:val="24"/>
          <w:szCs w:val="24"/>
        </w:rPr>
        <w:t>3- Eğitim personeli odası: 5 personele kadar en az 8 m2 olmalıdır. 5’den fazla her personel için 1,5 m2 yer ilâve edilir.</w:t>
      </w:r>
    </w:p>
    <w:p w:rsidR="00D96F8C" w:rsidRDefault="00D96F8C">
      <w:pPr>
        <w:spacing w:line="14" w:lineRule="exact"/>
        <w:rPr>
          <w:sz w:val="20"/>
          <w:szCs w:val="20"/>
        </w:rPr>
      </w:pPr>
    </w:p>
    <w:p w:rsidR="00D96F8C" w:rsidRDefault="009B47A0">
      <w:pPr>
        <w:spacing w:line="236" w:lineRule="auto"/>
        <w:ind w:left="4" w:right="20" w:firstLine="708"/>
        <w:jc w:val="both"/>
        <w:rPr>
          <w:sz w:val="20"/>
          <w:szCs w:val="20"/>
        </w:rPr>
      </w:pPr>
      <w:r>
        <w:rPr>
          <w:rFonts w:eastAsia="Times New Roman"/>
          <w:color w:val="1C283D"/>
          <w:sz w:val="24"/>
          <w:szCs w:val="24"/>
        </w:rPr>
        <w:t>4- Kütüphane/z-kütüphane ve proje çalışma odası: İçerisinde internet bağlantılı bilgisayarl</w:t>
      </w:r>
      <w:r>
        <w:rPr>
          <w:rFonts w:eastAsia="Times New Roman"/>
          <w:color w:val="1C283D"/>
          <w:sz w:val="24"/>
          <w:szCs w:val="24"/>
        </w:rPr>
        <w:t>ar, yazıcı, tarayıcı, fotokopi makinesi, kitaplar, dergiler bulunur. En az 70 m2 olmalıdır.</w:t>
      </w:r>
    </w:p>
    <w:p w:rsidR="00D96F8C" w:rsidRDefault="00D96F8C">
      <w:pPr>
        <w:spacing w:line="14" w:lineRule="exact"/>
        <w:rPr>
          <w:sz w:val="20"/>
          <w:szCs w:val="20"/>
        </w:rPr>
      </w:pPr>
    </w:p>
    <w:p w:rsidR="00D96F8C" w:rsidRDefault="009B47A0">
      <w:pPr>
        <w:spacing w:line="234" w:lineRule="auto"/>
        <w:ind w:left="4" w:right="20" w:firstLine="708"/>
        <w:jc w:val="both"/>
        <w:rPr>
          <w:sz w:val="20"/>
          <w:szCs w:val="20"/>
        </w:rPr>
      </w:pPr>
      <w:r>
        <w:rPr>
          <w:rFonts w:eastAsia="Times New Roman"/>
          <w:color w:val="1C283D"/>
          <w:sz w:val="24"/>
          <w:szCs w:val="24"/>
        </w:rPr>
        <w:t>5- Yemek salonu: Kurumda öğrenci ve/veya personele yemek hizmeti verilecekse ihtiyaca cevap verecek büyüklükte olmalıdır.</w:t>
      </w:r>
    </w:p>
    <w:p w:rsidR="00D96F8C" w:rsidRDefault="00D96F8C">
      <w:pPr>
        <w:spacing w:line="2" w:lineRule="exact"/>
        <w:rPr>
          <w:sz w:val="20"/>
          <w:szCs w:val="20"/>
        </w:rPr>
      </w:pPr>
    </w:p>
    <w:p w:rsidR="00D96F8C" w:rsidRDefault="009B47A0">
      <w:pPr>
        <w:ind w:left="704"/>
        <w:rPr>
          <w:sz w:val="20"/>
          <w:szCs w:val="20"/>
        </w:rPr>
      </w:pPr>
      <w:r>
        <w:rPr>
          <w:rFonts w:eastAsia="Times New Roman"/>
          <w:color w:val="1C283D"/>
          <w:sz w:val="24"/>
          <w:szCs w:val="24"/>
        </w:rPr>
        <w:t>6- Tuvalet ve lavabolar;</w:t>
      </w:r>
    </w:p>
    <w:p w:rsidR="00D96F8C" w:rsidRDefault="00D96F8C">
      <w:pPr>
        <w:spacing w:line="12" w:lineRule="exact"/>
        <w:rPr>
          <w:sz w:val="20"/>
          <w:szCs w:val="20"/>
        </w:rPr>
      </w:pPr>
    </w:p>
    <w:p w:rsidR="00D96F8C" w:rsidRDefault="009B47A0">
      <w:pPr>
        <w:numPr>
          <w:ilvl w:val="0"/>
          <w:numId w:val="65"/>
        </w:numPr>
        <w:tabs>
          <w:tab w:val="left" w:pos="971"/>
        </w:tabs>
        <w:spacing w:line="234" w:lineRule="auto"/>
        <w:ind w:left="4" w:right="20" w:firstLine="704"/>
        <w:rPr>
          <w:rFonts w:eastAsia="Times New Roman"/>
          <w:color w:val="1C283D"/>
          <w:sz w:val="24"/>
          <w:szCs w:val="24"/>
        </w:rPr>
      </w:pPr>
      <w:r>
        <w:rPr>
          <w:rFonts w:eastAsia="Times New Roman"/>
          <w:color w:val="1C283D"/>
          <w:sz w:val="24"/>
          <w:szCs w:val="24"/>
        </w:rPr>
        <w:t xml:space="preserve">En az birer </w:t>
      </w:r>
      <w:r>
        <w:rPr>
          <w:rFonts w:eastAsia="Times New Roman"/>
          <w:color w:val="1C283D"/>
          <w:sz w:val="24"/>
          <w:szCs w:val="24"/>
        </w:rPr>
        <w:t>tanesi engelli öğrenciler için düzenlenmek üzere okul seviyelerine göre kız ve erkek öğrenciler için ayrı ayrı oluşturulur.</w:t>
      </w:r>
    </w:p>
    <w:p w:rsidR="00D96F8C" w:rsidRDefault="00D96F8C">
      <w:pPr>
        <w:spacing w:line="1" w:lineRule="exact"/>
        <w:rPr>
          <w:rFonts w:eastAsia="Times New Roman"/>
          <w:color w:val="1C283D"/>
          <w:sz w:val="24"/>
          <w:szCs w:val="24"/>
        </w:rPr>
      </w:pPr>
    </w:p>
    <w:p w:rsidR="00D96F8C" w:rsidRDefault="009B47A0">
      <w:pPr>
        <w:numPr>
          <w:ilvl w:val="0"/>
          <w:numId w:val="65"/>
        </w:numPr>
        <w:tabs>
          <w:tab w:val="left" w:pos="1004"/>
        </w:tabs>
        <w:ind w:left="1004" w:hanging="296"/>
        <w:rPr>
          <w:rFonts w:eastAsia="Times New Roman"/>
          <w:color w:val="1C283D"/>
          <w:sz w:val="24"/>
          <w:szCs w:val="24"/>
        </w:rPr>
      </w:pPr>
      <w:r>
        <w:rPr>
          <w:rFonts w:eastAsia="Times New Roman"/>
          <w:color w:val="1C283D"/>
          <w:sz w:val="24"/>
          <w:szCs w:val="24"/>
        </w:rPr>
        <w:t>En az birer tanesi engelli personel için olmak üzere kadın ve erkek personel için</w:t>
      </w:r>
    </w:p>
    <w:p w:rsidR="00D96F8C" w:rsidRDefault="009B47A0">
      <w:pPr>
        <w:ind w:left="4"/>
        <w:rPr>
          <w:sz w:val="20"/>
          <w:szCs w:val="20"/>
        </w:rPr>
      </w:pPr>
      <w:r>
        <w:rPr>
          <w:rFonts w:eastAsia="Times New Roman"/>
          <w:color w:val="1C283D"/>
          <w:sz w:val="24"/>
          <w:szCs w:val="24"/>
        </w:rPr>
        <w:t>ayrı ayrı oluşturulur.</w:t>
      </w:r>
    </w:p>
    <w:p w:rsidR="00D96F8C" w:rsidRDefault="00D96F8C">
      <w:pPr>
        <w:spacing w:line="12" w:lineRule="exact"/>
        <w:rPr>
          <w:sz w:val="20"/>
          <w:szCs w:val="20"/>
        </w:rPr>
      </w:pPr>
    </w:p>
    <w:p w:rsidR="00D96F8C" w:rsidRDefault="009B47A0">
      <w:pPr>
        <w:spacing w:line="234" w:lineRule="auto"/>
        <w:ind w:left="4" w:right="20" w:firstLine="708"/>
        <w:rPr>
          <w:sz w:val="20"/>
          <w:szCs w:val="20"/>
        </w:rPr>
      </w:pPr>
      <w:r>
        <w:rPr>
          <w:rFonts w:eastAsia="Times New Roman"/>
          <w:color w:val="1C283D"/>
          <w:sz w:val="24"/>
          <w:szCs w:val="24"/>
        </w:rPr>
        <w:t>7- Salonlar/Sanat atölyel</w:t>
      </w:r>
      <w:r>
        <w:rPr>
          <w:rFonts w:eastAsia="Times New Roman"/>
          <w:color w:val="1C283D"/>
          <w:sz w:val="24"/>
          <w:szCs w:val="24"/>
        </w:rPr>
        <w:t>eri: En az biri ikinci fıkrada belirtilen şartlara uygun olarak düzenlenir.</w:t>
      </w:r>
    </w:p>
    <w:p w:rsidR="00D96F8C" w:rsidRDefault="00D96F8C">
      <w:pPr>
        <w:spacing w:line="14" w:lineRule="exact"/>
        <w:rPr>
          <w:sz w:val="20"/>
          <w:szCs w:val="20"/>
        </w:rPr>
      </w:pPr>
    </w:p>
    <w:p w:rsidR="00D96F8C" w:rsidRDefault="009B47A0">
      <w:pPr>
        <w:numPr>
          <w:ilvl w:val="0"/>
          <w:numId w:val="66"/>
        </w:numPr>
        <w:tabs>
          <w:tab w:val="left" w:pos="1153"/>
        </w:tabs>
        <w:spacing w:line="234" w:lineRule="auto"/>
        <w:ind w:left="4" w:right="20" w:firstLine="704"/>
        <w:rPr>
          <w:rFonts w:eastAsia="Times New Roman"/>
          <w:color w:val="1C283D"/>
          <w:sz w:val="24"/>
          <w:szCs w:val="24"/>
        </w:rPr>
      </w:pPr>
      <w:r>
        <w:rPr>
          <w:rFonts w:eastAsia="Times New Roman"/>
          <w:color w:val="1C283D"/>
          <w:sz w:val="24"/>
          <w:szCs w:val="24"/>
        </w:rPr>
        <w:t>Sosyal etkinlik merkezlerinin aşağıda belirtilen bölümlerinin ana binasında oluşturulamaması halinde ayrı bina/binalarda veya alanlarda oluşturulur.</w:t>
      </w:r>
    </w:p>
    <w:p w:rsidR="00D96F8C" w:rsidRDefault="00D96F8C">
      <w:pPr>
        <w:spacing w:line="14" w:lineRule="exact"/>
        <w:rPr>
          <w:rFonts w:eastAsia="Times New Roman"/>
          <w:color w:val="1C283D"/>
          <w:sz w:val="24"/>
          <w:szCs w:val="24"/>
        </w:rPr>
      </w:pPr>
    </w:p>
    <w:p w:rsidR="00D96F8C" w:rsidRDefault="009B47A0">
      <w:pPr>
        <w:spacing w:line="236" w:lineRule="auto"/>
        <w:ind w:left="4" w:right="20" w:firstLine="708"/>
        <w:jc w:val="both"/>
        <w:rPr>
          <w:rFonts w:eastAsia="Times New Roman"/>
          <w:color w:val="1C283D"/>
          <w:sz w:val="24"/>
          <w:szCs w:val="24"/>
        </w:rPr>
      </w:pPr>
      <w:r>
        <w:rPr>
          <w:rFonts w:eastAsia="Times New Roman"/>
          <w:color w:val="1C283D"/>
          <w:sz w:val="24"/>
          <w:szCs w:val="24"/>
        </w:rPr>
        <w:t xml:space="preserve">1- Sanat atölyeleri: </w:t>
      </w:r>
      <w:r>
        <w:rPr>
          <w:rFonts w:eastAsia="Times New Roman"/>
          <w:color w:val="1C283D"/>
          <w:sz w:val="24"/>
          <w:szCs w:val="24"/>
        </w:rPr>
        <w:t>Öğrencilere sanatsal alanlarda bilgi, beceri ile davranışların kazandırılması amacıyla faaliyet alanı için gerekli araç gereçlerle donatılmış en az 20 m2 büyüklüğünde olan en az bir sanat atölyesi düzenlenir.</w:t>
      </w:r>
    </w:p>
    <w:p w:rsidR="00D96F8C" w:rsidRDefault="00D96F8C">
      <w:pPr>
        <w:spacing w:line="13" w:lineRule="exact"/>
        <w:rPr>
          <w:rFonts w:eastAsia="Times New Roman"/>
          <w:color w:val="1C283D"/>
          <w:sz w:val="24"/>
          <w:szCs w:val="24"/>
        </w:rPr>
      </w:pPr>
    </w:p>
    <w:p w:rsidR="00D96F8C" w:rsidRDefault="009B47A0">
      <w:pPr>
        <w:spacing w:line="234" w:lineRule="auto"/>
        <w:ind w:left="4" w:right="20" w:firstLine="708"/>
        <w:jc w:val="both"/>
        <w:rPr>
          <w:rFonts w:eastAsia="Times New Roman"/>
          <w:color w:val="1C283D"/>
          <w:sz w:val="24"/>
          <w:szCs w:val="24"/>
        </w:rPr>
      </w:pPr>
      <w:r>
        <w:rPr>
          <w:rFonts w:eastAsia="Times New Roman"/>
          <w:color w:val="1C283D"/>
          <w:sz w:val="24"/>
          <w:szCs w:val="24"/>
        </w:rPr>
        <w:t>2- Salonlar: Öğrencilere sosyal ve kültürel al</w:t>
      </w:r>
      <w:r>
        <w:rPr>
          <w:rFonts w:eastAsia="Times New Roman"/>
          <w:color w:val="1C283D"/>
          <w:sz w:val="24"/>
          <w:szCs w:val="24"/>
        </w:rPr>
        <w:t>anlarda bilgi, beceri ve davranışların kazandırılması amacıyla gerekli araç gereçlerle donatılmış, her biri en az 20 m2</w:t>
      </w:r>
    </w:p>
    <w:p w:rsidR="00D96F8C" w:rsidRDefault="00D96F8C">
      <w:pPr>
        <w:spacing w:line="179" w:lineRule="exact"/>
        <w:rPr>
          <w:sz w:val="20"/>
          <w:szCs w:val="20"/>
        </w:rPr>
      </w:pPr>
    </w:p>
    <w:p w:rsidR="00D96F8C" w:rsidRDefault="009B47A0">
      <w:pPr>
        <w:ind w:right="16"/>
        <w:jc w:val="center"/>
        <w:rPr>
          <w:sz w:val="20"/>
          <w:szCs w:val="20"/>
        </w:rPr>
      </w:pPr>
      <w:r>
        <w:rPr>
          <w:rFonts w:eastAsia="Times New Roman"/>
          <w:color w:val="1C283D"/>
          <w:sz w:val="24"/>
          <w:szCs w:val="24"/>
        </w:rPr>
        <w:t>32</w:t>
      </w:r>
    </w:p>
    <w:p w:rsidR="00D96F8C" w:rsidRDefault="00D96F8C">
      <w:pPr>
        <w:sectPr w:rsidR="00D96F8C">
          <w:pgSz w:w="11900" w:h="16838"/>
          <w:pgMar w:top="1418" w:right="1406" w:bottom="1440" w:left="1416" w:header="0" w:footer="0" w:gutter="0"/>
          <w:cols w:space="708" w:equalWidth="0">
            <w:col w:w="9084"/>
          </w:cols>
        </w:sectPr>
      </w:pPr>
    </w:p>
    <w:p w:rsidR="00D96F8C" w:rsidRDefault="009B47A0">
      <w:pPr>
        <w:spacing w:line="234" w:lineRule="auto"/>
        <w:ind w:right="20"/>
        <w:jc w:val="both"/>
        <w:rPr>
          <w:sz w:val="20"/>
          <w:szCs w:val="20"/>
        </w:rPr>
      </w:pPr>
      <w:bookmarkStart w:id="31" w:name="page33"/>
      <w:bookmarkEnd w:id="31"/>
      <w:r>
        <w:rPr>
          <w:rFonts w:eastAsia="Times New Roman"/>
          <w:color w:val="1C283D"/>
          <w:sz w:val="24"/>
          <w:szCs w:val="24"/>
        </w:rPr>
        <w:lastRenderedPageBreak/>
        <w:t>büyüklüğünde toplamda 50 m2 den az olmamak üzere çok amaçlı salon/konferans salonu ve benzeri düzenlenir.</w:t>
      </w:r>
    </w:p>
    <w:p w:rsidR="00D96F8C" w:rsidRDefault="00D96F8C">
      <w:pPr>
        <w:spacing w:line="14" w:lineRule="exact"/>
        <w:rPr>
          <w:sz w:val="20"/>
          <w:szCs w:val="20"/>
        </w:rPr>
      </w:pPr>
    </w:p>
    <w:p w:rsidR="00D96F8C" w:rsidRDefault="009B47A0">
      <w:pPr>
        <w:spacing w:line="238" w:lineRule="auto"/>
        <w:ind w:firstLine="708"/>
        <w:jc w:val="both"/>
        <w:rPr>
          <w:sz w:val="20"/>
          <w:szCs w:val="20"/>
        </w:rPr>
      </w:pPr>
      <w:r>
        <w:rPr>
          <w:rFonts w:eastAsia="Times New Roman"/>
          <w:color w:val="1C283D"/>
          <w:sz w:val="24"/>
          <w:szCs w:val="24"/>
        </w:rPr>
        <w:t xml:space="preserve">3- </w:t>
      </w:r>
      <w:r>
        <w:rPr>
          <w:rFonts w:eastAsia="Times New Roman"/>
          <w:color w:val="1C283D"/>
          <w:sz w:val="24"/>
          <w:szCs w:val="24"/>
        </w:rPr>
        <w:t xml:space="preserve">Spor alanları: Öğrencilere sportif bilgi, beceri ile davranışların kazandırılması amacıyla gerekli araç gereçlerle donatılmış en az 100 m2 si kapalı olmak şartıyla en az 250 m2 büyüklüğünde açık/kapalı alan düzenlenir. Varsa yüzme havuzu bu alanın dışında </w:t>
      </w:r>
      <w:r>
        <w:rPr>
          <w:rFonts w:eastAsia="Times New Roman"/>
          <w:color w:val="1C283D"/>
          <w:sz w:val="24"/>
          <w:szCs w:val="24"/>
        </w:rPr>
        <w:t>değerlendirilir. Sportif alanlar düzenlenirken, okçuluk, binicilik, atlı cirit, kökbörü, güreş (aşırtmalı ve kapışmalı aba güreşi, şalvar güreşi, mas güreşi, kuşak güreşi, yağlı/karakucak/serbest /grekoromen güreş), uzak doğu sporları, aşık oyunları, matra</w:t>
      </w:r>
      <w:r>
        <w:rPr>
          <w:rFonts w:eastAsia="Times New Roman"/>
          <w:color w:val="1C283D"/>
          <w:sz w:val="24"/>
          <w:szCs w:val="24"/>
        </w:rPr>
        <w:t>k, eskrim, masa tenisi, voleybol, basketbol, futbol, hentbol, futsal, paintbol spor alanlarından en az üçü ile istenmesi halinde sayılanların dışında başka spor alanları düzenlenir.</w:t>
      </w:r>
    </w:p>
    <w:p w:rsidR="00D96F8C" w:rsidRDefault="00D96F8C">
      <w:pPr>
        <w:spacing w:line="6" w:lineRule="exact"/>
        <w:rPr>
          <w:sz w:val="20"/>
          <w:szCs w:val="20"/>
        </w:rPr>
      </w:pPr>
    </w:p>
    <w:p w:rsidR="00D96F8C" w:rsidRDefault="009B47A0">
      <w:pPr>
        <w:ind w:left="700"/>
        <w:rPr>
          <w:sz w:val="20"/>
          <w:szCs w:val="20"/>
        </w:rPr>
      </w:pPr>
      <w:r>
        <w:rPr>
          <w:rFonts w:eastAsia="Times New Roman"/>
          <w:color w:val="1C283D"/>
          <w:sz w:val="24"/>
          <w:szCs w:val="24"/>
        </w:rPr>
        <w:t xml:space="preserve">4- Müdür yardımcısı/sorumlu eğitim personeli odası: En az 10 m2 </w:t>
      </w:r>
      <w:r>
        <w:rPr>
          <w:rFonts w:eastAsia="Times New Roman"/>
          <w:color w:val="1C283D"/>
          <w:sz w:val="24"/>
          <w:szCs w:val="24"/>
        </w:rPr>
        <w:t>olmalıdır.</w:t>
      </w:r>
    </w:p>
    <w:p w:rsidR="00D96F8C" w:rsidRDefault="00D96F8C">
      <w:pPr>
        <w:spacing w:line="12" w:lineRule="exact"/>
        <w:rPr>
          <w:sz w:val="20"/>
          <w:szCs w:val="20"/>
        </w:rPr>
      </w:pPr>
    </w:p>
    <w:p w:rsidR="00D96F8C" w:rsidRDefault="009B47A0">
      <w:pPr>
        <w:numPr>
          <w:ilvl w:val="0"/>
          <w:numId w:val="67"/>
        </w:numPr>
        <w:tabs>
          <w:tab w:val="left" w:pos="1056"/>
        </w:tabs>
        <w:spacing w:line="236" w:lineRule="auto"/>
        <w:ind w:right="20" w:firstLine="704"/>
        <w:jc w:val="both"/>
        <w:rPr>
          <w:rFonts w:eastAsia="Times New Roman"/>
          <w:color w:val="1C283D"/>
          <w:sz w:val="24"/>
          <w:szCs w:val="24"/>
        </w:rPr>
      </w:pPr>
      <w:r>
        <w:rPr>
          <w:rFonts w:eastAsia="Times New Roman"/>
          <w:color w:val="1C283D"/>
          <w:sz w:val="24"/>
          <w:szCs w:val="24"/>
        </w:rPr>
        <w:t>İkinci fıkrada belirtilen bölümler merkezlerin ana binasında da oluşturulabilir. Ana binada oluşturulan bölümler ihtiyaca binaen ayrıca ikinci fıkrada belirtilen bina/binalarda da oluşturulabilir.</w:t>
      </w:r>
    </w:p>
    <w:p w:rsidR="00D96F8C" w:rsidRDefault="00D96F8C">
      <w:pPr>
        <w:spacing w:line="283" w:lineRule="exact"/>
        <w:rPr>
          <w:sz w:val="20"/>
          <w:szCs w:val="20"/>
        </w:rPr>
      </w:pPr>
    </w:p>
    <w:p w:rsidR="00D96F8C" w:rsidRDefault="009B47A0">
      <w:pPr>
        <w:ind w:right="-699"/>
        <w:jc w:val="center"/>
        <w:rPr>
          <w:sz w:val="20"/>
          <w:szCs w:val="20"/>
        </w:rPr>
      </w:pPr>
      <w:r>
        <w:rPr>
          <w:rFonts w:eastAsia="Times New Roman"/>
          <w:b/>
          <w:bCs/>
          <w:color w:val="1C283D"/>
          <w:sz w:val="24"/>
          <w:szCs w:val="24"/>
        </w:rPr>
        <w:t>SEKİZİNCİ BÖLÜM</w:t>
      </w:r>
    </w:p>
    <w:p w:rsidR="00D96F8C" w:rsidRDefault="009B47A0">
      <w:pPr>
        <w:ind w:right="-699"/>
        <w:jc w:val="center"/>
        <w:rPr>
          <w:sz w:val="20"/>
          <w:szCs w:val="20"/>
        </w:rPr>
      </w:pPr>
      <w:r>
        <w:rPr>
          <w:rFonts w:eastAsia="Times New Roman"/>
          <w:b/>
          <w:bCs/>
          <w:color w:val="1C283D"/>
          <w:sz w:val="24"/>
          <w:szCs w:val="24"/>
        </w:rPr>
        <w:t>Hizmet İçi Eğitim Merkezleri</w:t>
      </w:r>
    </w:p>
    <w:p w:rsidR="00D96F8C" w:rsidRDefault="00D96F8C">
      <w:pPr>
        <w:spacing w:line="276" w:lineRule="exact"/>
        <w:rPr>
          <w:sz w:val="20"/>
          <w:szCs w:val="20"/>
        </w:rPr>
      </w:pPr>
    </w:p>
    <w:p w:rsidR="00D96F8C" w:rsidRDefault="009B47A0">
      <w:pPr>
        <w:ind w:left="700"/>
        <w:rPr>
          <w:sz w:val="20"/>
          <w:szCs w:val="20"/>
        </w:rPr>
      </w:pPr>
      <w:r>
        <w:rPr>
          <w:rFonts w:eastAsia="Times New Roman"/>
          <w:b/>
          <w:bCs/>
          <w:color w:val="1C283D"/>
          <w:sz w:val="24"/>
          <w:szCs w:val="24"/>
        </w:rPr>
        <w:t>Hizmet içi eğitim merkezlerinde bulunması gereken bölümler</w:t>
      </w:r>
    </w:p>
    <w:p w:rsidR="00D96F8C" w:rsidRDefault="009B47A0">
      <w:pPr>
        <w:spacing w:line="235" w:lineRule="auto"/>
        <w:ind w:left="700"/>
        <w:rPr>
          <w:sz w:val="20"/>
          <w:szCs w:val="20"/>
        </w:rPr>
      </w:pPr>
      <w:r>
        <w:rPr>
          <w:rFonts w:eastAsia="Times New Roman"/>
          <w:b/>
          <w:bCs/>
          <w:color w:val="1C283D"/>
          <w:sz w:val="24"/>
          <w:szCs w:val="24"/>
        </w:rPr>
        <w:t xml:space="preserve">MADDE 27- </w:t>
      </w:r>
      <w:r>
        <w:rPr>
          <w:rFonts w:eastAsia="Times New Roman"/>
          <w:color w:val="1C283D"/>
          <w:sz w:val="24"/>
          <w:szCs w:val="24"/>
        </w:rPr>
        <w:t>(1) Hizmet içi eğitim merkezlerinde bulunması gereken bölümler:</w:t>
      </w:r>
    </w:p>
    <w:p w:rsidR="00D96F8C" w:rsidRDefault="00D96F8C">
      <w:pPr>
        <w:spacing w:line="1" w:lineRule="exact"/>
        <w:rPr>
          <w:sz w:val="20"/>
          <w:szCs w:val="20"/>
        </w:rPr>
      </w:pPr>
    </w:p>
    <w:p w:rsidR="00D96F8C" w:rsidRDefault="009B47A0">
      <w:pPr>
        <w:ind w:left="700"/>
        <w:rPr>
          <w:sz w:val="20"/>
          <w:szCs w:val="20"/>
        </w:rPr>
      </w:pPr>
      <w:r>
        <w:rPr>
          <w:rFonts w:eastAsia="Times New Roman"/>
          <w:color w:val="1C283D"/>
          <w:sz w:val="24"/>
          <w:szCs w:val="24"/>
        </w:rPr>
        <w:t>1 - Müdür odası: En az 10 m2 olmalıdır.</w:t>
      </w:r>
    </w:p>
    <w:p w:rsidR="00D96F8C" w:rsidRDefault="00D96F8C">
      <w:pPr>
        <w:spacing w:line="12" w:lineRule="exact"/>
        <w:rPr>
          <w:sz w:val="20"/>
          <w:szCs w:val="20"/>
        </w:rPr>
      </w:pPr>
    </w:p>
    <w:p w:rsidR="00D96F8C" w:rsidRDefault="009B47A0">
      <w:pPr>
        <w:spacing w:line="234" w:lineRule="auto"/>
        <w:ind w:right="20" w:firstLine="708"/>
        <w:rPr>
          <w:sz w:val="20"/>
          <w:szCs w:val="20"/>
        </w:rPr>
      </w:pPr>
      <w:r>
        <w:rPr>
          <w:rFonts w:eastAsia="Times New Roman"/>
          <w:color w:val="1C283D"/>
          <w:sz w:val="24"/>
          <w:szCs w:val="24"/>
        </w:rPr>
        <w:t>2- Müdür yardımcısı odası: (Kontenjanı 400 den fazla olan merkezlerde) En az 10 m</w:t>
      </w:r>
      <w:r>
        <w:rPr>
          <w:rFonts w:eastAsia="Times New Roman"/>
          <w:color w:val="1C283D"/>
          <w:sz w:val="24"/>
          <w:szCs w:val="24"/>
        </w:rPr>
        <w:t>2 olmalıdır.</w:t>
      </w:r>
    </w:p>
    <w:p w:rsidR="00D96F8C" w:rsidRDefault="00D96F8C">
      <w:pPr>
        <w:spacing w:line="14" w:lineRule="exact"/>
        <w:rPr>
          <w:sz w:val="20"/>
          <w:szCs w:val="20"/>
        </w:rPr>
      </w:pPr>
    </w:p>
    <w:p w:rsidR="00D96F8C" w:rsidRDefault="009B47A0">
      <w:pPr>
        <w:spacing w:line="234" w:lineRule="auto"/>
        <w:ind w:right="20" w:firstLine="708"/>
        <w:rPr>
          <w:sz w:val="20"/>
          <w:szCs w:val="20"/>
        </w:rPr>
      </w:pPr>
      <w:r>
        <w:rPr>
          <w:rFonts w:eastAsia="Times New Roman"/>
          <w:color w:val="1C283D"/>
          <w:sz w:val="24"/>
          <w:szCs w:val="24"/>
        </w:rPr>
        <w:t>3- Öğretmenler odası: 5 öğretmene kadar en az 8 m2 olmalıdır. 5’den fazla her öğretmen için 1,5 m2 yer ilâve edilir.</w:t>
      </w:r>
    </w:p>
    <w:p w:rsidR="00D96F8C" w:rsidRDefault="00D96F8C">
      <w:pPr>
        <w:spacing w:line="14" w:lineRule="exact"/>
        <w:rPr>
          <w:sz w:val="20"/>
          <w:szCs w:val="20"/>
        </w:rPr>
      </w:pPr>
    </w:p>
    <w:p w:rsidR="00D96F8C" w:rsidRDefault="009B47A0">
      <w:pPr>
        <w:spacing w:line="234" w:lineRule="auto"/>
        <w:ind w:right="20" w:firstLine="708"/>
        <w:rPr>
          <w:sz w:val="20"/>
          <w:szCs w:val="20"/>
        </w:rPr>
      </w:pPr>
      <w:r>
        <w:rPr>
          <w:rFonts w:eastAsia="Times New Roman"/>
          <w:color w:val="1C283D"/>
          <w:sz w:val="24"/>
          <w:szCs w:val="24"/>
        </w:rPr>
        <w:t xml:space="preserve">4- Derslik: </w:t>
      </w:r>
      <w:r>
        <w:rPr>
          <w:rFonts w:eastAsia="Times New Roman"/>
          <w:b/>
          <w:bCs/>
          <w:color w:val="1C283D"/>
          <w:sz w:val="24"/>
          <w:szCs w:val="24"/>
        </w:rPr>
        <w:t>(Değişik: Makam Oluru 16/7/2014-3007900)</w:t>
      </w:r>
      <w:r>
        <w:rPr>
          <w:rFonts w:eastAsia="Times New Roman"/>
          <w:color w:val="1C283D"/>
          <w:sz w:val="24"/>
          <w:szCs w:val="24"/>
        </w:rPr>
        <w:t xml:space="preserve"> En az iki derslik olmalı ve her bir derslik en az 20 m2 olmalıdır. Her </w:t>
      </w:r>
      <w:r>
        <w:rPr>
          <w:rFonts w:eastAsia="Times New Roman"/>
          <w:color w:val="1C283D"/>
          <w:sz w:val="24"/>
          <w:szCs w:val="24"/>
        </w:rPr>
        <w:t>bir dersliğe en çok 30 katılımcı kontenjanı verilir.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5- Tuvalet ve lavabolar:</w:t>
      </w:r>
    </w:p>
    <w:p w:rsidR="00D96F8C" w:rsidRDefault="009B47A0">
      <w:pPr>
        <w:numPr>
          <w:ilvl w:val="0"/>
          <w:numId w:val="68"/>
        </w:numPr>
        <w:tabs>
          <w:tab w:val="left" w:pos="960"/>
        </w:tabs>
        <w:ind w:left="960" w:hanging="256"/>
        <w:rPr>
          <w:rFonts w:eastAsia="Times New Roman"/>
          <w:color w:val="1C283D"/>
          <w:sz w:val="24"/>
          <w:szCs w:val="24"/>
        </w:rPr>
      </w:pPr>
      <w:r>
        <w:rPr>
          <w:rFonts w:eastAsia="Times New Roman"/>
          <w:color w:val="1C283D"/>
          <w:sz w:val="24"/>
          <w:szCs w:val="24"/>
        </w:rPr>
        <w:t>Her 30 katılımcı için bir tuvalet ve lavabo,</w:t>
      </w:r>
    </w:p>
    <w:p w:rsidR="00D96F8C" w:rsidRDefault="00D96F8C">
      <w:pPr>
        <w:spacing w:line="12" w:lineRule="exact"/>
        <w:rPr>
          <w:rFonts w:eastAsia="Times New Roman"/>
          <w:color w:val="1C283D"/>
          <w:sz w:val="24"/>
          <w:szCs w:val="24"/>
        </w:rPr>
      </w:pPr>
    </w:p>
    <w:p w:rsidR="00D96F8C" w:rsidRDefault="009B47A0">
      <w:pPr>
        <w:numPr>
          <w:ilvl w:val="0"/>
          <w:numId w:val="68"/>
        </w:numPr>
        <w:tabs>
          <w:tab w:val="left" w:pos="960"/>
        </w:tabs>
        <w:spacing w:line="234" w:lineRule="auto"/>
        <w:ind w:left="700" w:right="4180" w:firstLine="4"/>
        <w:rPr>
          <w:rFonts w:eastAsia="Times New Roman"/>
          <w:color w:val="1C283D"/>
          <w:sz w:val="24"/>
          <w:szCs w:val="24"/>
        </w:rPr>
      </w:pPr>
      <w:r>
        <w:rPr>
          <w:rFonts w:eastAsia="Times New Roman"/>
          <w:color w:val="1C283D"/>
          <w:sz w:val="24"/>
          <w:szCs w:val="24"/>
        </w:rPr>
        <w:t>30 öğretmene kadar bir tuvalet ve lavabo ayrılır.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 xml:space="preserve">30’dan fazla öğretmeni olan hizmet içi eğitim merkezinde, her 30 öğretmen için </w:t>
      </w:r>
      <w:r>
        <w:rPr>
          <w:rFonts w:eastAsia="Times New Roman"/>
          <w:color w:val="1C283D"/>
          <w:sz w:val="24"/>
          <w:szCs w:val="24"/>
        </w:rPr>
        <w:t>bir</w:t>
      </w:r>
    </w:p>
    <w:p w:rsidR="00D96F8C" w:rsidRDefault="009B47A0">
      <w:pPr>
        <w:rPr>
          <w:sz w:val="20"/>
          <w:szCs w:val="20"/>
        </w:rPr>
      </w:pPr>
      <w:r>
        <w:rPr>
          <w:rFonts w:eastAsia="Times New Roman"/>
          <w:color w:val="1C283D"/>
          <w:sz w:val="24"/>
          <w:szCs w:val="24"/>
        </w:rPr>
        <w:t>tuvalet ve lavabo daha ayrılır.</w:t>
      </w:r>
    </w:p>
    <w:p w:rsidR="00D96F8C" w:rsidRDefault="00D96F8C">
      <w:pPr>
        <w:spacing w:line="12"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Tuvalet ve lavabolar kurumda öğrenim gören kız ve erkek katılımcılar ile kadın ve erkek öğretmenler için ayrı ayrı düzenlenir.</w:t>
      </w:r>
    </w:p>
    <w:p w:rsidR="00D96F8C" w:rsidRDefault="00D96F8C">
      <w:pPr>
        <w:spacing w:line="14"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Merkezde bedensel engelli bireylerin kullanımına uygun şekilde düzenlenmiş bir tuvalet ve l</w:t>
      </w:r>
      <w:r>
        <w:rPr>
          <w:rFonts w:eastAsia="Times New Roman"/>
          <w:color w:val="1C283D"/>
          <w:sz w:val="24"/>
          <w:szCs w:val="24"/>
        </w:rPr>
        <w:t>avabo bulunur.</w:t>
      </w:r>
    </w:p>
    <w:p w:rsidR="00D96F8C" w:rsidRDefault="00D96F8C">
      <w:pPr>
        <w:spacing w:line="6" w:lineRule="exact"/>
        <w:rPr>
          <w:sz w:val="20"/>
          <w:szCs w:val="20"/>
        </w:rPr>
      </w:pPr>
    </w:p>
    <w:p w:rsidR="00D96F8C" w:rsidRDefault="009B47A0">
      <w:pPr>
        <w:ind w:left="700"/>
        <w:rPr>
          <w:sz w:val="20"/>
          <w:szCs w:val="20"/>
        </w:rPr>
      </w:pPr>
      <w:r>
        <w:rPr>
          <w:rFonts w:eastAsia="Times New Roman"/>
          <w:b/>
          <w:bCs/>
          <w:color w:val="1C283D"/>
          <w:sz w:val="24"/>
          <w:szCs w:val="24"/>
        </w:rPr>
        <w:t>(Mülga cümle: Makam Oluru 17/01/2018-12196</w:t>
      </w:r>
      <w:r>
        <w:rPr>
          <w:rFonts w:eastAsia="Times New Roman"/>
          <w:b/>
          <w:bCs/>
          <w:color w:val="000000"/>
          <w:sz w:val="24"/>
          <w:szCs w:val="24"/>
        </w:rPr>
        <w:t>49</w:t>
      </w:r>
      <w:r>
        <w:rPr>
          <w:rFonts w:eastAsia="Times New Roman"/>
          <w:b/>
          <w:bCs/>
          <w:color w:val="1C283D"/>
          <w:sz w:val="24"/>
          <w:szCs w:val="24"/>
        </w:rPr>
        <w:t>) (…)</w:t>
      </w:r>
    </w:p>
    <w:p w:rsidR="00D96F8C" w:rsidRDefault="00D96F8C">
      <w:pPr>
        <w:spacing w:line="7" w:lineRule="exact"/>
        <w:rPr>
          <w:sz w:val="20"/>
          <w:szCs w:val="20"/>
        </w:rPr>
      </w:pPr>
    </w:p>
    <w:p w:rsidR="00D96F8C" w:rsidRDefault="009B47A0">
      <w:pPr>
        <w:spacing w:line="234" w:lineRule="auto"/>
        <w:ind w:right="20" w:firstLine="708"/>
        <w:jc w:val="both"/>
        <w:rPr>
          <w:sz w:val="20"/>
          <w:szCs w:val="20"/>
        </w:rPr>
      </w:pPr>
      <w:r>
        <w:rPr>
          <w:rFonts w:eastAsia="Times New Roman"/>
          <w:color w:val="1C283D"/>
          <w:sz w:val="24"/>
          <w:szCs w:val="24"/>
        </w:rPr>
        <w:t>6- Uygulama dersliği: Hizmet içi eğitim merkezinde uygulanan öğretim programına uygun düzenlenmiş ve araç ve gereçle donatılmış ve en az 20 m2 ’dir.</w:t>
      </w:r>
    </w:p>
    <w:p w:rsidR="00D96F8C" w:rsidRDefault="00D96F8C">
      <w:pPr>
        <w:spacing w:line="14" w:lineRule="exact"/>
        <w:rPr>
          <w:sz w:val="20"/>
          <w:szCs w:val="20"/>
        </w:rPr>
      </w:pPr>
    </w:p>
    <w:p w:rsidR="00D96F8C" w:rsidRDefault="009B47A0">
      <w:pPr>
        <w:spacing w:line="237" w:lineRule="auto"/>
        <w:ind w:right="20" w:firstLine="708"/>
        <w:jc w:val="both"/>
        <w:rPr>
          <w:sz w:val="20"/>
          <w:szCs w:val="20"/>
        </w:rPr>
      </w:pPr>
      <w:r>
        <w:rPr>
          <w:rFonts w:eastAsia="Times New Roman"/>
          <w:color w:val="1C283D"/>
          <w:sz w:val="24"/>
          <w:szCs w:val="24"/>
        </w:rPr>
        <w:t xml:space="preserve">Öğretim programında uygulamaya yönelik </w:t>
      </w:r>
      <w:r>
        <w:rPr>
          <w:rFonts w:eastAsia="Times New Roman"/>
          <w:color w:val="1C283D"/>
          <w:sz w:val="24"/>
          <w:szCs w:val="24"/>
        </w:rPr>
        <w:t>konular olan hizmet içi eğitim merkezinde istenir. (Hizmet içi eğitim faaliyetini katılımcının çalıştığı binada veya sözleşme yaparak ve millî eğitim müdürlüğünce uygun görülen mekânlarda yapacaklarda istenmez.) Uygulama dersliği olan öğretim programlarını</w:t>
      </w:r>
      <w:r>
        <w:rPr>
          <w:rFonts w:eastAsia="Times New Roman"/>
          <w:color w:val="1C283D"/>
          <w:sz w:val="24"/>
          <w:szCs w:val="24"/>
        </w:rPr>
        <w:t>n teorik dersliğine kontenjan verilmez.</w:t>
      </w:r>
    </w:p>
    <w:p w:rsidR="00D96F8C" w:rsidRDefault="00D96F8C">
      <w:pPr>
        <w:spacing w:line="14" w:lineRule="exact"/>
        <w:rPr>
          <w:sz w:val="20"/>
          <w:szCs w:val="20"/>
        </w:rPr>
      </w:pPr>
    </w:p>
    <w:p w:rsidR="00D96F8C" w:rsidRDefault="009B47A0">
      <w:pPr>
        <w:spacing w:line="236" w:lineRule="auto"/>
        <w:ind w:right="20" w:firstLine="708"/>
        <w:jc w:val="both"/>
        <w:rPr>
          <w:sz w:val="20"/>
          <w:szCs w:val="20"/>
        </w:rPr>
      </w:pPr>
      <w:r>
        <w:rPr>
          <w:rFonts w:eastAsia="Times New Roman"/>
          <w:color w:val="1C283D"/>
          <w:sz w:val="24"/>
          <w:szCs w:val="24"/>
        </w:rPr>
        <w:t>7- Teneffüshane: Bina içinde bağımsız bir bölüm hâlinde olabileceği gibi ayrı ayrı bölümlerden de meydana gelebilir. Toplam teneffüshane alanı olarak derslik, yönetim, eğitim ve öğretime ayrılan diğer alanlar dışınd</w:t>
      </w:r>
      <w:r>
        <w:rPr>
          <w:rFonts w:eastAsia="Times New Roman"/>
          <w:color w:val="1C283D"/>
          <w:sz w:val="24"/>
          <w:szCs w:val="24"/>
        </w:rPr>
        <w:t>aki yerler kabul edilir.</w:t>
      </w:r>
    </w:p>
    <w:p w:rsidR="00D96F8C" w:rsidRDefault="00D96F8C">
      <w:pPr>
        <w:spacing w:line="179" w:lineRule="exact"/>
        <w:rPr>
          <w:sz w:val="20"/>
          <w:szCs w:val="20"/>
        </w:rPr>
      </w:pPr>
    </w:p>
    <w:p w:rsidR="00D96F8C" w:rsidRDefault="009B47A0">
      <w:pPr>
        <w:ind w:right="20"/>
        <w:jc w:val="center"/>
        <w:rPr>
          <w:sz w:val="20"/>
          <w:szCs w:val="20"/>
        </w:rPr>
      </w:pPr>
      <w:r>
        <w:rPr>
          <w:rFonts w:eastAsia="Times New Roman"/>
          <w:color w:val="1C283D"/>
          <w:sz w:val="24"/>
          <w:szCs w:val="24"/>
        </w:rPr>
        <w:t>33</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ind w:left="700"/>
        <w:rPr>
          <w:sz w:val="20"/>
          <w:szCs w:val="20"/>
        </w:rPr>
      </w:pPr>
      <w:bookmarkStart w:id="32" w:name="page34"/>
      <w:bookmarkEnd w:id="32"/>
      <w:r>
        <w:rPr>
          <w:rFonts w:eastAsia="Times New Roman"/>
          <w:color w:val="1C283D"/>
          <w:sz w:val="24"/>
          <w:szCs w:val="24"/>
        </w:rPr>
        <w:lastRenderedPageBreak/>
        <w:t>8- Kitaplık</w:t>
      </w:r>
    </w:p>
    <w:p w:rsidR="00D96F8C" w:rsidRDefault="00D96F8C">
      <w:pPr>
        <w:spacing w:line="13" w:lineRule="exact"/>
        <w:rPr>
          <w:sz w:val="20"/>
          <w:szCs w:val="20"/>
        </w:rPr>
      </w:pPr>
    </w:p>
    <w:p w:rsidR="00D96F8C" w:rsidRDefault="009B47A0">
      <w:pPr>
        <w:spacing w:line="234" w:lineRule="auto"/>
        <w:ind w:right="20" w:firstLine="708"/>
        <w:rPr>
          <w:sz w:val="20"/>
          <w:szCs w:val="20"/>
        </w:rPr>
      </w:pPr>
      <w:r>
        <w:rPr>
          <w:rFonts w:eastAsia="Times New Roman"/>
          <w:color w:val="1C283D"/>
          <w:sz w:val="24"/>
          <w:szCs w:val="24"/>
        </w:rPr>
        <w:t>9- Bu Yönergedeki diğer hükümlere aykırı bir hüküm taşımamak koşuluyla katılımcı kontenjanı en çok otuz (30) olan hizmet içi eğitim merkezinde:</w:t>
      </w:r>
    </w:p>
    <w:p w:rsidR="00D96F8C" w:rsidRDefault="00D96F8C">
      <w:pPr>
        <w:spacing w:line="2" w:lineRule="exact"/>
        <w:rPr>
          <w:sz w:val="20"/>
          <w:szCs w:val="20"/>
        </w:rPr>
      </w:pPr>
    </w:p>
    <w:p w:rsidR="00D96F8C" w:rsidRDefault="009B47A0">
      <w:pPr>
        <w:numPr>
          <w:ilvl w:val="0"/>
          <w:numId w:val="69"/>
        </w:numPr>
        <w:tabs>
          <w:tab w:val="left" w:pos="960"/>
        </w:tabs>
        <w:ind w:left="960" w:hanging="256"/>
        <w:rPr>
          <w:rFonts w:eastAsia="Times New Roman"/>
          <w:color w:val="1C283D"/>
          <w:sz w:val="24"/>
          <w:szCs w:val="24"/>
        </w:rPr>
      </w:pPr>
      <w:r>
        <w:rPr>
          <w:rFonts w:eastAsia="Times New Roman"/>
          <w:color w:val="1C283D"/>
          <w:sz w:val="24"/>
          <w:szCs w:val="24"/>
        </w:rPr>
        <w:t>Müdür odası: En az 10 m² olmalıdır.</w:t>
      </w:r>
    </w:p>
    <w:p w:rsidR="00D96F8C" w:rsidRDefault="00D96F8C">
      <w:pPr>
        <w:spacing w:line="12" w:lineRule="exact"/>
        <w:rPr>
          <w:rFonts w:eastAsia="Times New Roman"/>
          <w:color w:val="1C283D"/>
          <w:sz w:val="24"/>
          <w:szCs w:val="24"/>
        </w:rPr>
      </w:pPr>
    </w:p>
    <w:p w:rsidR="00D96F8C" w:rsidRDefault="009B47A0">
      <w:pPr>
        <w:numPr>
          <w:ilvl w:val="0"/>
          <w:numId w:val="69"/>
        </w:numPr>
        <w:tabs>
          <w:tab w:val="left" w:pos="1029"/>
        </w:tabs>
        <w:spacing w:line="234" w:lineRule="auto"/>
        <w:ind w:right="20" w:firstLine="704"/>
        <w:rPr>
          <w:rFonts w:eastAsia="Times New Roman"/>
          <w:color w:val="1C283D"/>
          <w:sz w:val="24"/>
          <w:szCs w:val="24"/>
        </w:rPr>
      </w:pPr>
      <w:r>
        <w:rPr>
          <w:rFonts w:eastAsia="Times New Roman"/>
          <w:color w:val="1C283D"/>
          <w:sz w:val="24"/>
          <w:szCs w:val="24"/>
        </w:rPr>
        <w:t>Öğretmenler odası: 5 öğretmene kadar en az 8 m2 olmalıdır. 5’den fazla her öğretmen için 1,5 m2 yer ilâve edilir.</w:t>
      </w:r>
    </w:p>
    <w:p w:rsidR="00D96F8C" w:rsidRDefault="00D96F8C">
      <w:pPr>
        <w:spacing w:line="13" w:lineRule="exact"/>
        <w:rPr>
          <w:rFonts w:eastAsia="Times New Roman"/>
          <w:color w:val="1C283D"/>
          <w:sz w:val="24"/>
          <w:szCs w:val="24"/>
        </w:rPr>
      </w:pPr>
    </w:p>
    <w:p w:rsidR="00D96F8C" w:rsidRDefault="009B47A0">
      <w:pPr>
        <w:numPr>
          <w:ilvl w:val="0"/>
          <w:numId w:val="69"/>
        </w:numPr>
        <w:tabs>
          <w:tab w:val="left" w:pos="972"/>
        </w:tabs>
        <w:spacing w:line="236" w:lineRule="auto"/>
        <w:ind w:right="20" w:firstLine="704"/>
        <w:jc w:val="both"/>
        <w:rPr>
          <w:rFonts w:eastAsia="Times New Roman"/>
          <w:color w:val="1C283D"/>
          <w:sz w:val="24"/>
          <w:szCs w:val="24"/>
        </w:rPr>
      </w:pPr>
      <w:r>
        <w:rPr>
          <w:rFonts w:eastAsia="Times New Roman"/>
          <w:color w:val="1C283D"/>
          <w:sz w:val="24"/>
          <w:szCs w:val="24"/>
        </w:rPr>
        <w:t>Derslik: En az 20 m² olmalıdır. (Hizmet içi eğitim faaliyetini katılımcının çalıştığı binada veya sözleşme yaparak ve millî eğitim müdürlüğün</w:t>
      </w:r>
      <w:r>
        <w:rPr>
          <w:rFonts w:eastAsia="Times New Roman"/>
          <w:color w:val="1C283D"/>
          <w:sz w:val="24"/>
          <w:szCs w:val="24"/>
        </w:rPr>
        <w:t>ce uygun görülen mekânlarda yapacaklarda istenmez.)</w:t>
      </w:r>
    </w:p>
    <w:p w:rsidR="00D96F8C" w:rsidRDefault="00D96F8C">
      <w:pPr>
        <w:spacing w:line="13" w:lineRule="exact"/>
        <w:rPr>
          <w:rFonts w:eastAsia="Times New Roman"/>
          <w:color w:val="1C283D"/>
          <w:sz w:val="24"/>
          <w:szCs w:val="24"/>
        </w:rPr>
      </w:pPr>
    </w:p>
    <w:p w:rsidR="00D96F8C" w:rsidRDefault="009B47A0">
      <w:pPr>
        <w:spacing w:line="238" w:lineRule="auto"/>
        <w:ind w:right="20" w:firstLine="708"/>
        <w:jc w:val="both"/>
        <w:rPr>
          <w:rFonts w:eastAsia="Times New Roman"/>
          <w:color w:val="1C283D"/>
          <w:sz w:val="24"/>
          <w:szCs w:val="24"/>
        </w:rPr>
      </w:pPr>
      <w:r>
        <w:rPr>
          <w:rFonts w:eastAsia="Times New Roman"/>
          <w:color w:val="1C283D"/>
          <w:sz w:val="24"/>
          <w:szCs w:val="24"/>
        </w:rPr>
        <w:t>ç) Uygulama dersliği: Hizmet içi eğitim merkezinde uygulanan öğretim programında uygulamaya yönelik konuların yer alması hâlinde uygulamaya göre düzenlenmiş ve araç gereçle donatılmış ve en az 20 m2 ’dir</w:t>
      </w:r>
      <w:r>
        <w:rPr>
          <w:rFonts w:eastAsia="Times New Roman"/>
          <w:color w:val="1C283D"/>
          <w:sz w:val="24"/>
          <w:szCs w:val="24"/>
        </w:rPr>
        <w:t>. Öğretim programında uygulamaya yönelik konular olan hizmet içi eğitim merkezinde istenir. (Hizmet içi eğitim faaliyetini katılımcının çalıştığı binada veya sözleşme yaparak ve millî eğitim müdürlüğünce uygun görülen mekânlarda yapacaklarda istenmez.) Uyg</w:t>
      </w:r>
      <w:r>
        <w:rPr>
          <w:rFonts w:eastAsia="Times New Roman"/>
          <w:color w:val="1C283D"/>
          <w:sz w:val="24"/>
          <w:szCs w:val="24"/>
        </w:rPr>
        <w:t>ulama dersliği olan öğretim programlarının teorik dersliğine kontenjan verilmez.</w:t>
      </w:r>
    </w:p>
    <w:p w:rsidR="00D96F8C" w:rsidRDefault="00D96F8C">
      <w:pPr>
        <w:spacing w:line="16" w:lineRule="exact"/>
        <w:rPr>
          <w:rFonts w:eastAsia="Times New Roman"/>
          <w:color w:val="1C283D"/>
          <w:sz w:val="24"/>
          <w:szCs w:val="24"/>
        </w:rPr>
      </w:pPr>
    </w:p>
    <w:p w:rsidR="00D96F8C" w:rsidRDefault="009B47A0">
      <w:pPr>
        <w:numPr>
          <w:ilvl w:val="0"/>
          <w:numId w:val="69"/>
        </w:numPr>
        <w:tabs>
          <w:tab w:val="left" w:pos="1034"/>
        </w:tabs>
        <w:spacing w:line="234" w:lineRule="auto"/>
        <w:ind w:right="20" w:firstLine="704"/>
        <w:rPr>
          <w:rFonts w:eastAsia="Times New Roman"/>
          <w:color w:val="1C283D"/>
          <w:sz w:val="24"/>
          <w:szCs w:val="24"/>
        </w:rPr>
      </w:pPr>
      <w:r>
        <w:rPr>
          <w:rFonts w:eastAsia="Times New Roman"/>
          <w:color w:val="1C283D"/>
          <w:sz w:val="24"/>
          <w:szCs w:val="24"/>
        </w:rPr>
        <w:t>Tuvalet ve lavabolar: Kadın katılımcılar ile kadın öğretmenler için bir, erkek katılımcılar ile erkek öğretmenler için de bir olmak üzere en az iki tuvalet ve lavabo bulunur.</w:t>
      </w:r>
    </w:p>
    <w:p w:rsidR="00D96F8C" w:rsidRDefault="00D96F8C">
      <w:pPr>
        <w:spacing w:line="282" w:lineRule="exact"/>
        <w:rPr>
          <w:sz w:val="20"/>
          <w:szCs w:val="20"/>
        </w:rPr>
      </w:pPr>
    </w:p>
    <w:p w:rsidR="00D96F8C" w:rsidRDefault="009B47A0">
      <w:pPr>
        <w:ind w:right="-699"/>
        <w:jc w:val="center"/>
        <w:rPr>
          <w:sz w:val="20"/>
          <w:szCs w:val="20"/>
        </w:rPr>
      </w:pPr>
      <w:r>
        <w:rPr>
          <w:rFonts w:eastAsia="Times New Roman"/>
          <w:b/>
          <w:bCs/>
          <w:color w:val="1C283D"/>
          <w:sz w:val="24"/>
          <w:szCs w:val="24"/>
        </w:rPr>
        <w:t>DOKUZUNCU BÖLÜM</w:t>
      </w:r>
    </w:p>
    <w:p w:rsidR="00D96F8C" w:rsidRDefault="009B47A0">
      <w:pPr>
        <w:ind w:right="-699"/>
        <w:jc w:val="center"/>
        <w:rPr>
          <w:sz w:val="20"/>
          <w:szCs w:val="20"/>
        </w:rPr>
      </w:pPr>
      <w:r>
        <w:rPr>
          <w:rFonts w:eastAsia="Times New Roman"/>
          <w:b/>
          <w:bCs/>
          <w:color w:val="1C283D"/>
          <w:sz w:val="24"/>
          <w:szCs w:val="24"/>
        </w:rPr>
        <w:t>Uzaktan Öğretim Yapan Kuruluşlar</w:t>
      </w:r>
    </w:p>
    <w:p w:rsidR="00D96F8C" w:rsidRDefault="00D96F8C">
      <w:pPr>
        <w:spacing w:line="276" w:lineRule="exact"/>
        <w:rPr>
          <w:sz w:val="20"/>
          <w:szCs w:val="20"/>
        </w:rPr>
      </w:pPr>
    </w:p>
    <w:p w:rsidR="00D96F8C" w:rsidRDefault="009B47A0">
      <w:pPr>
        <w:ind w:left="700"/>
        <w:rPr>
          <w:sz w:val="20"/>
          <w:szCs w:val="20"/>
        </w:rPr>
      </w:pPr>
      <w:r>
        <w:rPr>
          <w:rFonts w:eastAsia="Times New Roman"/>
          <w:b/>
          <w:bCs/>
          <w:color w:val="1C283D"/>
          <w:sz w:val="24"/>
          <w:szCs w:val="24"/>
        </w:rPr>
        <w:t>Uzaktan öğretim yapan kuruluşlarda bulunması gereken bölümler</w:t>
      </w:r>
    </w:p>
    <w:p w:rsidR="00D96F8C" w:rsidRDefault="009B47A0">
      <w:pPr>
        <w:spacing w:line="235" w:lineRule="auto"/>
        <w:ind w:left="700"/>
        <w:rPr>
          <w:sz w:val="20"/>
          <w:szCs w:val="20"/>
        </w:rPr>
      </w:pPr>
      <w:r>
        <w:rPr>
          <w:rFonts w:eastAsia="Times New Roman"/>
          <w:b/>
          <w:bCs/>
          <w:color w:val="1C283D"/>
          <w:sz w:val="24"/>
          <w:szCs w:val="24"/>
        </w:rPr>
        <w:t xml:space="preserve">MADDE 28- </w:t>
      </w:r>
      <w:r>
        <w:rPr>
          <w:rFonts w:eastAsia="Times New Roman"/>
          <w:color w:val="1C283D"/>
          <w:sz w:val="24"/>
          <w:szCs w:val="24"/>
        </w:rPr>
        <w:t>(1) Uzaktan öğretim yapan kuruluşlarda bulunması gereken bölümler:</w:t>
      </w:r>
    </w:p>
    <w:p w:rsidR="00D96F8C" w:rsidRDefault="00D96F8C">
      <w:pPr>
        <w:spacing w:line="1" w:lineRule="exact"/>
        <w:rPr>
          <w:sz w:val="20"/>
          <w:szCs w:val="20"/>
        </w:rPr>
      </w:pPr>
    </w:p>
    <w:p w:rsidR="00D96F8C" w:rsidRDefault="009B47A0">
      <w:pPr>
        <w:ind w:left="700"/>
        <w:rPr>
          <w:sz w:val="20"/>
          <w:szCs w:val="20"/>
        </w:rPr>
      </w:pPr>
      <w:r>
        <w:rPr>
          <w:rFonts w:eastAsia="Times New Roman"/>
          <w:color w:val="1C283D"/>
          <w:sz w:val="24"/>
          <w:szCs w:val="24"/>
        </w:rPr>
        <w:t>1- Müdür odası: En az 10 m2 olmalıdır.</w:t>
      </w:r>
    </w:p>
    <w:p w:rsidR="00D96F8C" w:rsidRDefault="00D96F8C">
      <w:pPr>
        <w:spacing w:line="12" w:lineRule="exact"/>
        <w:rPr>
          <w:sz w:val="20"/>
          <w:szCs w:val="20"/>
        </w:rPr>
      </w:pPr>
    </w:p>
    <w:p w:rsidR="00D96F8C" w:rsidRDefault="009B47A0">
      <w:pPr>
        <w:spacing w:line="234" w:lineRule="auto"/>
        <w:ind w:firstLine="708"/>
        <w:rPr>
          <w:sz w:val="20"/>
          <w:szCs w:val="20"/>
        </w:rPr>
      </w:pPr>
      <w:r>
        <w:rPr>
          <w:rFonts w:eastAsia="Times New Roman"/>
          <w:color w:val="1C283D"/>
          <w:sz w:val="24"/>
          <w:szCs w:val="24"/>
        </w:rPr>
        <w:t xml:space="preserve">2- Yayın odası: Uzaktan </w:t>
      </w:r>
      <w:r>
        <w:rPr>
          <w:rFonts w:eastAsia="Times New Roman"/>
          <w:color w:val="1C283D"/>
          <w:sz w:val="24"/>
          <w:szCs w:val="24"/>
        </w:rPr>
        <w:t>öğretimi yapılacak programın araç gereç ve donanımı için yeterli büyüklükte olmalıdır.</w:t>
      </w:r>
    </w:p>
    <w:p w:rsidR="00D96F8C" w:rsidRDefault="00D96F8C">
      <w:pPr>
        <w:spacing w:line="14" w:lineRule="exact"/>
        <w:rPr>
          <w:sz w:val="20"/>
          <w:szCs w:val="20"/>
        </w:rPr>
      </w:pPr>
    </w:p>
    <w:p w:rsidR="00D96F8C" w:rsidRDefault="009B47A0">
      <w:pPr>
        <w:spacing w:line="234" w:lineRule="auto"/>
        <w:ind w:right="20" w:firstLine="708"/>
        <w:rPr>
          <w:sz w:val="20"/>
          <w:szCs w:val="20"/>
        </w:rPr>
      </w:pPr>
      <w:r>
        <w:rPr>
          <w:rFonts w:eastAsia="Times New Roman"/>
          <w:color w:val="1C283D"/>
          <w:sz w:val="24"/>
          <w:szCs w:val="24"/>
        </w:rPr>
        <w:t>3- Öğretmenler odası: (İsteğe bağlı) 5 öğretmene kadar en az 8 m2 olmalıdır. 5’den fazla her öğretmen için 1,5 m2 yer ilâve edilir.</w:t>
      </w:r>
    </w:p>
    <w:p w:rsidR="00D96F8C" w:rsidRDefault="00D96F8C">
      <w:pPr>
        <w:spacing w:line="14" w:lineRule="exact"/>
        <w:rPr>
          <w:sz w:val="20"/>
          <w:szCs w:val="20"/>
        </w:rPr>
      </w:pPr>
    </w:p>
    <w:p w:rsidR="00D96F8C" w:rsidRDefault="009B47A0">
      <w:pPr>
        <w:spacing w:line="234" w:lineRule="auto"/>
        <w:ind w:right="20" w:firstLine="708"/>
        <w:rPr>
          <w:sz w:val="20"/>
          <w:szCs w:val="20"/>
        </w:rPr>
      </w:pPr>
      <w:r>
        <w:rPr>
          <w:rFonts w:eastAsia="Times New Roman"/>
          <w:color w:val="1C283D"/>
          <w:sz w:val="24"/>
          <w:szCs w:val="24"/>
        </w:rPr>
        <w:t>4- Yüz yüze eğitim uygulama dersliğ</w:t>
      </w:r>
      <w:r>
        <w:rPr>
          <w:rFonts w:eastAsia="Times New Roman"/>
          <w:color w:val="1C283D"/>
          <w:sz w:val="24"/>
          <w:szCs w:val="24"/>
        </w:rPr>
        <w:t>i: En az 15 m2 (Yüz yüze eğitim verecek kuruluşlarda),</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5- Arşiv ve dosya odası: İhtiyaç duyulan ölçüde olmalıdır.</w:t>
      </w:r>
    </w:p>
    <w:p w:rsidR="00D96F8C" w:rsidRDefault="009B47A0">
      <w:pPr>
        <w:ind w:left="700"/>
        <w:rPr>
          <w:sz w:val="20"/>
          <w:szCs w:val="20"/>
        </w:rPr>
      </w:pPr>
      <w:r>
        <w:rPr>
          <w:rFonts w:eastAsia="Times New Roman"/>
          <w:color w:val="1C283D"/>
          <w:sz w:val="24"/>
          <w:szCs w:val="24"/>
        </w:rPr>
        <w:t>6- Tuvalet ve lavabolar:</w:t>
      </w:r>
    </w:p>
    <w:p w:rsidR="00D96F8C" w:rsidRDefault="009B47A0">
      <w:pPr>
        <w:numPr>
          <w:ilvl w:val="0"/>
          <w:numId w:val="70"/>
        </w:numPr>
        <w:tabs>
          <w:tab w:val="left" w:pos="960"/>
        </w:tabs>
        <w:ind w:left="960" w:hanging="256"/>
        <w:rPr>
          <w:rFonts w:eastAsia="Times New Roman"/>
          <w:color w:val="1C283D"/>
          <w:sz w:val="24"/>
          <w:szCs w:val="24"/>
        </w:rPr>
      </w:pPr>
      <w:r>
        <w:rPr>
          <w:rFonts w:eastAsia="Times New Roman"/>
          <w:color w:val="1C283D"/>
          <w:sz w:val="24"/>
          <w:szCs w:val="24"/>
        </w:rPr>
        <w:t>Her 30 katılımcı için bir tuvalet ve lavabo (Yüz yüze eğitim verecek kuruluşlarda),</w:t>
      </w:r>
    </w:p>
    <w:p w:rsidR="00D96F8C" w:rsidRDefault="009B47A0">
      <w:pPr>
        <w:numPr>
          <w:ilvl w:val="0"/>
          <w:numId w:val="70"/>
        </w:numPr>
        <w:tabs>
          <w:tab w:val="left" w:pos="960"/>
        </w:tabs>
        <w:ind w:left="960" w:hanging="256"/>
        <w:rPr>
          <w:rFonts w:eastAsia="Times New Roman"/>
          <w:color w:val="1C283D"/>
          <w:sz w:val="24"/>
          <w:szCs w:val="24"/>
        </w:rPr>
      </w:pPr>
      <w:r>
        <w:rPr>
          <w:rFonts w:eastAsia="Times New Roman"/>
          <w:color w:val="1C283D"/>
          <w:sz w:val="24"/>
          <w:szCs w:val="24"/>
        </w:rPr>
        <w:t xml:space="preserve">30 öğretmene kadar bir tuvalet </w:t>
      </w:r>
      <w:r>
        <w:rPr>
          <w:rFonts w:eastAsia="Times New Roman"/>
          <w:color w:val="1C283D"/>
          <w:sz w:val="24"/>
          <w:szCs w:val="24"/>
        </w:rPr>
        <w:t>ve lavabo</w:t>
      </w:r>
    </w:p>
    <w:p w:rsidR="00D96F8C" w:rsidRDefault="009B47A0">
      <w:pPr>
        <w:ind w:left="700"/>
        <w:rPr>
          <w:sz w:val="20"/>
          <w:szCs w:val="20"/>
        </w:rPr>
      </w:pPr>
      <w:r>
        <w:rPr>
          <w:rFonts w:eastAsia="Times New Roman"/>
          <w:color w:val="1C283D"/>
          <w:sz w:val="24"/>
          <w:szCs w:val="24"/>
        </w:rPr>
        <w:t>ayrılır.</w:t>
      </w:r>
    </w:p>
    <w:p w:rsidR="00D96F8C" w:rsidRDefault="009B47A0">
      <w:pPr>
        <w:ind w:left="700"/>
        <w:rPr>
          <w:sz w:val="20"/>
          <w:szCs w:val="20"/>
        </w:rPr>
      </w:pPr>
      <w:r>
        <w:rPr>
          <w:rFonts w:eastAsia="Times New Roman"/>
          <w:color w:val="1C283D"/>
          <w:sz w:val="24"/>
          <w:szCs w:val="24"/>
        </w:rPr>
        <w:t>30’dan fazla öğretmeni olan kurslarda, her 30 öğretmen için bir tuvalet ve lavabo daha</w:t>
      </w:r>
    </w:p>
    <w:p w:rsidR="00D96F8C" w:rsidRDefault="009B47A0">
      <w:pPr>
        <w:rPr>
          <w:sz w:val="20"/>
          <w:szCs w:val="20"/>
        </w:rPr>
      </w:pPr>
      <w:r>
        <w:rPr>
          <w:rFonts w:eastAsia="Times New Roman"/>
          <w:color w:val="1C283D"/>
          <w:sz w:val="24"/>
          <w:szCs w:val="24"/>
        </w:rPr>
        <w:t>ayrılır.</w:t>
      </w:r>
    </w:p>
    <w:p w:rsidR="00D96F8C" w:rsidRDefault="00D96F8C">
      <w:pPr>
        <w:spacing w:line="12" w:lineRule="exact"/>
        <w:rPr>
          <w:sz w:val="20"/>
          <w:szCs w:val="20"/>
        </w:rPr>
      </w:pPr>
    </w:p>
    <w:p w:rsidR="00D96F8C" w:rsidRDefault="009B47A0">
      <w:pPr>
        <w:spacing w:line="234" w:lineRule="auto"/>
        <w:ind w:right="20" w:firstLine="708"/>
        <w:rPr>
          <w:sz w:val="20"/>
          <w:szCs w:val="20"/>
        </w:rPr>
      </w:pPr>
      <w:r>
        <w:rPr>
          <w:rFonts w:eastAsia="Times New Roman"/>
          <w:color w:val="1C283D"/>
          <w:sz w:val="24"/>
          <w:szCs w:val="24"/>
        </w:rPr>
        <w:t>Tuvalet ve lavabolar kurumda öğrenim gören kız ve erkek katılımcılar ile kadın ve erkek öğretmenler için ayrı ayrı düzenlenir.</w:t>
      </w:r>
    </w:p>
    <w:p w:rsidR="00D96F8C" w:rsidRDefault="00D96F8C">
      <w:pPr>
        <w:spacing w:line="14" w:lineRule="exact"/>
        <w:rPr>
          <w:sz w:val="20"/>
          <w:szCs w:val="20"/>
        </w:rPr>
      </w:pPr>
    </w:p>
    <w:p w:rsidR="00D96F8C" w:rsidRDefault="009B47A0">
      <w:pPr>
        <w:spacing w:line="234" w:lineRule="auto"/>
        <w:ind w:right="20" w:firstLine="708"/>
        <w:rPr>
          <w:sz w:val="20"/>
          <w:szCs w:val="20"/>
        </w:rPr>
      </w:pPr>
      <w:r>
        <w:rPr>
          <w:rFonts w:eastAsia="Times New Roman"/>
          <w:color w:val="1C283D"/>
          <w:sz w:val="24"/>
          <w:szCs w:val="24"/>
        </w:rPr>
        <w:t>Kurumda bede</w:t>
      </w:r>
      <w:r>
        <w:rPr>
          <w:rFonts w:eastAsia="Times New Roman"/>
          <w:color w:val="1C283D"/>
          <w:sz w:val="24"/>
          <w:szCs w:val="24"/>
        </w:rPr>
        <w:t>nsel engelli bireylerin kullanımına uygun şekilde düzenlenmiş bir tuvalet ve lavabo bulunur.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7- Kitaplık</w:t>
      </w: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82" w:lineRule="exact"/>
        <w:rPr>
          <w:sz w:val="20"/>
          <w:szCs w:val="20"/>
        </w:rPr>
      </w:pPr>
    </w:p>
    <w:p w:rsidR="00D96F8C" w:rsidRDefault="009B47A0">
      <w:pPr>
        <w:ind w:right="20"/>
        <w:jc w:val="center"/>
        <w:rPr>
          <w:sz w:val="20"/>
          <w:szCs w:val="20"/>
        </w:rPr>
      </w:pPr>
      <w:r>
        <w:rPr>
          <w:rFonts w:eastAsia="Times New Roman"/>
          <w:color w:val="1C283D"/>
          <w:sz w:val="24"/>
          <w:szCs w:val="24"/>
        </w:rPr>
        <w:t>34</w:t>
      </w:r>
    </w:p>
    <w:p w:rsidR="00D96F8C" w:rsidRDefault="00D96F8C">
      <w:pPr>
        <w:sectPr w:rsidR="00D96F8C">
          <w:pgSz w:w="11900" w:h="16838"/>
          <w:pgMar w:top="1406" w:right="1406" w:bottom="1440" w:left="1420" w:header="0" w:footer="0" w:gutter="0"/>
          <w:cols w:space="708" w:equalWidth="0">
            <w:col w:w="9080"/>
          </w:cols>
        </w:sectPr>
      </w:pPr>
    </w:p>
    <w:p w:rsidR="00D96F8C" w:rsidRDefault="009B47A0">
      <w:pPr>
        <w:ind w:right="-699"/>
        <w:jc w:val="center"/>
        <w:rPr>
          <w:sz w:val="20"/>
          <w:szCs w:val="20"/>
        </w:rPr>
      </w:pPr>
      <w:bookmarkStart w:id="33" w:name="page35"/>
      <w:bookmarkEnd w:id="33"/>
      <w:r>
        <w:rPr>
          <w:rFonts w:eastAsia="Times New Roman"/>
          <w:b/>
          <w:bCs/>
          <w:color w:val="1C283D"/>
          <w:sz w:val="24"/>
          <w:szCs w:val="24"/>
        </w:rPr>
        <w:lastRenderedPageBreak/>
        <w:t>ONUNCU BÖLÜM</w:t>
      </w:r>
    </w:p>
    <w:p w:rsidR="00D96F8C" w:rsidRDefault="009B47A0">
      <w:pPr>
        <w:ind w:right="-699"/>
        <w:jc w:val="center"/>
        <w:rPr>
          <w:sz w:val="20"/>
          <w:szCs w:val="20"/>
        </w:rPr>
      </w:pPr>
      <w:r>
        <w:rPr>
          <w:rFonts w:eastAsia="Times New Roman"/>
          <w:b/>
          <w:bCs/>
          <w:color w:val="1C283D"/>
          <w:sz w:val="24"/>
          <w:szCs w:val="24"/>
        </w:rPr>
        <w:t>Motorlu Taşıt Sürücüleri Kursları</w:t>
      </w:r>
    </w:p>
    <w:p w:rsidR="00D96F8C" w:rsidRDefault="00D96F8C">
      <w:pPr>
        <w:spacing w:line="288" w:lineRule="exact"/>
        <w:rPr>
          <w:sz w:val="20"/>
          <w:szCs w:val="20"/>
        </w:rPr>
      </w:pPr>
    </w:p>
    <w:p w:rsidR="00D96F8C" w:rsidRDefault="009B47A0">
      <w:pPr>
        <w:spacing w:line="232" w:lineRule="auto"/>
        <w:ind w:left="700" w:right="140"/>
        <w:rPr>
          <w:sz w:val="20"/>
          <w:szCs w:val="20"/>
        </w:rPr>
      </w:pPr>
      <w:r>
        <w:rPr>
          <w:rFonts w:eastAsia="Times New Roman"/>
          <w:b/>
          <w:bCs/>
          <w:color w:val="1C283D"/>
          <w:sz w:val="24"/>
          <w:szCs w:val="24"/>
        </w:rPr>
        <w:t xml:space="preserve">(Ek: Makam Oluru 14/07/2016-7567120) Motorlu taşıt sürücüleri kursu binaları MADDE 28/A- </w:t>
      </w:r>
      <w:r>
        <w:rPr>
          <w:rFonts w:eastAsia="Times New Roman"/>
          <w:color w:val="1C283D"/>
          <w:sz w:val="24"/>
          <w:szCs w:val="24"/>
        </w:rPr>
        <w:t>(1) Motorlu taşıt sürücüleri kursları;</w:t>
      </w:r>
    </w:p>
    <w:p w:rsidR="00D96F8C" w:rsidRDefault="00D96F8C">
      <w:pPr>
        <w:spacing w:line="1" w:lineRule="exact"/>
        <w:rPr>
          <w:sz w:val="20"/>
          <w:szCs w:val="20"/>
        </w:rPr>
      </w:pPr>
    </w:p>
    <w:p w:rsidR="00D96F8C" w:rsidRDefault="009B47A0">
      <w:pPr>
        <w:numPr>
          <w:ilvl w:val="0"/>
          <w:numId w:val="71"/>
        </w:numPr>
        <w:tabs>
          <w:tab w:val="left" w:pos="960"/>
        </w:tabs>
        <w:ind w:left="960" w:hanging="256"/>
        <w:rPr>
          <w:rFonts w:eastAsia="Times New Roman"/>
          <w:color w:val="1C283D"/>
          <w:sz w:val="24"/>
          <w:szCs w:val="24"/>
        </w:rPr>
      </w:pPr>
      <w:r>
        <w:rPr>
          <w:rFonts w:eastAsia="Times New Roman"/>
          <w:color w:val="1C283D"/>
          <w:sz w:val="24"/>
          <w:szCs w:val="24"/>
        </w:rPr>
        <w:t>Müstakil binalarda,</w:t>
      </w:r>
    </w:p>
    <w:p w:rsidR="00D96F8C" w:rsidRDefault="00D96F8C">
      <w:pPr>
        <w:spacing w:line="12" w:lineRule="exact"/>
        <w:rPr>
          <w:rFonts w:eastAsia="Times New Roman"/>
          <w:color w:val="1C283D"/>
          <w:sz w:val="24"/>
          <w:szCs w:val="24"/>
        </w:rPr>
      </w:pPr>
    </w:p>
    <w:p w:rsidR="00D96F8C" w:rsidRDefault="009B47A0">
      <w:pPr>
        <w:numPr>
          <w:ilvl w:val="0"/>
          <w:numId w:val="71"/>
        </w:numPr>
        <w:tabs>
          <w:tab w:val="left" w:pos="981"/>
        </w:tabs>
        <w:spacing w:line="234" w:lineRule="auto"/>
        <w:ind w:firstLine="704"/>
        <w:rPr>
          <w:rFonts w:eastAsia="Times New Roman"/>
          <w:color w:val="1C283D"/>
          <w:sz w:val="24"/>
          <w:szCs w:val="24"/>
        </w:rPr>
      </w:pPr>
      <w:r>
        <w:rPr>
          <w:rFonts w:eastAsia="Times New Roman"/>
          <w:color w:val="1C283D"/>
          <w:sz w:val="24"/>
          <w:szCs w:val="24"/>
        </w:rPr>
        <w:t>Bağımsız girişi bulunan ve bütün birimleri aynı binanın birbirine bitişik daire veya bitişik alt ve üst ka</w:t>
      </w:r>
      <w:r>
        <w:rPr>
          <w:rFonts w:eastAsia="Times New Roman"/>
          <w:color w:val="1C283D"/>
          <w:sz w:val="24"/>
          <w:szCs w:val="24"/>
        </w:rPr>
        <w:t>tlarında,</w:t>
      </w:r>
    </w:p>
    <w:p w:rsidR="00D96F8C" w:rsidRDefault="00D96F8C">
      <w:pPr>
        <w:spacing w:line="1" w:lineRule="exact"/>
        <w:rPr>
          <w:rFonts w:eastAsia="Times New Roman"/>
          <w:color w:val="1C283D"/>
          <w:sz w:val="24"/>
          <w:szCs w:val="24"/>
        </w:rPr>
      </w:pPr>
    </w:p>
    <w:p w:rsidR="00D96F8C" w:rsidRDefault="009B47A0">
      <w:pPr>
        <w:numPr>
          <w:ilvl w:val="0"/>
          <w:numId w:val="71"/>
        </w:numPr>
        <w:tabs>
          <w:tab w:val="left" w:pos="960"/>
        </w:tabs>
        <w:ind w:left="960" w:hanging="256"/>
        <w:rPr>
          <w:rFonts w:eastAsia="Times New Roman"/>
          <w:color w:val="1C283D"/>
          <w:sz w:val="24"/>
          <w:szCs w:val="24"/>
        </w:rPr>
      </w:pPr>
      <w:r>
        <w:rPr>
          <w:rFonts w:eastAsia="Times New Roman"/>
          <w:color w:val="1C283D"/>
          <w:sz w:val="24"/>
          <w:szCs w:val="24"/>
        </w:rPr>
        <w:t>Bitişik binaların birbirine bağlantılı aynı katlarında,</w:t>
      </w:r>
    </w:p>
    <w:p w:rsidR="00D96F8C" w:rsidRDefault="00D96F8C">
      <w:pPr>
        <w:spacing w:line="12" w:lineRule="exact"/>
        <w:rPr>
          <w:sz w:val="20"/>
          <w:szCs w:val="20"/>
        </w:rPr>
      </w:pPr>
    </w:p>
    <w:p w:rsidR="00D96F8C" w:rsidRDefault="009B47A0">
      <w:pPr>
        <w:spacing w:line="234" w:lineRule="auto"/>
        <w:ind w:left="700" w:right="3200"/>
        <w:rPr>
          <w:sz w:val="20"/>
          <w:szCs w:val="20"/>
        </w:rPr>
      </w:pPr>
      <w:r>
        <w:rPr>
          <w:rFonts w:eastAsia="Times New Roman"/>
          <w:color w:val="1C283D"/>
          <w:sz w:val="24"/>
          <w:szCs w:val="24"/>
        </w:rPr>
        <w:t>ç) Aynı bahçe içerisinde tamamı kuruma ait binalarda olması gerekir.</w:t>
      </w:r>
    </w:p>
    <w:p w:rsidR="00D96F8C" w:rsidRDefault="00D96F8C">
      <w:pPr>
        <w:spacing w:line="282" w:lineRule="exact"/>
        <w:rPr>
          <w:sz w:val="20"/>
          <w:szCs w:val="20"/>
        </w:rPr>
      </w:pPr>
    </w:p>
    <w:p w:rsidR="00D96F8C" w:rsidRDefault="009B47A0">
      <w:pPr>
        <w:ind w:left="700"/>
        <w:rPr>
          <w:sz w:val="20"/>
          <w:szCs w:val="20"/>
        </w:rPr>
      </w:pPr>
      <w:r>
        <w:rPr>
          <w:rFonts w:eastAsia="Times New Roman"/>
          <w:b/>
          <w:bCs/>
          <w:color w:val="1C283D"/>
          <w:sz w:val="24"/>
          <w:szCs w:val="24"/>
        </w:rPr>
        <w:t>Motorlu taşıt sürücüleri kurslarında bulunması gereken bölümler</w:t>
      </w:r>
    </w:p>
    <w:p w:rsidR="00D96F8C" w:rsidRDefault="009B47A0">
      <w:pPr>
        <w:spacing w:line="235" w:lineRule="auto"/>
        <w:ind w:left="700"/>
        <w:rPr>
          <w:sz w:val="20"/>
          <w:szCs w:val="20"/>
        </w:rPr>
      </w:pPr>
      <w:r>
        <w:rPr>
          <w:rFonts w:eastAsia="Times New Roman"/>
          <w:b/>
          <w:bCs/>
          <w:color w:val="1C283D"/>
          <w:sz w:val="24"/>
          <w:szCs w:val="24"/>
        </w:rPr>
        <w:t xml:space="preserve">MADDE 29- </w:t>
      </w:r>
      <w:r>
        <w:rPr>
          <w:rFonts w:eastAsia="Times New Roman"/>
          <w:color w:val="1C283D"/>
          <w:sz w:val="24"/>
          <w:szCs w:val="24"/>
        </w:rPr>
        <w:t>(1) Motorlu taşıt sürücüleri kurslarında bul</w:t>
      </w:r>
      <w:r>
        <w:rPr>
          <w:rFonts w:eastAsia="Times New Roman"/>
          <w:color w:val="1C283D"/>
          <w:sz w:val="24"/>
          <w:szCs w:val="24"/>
        </w:rPr>
        <w:t>unması gereken bölümler:</w:t>
      </w:r>
    </w:p>
    <w:p w:rsidR="00D96F8C" w:rsidRDefault="00D96F8C">
      <w:pPr>
        <w:spacing w:line="1" w:lineRule="exact"/>
        <w:rPr>
          <w:sz w:val="20"/>
          <w:szCs w:val="20"/>
        </w:rPr>
      </w:pPr>
    </w:p>
    <w:p w:rsidR="00D96F8C" w:rsidRDefault="009B47A0">
      <w:pPr>
        <w:ind w:left="700"/>
        <w:rPr>
          <w:sz w:val="20"/>
          <w:szCs w:val="20"/>
        </w:rPr>
      </w:pPr>
      <w:r>
        <w:rPr>
          <w:rFonts w:eastAsia="Times New Roman"/>
          <w:color w:val="1C283D"/>
          <w:sz w:val="24"/>
          <w:szCs w:val="24"/>
        </w:rPr>
        <w:t>1- Müdür odası: En az 10 m2 olmalıdır.</w:t>
      </w:r>
    </w:p>
    <w:p w:rsidR="00D96F8C" w:rsidRDefault="00D96F8C">
      <w:pPr>
        <w:spacing w:line="13"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2- Müdür yardımcısı odası: (Kontenjanı 400 den fazla olan kurslarda) En az 10 m2 olmalıdır.</w:t>
      </w:r>
    </w:p>
    <w:p w:rsidR="00D96F8C" w:rsidRDefault="00D96F8C">
      <w:pPr>
        <w:spacing w:line="14"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 xml:space="preserve">3- Öğretmenler odası: 5 öğretmene kadar en az 8 m2 olmalıdır. 5’den fazla her öğretmen için 1,5 </w:t>
      </w:r>
      <w:r>
        <w:rPr>
          <w:rFonts w:eastAsia="Times New Roman"/>
          <w:color w:val="1C283D"/>
          <w:sz w:val="24"/>
          <w:szCs w:val="24"/>
        </w:rPr>
        <w:t>m2 yer ilâve edilir.</w:t>
      </w:r>
    </w:p>
    <w:p w:rsidR="00D96F8C" w:rsidRDefault="00D96F8C">
      <w:pPr>
        <w:spacing w:line="14" w:lineRule="exact"/>
        <w:rPr>
          <w:sz w:val="20"/>
          <w:szCs w:val="20"/>
        </w:rPr>
      </w:pPr>
    </w:p>
    <w:p w:rsidR="00D96F8C" w:rsidRDefault="009B47A0">
      <w:pPr>
        <w:spacing w:line="234" w:lineRule="auto"/>
        <w:ind w:firstLine="708"/>
        <w:jc w:val="both"/>
        <w:rPr>
          <w:sz w:val="20"/>
          <w:szCs w:val="20"/>
        </w:rPr>
      </w:pPr>
      <w:r>
        <w:rPr>
          <w:rFonts w:eastAsia="Times New Roman"/>
          <w:sz w:val="24"/>
          <w:szCs w:val="24"/>
        </w:rPr>
        <w:t xml:space="preserve">4- </w:t>
      </w:r>
      <w:r>
        <w:rPr>
          <w:rFonts w:eastAsia="Times New Roman"/>
          <w:b/>
          <w:bCs/>
          <w:color w:val="1C283D"/>
          <w:sz w:val="24"/>
          <w:szCs w:val="24"/>
        </w:rPr>
        <w:t>(Değişik: Makam Oluru 6/1/2016-162102)</w:t>
      </w:r>
      <w:r>
        <w:rPr>
          <w:rFonts w:eastAsia="Times New Roman"/>
          <w:sz w:val="24"/>
          <w:szCs w:val="24"/>
        </w:rPr>
        <w:t xml:space="preserve"> </w:t>
      </w:r>
      <w:r>
        <w:rPr>
          <w:rFonts w:eastAsia="Times New Roman"/>
          <w:color w:val="1C283D"/>
          <w:sz w:val="24"/>
          <w:szCs w:val="24"/>
        </w:rPr>
        <w:t>4- Derslik: En az 20 m2 olmalıdır. En</w:t>
      </w:r>
      <w:r>
        <w:rPr>
          <w:rFonts w:eastAsia="Times New Roman"/>
          <w:sz w:val="24"/>
          <w:szCs w:val="24"/>
        </w:rPr>
        <w:t xml:space="preserve"> </w:t>
      </w:r>
      <w:r>
        <w:rPr>
          <w:rFonts w:eastAsia="Times New Roman"/>
          <w:color w:val="1C283D"/>
          <w:sz w:val="24"/>
          <w:szCs w:val="24"/>
        </w:rPr>
        <w:t>çok 30 kursiyere bir derslik olacak şekilde planlanır.</w:t>
      </w:r>
    </w:p>
    <w:p w:rsidR="00D96F8C" w:rsidRDefault="00D96F8C">
      <w:pPr>
        <w:spacing w:line="14" w:lineRule="exact"/>
        <w:rPr>
          <w:sz w:val="20"/>
          <w:szCs w:val="20"/>
        </w:rPr>
      </w:pPr>
    </w:p>
    <w:p w:rsidR="00D96F8C" w:rsidRDefault="009B47A0">
      <w:pPr>
        <w:spacing w:line="239" w:lineRule="auto"/>
        <w:ind w:firstLine="708"/>
        <w:jc w:val="both"/>
        <w:rPr>
          <w:sz w:val="20"/>
          <w:szCs w:val="20"/>
        </w:rPr>
      </w:pPr>
      <w:r>
        <w:rPr>
          <w:rFonts w:eastAsia="Times New Roman"/>
          <w:color w:val="1C283D"/>
          <w:sz w:val="24"/>
          <w:szCs w:val="24"/>
        </w:rPr>
        <w:t>Motorlu taşıt sürücüleri kursu; Trafik ve Çevre Dersliği, İlkyardım ve Trafik Adabı Dersliği ile Araç Tekniği Dersliği teorik derslikler grubundan meydana gelir. Kurum kontenjanı tespiti yapılırken derslik gruplarındaki en küçük dersliğin kontenjanı esas a</w:t>
      </w:r>
      <w:r>
        <w:rPr>
          <w:rFonts w:eastAsia="Times New Roman"/>
          <w:color w:val="1C283D"/>
          <w:sz w:val="24"/>
          <w:szCs w:val="24"/>
        </w:rPr>
        <w:t>lınır. Kurum tarafından direksiyon eğitim alanı yerine direksiyon eğitim simülatörü kullanılmak istenmesi hâlinde her 60 kursiyer için bir direksiyon eğitim simülatörü istenir. Her direksiyon eğitim simülatörü için en az 10 m2 simülatör uygulama dersliği d</w:t>
      </w:r>
      <w:r>
        <w:rPr>
          <w:rFonts w:eastAsia="Times New Roman"/>
          <w:color w:val="1C283D"/>
          <w:sz w:val="24"/>
          <w:szCs w:val="24"/>
        </w:rPr>
        <w:t xml:space="preserve">üzenlenir. </w:t>
      </w:r>
      <w:r>
        <w:rPr>
          <w:rFonts w:eastAsia="Times New Roman"/>
          <w:b/>
          <w:bCs/>
          <w:color w:val="1C283D"/>
          <w:sz w:val="24"/>
          <w:szCs w:val="24"/>
        </w:rPr>
        <w:t>(Mülga ibare:</w:t>
      </w:r>
      <w:r>
        <w:rPr>
          <w:rFonts w:eastAsia="Times New Roman"/>
          <w:color w:val="1C283D"/>
          <w:sz w:val="24"/>
          <w:szCs w:val="24"/>
        </w:rPr>
        <w:t xml:space="preserve"> </w:t>
      </w:r>
      <w:r>
        <w:rPr>
          <w:rFonts w:eastAsia="Times New Roman"/>
          <w:b/>
          <w:bCs/>
          <w:color w:val="1C283D"/>
          <w:sz w:val="24"/>
          <w:szCs w:val="24"/>
        </w:rPr>
        <w:t xml:space="preserve">Makam Oluru 14/07/2016-7567120) </w:t>
      </w:r>
      <w:r>
        <w:rPr>
          <w:rFonts w:eastAsia="Times New Roman"/>
          <w:color w:val="1C283D"/>
          <w:sz w:val="24"/>
          <w:szCs w:val="24"/>
        </w:rPr>
        <w:t>(…) Ancak kontenjan sabit kalmak koşuluyla gerekli</w:t>
      </w:r>
      <w:r>
        <w:rPr>
          <w:rFonts w:eastAsia="Times New Roman"/>
          <w:b/>
          <w:bCs/>
          <w:color w:val="1C283D"/>
          <w:sz w:val="24"/>
          <w:szCs w:val="24"/>
        </w:rPr>
        <w:t xml:space="preserve"> </w:t>
      </w:r>
      <w:r>
        <w:rPr>
          <w:rFonts w:eastAsia="Times New Roman"/>
          <w:color w:val="1C283D"/>
          <w:sz w:val="24"/>
          <w:szCs w:val="24"/>
        </w:rPr>
        <w:t>araç gereçlerle donatılmış bir veya birden fazla Trafik ve Çevre, İlkyardım ve Trafik Adabı, Araç Tekniği derslikleri ile direksiyon eğitim simülatö</w:t>
      </w:r>
      <w:r>
        <w:rPr>
          <w:rFonts w:eastAsia="Times New Roman"/>
          <w:color w:val="1C283D"/>
          <w:sz w:val="24"/>
          <w:szCs w:val="24"/>
        </w:rPr>
        <w:t xml:space="preserve">rü uygulama dersliklerinin eklenmesi mümkündür. Direksiyon eğitim simülatörü uygulama dersliği bulunmayan kurslar, sadece bir simülatörü en az </w:t>
      </w:r>
      <w:r>
        <w:rPr>
          <w:rFonts w:eastAsia="Times New Roman"/>
          <w:b/>
          <w:bCs/>
          <w:color w:val="1C283D"/>
          <w:sz w:val="24"/>
          <w:szCs w:val="24"/>
        </w:rPr>
        <w:t>(Değişik ibare: Makam Oluru 7/3/2017-2986103)</w:t>
      </w:r>
      <w:r>
        <w:rPr>
          <w:rFonts w:eastAsia="Times New Roman"/>
          <w:color w:val="1C283D"/>
          <w:sz w:val="24"/>
          <w:szCs w:val="24"/>
        </w:rPr>
        <w:t xml:space="preserve"> 20 m2 olan Araç Tekniği dersliğine koyarak Araç Tekniği Dersinin ya</w:t>
      </w:r>
      <w:r>
        <w:rPr>
          <w:rFonts w:eastAsia="Times New Roman"/>
          <w:color w:val="1C283D"/>
          <w:sz w:val="24"/>
          <w:szCs w:val="24"/>
        </w:rPr>
        <w:t>pılmadığı saatlerde bu dersliği direksiyon eğitim simülatörü uygulama dersliği olarak kullanabilirler.</w:t>
      </w:r>
    </w:p>
    <w:p w:rsidR="00D96F8C" w:rsidRDefault="00D96F8C">
      <w:pPr>
        <w:spacing w:line="3" w:lineRule="exact"/>
        <w:rPr>
          <w:sz w:val="20"/>
          <w:szCs w:val="20"/>
        </w:rPr>
      </w:pPr>
    </w:p>
    <w:p w:rsidR="00D96F8C" w:rsidRDefault="009B47A0">
      <w:pPr>
        <w:ind w:left="700"/>
        <w:rPr>
          <w:sz w:val="20"/>
          <w:szCs w:val="20"/>
        </w:rPr>
      </w:pPr>
      <w:r>
        <w:rPr>
          <w:rFonts w:eastAsia="Times New Roman"/>
          <w:color w:val="1C283D"/>
          <w:sz w:val="24"/>
          <w:szCs w:val="24"/>
        </w:rPr>
        <w:t>5- Tuvalet ve lavabolar:</w:t>
      </w:r>
    </w:p>
    <w:p w:rsidR="00D96F8C" w:rsidRDefault="009B47A0">
      <w:pPr>
        <w:numPr>
          <w:ilvl w:val="0"/>
          <w:numId w:val="72"/>
        </w:numPr>
        <w:tabs>
          <w:tab w:val="left" w:pos="960"/>
        </w:tabs>
        <w:ind w:left="960" w:hanging="256"/>
        <w:rPr>
          <w:rFonts w:eastAsia="Times New Roman"/>
          <w:color w:val="1C283D"/>
          <w:sz w:val="24"/>
          <w:szCs w:val="24"/>
        </w:rPr>
      </w:pPr>
      <w:r>
        <w:rPr>
          <w:rFonts w:eastAsia="Times New Roman"/>
          <w:color w:val="1C283D"/>
          <w:sz w:val="24"/>
          <w:szCs w:val="24"/>
        </w:rPr>
        <w:t>Her 30 kursiyer için bir tuvalet ve lavabo,</w:t>
      </w:r>
    </w:p>
    <w:p w:rsidR="00D96F8C" w:rsidRDefault="00D96F8C">
      <w:pPr>
        <w:spacing w:line="12" w:lineRule="exact"/>
        <w:rPr>
          <w:rFonts w:eastAsia="Times New Roman"/>
          <w:color w:val="1C283D"/>
          <w:sz w:val="24"/>
          <w:szCs w:val="24"/>
        </w:rPr>
      </w:pPr>
    </w:p>
    <w:p w:rsidR="00D96F8C" w:rsidRDefault="009B47A0">
      <w:pPr>
        <w:numPr>
          <w:ilvl w:val="0"/>
          <w:numId w:val="72"/>
        </w:numPr>
        <w:tabs>
          <w:tab w:val="left" w:pos="960"/>
        </w:tabs>
        <w:spacing w:line="234" w:lineRule="auto"/>
        <w:ind w:left="700" w:right="4160" w:firstLine="4"/>
        <w:rPr>
          <w:rFonts w:eastAsia="Times New Roman"/>
          <w:color w:val="1C283D"/>
          <w:sz w:val="24"/>
          <w:szCs w:val="24"/>
        </w:rPr>
      </w:pPr>
      <w:r>
        <w:rPr>
          <w:rFonts w:eastAsia="Times New Roman"/>
          <w:color w:val="1C283D"/>
          <w:sz w:val="24"/>
          <w:szCs w:val="24"/>
        </w:rPr>
        <w:t>30 öğretmene kadar bir tuvalet ve lavabo ayrılır.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30’dan fazla öğretmeni olan kur</w:t>
      </w:r>
      <w:r>
        <w:rPr>
          <w:rFonts w:eastAsia="Times New Roman"/>
          <w:color w:val="1C283D"/>
          <w:sz w:val="24"/>
          <w:szCs w:val="24"/>
        </w:rPr>
        <w:t>slarda, her 30 öğretmen için bir tuvalet ve lavabo daha</w:t>
      </w:r>
    </w:p>
    <w:p w:rsidR="00D96F8C" w:rsidRDefault="009B47A0">
      <w:pPr>
        <w:rPr>
          <w:sz w:val="20"/>
          <w:szCs w:val="20"/>
        </w:rPr>
      </w:pPr>
      <w:r>
        <w:rPr>
          <w:rFonts w:eastAsia="Times New Roman"/>
          <w:color w:val="1C283D"/>
          <w:sz w:val="24"/>
          <w:szCs w:val="24"/>
        </w:rPr>
        <w:t>ayrılır.</w:t>
      </w:r>
    </w:p>
    <w:p w:rsidR="00D96F8C" w:rsidRDefault="00D96F8C">
      <w:pPr>
        <w:spacing w:line="12" w:lineRule="exact"/>
        <w:rPr>
          <w:sz w:val="20"/>
          <w:szCs w:val="20"/>
        </w:rPr>
      </w:pPr>
    </w:p>
    <w:p w:rsidR="00D96F8C" w:rsidRDefault="009B47A0">
      <w:pPr>
        <w:spacing w:line="234" w:lineRule="auto"/>
        <w:ind w:firstLine="708"/>
        <w:jc w:val="both"/>
        <w:rPr>
          <w:sz w:val="20"/>
          <w:szCs w:val="20"/>
        </w:rPr>
      </w:pPr>
      <w:r>
        <w:rPr>
          <w:rFonts w:eastAsia="Times New Roman"/>
          <w:color w:val="1C283D"/>
          <w:sz w:val="24"/>
          <w:szCs w:val="24"/>
        </w:rPr>
        <w:t>Tuvalet ve lavabolar kurumda öğrenim gören kız ve erkek kursiyerler ile kadın ve erkek öğretmenler için ayrı ayrı düzenlenir.</w:t>
      </w:r>
    </w:p>
    <w:p w:rsidR="00D96F8C" w:rsidRDefault="00D96F8C">
      <w:pPr>
        <w:spacing w:line="14" w:lineRule="exact"/>
        <w:rPr>
          <w:sz w:val="20"/>
          <w:szCs w:val="20"/>
        </w:rPr>
      </w:pPr>
    </w:p>
    <w:p w:rsidR="00D96F8C" w:rsidRDefault="009B47A0">
      <w:pPr>
        <w:spacing w:line="236" w:lineRule="auto"/>
        <w:ind w:firstLine="708"/>
        <w:jc w:val="both"/>
        <w:rPr>
          <w:sz w:val="20"/>
          <w:szCs w:val="20"/>
        </w:rPr>
      </w:pPr>
      <w:r>
        <w:rPr>
          <w:rFonts w:eastAsia="Times New Roman"/>
          <w:b/>
          <w:bCs/>
          <w:color w:val="1C283D"/>
          <w:sz w:val="24"/>
          <w:szCs w:val="24"/>
        </w:rPr>
        <w:t xml:space="preserve">(Değişik: Makam Oluru 14/07/2016-7567120) </w:t>
      </w:r>
      <w:r>
        <w:rPr>
          <w:rFonts w:eastAsia="Times New Roman"/>
          <w:color w:val="1C283D"/>
          <w:sz w:val="24"/>
          <w:szCs w:val="24"/>
        </w:rPr>
        <w:t xml:space="preserve">Kursta bedensel </w:t>
      </w:r>
      <w:r>
        <w:rPr>
          <w:rFonts w:eastAsia="Times New Roman"/>
          <w:color w:val="1C283D"/>
          <w:sz w:val="24"/>
          <w:szCs w:val="24"/>
        </w:rPr>
        <w:t>engelli bireylerin de</w:t>
      </w:r>
      <w:r>
        <w:rPr>
          <w:rFonts w:eastAsia="Times New Roman"/>
          <w:b/>
          <w:bCs/>
          <w:color w:val="1C283D"/>
          <w:sz w:val="24"/>
          <w:szCs w:val="24"/>
        </w:rPr>
        <w:t xml:space="preserve"> </w:t>
      </w:r>
      <w:r>
        <w:rPr>
          <w:rFonts w:eastAsia="Times New Roman"/>
          <w:color w:val="1C283D"/>
          <w:sz w:val="24"/>
          <w:szCs w:val="24"/>
        </w:rPr>
        <w:t>kullanımına uygun kız ve erkek kursiyerler için ayrı ayrı ya da bağımsız tek olarak tuvalet ve lavabo bulunur.</w:t>
      </w: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331" w:lineRule="exact"/>
        <w:rPr>
          <w:sz w:val="20"/>
          <w:szCs w:val="20"/>
        </w:rPr>
      </w:pPr>
    </w:p>
    <w:p w:rsidR="00D96F8C" w:rsidRDefault="009B47A0">
      <w:pPr>
        <w:jc w:val="center"/>
        <w:rPr>
          <w:sz w:val="20"/>
          <w:szCs w:val="20"/>
        </w:rPr>
      </w:pPr>
      <w:r>
        <w:rPr>
          <w:rFonts w:eastAsia="Times New Roman"/>
          <w:color w:val="1C283D"/>
          <w:sz w:val="24"/>
          <w:szCs w:val="24"/>
        </w:rPr>
        <w:t>35</w:t>
      </w:r>
    </w:p>
    <w:p w:rsidR="00D96F8C" w:rsidRDefault="00D96F8C">
      <w:pPr>
        <w:sectPr w:rsidR="00D96F8C">
          <w:pgSz w:w="11900" w:h="16838"/>
          <w:pgMar w:top="1410" w:right="1426" w:bottom="1440" w:left="1420" w:header="0" w:footer="0" w:gutter="0"/>
          <w:cols w:space="708" w:equalWidth="0">
            <w:col w:w="9060"/>
          </w:cols>
        </w:sectPr>
      </w:pPr>
    </w:p>
    <w:p w:rsidR="00D96F8C" w:rsidRDefault="009B47A0">
      <w:pPr>
        <w:spacing w:line="236" w:lineRule="auto"/>
        <w:ind w:right="20" w:firstLine="708"/>
        <w:jc w:val="both"/>
        <w:rPr>
          <w:sz w:val="20"/>
          <w:szCs w:val="20"/>
        </w:rPr>
      </w:pPr>
      <w:bookmarkStart w:id="34" w:name="page36"/>
      <w:bookmarkEnd w:id="34"/>
      <w:r>
        <w:rPr>
          <w:rFonts w:eastAsia="Times New Roman"/>
          <w:color w:val="1C283D"/>
          <w:sz w:val="24"/>
          <w:szCs w:val="24"/>
        </w:rPr>
        <w:lastRenderedPageBreak/>
        <w:t>6- Teneffüshane: Derslikler dışında kursiyerlerin rahatça hareket edebilecekleri şekilde teneff</w:t>
      </w:r>
      <w:r>
        <w:rPr>
          <w:rFonts w:eastAsia="Times New Roman"/>
          <w:color w:val="1C283D"/>
          <w:sz w:val="24"/>
          <w:szCs w:val="24"/>
        </w:rPr>
        <w:t>üshane bulunmalıdır. Toplam teneffüshane alanı olarak derslik, yönetim, eğitim ve öğretime ayrılan diğer alanlar dışındaki yerler kabul edilir.</w:t>
      </w:r>
    </w:p>
    <w:p w:rsidR="00D96F8C" w:rsidRDefault="00D96F8C">
      <w:pPr>
        <w:spacing w:line="2" w:lineRule="exact"/>
        <w:rPr>
          <w:sz w:val="20"/>
          <w:szCs w:val="20"/>
        </w:rPr>
      </w:pPr>
    </w:p>
    <w:p w:rsidR="00D96F8C" w:rsidRDefault="009B47A0">
      <w:pPr>
        <w:ind w:left="700"/>
        <w:rPr>
          <w:sz w:val="20"/>
          <w:szCs w:val="20"/>
        </w:rPr>
      </w:pPr>
      <w:r>
        <w:rPr>
          <w:rFonts w:eastAsia="Times New Roman"/>
          <w:color w:val="1C283D"/>
          <w:sz w:val="24"/>
          <w:szCs w:val="24"/>
        </w:rPr>
        <w:t>7- Kitaplık</w:t>
      </w:r>
    </w:p>
    <w:p w:rsidR="00D96F8C" w:rsidRDefault="009B47A0">
      <w:pPr>
        <w:ind w:left="700"/>
        <w:rPr>
          <w:sz w:val="20"/>
          <w:szCs w:val="20"/>
        </w:rPr>
      </w:pPr>
      <w:r>
        <w:rPr>
          <w:rFonts w:eastAsia="Times New Roman"/>
          <w:color w:val="1C283D"/>
          <w:sz w:val="24"/>
          <w:szCs w:val="24"/>
        </w:rPr>
        <w:t>8- Direksiyon eğitim alanı: EK:1’deki projeye uygun olmalıdır.</w:t>
      </w:r>
    </w:p>
    <w:p w:rsidR="00D96F8C" w:rsidRDefault="00D96F8C">
      <w:pPr>
        <w:spacing w:line="281" w:lineRule="exact"/>
        <w:rPr>
          <w:sz w:val="20"/>
          <w:szCs w:val="20"/>
        </w:rPr>
      </w:pPr>
    </w:p>
    <w:p w:rsidR="00D96F8C" w:rsidRDefault="009B47A0">
      <w:pPr>
        <w:ind w:left="700"/>
        <w:rPr>
          <w:sz w:val="20"/>
          <w:szCs w:val="20"/>
        </w:rPr>
      </w:pPr>
      <w:r>
        <w:rPr>
          <w:rFonts w:eastAsia="Times New Roman"/>
          <w:b/>
          <w:bCs/>
          <w:color w:val="1C283D"/>
          <w:sz w:val="24"/>
          <w:szCs w:val="24"/>
        </w:rPr>
        <w:t xml:space="preserve">Direksiyon eğitimi (Değişik: Makam </w:t>
      </w:r>
      <w:r>
        <w:rPr>
          <w:rFonts w:eastAsia="Times New Roman"/>
          <w:b/>
          <w:bCs/>
          <w:color w:val="1C283D"/>
          <w:sz w:val="24"/>
          <w:szCs w:val="24"/>
        </w:rPr>
        <w:t>Oluru 11/9/2013-2415748) ve sınav aracı</w:t>
      </w:r>
    </w:p>
    <w:p w:rsidR="00D96F8C" w:rsidRDefault="00D96F8C">
      <w:pPr>
        <w:spacing w:line="7" w:lineRule="exact"/>
        <w:rPr>
          <w:sz w:val="20"/>
          <w:szCs w:val="20"/>
        </w:rPr>
      </w:pPr>
    </w:p>
    <w:p w:rsidR="00D96F8C" w:rsidRDefault="009B47A0">
      <w:pPr>
        <w:spacing w:line="237" w:lineRule="auto"/>
        <w:ind w:right="20" w:firstLine="708"/>
        <w:jc w:val="both"/>
        <w:rPr>
          <w:sz w:val="20"/>
          <w:szCs w:val="20"/>
        </w:rPr>
      </w:pPr>
      <w:r>
        <w:rPr>
          <w:rFonts w:eastAsia="Times New Roman"/>
          <w:b/>
          <w:bCs/>
          <w:color w:val="1C283D"/>
          <w:sz w:val="24"/>
          <w:szCs w:val="24"/>
        </w:rPr>
        <w:t xml:space="preserve">(Değişik: Makam Oluru 6/1/2016-162102) MADDE 30- </w:t>
      </w:r>
      <w:r>
        <w:rPr>
          <w:rFonts w:eastAsia="Times New Roman"/>
          <w:color w:val="1C283D"/>
          <w:sz w:val="24"/>
          <w:szCs w:val="24"/>
        </w:rPr>
        <w:t>(1) Direksiyon eğitim ve</w:t>
      </w:r>
      <w:r>
        <w:rPr>
          <w:rFonts w:eastAsia="Times New Roman"/>
          <w:b/>
          <w:bCs/>
          <w:color w:val="1C283D"/>
          <w:sz w:val="24"/>
          <w:szCs w:val="24"/>
        </w:rPr>
        <w:t xml:space="preserve"> </w:t>
      </w:r>
      <w:r>
        <w:rPr>
          <w:rFonts w:eastAsia="Times New Roman"/>
          <w:color w:val="1C283D"/>
          <w:sz w:val="24"/>
          <w:szCs w:val="24"/>
        </w:rPr>
        <w:t>sınav araçları, çift frenli, çift debriyajlı (Otomatik şanzımanlılar çift frenli), her türlü donanımı sağlam, trafiğe hazır durumda olmalı ve</w:t>
      </w:r>
      <w:r>
        <w:rPr>
          <w:rFonts w:eastAsia="Times New Roman"/>
          <w:color w:val="1C283D"/>
          <w:sz w:val="24"/>
          <w:szCs w:val="24"/>
        </w:rPr>
        <w:t xml:space="preserve"> sağ, sol ve iç aynaların üzerinde/yanında yedek ayna bulunmalıdır. (“M”, “A1”, “A2”, “A” ve “B1 sınıfları hariç)</w:t>
      </w:r>
    </w:p>
    <w:p w:rsidR="00D96F8C" w:rsidRDefault="00D96F8C">
      <w:pPr>
        <w:spacing w:line="14" w:lineRule="exact"/>
        <w:rPr>
          <w:sz w:val="20"/>
          <w:szCs w:val="20"/>
        </w:rPr>
      </w:pPr>
    </w:p>
    <w:p w:rsidR="00D96F8C" w:rsidRDefault="009B47A0">
      <w:pPr>
        <w:numPr>
          <w:ilvl w:val="0"/>
          <w:numId w:val="73"/>
        </w:numPr>
        <w:tabs>
          <w:tab w:val="left" w:pos="1082"/>
        </w:tabs>
        <w:spacing w:line="234" w:lineRule="auto"/>
        <w:ind w:right="20" w:firstLine="704"/>
        <w:rPr>
          <w:rFonts w:eastAsia="Times New Roman"/>
          <w:color w:val="1C283D"/>
          <w:sz w:val="24"/>
          <w:szCs w:val="24"/>
        </w:rPr>
      </w:pPr>
      <w:r>
        <w:rPr>
          <w:rFonts w:eastAsia="Times New Roman"/>
          <w:color w:val="1C283D"/>
          <w:sz w:val="24"/>
          <w:szCs w:val="24"/>
        </w:rPr>
        <w:t>Direksiyon eğitimi sınavlarında kullanılan araçlarda, araca sabitlenmiş ve aracın yedek pedallarına basıldığında sesli veya ışıklı uyarı vere</w:t>
      </w:r>
      <w:r>
        <w:rPr>
          <w:rFonts w:eastAsia="Times New Roman"/>
          <w:color w:val="1C283D"/>
          <w:sz w:val="24"/>
          <w:szCs w:val="24"/>
        </w:rPr>
        <w:t>n alet bulunur.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 xml:space="preserve">a) </w:t>
      </w:r>
      <w:r>
        <w:rPr>
          <w:rFonts w:eastAsia="Times New Roman"/>
          <w:b/>
          <w:bCs/>
          <w:color w:val="1C283D"/>
          <w:sz w:val="24"/>
          <w:szCs w:val="24"/>
        </w:rPr>
        <w:t>(Mülga: Makam Oluru 7/3/2017-2986103)</w:t>
      </w:r>
      <w:r>
        <w:rPr>
          <w:rFonts w:eastAsia="Times New Roman"/>
          <w:color w:val="1C283D"/>
          <w:sz w:val="24"/>
          <w:szCs w:val="24"/>
        </w:rPr>
        <w:t xml:space="preserve"> (…)</w:t>
      </w:r>
    </w:p>
    <w:p w:rsidR="00D96F8C" w:rsidRDefault="00D96F8C">
      <w:pPr>
        <w:spacing w:line="12" w:lineRule="exact"/>
        <w:rPr>
          <w:rFonts w:eastAsia="Times New Roman"/>
          <w:color w:val="1C283D"/>
          <w:sz w:val="24"/>
          <w:szCs w:val="24"/>
        </w:rPr>
      </w:pPr>
    </w:p>
    <w:p w:rsidR="00D96F8C" w:rsidRDefault="009B47A0">
      <w:pPr>
        <w:numPr>
          <w:ilvl w:val="0"/>
          <w:numId w:val="73"/>
        </w:numPr>
        <w:tabs>
          <w:tab w:val="left" w:pos="1065"/>
        </w:tabs>
        <w:spacing w:line="236" w:lineRule="auto"/>
        <w:ind w:right="20" w:firstLine="704"/>
        <w:jc w:val="both"/>
        <w:rPr>
          <w:rFonts w:eastAsia="Times New Roman"/>
          <w:color w:val="1C283D"/>
          <w:sz w:val="24"/>
          <w:szCs w:val="24"/>
        </w:rPr>
      </w:pPr>
      <w:r>
        <w:rPr>
          <w:rFonts w:eastAsia="Times New Roman"/>
          <w:color w:val="1C283D"/>
          <w:sz w:val="24"/>
          <w:szCs w:val="24"/>
        </w:rPr>
        <w:t xml:space="preserve">“G” sınıfı sertifikada; özel motorlu taşıt sürücüleri kurslarında “G” sınıfı sertifika programının sadece Trafik ve Çevre Dersi, Araç Tekniği Dersi ve İlkyardım ve Trafik Adabı Dersi </w:t>
      </w:r>
      <w:r>
        <w:rPr>
          <w:rFonts w:eastAsia="Times New Roman"/>
          <w:color w:val="1C283D"/>
          <w:sz w:val="24"/>
          <w:szCs w:val="24"/>
        </w:rPr>
        <w:t>verildiğinden “G” sınıfı için direksiyon eğitim ve sınav aracı bulundurulmaz.</w:t>
      </w:r>
    </w:p>
    <w:p w:rsidR="00D96F8C" w:rsidRDefault="00D96F8C">
      <w:pPr>
        <w:spacing w:line="295" w:lineRule="exact"/>
        <w:rPr>
          <w:sz w:val="20"/>
          <w:szCs w:val="20"/>
        </w:rPr>
      </w:pPr>
    </w:p>
    <w:p w:rsidR="00D96F8C" w:rsidRDefault="009B47A0">
      <w:pPr>
        <w:spacing w:line="234" w:lineRule="auto"/>
        <w:ind w:right="20" w:firstLine="708"/>
        <w:rPr>
          <w:sz w:val="20"/>
          <w:szCs w:val="20"/>
        </w:rPr>
      </w:pPr>
      <w:r>
        <w:rPr>
          <w:rFonts w:eastAsia="Times New Roman"/>
          <w:b/>
          <w:bCs/>
          <w:color w:val="1C283D"/>
          <w:sz w:val="24"/>
          <w:szCs w:val="24"/>
        </w:rPr>
        <w:t>Direksiyon eğitim alanı (Değişik: Makam Oluru 11/9/2013-2415748) ve direksiyon eğitim simülatörü</w:t>
      </w:r>
    </w:p>
    <w:p w:rsidR="00D96F8C" w:rsidRDefault="00D96F8C">
      <w:pPr>
        <w:spacing w:line="9" w:lineRule="exact"/>
        <w:rPr>
          <w:sz w:val="20"/>
          <w:szCs w:val="20"/>
        </w:rPr>
      </w:pPr>
    </w:p>
    <w:p w:rsidR="00D96F8C" w:rsidRDefault="009B47A0">
      <w:pPr>
        <w:spacing w:line="234" w:lineRule="auto"/>
        <w:ind w:right="20" w:firstLine="708"/>
        <w:rPr>
          <w:sz w:val="20"/>
          <w:szCs w:val="20"/>
        </w:rPr>
      </w:pPr>
      <w:r>
        <w:rPr>
          <w:rFonts w:eastAsia="Times New Roman"/>
          <w:b/>
          <w:bCs/>
          <w:color w:val="1C283D"/>
          <w:sz w:val="24"/>
          <w:szCs w:val="24"/>
        </w:rPr>
        <w:t xml:space="preserve">MADDE 31- (Değişik: Makam Oluru 6/1/2016-162102) </w:t>
      </w:r>
      <w:r>
        <w:rPr>
          <w:rFonts w:eastAsia="Times New Roman"/>
          <w:color w:val="1C283D"/>
          <w:sz w:val="24"/>
          <w:szCs w:val="24"/>
        </w:rPr>
        <w:t>(1) Direksiyon eğitim alanı</w:t>
      </w:r>
      <w:r>
        <w:rPr>
          <w:rFonts w:eastAsia="Times New Roman"/>
          <w:b/>
          <w:bCs/>
          <w:color w:val="1C283D"/>
          <w:sz w:val="24"/>
          <w:szCs w:val="24"/>
        </w:rPr>
        <w:t xml:space="preserve"> </w:t>
      </w:r>
      <w:r>
        <w:rPr>
          <w:rFonts w:eastAsia="Times New Roman"/>
          <w:color w:val="1C283D"/>
          <w:sz w:val="24"/>
          <w:szCs w:val="24"/>
        </w:rPr>
        <w:t>EK</w:t>
      </w:r>
      <w:r>
        <w:rPr>
          <w:rFonts w:eastAsia="Times New Roman"/>
          <w:color w:val="1C283D"/>
          <w:sz w:val="24"/>
          <w:szCs w:val="24"/>
        </w:rPr>
        <w:t>:1’deki projeye uygun şekilde yapılmalıdır.</w:t>
      </w:r>
    </w:p>
    <w:p w:rsidR="00D96F8C" w:rsidRDefault="00D96F8C">
      <w:pPr>
        <w:spacing w:line="14" w:lineRule="exact"/>
        <w:rPr>
          <w:sz w:val="20"/>
          <w:szCs w:val="20"/>
        </w:rPr>
      </w:pPr>
    </w:p>
    <w:p w:rsidR="00D96F8C" w:rsidRDefault="009B47A0">
      <w:pPr>
        <w:numPr>
          <w:ilvl w:val="0"/>
          <w:numId w:val="74"/>
        </w:numPr>
        <w:tabs>
          <w:tab w:val="left" w:pos="1044"/>
        </w:tabs>
        <w:spacing w:line="234" w:lineRule="auto"/>
        <w:ind w:firstLine="704"/>
        <w:rPr>
          <w:rFonts w:eastAsia="Times New Roman"/>
          <w:color w:val="1C283D"/>
          <w:sz w:val="24"/>
          <w:szCs w:val="24"/>
        </w:rPr>
      </w:pPr>
      <w:r>
        <w:rPr>
          <w:rFonts w:eastAsia="Times New Roman"/>
          <w:color w:val="1C283D"/>
          <w:sz w:val="24"/>
          <w:szCs w:val="24"/>
        </w:rPr>
        <w:t>Zemin; asfalt, çimento betonu veya parke taş kaplama veya stabilize (belli büyüklükteki elekten geçirilmiş kum, çakıl karışımı malzeme) olmalıdır.</w:t>
      </w:r>
    </w:p>
    <w:p w:rsidR="00D96F8C" w:rsidRDefault="00D96F8C">
      <w:pPr>
        <w:spacing w:line="13" w:lineRule="exact"/>
        <w:rPr>
          <w:rFonts w:eastAsia="Times New Roman"/>
          <w:color w:val="1C283D"/>
          <w:sz w:val="24"/>
          <w:szCs w:val="24"/>
        </w:rPr>
      </w:pPr>
    </w:p>
    <w:p w:rsidR="00D96F8C" w:rsidRDefault="009B47A0">
      <w:pPr>
        <w:numPr>
          <w:ilvl w:val="0"/>
          <w:numId w:val="74"/>
        </w:numPr>
        <w:tabs>
          <w:tab w:val="left" w:pos="969"/>
        </w:tabs>
        <w:spacing w:line="234" w:lineRule="auto"/>
        <w:ind w:right="20" w:firstLine="704"/>
        <w:rPr>
          <w:rFonts w:eastAsia="Times New Roman"/>
          <w:color w:val="1C283D"/>
          <w:sz w:val="24"/>
          <w:szCs w:val="24"/>
        </w:rPr>
      </w:pPr>
      <w:r>
        <w:rPr>
          <w:rFonts w:eastAsia="Times New Roman"/>
          <w:color w:val="1C283D"/>
          <w:sz w:val="24"/>
          <w:szCs w:val="24"/>
        </w:rPr>
        <w:t>“M”, “A1”, “A2”, “A”, “B1”, “B”, “BE”, “C1”, “D1” ve “F” sınıfı</w:t>
      </w:r>
      <w:r>
        <w:rPr>
          <w:rFonts w:eastAsia="Times New Roman"/>
          <w:color w:val="1C283D"/>
          <w:sz w:val="24"/>
          <w:szCs w:val="24"/>
        </w:rPr>
        <w:t xml:space="preserve"> sertifika verecek kurumların direksiyon eğitim alanı en az 5.000 m², yol genişlikleri de 7 m. olmalıdır.</w:t>
      </w:r>
    </w:p>
    <w:p w:rsidR="00D96F8C" w:rsidRDefault="00D96F8C">
      <w:pPr>
        <w:spacing w:line="13" w:lineRule="exact"/>
        <w:rPr>
          <w:rFonts w:eastAsia="Times New Roman"/>
          <w:color w:val="1C283D"/>
          <w:sz w:val="24"/>
          <w:szCs w:val="24"/>
        </w:rPr>
      </w:pPr>
    </w:p>
    <w:p w:rsidR="00D96F8C" w:rsidRDefault="009B47A0">
      <w:pPr>
        <w:numPr>
          <w:ilvl w:val="0"/>
          <w:numId w:val="74"/>
        </w:numPr>
        <w:tabs>
          <w:tab w:val="left" w:pos="962"/>
        </w:tabs>
        <w:spacing w:line="236" w:lineRule="auto"/>
        <w:ind w:right="20" w:firstLine="704"/>
        <w:jc w:val="both"/>
        <w:rPr>
          <w:rFonts w:eastAsia="Times New Roman"/>
          <w:color w:val="1C283D"/>
          <w:sz w:val="24"/>
          <w:szCs w:val="24"/>
        </w:rPr>
      </w:pPr>
      <w:r>
        <w:rPr>
          <w:rFonts w:eastAsia="Times New Roman"/>
          <w:color w:val="1C283D"/>
          <w:sz w:val="24"/>
          <w:szCs w:val="24"/>
        </w:rPr>
        <w:t>“C”, “CE”, “C1E”, “D1E”, “DE” ve “D sınıfı sürücü sertifikası için 10.000 m², yol genişliği ise 7 m. olmalıdır. Alanın 10.000 m² den fazla olması hâl</w:t>
      </w:r>
      <w:r>
        <w:rPr>
          <w:rFonts w:eastAsia="Times New Roman"/>
          <w:color w:val="1C283D"/>
          <w:sz w:val="24"/>
          <w:szCs w:val="24"/>
        </w:rPr>
        <w:t>inde yol genişliği 9 m. olmalıdır.</w:t>
      </w:r>
    </w:p>
    <w:p w:rsidR="00D96F8C" w:rsidRDefault="00D96F8C">
      <w:pPr>
        <w:spacing w:line="14" w:lineRule="exact"/>
        <w:rPr>
          <w:rFonts w:eastAsia="Times New Roman"/>
          <w:color w:val="1C283D"/>
          <w:sz w:val="24"/>
          <w:szCs w:val="24"/>
        </w:rPr>
      </w:pPr>
    </w:p>
    <w:p w:rsidR="00D96F8C" w:rsidRDefault="009B47A0">
      <w:pPr>
        <w:spacing w:line="234" w:lineRule="auto"/>
        <w:ind w:firstLine="708"/>
        <w:rPr>
          <w:rFonts w:eastAsia="Times New Roman"/>
          <w:color w:val="1C283D"/>
          <w:sz w:val="24"/>
          <w:szCs w:val="24"/>
        </w:rPr>
      </w:pPr>
      <w:r>
        <w:rPr>
          <w:rFonts w:eastAsia="Times New Roman"/>
          <w:color w:val="1C283D"/>
          <w:sz w:val="24"/>
          <w:szCs w:val="24"/>
        </w:rPr>
        <w:t>ç) Sertifika sınıflarına göre 5.000 veya 10.000 m² lik alanlar en çok iki kurum tarafından kullanılabilir.</w:t>
      </w:r>
    </w:p>
    <w:p w:rsidR="00D96F8C" w:rsidRDefault="00D96F8C">
      <w:pPr>
        <w:spacing w:line="13" w:lineRule="exact"/>
        <w:rPr>
          <w:rFonts w:eastAsia="Times New Roman"/>
          <w:color w:val="1C283D"/>
          <w:sz w:val="24"/>
          <w:szCs w:val="24"/>
        </w:rPr>
      </w:pPr>
    </w:p>
    <w:p w:rsidR="00D96F8C" w:rsidRDefault="009B47A0">
      <w:pPr>
        <w:numPr>
          <w:ilvl w:val="0"/>
          <w:numId w:val="74"/>
        </w:numPr>
        <w:tabs>
          <w:tab w:val="left" w:pos="974"/>
        </w:tabs>
        <w:spacing w:line="238" w:lineRule="auto"/>
        <w:ind w:right="20" w:firstLine="704"/>
        <w:jc w:val="both"/>
        <w:rPr>
          <w:rFonts w:eastAsia="Times New Roman"/>
          <w:color w:val="1C283D"/>
          <w:sz w:val="24"/>
          <w:szCs w:val="24"/>
        </w:rPr>
      </w:pPr>
      <w:r>
        <w:rPr>
          <w:rFonts w:eastAsia="Times New Roman"/>
          <w:color w:val="1C283D"/>
          <w:sz w:val="24"/>
          <w:szCs w:val="24"/>
        </w:rPr>
        <w:t xml:space="preserve">Sadece “M”, “A1”, “A2”, “A”, “B1”, “B”, “BE”, “C1”, “D1” ve “F” sınıfı sertifika eğitimi veren motorlu taşıt </w:t>
      </w:r>
      <w:r>
        <w:rPr>
          <w:rFonts w:eastAsia="Times New Roman"/>
          <w:color w:val="1C283D"/>
          <w:sz w:val="24"/>
          <w:szCs w:val="24"/>
        </w:rPr>
        <w:t>sürücüleri kursunun direksiyon eğitim alanının, ikiden fazla kurum tarafından kullanılabilmesi için 5.000 m² alana ilave olarak; sadece “M”, “A1”, “A2”, “A”, “B1”, “B”, “BE”, “C1”, “D1” ve “F” sınıfı sertifika eğitimi veren her bir kurum için 2.500 m² alan</w:t>
      </w:r>
      <w:r>
        <w:rPr>
          <w:rFonts w:eastAsia="Times New Roman"/>
          <w:color w:val="1C283D"/>
          <w:sz w:val="24"/>
          <w:szCs w:val="24"/>
        </w:rPr>
        <w:t>; “C”, “CE”, “C1E”, “D1E”, “DE” ve “D sınıfı sertifika eğitimi verecek her bir kurum için 5.000 m² alan istenir.</w:t>
      </w:r>
    </w:p>
    <w:p w:rsidR="00D96F8C" w:rsidRDefault="00D96F8C">
      <w:pPr>
        <w:spacing w:line="13" w:lineRule="exact"/>
        <w:rPr>
          <w:rFonts w:eastAsia="Times New Roman"/>
          <w:color w:val="1C283D"/>
          <w:sz w:val="24"/>
          <w:szCs w:val="24"/>
        </w:rPr>
      </w:pPr>
    </w:p>
    <w:p w:rsidR="00D96F8C" w:rsidRDefault="009B47A0">
      <w:pPr>
        <w:numPr>
          <w:ilvl w:val="0"/>
          <w:numId w:val="74"/>
        </w:numPr>
        <w:tabs>
          <w:tab w:val="left" w:pos="974"/>
        </w:tabs>
        <w:spacing w:line="238" w:lineRule="auto"/>
        <w:ind w:right="20" w:firstLine="704"/>
        <w:jc w:val="both"/>
        <w:rPr>
          <w:rFonts w:eastAsia="Times New Roman"/>
          <w:color w:val="1C283D"/>
          <w:sz w:val="24"/>
          <w:szCs w:val="24"/>
        </w:rPr>
      </w:pPr>
      <w:r>
        <w:rPr>
          <w:rFonts w:eastAsia="Times New Roman"/>
          <w:color w:val="1C283D"/>
          <w:sz w:val="24"/>
          <w:szCs w:val="24"/>
        </w:rPr>
        <w:t xml:space="preserve">“C”, “CE”, “C1E”, “D1E”, “DE” ve “D sınıfı sertifika eğitimi veren motorlu taşıt sürücüleri kursunun direksiyon eğitim alanının, ikiden fazla </w:t>
      </w:r>
      <w:r>
        <w:rPr>
          <w:rFonts w:eastAsia="Times New Roman"/>
          <w:color w:val="1C283D"/>
          <w:sz w:val="24"/>
          <w:szCs w:val="24"/>
        </w:rPr>
        <w:t>kurum tarafından kullanılabilmesi için 10.000 m² alana ilave olarak; sadece “M”, “A1”, “A2”, “A”, “B1”, “B”, “BE”, “C1”, “D1” ve “F” sınıfı sertifika eğitimi veren her bir kurum için 2.500 m² alan; “C”, “CE”, “C1E”, “D1E”, “DE” ve “D sınıfı sertifika verec</w:t>
      </w:r>
      <w:r>
        <w:rPr>
          <w:rFonts w:eastAsia="Times New Roman"/>
          <w:color w:val="1C283D"/>
          <w:sz w:val="24"/>
          <w:szCs w:val="24"/>
        </w:rPr>
        <w:t>ek her bir kurum için 5.000 m² alan istenir. Hesaplama sonucu ortaya çıkan küsuratlar dikkate alınmaz.</w:t>
      </w:r>
    </w:p>
    <w:p w:rsidR="00D96F8C" w:rsidRDefault="00D96F8C">
      <w:pPr>
        <w:spacing w:line="14"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(2) En fazla iki kurum tarafından kullanılacak direksiyon eğitim alanındaki sosyal dinlenme tesisinde bulunması gereken birimler ve araç gereçler;</w:t>
      </w:r>
    </w:p>
    <w:p w:rsidR="00D96F8C" w:rsidRDefault="00D96F8C">
      <w:pPr>
        <w:spacing w:line="1" w:lineRule="exact"/>
        <w:rPr>
          <w:rFonts w:eastAsia="Times New Roman"/>
          <w:color w:val="1C283D"/>
          <w:sz w:val="24"/>
          <w:szCs w:val="24"/>
        </w:rPr>
      </w:pPr>
    </w:p>
    <w:p w:rsidR="00D96F8C" w:rsidRDefault="009B47A0">
      <w:pPr>
        <w:numPr>
          <w:ilvl w:val="0"/>
          <w:numId w:val="75"/>
        </w:numPr>
        <w:tabs>
          <w:tab w:val="left" w:pos="960"/>
        </w:tabs>
        <w:ind w:left="960" w:hanging="256"/>
        <w:rPr>
          <w:rFonts w:eastAsia="Times New Roman"/>
          <w:color w:val="1C283D"/>
          <w:sz w:val="24"/>
          <w:szCs w:val="24"/>
        </w:rPr>
      </w:pPr>
      <w:r>
        <w:rPr>
          <w:rFonts w:eastAsia="Times New Roman"/>
          <w:color w:val="1C283D"/>
          <w:sz w:val="24"/>
          <w:szCs w:val="24"/>
        </w:rPr>
        <w:t>Yöne</w:t>
      </w:r>
      <w:r>
        <w:rPr>
          <w:rFonts w:eastAsia="Times New Roman"/>
          <w:color w:val="1C283D"/>
          <w:sz w:val="24"/>
          <w:szCs w:val="24"/>
        </w:rPr>
        <w:t>tici ve öğreticilerin dinlenme yeri, en az 6 m² olmalıdır.</w:t>
      </w:r>
    </w:p>
    <w:p w:rsidR="00D96F8C" w:rsidRDefault="009B47A0">
      <w:pPr>
        <w:numPr>
          <w:ilvl w:val="0"/>
          <w:numId w:val="75"/>
        </w:numPr>
        <w:tabs>
          <w:tab w:val="left" w:pos="960"/>
        </w:tabs>
        <w:ind w:left="960" w:hanging="256"/>
        <w:rPr>
          <w:rFonts w:eastAsia="Times New Roman"/>
          <w:color w:val="1C283D"/>
          <w:sz w:val="24"/>
          <w:szCs w:val="24"/>
        </w:rPr>
      </w:pPr>
      <w:r>
        <w:rPr>
          <w:rFonts w:eastAsia="Times New Roman"/>
          <w:color w:val="1C283D"/>
          <w:sz w:val="24"/>
          <w:szCs w:val="24"/>
        </w:rPr>
        <w:t>Kursiyer dinlenme yeri, en az 15 m² olmalıdır.</w:t>
      </w:r>
    </w:p>
    <w:p w:rsidR="00D96F8C" w:rsidRDefault="00D96F8C">
      <w:pPr>
        <w:spacing w:line="178" w:lineRule="exact"/>
        <w:rPr>
          <w:sz w:val="20"/>
          <w:szCs w:val="20"/>
        </w:rPr>
      </w:pPr>
    </w:p>
    <w:p w:rsidR="00D96F8C" w:rsidRDefault="009B47A0">
      <w:pPr>
        <w:ind w:right="20"/>
        <w:jc w:val="center"/>
        <w:rPr>
          <w:sz w:val="20"/>
          <w:szCs w:val="20"/>
        </w:rPr>
      </w:pPr>
      <w:r>
        <w:rPr>
          <w:rFonts w:eastAsia="Times New Roman"/>
          <w:color w:val="1C283D"/>
          <w:sz w:val="24"/>
          <w:szCs w:val="24"/>
        </w:rPr>
        <w:t>36</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ind w:left="700"/>
        <w:rPr>
          <w:sz w:val="20"/>
          <w:szCs w:val="20"/>
        </w:rPr>
      </w:pPr>
      <w:bookmarkStart w:id="35" w:name="page37"/>
      <w:bookmarkEnd w:id="35"/>
      <w:r>
        <w:rPr>
          <w:rFonts w:eastAsia="Times New Roman"/>
          <w:color w:val="1C283D"/>
          <w:sz w:val="24"/>
          <w:szCs w:val="24"/>
        </w:rPr>
        <w:lastRenderedPageBreak/>
        <w:t>c) Kantin ihtiyaç duyulan ölçüde olmalıdır.</w:t>
      </w:r>
    </w:p>
    <w:p w:rsidR="00D96F8C" w:rsidRDefault="00D96F8C">
      <w:pPr>
        <w:spacing w:line="13" w:lineRule="exact"/>
        <w:rPr>
          <w:sz w:val="20"/>
          <w:szCs w:val="20"/>
        </w:rPr>
      </w:pPr>
    </w:p>
    <w:p w:rsidR="00D96F8C" w:rsidRDefault="009B47A0">
      <w:pPr>
        <w:spacing w:line="234" w:lineRule="auto"/>
        <w:ind w:right="20" w:firstLine="708"/>
        <w:rPr>
          <w:sz w:val="20"/>
          <w:szCs w:val="20"/>
        </w:rPr>
      </w:pPr>
      <w:r>
        <w:rPr>
          <w:rFonts w:eastAsia="Times New Roman"/>
          <w:color w:val="1C283D"/>
          <w:sz w:val="24"/>
          <w:szCs w:val="24"/>
        </w:rPr>
        <w:t>ç) Şehir kanalizasyonuna bağlı veya foseptik çukuru bulunan en az iki tuvalet (</w:t>
      </w:r>
      <w:r>
        <w:rPr>
          <w:rFonts w:eastAsia="Times New Roman"/>
          <w:color w:val="1C283D"/>
          <w:sz w:val="24"/>
          <w:szCs w:val="24"/>
        </w:rPr>
        <w:t>bay - bayan),</w:t>
      </w:r>
    </w:p>
    <w:p w:rsidR="00D96F8C" w:rsidRDefault="00D96F8C">
      <w:pPr>
        <w:spacing w:line="14" w:lineRule="exact"/>
        <w:rPr>
          <w:sz w:val="20"/>
          <w:szCs w:val="20"/>
        </w:rPr>
      </w:pPr>
    </w:p>
    <w:p w:rsidR="00D96F8C" w:rsidRDefault="009B47A0">
      <w:pPr>
        <w:numPr>
          <w:ilvl w:val="0"/>
          <w:numId w:val="76"/>
        </w:numPr>
        <w:tabs>
          <w:tab w:val="left" w:pos="972"/>
        </w:tabs>
        <w:spacing w:line="234" w:lineRule="auto"/>
        <w:ind w:right="20" w:firstLine="704"/>
        <w:rPr>
          <w:rFonts w:eastAsia="Times New Roman"/>
          <w:color w:val="1C283D"/>
          <w:sz w:val="24"/>
          <w:szCs w:val="24"/>
        </w:rPr>
      </w:pPr>
      <w:r>
        <w:rPr>
          <w:rFonts w:eastAsia="Times New Roman"/>
          <w:color w:val="1C283D"/>
          <w:sz w:val="24"/>
          <w:szCs w:val="24"/>
        </w:rPr>
        <w:t>Şehrin su şebekesine bağlı su tesisatının döşenmesi veya tesiste, kapalı ve musluklu kaplarda su bulundurulması için gerekli tedbirler alınmalıdır.</w:t>
      </w:r>
    </w:p>
    <w:p w:rsidR="00D96F8C" w:rsidRDefault="00D96F8C">
      <w:pPr>
        <w:spacing w:line="13" w:lineRule="exact"/>
        <w:rPr>
          <w:rFonts w:eastAsia="Times New Roman"/>
          <w:color w:val="1C283D"/>
          <w:sz w:val="24"/>
          <w:szCs w:val="24"/>
        </w:rPr>
      </w:pPr>
    </w:p>
    <w:p w:rsidR="00D96F8C" w:rsidRDefault="009B47A0">
      <w:pPr>
        <w:numPr>
          <w:ilvl w:val="0"/>
          <w:numId w:val="76"/>
        </w:numPr>
        <w:tabs>
          <w:tab w:val="left" w:pos="1027"/>
        </w:tabs>
        <w:spacing w:line="234" w:lineRule="auto"/>
        <w:ind w:right="20" w:firstLine="704"/>
        <w:rPr>
          <w:rFonts w:eastAsia="Times New Roman"/>
          <w:color w:val="1C283D"/>
          <w:sz w:val="24"/>
          <w:szCs w:val="24"/>
        </w:rPr>
      </w:pPr>
      <w:r>
        <w:rPr>
          <w:rFonts w:eastAsia="Times New Roman"/>
          <w:color w:val="1C283D"/>
          <w:sz w:val="24"/>
          <w:szCs w:val="24"/>
        </w:rPr>
        <w:t xml:space="preserve">Sosyal dinlenme tesisleri; Betonarme, karkas, prefabrik, konteyner ve benzeri malzemeden </w:t>
      </w:r>
      <w:r>
        <w:rPr>
          <w:rFonts w:eastAsia="Times New Roman"/>
          <w:color w:val="1C283D"/>
          <w:sz w:val="24"/>
          <w:szCs w:val="24"/>
        </w:rPr>
        <w:t>yapılmalı, çatılı olmalı veya mevsim koşullarına uygun tedbirler alınmalıdır.</w:t>
      </w:r>
    </w:p>
    <w:p w:rsidR="00D96F8C" w:rsidRDefault="00D96F8C">
      <w:pPr>
        <w:spacing w:line="1"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(3) Direksiyon eğitim alanı aşağıda belirtilen esaslar dâhilinde ışıklandırılmalıdır.</w:t>
      </w:r>
    </w:p>
    <w:p w:rsidR="00D96F8C" w:rsidRDefault="009B47A0">
      <w:pPr>
        <w:numPr>
          <w:ilvl w:val="0"/>
          <w:numId w:val="77"/>
        </w:numPr>
        <w:tabs>
          <w:tab w:val="left" w:pos="960"/>
        </w:tabs>
        <w:ind w:left="960" w:hanging="256"/>
        <w:rPr>
          <w:rFonts w:eastAsia="Times New Roman"/>
          <w:color w:val="1C283D"/>
          <w:sz w:val="24"/>
          <w:szCs w:val="24"/>
        </w:rPr>
      </w:pPr>
      <w:r>
        <w:rPr>
          <w:rFonts w:eastAsia="Times New Roman"/>
          <w:color w:val="1C283D"/>
          <w:sz w:val="24"/>
          <w:szCs w:val="24"/>
        </w:rPr>
        <w:t>Ortalama parıltı Lo (cd/m²)01,2 dir.</w:t>
      </w:r>
    </w:p>
    <w:p w:rsidR="00D96F8C" w:rsidRDefault="009B47A0">
      <w:pPr>
        <w:numPr>
          <w:ilvl w:val="0"/>
          <w:numId w:val="77"/>
        </w:numPr>
        <w:tabs>
          <w:tab w:val="left" w:pos="960"/>
        </w:tabs>
        <w:ind w:left="960" w:hanging="256"/>
        <w:rPr>
          <w:rFonts w:eastAsia="Times New Roman"/>
          <w:color w:val="1C283D"/>
          <w:sz w:val="24"/>
          <w:szCs w:val="24"/>
        </w:rPr>
      </w:pPr>
      <w:r>
        <w:rPr>
          <w:rFonts w:eastAsia="Times New Roman"/>
          <w:color w:val="1C283D"/>
          <w:sz w:val="24"/>
          <w:szCs w:val="24"/>
        </w:rPr>
        <w:t>Parıltının bileşke düzgünlük faktörü Uo00,4 dür.</w:t>
      </w:r>
    </w:p>
    <w:p w:rsidR="00D96F8C" w:rsidRDefault="009B47A0">
      <w:pPr>
        <w:numPr>
          <w:ilvl w:val="0"/>
          <w:numId w:val="77"/>
        </w:numPr>
        <w:tabs>
          <w:tab w:val="left" w:pos="960"/>
        </w:tabs>
        <w:ind w:left="960" w:hanging="256"/>
        <w:rPr>
          <w:rFonts w:eastAsia="Times New Roman"/>
          <w:color w:val="1C283D"/>
          <w:sz w:val="24"/>
          <w:szCs w:val="24"/>
        </w:rPr>
      </w:pPr>
      <w:r>
        <w:rPr>
          <w:rFonts w:eastAsia="Times New Roman"/>
          <w:color w:val="1C283D"/>
          <w:sz w:val="24"/>
          <w:szCs w:val="24"/>
        </w:rPr>
        <w:t>Parıl</w:t>
      </w:r>
      <w:r>
        <w:rPr>
          <w:rFonts w:eastAsia="Times New Roman"/>
          <w:color w:val="1C283D"/>
          <w:sz w:val="24"/>
          <w:szCs w:val="24"/>
        </w:rPr>
        <w:t>tının boyuna düzgünlük faktörü UL00,5 dir.</w:t>
      </w:r>
    </w:p>
    <w:p w:rsidR="00D96F8C" w:rsidRDefault="00D96F8C">
      <w:pPr>
        <w:spacing w:line="12"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ç) Aydınlatma galvanizli boru direk, beton direk, empreyeli ağaç direk veya tercihen demir direk kullanılmalıdır.</w:t>
      </w:r>
    </w:p>
    <w:p w:rsidR="00D96F8C" w:rsidRDefault="00D96F8C">
      <w:pPr>
        <w:spacing w:line="1" w:lineRule="exact"/>
        <w:rPr>
          <w:rFonts w:eastAsia="Times New Roman"/>
          <w:color w:val="1C283D"/>
          <w:sz w:val="24"/>
          <w:szCs w:val="24"/>
        </w:rPr>
      </w:pPr>
    </w:p>
    <w:p w:rsidR="00D96F8C" w:rsidRDefault="009B47A0">
      <w:pPr>
        <w:numPr>
          <w:ilvl w:val="0"/>
          <w:numId w:val="77"/>
        </w:numPr>
        <w:tabs>
          <w:tab w:val="left" w:pos="960"/>
        </w:tabs>
        <w:ind w:left="960" w:hanging="256"/>
        <w:rPr>
          <w:rFonts w:eastAsia="Times New Roman"/>
          <w:color w:val="1C283D"/>
          <w:sz w:val="24"/>
          <w:szCs w:val="24"/>
        </w:rPr>
      </w:pPr>
      <w:r>
        <w:rPr>
          <w:rFonts w:eastAsia="Times New Roman"/>
          <w:color w:val="1C283D"/>
          <w:sz w:val="24"/>
          <w:szCs w:val="24"/>
        </w:rPr>
        <w:t>Havai çıplak iletken hat veya tercihen yer altı hattı çekilmelidir.</w:t>
      </w:r>
    </w:p>
    <w:p w:rsidR="00D96F8C" w:rsidRDefault="009B47A0">
      <w:pPr>
        <w:numPr>
          <w:ilvl w:val="0"/>
          <w:numId w:val="77"/>
        </w:numPr>
        <w:tabs>
          <w:tab w:val="left" w:pos="960"/>
        </w:tabs>
        <w:ind w:left="960" w:hanging="256"/>
        <w:rPr>
          <w:rFonts w:eastAsia="Times New Roman"/>
          <w:color w:val="1C283D"/>
          <w:sz w:val="24"/>
          <w:szCs w:val="24"/>
        </w:rPr>
      </w:pPr>
      <w:r>
        <w:rPr>
          <w:rFonts w:eastAsia="Times New Roman"/>
          <w:color w:val="1C283D"/>
          <w:sz w:val="24"/>
          <w:szCs w:val="24"/>
        </w:rPr>
        <w:t>Armatürler en az 125 civa buh</w:t>
      </w:r>
      <w:r>
        <w:rPr>
          <w:rFonts w:eastAsia="Times New Roman"/>
          <w:color w:val="1C283D"/>
          <w:sz w:val="24"/>
          <w:szCs w:val="24"/>
        </w:rPr>
        <w:t>arında olmalıdır.</w:t>
      </w:r>
    </w:p>
    <w:p w:rsidR="00D96F8C" w:rsidRDefault="009B47A0">
      <w:pPr>
        <w:numPr>
          <w:ilvl w:val="0"/>
          <w:numId w:val="77"/>
        </w:numPr>
        <w:tabs>
          <w:tab w:val="left" w:pos="920"/>
        </w:tabs>
        <w:ind w:left="920" w:hanging="216"/>
        <w:rPr>
          <w:rFonts w:eastAsia="Times New Roman"/>
          <w:color w:val="1C283D"/>
          <w:sz w:val="24"/>
          <w:szCs w:val="24"/>
        </w:rPr>
      </w:pPr>
      <w:r>
        <w:rPr>
          <w:rFonts w:eastAsia="Times New Roman"/>
          <w:color w:val="1C283D"/>
          <w:sz w:val="24"/>
          <w:szCs w:val="24"/>
        </w:rPr>
        <w:t>TSE 4019’a göre düzenlenmiş ilkyardım çantası bulunmalıdır.</w:t>
      </w:r>
    </w:p>
    <w:p w:rsidR="00D96F8C" w:rsidRDefault="009B47A0">
      <w:pPr>
        <w:ind w:left="700"/>
        <w:rPr>
          <w:sz w:val="20"/>
          <w:szCs w:val="20"/>
        </w:rPr>
      </w:pPr>
      <w:r>
        <w:rPr>
          <w:rFonts w:eastAsia="Times New Roman"/>
          <w:color w:val="1C283D"/>
          <w:sz w:val="24"/>
          <w:szCs w:val="24"/>
        </w:rPr>
        <w:t>(4) İki kurumdan fazla kurum tarafından kullanılacak direksiyon eğitim alanlarında:</w:t>
      </w:r>
    </w:p>
    <w:p w:rsidR="00D96F8C" w:rsidRDefault="00D96F8C">
      <w:pPr>
        <w:spacing w:line="12" w:lineRule="exact"/>
        <w:rPr>
          <w:sz w:val="20"/>
          <w:szCs w:val="20"/>
        </w:rPr>
      </w:pPr>
    </w:p>
    <w:p w:rsidR="00D96F8C" w:rsidRDefault="009B47A0">
      <w:pPr>
        <w:numPr>
          <w:ilvl w:val="0"/>
          <w:numId w:val="78"/>
        </w:numPr>
        <w:tabs>
          <w:tab w:val="left" w:pos="969"/>
        </w:tabs>
        <w:spacing w:line="234" w:lineRule="auto"/>
        <w:ind w:firstLine="704"/>
        <w:rPr>
          <w:rFonts w:eastAsia="Times New Roman"/>
          <w:color w:val="1C283D"/>
          <w:sz w:val="24"/>
          <w:szCs w:val="24"/>
        </w:rPr>
      </w:pPr>
      <w:r>
        <w:rPr>
          <w:rFonts w:eastAsia="Times New Roman"/>
          <w:color w:val="1C283D"/>
          <w:sz w:val="24"/>
          <w:szCs w:val="24"/>
        </w:rPr>
        <w:t xml:space="preserve">Altı kuruma kadar kullanılacak sosyal dinlenme tesislerinin kursiyer dinlenme yeri en az 20 </w:t>
      </w:r>
      <w:r>
        <w:rPr>
          <w:rFonts w:eastAsia="Times New Roman"/>
          <w:color w:val="1C283D"/>
          <w:sz w:val="24"/>
          <w:szCs w:val="24"/>
        </w:rPr>
        <w:t>m2, tuvalet sayısı da üç olmalıdır.</w:t>
      </w:r>
    </w:p>
    <w:p w:rsidR="00D96F8C" w:rsidRDefault="00D96F8C">
      <w:pPr>
        <w:spacing w:line="13" w:lineRule="exact"/>
        <w:rPr>
          <w:rFonts w:eastAsia="Times New Roman"/>
          <w:color w:val="1C283D"/>
          <w:sz w:val="24"/>
          <w:szCs w:val="24"/>
        </w:rPr>
      </w:pPr>
    </w:p>
    <w:p w:rsidR="00D96F8C" w:rsidRDefault="009B47A0">
      <w:pPr>
        <w:numPr>
          <w:ilvl w:val="0"/>
          <w:numId w:val="78"/>
        </w:numPr>
        <w:tabs>
          <w:tab w:val="left" w:pos="1065"/>
        </w:tabs>
        <w:spacing w:line="234" w:lineRule="auto"/>
        <w:ind w:right="20" w:firstLine="704"/>
        <w:rPr>
          <w:rFonts w:eastAsia="Times New Roman"/>
          <w:color w:val="1C283D"/>
          <w:sz w:val="24"/>
          <w:szCs w:val="24"/>
        </w:rPr>
      </w:pPr>
      <w:r>
        <w:rPr>
          <w:rFonts w:eastAsia="Times New Roman"/>
          <w:color w:val="1C283D"/>
          <w:sz w:val="24"/>
          <w:szCs w:val="24"/>
        </w:rPr>
        <w:t>Altıdan on kuruma kadar kullanılacak sosyal dinlenme tesislerinin kursiyer dinlenme yeri en az 30 m2, tuvalet sayısı da dört olmalıdır.</w:t>
      </w:r>
    </w:p>
    <w:p w:rsidR="00D96F8C" w:rsidRDefault="00D96F8C">
      <w:pPr>
        <w:spacing w:line="13" w:lineRule="exact"/>
        <w:rPr>
          <w:rFonts w:eastAsia="Times New Roman"/>
          <w:color w:val="1C283D"/>
          <w:sz w:val="24"/>
          <w:szCs w:val="24"/>
        </w:rPr>
      </w:pPr>
    </w:p>
    <w:p w:rsidR="00D96F8C" w:rsidRDefault="009B47A0">
      <w:pPr>
        <w:numPr>
          <w:ilvl w:val="0"/>
          <w:numId w:val="78"/>
        </w:numPr>
        <w:tabs>
          <w:tab w:val="left" w:pos="1032"/>
        </w:tabs>
        <w:spacing w:line="234" w:lineRule="auto"/>
        <w:ind w:right="20" w:firstLine="704"/>
        <w:rPr>
          <w:rFonts w:eastAsia="Times New Roman"/>
          <w:color w:val="1C283D"/>
          <w:sz w:val="24"/>
          <w:szCs w:val="24"/>
        </w:rPr>
      </w:pPr>
      <w:r>
        <w:rPr>
          <w:rFonts w:eastAsia="Times New Roman"/>
          <w:color w:val="1C283D"/>
          <w:sz w:val="24"/>
          <w:szCs w:val="24"/>
        </w:rPr>
        <w:t>Ondan yirmi kuruma kadar kullanılacak sosyal dinlenme tesislerinin kursiyer dinlen</w:t>
      </w:r>
      <w:r>
        <w:rPr>
          <w:rFonts w:eastAsia="Times New Roman"/>
          <w:color w:val="1C283D"/>
          <w:sz w:val="24"/>
          <w:szCs w:val="24"/>
        </w:rPr>
        <w:t>me yeri en az 45 m2, tuvalet sayısı da altı olmalıdır.</w:t>
      </w:r>
    </w:p>
    <w:p w:rsidR="00D96F8C" w:rsidRDefault="00D96F8C">
      <w:pPr>
        <w:spacing w:line="13" w:lineRule="exact"/>
        <w:rPr>
          <w:rFonts w:eastAsia="Times New Roman"/>
          <w:color w:val="1C283D"/>
          <w:sz w:val="24"/>
          <w:szCs w:val="24"/>
        </w:rPr>
      </w:pPr>
    </w:p>
    <w:p w:rsidR="00D96F8C" w:rsidRDefault="009B47A0">
      <w:pPr>
        <w:spacing w:line="236" w:lineRule="auto"/>
        <w:ind w:right="20" w:firstLine="708"/>
        <w:jc w:val="both"/>
        <w:rPr>
          <w:rFonts w:eastAsia="Times New Roman"/>
          <w:color w:val="1C283D"/>
          <w:sz w:val="24"/>
          <w:szCs w:val="24"/>
        </w:rPr>
      </w:pPr>
      <w:r>
        <w:rPr>
          <w:rFonts w:eastAsia="Times New Roman"/>
          <w:color w:val="1C283D"/>
          <w:sz w:val="24"/>
          <w:szCs w:val="24"/>
        </w:rPr>
        <w:t>ç) Yirmiden çok kurum tarafından kullanılacak sosyal dinlenme tesislerinde yukarıda belirtilen ölçü ve sayılara ilave olarak her on kurum için en az 5 m2 kursiyer dinlenme yeri, en az bir tuvalet iste</w:t>
      </w:r>
      <w:r>
        <w:rPr>
          <w:rFonts w:eastAsia="Times New Roman"/>
          <w:color w:val="1C283D"/>
          <w:sz w:val="24"/>
          <w:szCs w:val="24"/>
        </w:rPr>
        <w:t>nir.</w:t>
      </w:r>
    </w:p>
    <w:p w:rsidR="00D96F8C" w:rsidRDefault="00D96F8C">
      <w:pPr>
        <w:spacing w:line="13" w:lineRule="exact"/>
        <w:rPr>
          <w:rFonts w:eastAsia="Times New Roman"/>
          <w:color w:val="1C283D"/>
          <w:sz w:val="24"/>
          <w:szCs w:val="24"/>
        </w:rPr>
      </w:pPr>
    </w:p>
    <w:p w:rsidR="00D96F8C" w:rsidRDefault="009B47A0">
      <w:pPr>
        <w:spacing w:line="236" w:lineRule="auto"/>
        <w:ind w:right="20" w:firstLine="708"/>
        <w:jc w:val="both"/>
        <w:rPr>
          <w:rFonts w:eastAsia="Times New Roman"/>
          <w:color w:val="1C283D"/>
          <w:sz w:val="24"/>
          <w:szCs w:val="24"/>
        </w:rPr>
      </w:pPr>
      <w:r>
        <w:rPr>
          <w:rFonts w:eastAsia="Times New Roman"/>
          <w:b/>
          <w:bCs/>
          <w:color w:val="1C283D"/>
          <w:sz w:val="24"/>
          <w:szCs w:val="24"/>
        </w:rPr>
        <w:t xml:space="preserve">(Değişik: Makam Oluru 11/9/2013-2415748) </w:t>
      </w:r>
      <w:r>
        <w:rPr>
          <w:rFonts w:eastAsia="Times New Roman"/>
          <w:color w:val="1C283D"/>
          <w:sz w:val="24"/>
          <w:szCs w:val="24"/>
        </w:rPr>
        <w:t>(5) Direksiyon eğitim alanı</w:t>
      </w:r>
      <w:r>
        <w:rPr>
          <w:rFonts w:eastAsia="Times New Roman"/>
          <w:b/>
          <w:bCs/>
          <w:color w:val="1C283D"/>
          <w:sz w:val="24"/>
          <w:szCs w:val="24"/>
        </w:rPr>
        <w:t xml:space="preserve"> </w:t>
      </w:r>
      <w:r>
        <w:rPr>
          <w:rFonts w:eastAsia="Times New Roman"/>
          <w:color w:val="1C283D"/>
          <w:sz w:val="24"/>
          <w:szCs w:val="24"/>
        </w:rPr>
        <w:t>bulunmayan özel motorlu taşıt sürücü kursları, bütün sertifika sınıflarında kullanılabilecek ve aşağıdaki özellikleri taşıyan direksiyon eğitim simülatörü bulundurur.</w:t>
      </w:r>
    </w:p>
    <w:p w:rsidR="00D96F8C" w:rsidRDefault="00D96F8C">
      <w:pPr>
        <w:spacing w:line="2" w:lineRule="exact"/>
        <w:rPr>
          <w:rFonts w:eastAsia="Times New Roman"/>
          <w:color w:val="1C283D"/>
          <w:sz w:val="24"/>
          <w:szCs w:val="24"/>
        </w:rPr>
      </w:pPr>
    </w:p>
    <w:p w:rsidR="00D96F8C" w:rsidRDefault="009B47A0">
      <w:pPr>
        <w:ind w:left="700"/>
        <w:rPr>
          <w:rFonts w:eastAsia="Times New Roman"/>
          <w:color w:val="1C283D"/>
          <w:sz w:val="24"/>
          <w:szCs w:val="24"/>
        </w:rPr>
      </w:pPr>
      <w:r>
        <w:rPr>
          <w:rFonts w:eastAsia="Times New Roman"/>
          <w:color w:val="1C283D"/>
          <w:sz w:val="24"/>
          <w:szCs w:val="24"/>
        </w:rPr>
        <w:t>Direksiyon eğ</w:t>
      </w:r>
      <w:r>
        <w:rPr>
          <w:rFonts w:eastAsia="Times New Roman"/>
          <w:color w:val="1C283D"/>
          <w:sz w:val="24"/>
          <w:szCs w:val="24"/>
        </w:rPr>
        <w:t>itim simülatörü:</w:t>
      </w:r>
    </w:p>
    <w:p w:rsidR="00D96F8C" w:rsidRDefault="00D96F8C">
      <w:pPr>
        <w:spacing w:line="12" w:lineRule="exact"/>
        <w:rPr>
          <w:rFonts w:eastAsia="Times New Roman"/>
          <w:color w:val="1C283D"/>
          <w:sz w:val="24"/>
          <w:szCs w:val="24"/>
        </w:rPr>
      </w:pPr>
    </w:p>
    <w:p w:rsidR="00D96F8C" w:rsidRDefault="009B47A0">
      <w:pPr>
        <w:spacing w:line="238" w:lineRule="auto"/>
        <w:ind w:right="20" w:firstLine="708"/>
        <w:jc w:val="both"/>
        <w:rPr>
          <w:rFonts w:eastAsia="Times New Roman"/>
          <w:color w:val="1C283D"/>
          <w:sz w:val="24"/>
          <w:szCs w:val="24"/>
        </w:rPr>
      </w:pPr>
      <w:r>
        <w:rPr>
          <w:rFonts w:eastAsia="Times New Roman"/>
          <w:color w:val="1C283D"/>
          <w:sz w:val="24"/>
          <w:szCs w:val="24"/>
        </w:rPr>
        <w:t>1-Direksiyon eğitim simülatörünün donanımları gerçek araç donanımı ile birebir ebatlarda olması gerekir. Kabinde ayarlanabilir koltuk, emniyet kemeri, el freni, direksiyon donanımı, sinyal kolu, silecek kolu, kontak anahtarı yeri ve benze</w:t>
      </w:r>
      <w:r>
        <w:rPr>
          <w:rFonts w:eastAsia="Times New Roman"/>
          <w:color w:val="1C283D"/>
          <w:sz w:val="24"/>
          <w:szCs w:val="24"/>
        </w:rPr>
        <w:t>ri donanımlar ile gerçek araçlarda bulunan tüm göstergeler (sinyal göstergeleri, flâşör, emniyet kemeri ikaz lambası, akü şarj lambası, yağ lambası ve benzeri.), vites kolu, gaz, fren ve debriyaj pedalı, dikiz aynası ve diğer aynalar bulunmalıdır.</w:t>
      </w:r>
    </w:p>
    <w:p w:rsidR="00D96F8C" w:rsidRDefault="00D96F8C">
      <w:pPr>
        <w:spacing w:line="13" w:lineRule="exact"/>
        <w:rPr>
          <w:rFonts w:eastAsia="Times New Roman"/>
          <w:color w:val="1C283D"/>
          <w:sz w:val="24"/>
          <w:szCs w:val="24"/>
        </w:rPr>
      </w:pPr>
    </w:p>
    <w:p w:rsidR="00D96F8C" w:rsidRDefault="009B47A0">
      <w:pPr>
        <w:spacing w:line="234" w:lineRule="auto"/>
        <w:ind w:right="20" w:firstLine="708"/>
        <w:rPr>
          <w:rFonts w:eastAsia="Times New Roman"/>
          <w:color w:val="1C283D"/>
          <w:sz w:val="24"/>
          <w:szCs w:val="24"/>
        </w:rPr>
      </w:pPr>
      <w:r>
        <w:rPr>
          <w:rFonts w:eastAsia="Times New Roman"/>
          <w:color w:val="1C283D"/>
          <w:sz w:val="24"/>
          <w:szCs w:val="24"/>
        </w:rPr>
        <w:t>2- Geli</w:t>
      </w:r>
      <w:r>
        <w:rPr>
          <w:rFonts w:eastAsia="Times New Roman"/>
          <w:color w:val="1C283D"/>
          <w:sz w:val="24"/>
          <w:szCs w:val="24"/>
        </w:rPr>
        <w:t>şmiş ses simülasyonuna sahip olup motorun çalıştırılması ve sürüş esnasında motorun devrine göre motor sesini ve benzeri uyarı seslerini verebilmelidir.</w:t>
      </w:r>
    </w:p>
    <w:p w:rsidR="00D96F8C" w:rsidRDefault="00D96F8C">
      <w:pPr>
        <w:spacing w:line="13" w:lineRule="exact"/>
        <w:rPr>
          <w:rFonts w:eastAsia="Times New Roman"/>
          <w:color w:val="1C283D"/>
          <w:sz w:val="24"/>
          <w:szCs w:val="24"/>
        </w:rPr>
      </w:pPr>
    </w:p>
    <w:p w:rsidR="00D96F8C" w:rsidRDefault="009B47A0">
      <w:pPr>
        <w:spacing w:line="237" w:lineRule="auto"/>
        <w:ind w:right="20" w:firstLine="708"/>
        <w:jc w:val="both"/>
        <w:rPr>
          <w:rFonts w:eastAsia="Times New Roman"/>
          <w:color w:val="1C283D"/>
          <w:sz w:val="24"/>
          <w:szCs w:val="24"/>
        </w:rPr>
      </w:pPr>
      <w:r>
        <w:rPr>
          <w:rFonts w:eastAsia="Times New Roman"/>
          <w:color w:val="1C283D"/>
          <w:sz w:val="24"/>
          <w:szCs w:val="24"/>
        </w:rPr>
        <w:t xml:space="preserve">3- Görsel sistem olarak ekranla desteklenmiş, gerçeğe yakın ve farklı ortamlarda; trafik işaret ve </w:t>
      </w:r>
      <w:r>
        <w:rPr>
          <w:rFonts w:eastAsia="Times New Roman"/>
          <w:color w:val="1C283D"/>
          <w:sz w:val="24"/>
          <w:szCs w:val="24"/>
        </w:rPr>
        <w:t>levhaları ile donatılmış, direksiyon eğitim alanında, şehir içi ve şehirlerarası karayolunda, iniş ve çıkış eğimli yollar ile değişik hava koşullarında, gece ve gündüz araç kullanımında kursiyerin algı ve refleksini ölçen eğitim senaryolarının uygulanmasın</w:t>
      </w:r>
      <w:r>
        <w:rPr>
          <w:rFonts w:eastAsia="Times New Roman"/>
          <w:color w:val="1C283D"/>
          <w:sz w:val="24"/>
          <w:szCs w:val="24"/>
        </w:rPr>
        <w:t>a imkân sağlanmalıdır.</w:t>
      </w:r>
    </w:p>
    <w:p w:rsidR="00D96F8C" w:rsidRDefault="00D96F8C">
      <w:pPr>
        <w:spacing w:line="17" w:lineRule="exact"/>
        <w:rPr>
          <w:rFonts w:eastAsia="Times New Roman"/>
          <w:color w:val="1C283D"/>
          <w:sz w:val="24"/>
          <w:szCs w:val="24"/>
        </w:rPr>
      </w:pPr>
    </w:p>
    <w:p w:rsidR="00D96F8C" w:rsidRDefault="009B47A0">
      <w:pPr>
        <w:spacing w:line="236" w:lineRule="auto"/>
        <w:ind w:right="20" w:firstLine="708"/>
        <w:jc w:val="both"/>
        <w:rPr>
          <w:rFonts w:eastAsia="Times New Roman"/>
          <w:color w:val="1C283D"/>
          <w:sz w:val="24"/>
          <w:szCs w:val="24"/>
        </w:rPr>
      </w:pPr>
      <w:r>
        <w:rPr>
          <w:rFonts w:eastAsia="Times New Roman"/>
          <w:color w:val="1C283D"/>
          <w:sz w:val="24"/>
          <w:szCs w:val="24"/>
        </w:rPr>
        <w:t>4- Kursiyerleri eğitim süresince Özel Motorlu Taşıt Sürücüleri Kursu Yönetmeliği ekindeki EK-3 ve EK-4’de belirtilen değerlendirme kriterlerine göre puanlama yaparak değerlendirmelidir.</w:t>
      </w:r>
    </w:p>
    <w:p w:rsidR="00D96F8C" w:rsidRDefault="00D96F8C">
      <w:pPr>
        <w:spacing w:line="200" w:lineRule="exact"/>
        <w:rPr>
          <w:sz w:val="20"/>
          <w:szCs w:val="20"/>
        </w:rPr>
      </w:pPr>
    </w:p>
    <w:p w:rsidR="00D96F8C" w:rsidRDefault="00D96F8C">
      <w:pPr>
        <w:spacing w:line="255" w:lineRule="exact"/>
        <w:rPr>
          <w:sz w:val="20"/>
          <w:szCs w:val="20"/>
        </w:rPr>
      </w:pPr>
    </w:p>
    <w:p w:rsidR="00D96F8C" w:rsidRDefault="009B47A0">
      <w:pPr>
        <w:ind w:right="20"/>
        <w:jc w:val="center"/>
        <w:rPr>
          <w:sz w:val="20"/>
          <w:szCs w:val="20"/>
        </w:rPr>
      </w:pPr>
      <w:r>
        <w:rPr>
          <w:rFonts w:eastAsia="Times New Roman"/>
          <w:color w:val="1C283D"/>
          <w:sz w:val="24"/>
          <w:szCs w:val="24"/>
        </w:rPr>
        <w:t>37</w:t>
      </w:r>
    </w:p>
    <w:p w:rsidR="00D96F8C" w:rsidRDefault="00D96F8C">
      <w:pPr>
        <w:sectPr w:rsidR="00D96F8C">
          <w:pgSz w:w="11900" w:h="16838"/>
          <w:pgMar w:top="1406" w:right="1406" w:bottom="1440" w:left="1420" w:header="0" w:footer="0" w:gutter="0"/>
          <w:cols w:space="708" w:equalWidth="0">
            <w:col w:w="9080"/>
          </w:cols>
        </w:sectPr>
      </w:pPr>
    </w:p>
    <w:p w:rsidR="00D96F8C" w:rsidRDefault="009B47A0">
      <w:pPr>
        <w:spacing w:line="237" w:lineRule="auto"/>
        <w:ind w:right="20" w:firstLine="708"/>
        <w:jc w:val="both"/>
        <w:rPr>
          <w:sz w:val="20"/>
          <w:szCs w:val="20"/>
        </w:rPr>
      </w:pPr>
      <w:bookmarkStart w:id="36" w:name="page38"/>
      <w:bookmarkEnd w:id="36"/>
      <w:r>
        <w:rPr>
          <w:rFonts w:eastAsia="Times New Roman"/>
          <w:color w:val="1C283D"/>
          <w:sz w:val="24"/>
          <w:szCs w:val="24"/>
        </w:rPr>
        <w:lastRenderedPageBreak/>
        <w:t>5- Kursiyerlerin ha</w:t>
      </w:r>
      <w:r>
        <w:rPr>
          <w:rFonts w:eastAsia="Times New Roman"/>
          <w:color w:val="1C283D"/>
          <w:sz w:val="24"/>
          <w:szCs w:val="24"/>
        </w:rPr>
        <w:t>ngi senaryoda ne zaman eğitim aldığı kayıt altına alınmalıdır. Hangi senaryolarda eğitim alması gerektiği belirtilmelidir. Her kursiyer için, eğitim kayıtlarının ve eğitim sonuçlarının arşivlenebileceği ve harici çıktılarının alınabileceği bir sisteme sahi</w:t>
      </w:r>
      <w:r>
        <w:rPr>
          <w:rFonts w:eastAsia="Times New Roman"/>
          <w:color w:val="1C283D"/>
          <w:sz w:val="24"/>
          <w:szCs w:val="24"/>
        </w:rPr>
        <w:t>p olmalıdır.</w:t>
      </w:r>
    </w:p>
    <w:p w:rsidR="00D96F8C" w:rsidRDefault="00D96F8C">
      <w:pPr>
        <w:spacing w:line="283" w:lineRule="exact"/>
        <w:rPr>
          <w:sz w:val="20"/>
          <w:szCs w:val="20"/>
        </w:rPr>
      </w:pPr>
    </w:p>
    <w:p w:rsidR="00D96F8C" w:rsidRDefault="009B47A0">
      <w:pPr>
        <w:ind w:right="-699"/>
        <w:jc w:val="center"/>
        <w:rPr>
          <w:sz w:val="20"/>
          <w:szCs w:val="20"/>
        </w:rPr>
      </w:pPr>
      <w:r>
        <w:rPr>
          <w:rFonts w:eastAsia="Times New Roman"/>
          <w:b/>
          <w:bCs/>
          <w:color w:val="1C283D"/>
          <w:sz w:val="24"/>
          <w:szCs w:val="24"/>
        </w:rPr>
        <w:t>ONBİRİNCİ BÖLÜM</w:t>
      </w:r>
    </w:p>
    <w:p w:rsidR="00D96F8C" w:rsidRDefault="009B47A0">
      <w:pPr>
        <w:ind w:right="-699"/>
        <w:jc w:val="center"/>
        <w:rPr>
          <w:sz w:val="20"/>
          <w:szCs w:val="20"/>
        </w:rPr>
      </w:pPr>
      <w:r>
        <w:rPr>
          <w:rFonts w:eastAsia="Times New Roman"/>
          <w:b/>
          <w:bCs/>
          <w:color w:val="1C283D"/>
          <w:sz w:val="24"/>
          <w:szCs w:val="24"/>
        </w:rPr>
        <w:t>Son Hükümler</w:t>
      </w:r>
    </w:p>
    <w:p w:rsidR="00D96F8C" w:rsidRDefault="00D96F8C">
      <w:pPr>
        <w:spacing w:line="276" w:lineRule="exact"/>
        <w:rPr>
          <w:sz w:val="20"/>
          <w:szCs w:val="20"/>
        </w:rPr>
      </w:pPr>
    </w:p>
    <w:p w:rsidR="00D96F8C" w:rsidRDefault="009B47A0">
      <w:pPr>
        <w:ind w:left="700"/>
        <w:rPr>
          <w:sz w:val="20"/>
          <w:szCs w:val="20"/>
        </w:rPr>
      </w:pPr>
      <w:r>
        <w:rPr>
          <w:rFonts w:eastAsia="Times New Roman"/>
          <w:b/>
          <w:bCs/>
          <w:color w:val="1C283D"/>
          <w:sz w:val="24"/>
          <w:szCs w:val="24"/>
        </w:rPr>
        <w:t>Kurumların bölümlerinde bulunması gereken araç gereçler</w:t>
      </w:r>
    </w:p>
    <w:p w:rsidR="00D96F8C" w:rsidRDefault="00D96F8C">
      <w:pPr>
        <w:spacing w:line="7" w:lineRule="exact"/>
        <w:rPr>
          <w:sz w:val="20"/>
          <w:szCs w:val="20"/>
        </w:rPr>
      </w:pPr>
    </w:p>
    <w:p w:rsidR="00D96F8C" w:rsidRDefault="009B47A0">
      <w:pPr>
        <w:spacing w:line="234" w:lineRule="auto"/>
        <w:ind w:right="20" w:firstLine="708"/>
        <w:jc w:val="both"/>
        <w:rPr>
          <w:sz w:val="20"/>
          <w:szCs w:val="20"/>
        </w:rPr>
      </w:pPr>
      <w:r>
        <w:rPr>
          <w:rFonts w:eastAsia="Times New Roman"/>
          <w:b/>
          <w:bCs/>
          <w:color w:val="1C283D"/>
          <w:sz w:val="24"/>
          <w:szCs w:val="24"/>
        </w:rPr>
        <w:t xml:space="preserve">MADDE 32- </w:t>
      </w:r>
      <w:r>
        <w:rPr>
          <w:rFonts w:eastAsia="Times New Roman"/>
          <w:color w:val="1C283D"/>
          <w:sz w:val="24"/>
          <w:szCs w:val="24"/>
        </w:rPr>
        <w:t>(1) Yönetim ve diğer odalarda; Atatürk resmi, İstiklâl Marşı ve</w:t>
      </w:r>
      <w:r>
        <w:rPr>
          <w:rFonts w:eastAsia="Times New Roman"/>
          <w:b/>
          <w:bCs/>
          <w:color w:val="1C283D"/>
          <w:sz w:val="24"/>
          <w:szCs w:val="24"/>
        </w:rPr>
        <w:t xml:space="preserve"> </w:t>
      </w:r>
      <w:r>
        <w:rPr>
          <w:rFonts w:eastAsia="Times New Roman"/>
          <w:color w:val="1C283D"/>
          <w:sz w:val="24"/>
          <w:szCs w:val="24"/>
        </w:rPr>
        <w:t>Atatürk’ün Gençliğe Hitabesi ile ihtiyaç duyulan donatım malzemesi ile araç gereç</w:t>
      </w:r>
      <w:r>
        <w:rPr>
          <w:rFonts w:eastAsia="Times New Roman"/>
          <w:color w:val="1C283D"/>
          <w:sz w:val="24"/>
          <w:szCs w:val="24"/>
        </w:rPr>
        <w:t xml:space="preserve"> bulunur.</w:t>
      </w:r>
    </w:p>
    <w:p w:rsidR="00D96F8C" w:rsidRDefault="00D96F8C">
      <w:pPr>
        <w:spacing w:line="14" w:lineRule="exact"/>
        <w:rPr>
          <w:sz w:val="20"/>
          <w:szCs w:val="20"/>
        </w:rPr>
      </w:pPr>
    </w:p>
    <w:p w:rsidR="00D96F8C" w:rsidRDefault="009B47A0">
      <w:pPr>
        <w:numPr>
          <w:ilvl w:val="0"/>
          <w:numId w:val="79"/>
        </w:numPr>
        <w:tabs>
          <w:tab w:val="left" w:pos="1051"/>
        </w:tabs>
        <w:spacing w:line="236" w:lineRule="auto"/>
        <w:ind w:right="20" w:firstLine="704"/>
        <w:jc w:val="both"/>
        <w:rPr>
          <w:rFonts w:eastAsia="Times New Roman"/>
          <w:color w:val="1C283D"/>
          <w:sz w:val="24"/>
          <w:szCs w:val="24"/>
        </w:rPr>
      </w:pPr>
      <w:r>
        <w:rPr>
          <w:rFonts w:eastAsia="Times New Roman"/>
          <w:color w:val="1C283D"/>
          <w:sz w:val="24"/>
          <w:szCs w:val="24"/>
        </w:rPr>
        <w:t>Derslik ve diğer ders yapılan alanlarda; Atatürk resmi, İstiklâl Marşı ve Atatürk’ün Gençliğe Hitabesi ile ihtiyaç duyulan donatım malzemesi ile programlarda belirtilen araç gereç bulunur.</w:t>
      </w:r>
    </w:p>
    <w:p w:rsidR="00D96F8C" w:rsidRDefault="00D96F8C">
      <w:pPr>
        <w:spacing w:line="13" w:lineRule="exact"/>
        <w:rPr>
          <w:rFonts w:eastAsia="Times New Roman"/>
          <w:color w:val="1C283D"/>
          <w:sz w:val="24"/>
          <w:szCs w:val="24"/>
        </w:rPr>
      </w:pPr>
    </w:p>
    <w:p w:rsidR="00D96F8C" w:rsidRDefault="009B47A0">
      <w:pPr>
        <w:numPr>
          <w:ilvl w:val="0"/>
          <w:numId w:val="79"/>
        </w:numPr>
        <w:tabs>
          <w:tab w:val="left" w:pos="1099"/>
        </w:tabs>
        <w:spacing w:line="234" w:lineRule="auto"/>
        <w:ind w:right="20" w:firstLine="704"/>
        <w:rPr>
          <w:rFonts w:eastAsia="Times New Roman"/>
          <w:color w:val="1C283D"/>
          <w:sz w:val="24"/>
          <w:szCs w:val="24"/>
        </w:rPr>
      </w:pPr>
      <w:r>
        <w:rPr>
          <w:rFonts w:eastAsia="Times New Roman"/>
          <w:color w:val="1C283D"/>
          <w:sz w:val="24"/>
          <w:szCs w:val="24"/>
        </w:rPr>
        <w:t xml:space="preserve">Yatakhane, kütüphane, mutfak ve benzeri bölümlerde </w:t>
      </w:r>
      <w:r>
        <w:rPr>
          <w:rFonts w:eastAsia="Times New Roman"/>
          <w:color w:val="1C283D"/>
          <w:sz w:val="24"/>
          <w:szCs w:val="24"/>
        </w:rPr>
        <w:t>ihtiyaç duyulan donatım malzemesi ile araç gereç bulunur.</w:t>
      </w:r>
    </w:p>
    <w:p w:rsidR="00D96F8C" w:rsidRDefault="00D96F8C">
      <w:pPr>
        <w:spacing w:line="14" w:lineRule="exact"/>
        <w:rPr>
          <w:rFonts w:eastAsia="Times New Roman"/>
          <w:color w:val="1C283D"/>
          <w:sz w:val="24"/>
          <w:szCs w:val="24"/>
        </w:rPr>
      </w:pPr>
    </w:p>
    <w:p w:rsidR="00D96F8C" w:rsidRDefault="009B47A0">
      <w:pPr>
        <w:numPr>
          <w:ilvl w:val="0"/>
          <w:numId w:val="79"/>
        </w:numPr>
        <w:tabs>
          <w:tab w:val="left" w:pos="1056"/>
        </w:tabs>
        <w:spacing w:line="234" w:lineRule="auto"/>
        <w:ind w:right="20" w:firstLine="704"/>
        <w:rPr>
          <w:rFonts w:eastAsia="Times New Roman"/>
          <w:color w:val="1C283D"/>
          <w:sz w:val="24"/>
          <w:szCs w:val="24"/>
        </w:rPr>
      </w:pPr>
      <w:r>
        <w:rPr>
          <w:rFonts w:eastAsia="Times New Roman"/>
          <w:color w:val="1C283D"/>
          <w:sz w:val="24"/>
          <w:szCs w:val="24"/>
        </w:rPr>
        <w:t>Meslek liselerinde uygulanacak programlara uygun standart donatım listesine göre atölye ve laboratuvarlar düzenlenir.</w:t>
      </w:r>
    </w:p>
    <w:p w:rsidR="00D96F8C" w:rsidRDefault="00D96F8C">
      <w:pPr>
        <w:spacing w:line="13" w:lineRule="exact"/>
        <w:rPr>
          <w:rFonts w:eastAsia="Times New Roman"/>
          <w:color w:val="1C283D"/>
          <w:sz w:val="24"/>
          <w:szCs w:val="24"/>
        </w:rPr>
      </w:pPr>
    </w:p>
    <w:p w:rsidR="00D96F8C" w:rsidRDefault="009B47A0">
      <w:pPr>
        <w:numPr>
          <w:ilvl w:val="0"/>
          <w:numId w:val="79"/>
        </w:numPr>
        <w:tabs>
          <w:tab w:val="left" w:pos="1178"/>
        </w:tabs>
        <w:spacing w:line="237" w:lineRule="auto"/>
        <w:ind w:right="20" w:firstLine="704"/>
        <w:jc w:val="both"/>
        <w:rPr>
          <w:rFonts w:eastAsia="Times New Roman"/>
          <w:color w:val="1C283D"/>
          <w:sz w:val="24"/>
          <w:szCs w:val="24"/>
        </w:rPr>
      </w:pPr>
      <w:r>
        <w:rPr>
          <w:rFonts w:eastAsia="Times New Roman"/>
          <w:b/>
          <w:bCs/>
          <w:color w:val="1C283D"/>
          <w:sz w:val="24"/>
          <w:szCs w:val="24"/>
        </w:rPr>
        <w:t xml:space="preserve">(Değişik: Makam Oluru 16/7/2014-3007900) </w:t>
      </w:r>
      <w:r>
        <w:rPr>
          <w:rFonts w:eastAsia="Times New Roman"/>
          <w:color w:val="1C283D"/>
          <w:sz w:val="24"/>
          <w:szCs w:val="24"/>
        </w:rPr>
        <w:t>Çeşitli kursların uygulama</w:t>
      </w:r>
      <w:r>
        <w:rPr>
          <w:rFonts w:eastAsia="Times New Roman"/>
          <w:b/>
          <w:bCs/>
          <w:color w:val="1C283D"/>
          <w:sz w:val="24"/>
          <w:szCs w:val="24"/>
        </w:rPr>
        <w:t xml:space="preserve"> </w:t>
      </w:r>
      <w:r>
        <w:rPr>
          <w:rFonts w:eastAsia="Times New Roman"/>
          <w:color w:val="1C283D"/>
          <w:sz w:val="24"/>
          <w:szCs w:val="24"/>
        </w:rPr>
        <w:t>derslikler</w:t>
      </w:r>
      <w:r>
        <w:rPr>
          <w:rFonts w:eastAsia="Times New Roman"/>
          <w:color w:val="1C283D"/>
          <w:sz w:val="24"/>
          <w:szCs w:val="24"/>
        </w:rPr>
        <w:t>inde derslik kontenjanı da dikkate alınarak kurs programında ve Genel Müdürlük internet sayfasında yayınlanan mesleki ve teknik eğitim kurumlarının alanlarına ait standart donanım listesindeki araç gereçler bulunur.</w:t>
      </w:r>
    </w:p>
    <w:p w:rsidR="00D96F8C" w:rsidRDefault="00D96F8C">
      <w:pPr>
        <w:spacing w:line="282" w:lineRule="exact"/>
        <w:rPr>
          <w:sz w:val="20"/>
          <w:szCs w:val="20"/>
        </w:rPr>
      </w:pPr>
    </w:p>
    <w:p w:rsidR="00D96F8C" w:rsidRDefault="009B47A0">
      <w:pPr>
        <w:ind w:left="700"/>
        <w:rPr>
          <w:sz w:val="20"/>
          <w:szCs w:val="20"/>
        </w:rPr>
      </w:pPr>
      <w:r>
        <w:rPr>
          <w:rFonts w:eastAsia="Times New Roman"/>
          <w:b/>
          <w:bCs/>
          <w:color w:val="1C283D"/>
          <w:sz w:val="24"/>
          <w:szCs w:val="24"/>
        </w:rPr>
        <w:t>İsteğe bağlı olarak düzenlenebilecek bö</w:t>
      </w:r>
      <w:r>
        <w:rPr>
          <w:rFonts w:eastAsia="Times New Roman"/>
          <w:b/>
          <w:bCs/>
          <w:color w:val="1C283D"/>
          <w:sz w:val="24"/>
          <w:szCs w:val="24"/>
        </w:rPr>
        <w:t>lümler</w:t>
      </w:r>
    </w:p>
    <w:p w:rsidR="00D96F8C" w:rsidRDefault="00D96F8C">
      <w:pPr>
        <w:spacing w:line="7" w:lineRule="exact"/>
        <w:rPr>
          <w:sz w:val="20"/>
          <w:szCs w:val="20"/>
        </w:rPr>
      </w:pPr>
    </w:p>
    <w:p w:rsidR="00D96F8C" w:rsidRDefault="009B47A0">
      <w:pPr>
        <w:spacing w:line="238" w:lineRule="auto"/>
        <w:ind w:firstLine="708"/>
        <w:jc w:val="both"/>
        <w:rPr>
          <w:sz w:val="20"/>
          <w:szCs w:val="20"/>
        </w:rPr>
      </w:pPr>
      <w:r>
        <w:rPr>
          <w:rFonts w:eastAsia="Times New Roman"/>
          <w:b/>
          <w:bCs/>
          <w:color w:val="1C283D"/>
          <w:sz w:val="24"/>
          <w:szCs w:val="24"/>
        </w:rPr>
        <w:t xml:space="preserve">MADDE 33- </w:t>
      </w:r>
      <w:r>
        <w:rPr>
          <w:rFonts w:eastAsia="Times New Roman"/>
          <w:color w:val="1C283D"/>
          <w:sz w:val="24"/>
          <w:szCs w:val="24"/>
        </w:rPr>
        <w:t>(1) Kurum yönetimince yukarıda belirtilen bölümlerin dışında ihtiyaç</w:t>
      </w:r>
      <w:r>
        <w:rPr>
          <w:rFonts w:eastAsia="Times New Roman"/>
          <w:b/>
          <w:bCs/>
          <w:color w:val="1C283D"/>
          <w:sz w:val="24"/>
          <w:szCs w:val="24"/>
        </w:rPr>
        <w:t xml:space="preserve"> </w:t>
      </w:r>
      <w:r>
        <w:rPr>
          <w:rFonts w:eastAsia="Times New Roman"/>
          <w:color w:val="1C283D"/>
          <w:sz w:val="24"/>
          <w:szCs w:val="24"/>
        </w:rPr>
        <w:t xml:space="preserve">duyulması hâlinde isteğe bağlı olarak; kurucu, kurucu temsilcisi, genel müdür, genel müdür yardımcısı, müdür başyardımcısı, müdür yardımcısı, ziyaretçi, sağlık, zümre, </w:t>
      </w:r>
      <w:r>
        <w:rPr>
          <w:rFonts w:eastAsia="Times New Roman"/>
          <w:b/>
          <w:bCs/>
          <w:color w:val="1C283D"/>
          <w:sz w:val="24"/>
          <w:szCs w:val="24"/>
        </w:rPr>
        <w:t>(</w:t>
      </w:r>
      <w:r>
        <w:rPr>
          <w:rFonts w:eastAsia="Times New Roman"/>
          <w:b/>
          <w:bCs/>
          <w:color w:val="1C283D"/>
          <w:sz w:val="24"/>
          <w:szCs w:val="24"/>
        </w:rPr>
        <w:t>Değişik:</w:t>
      </w:r>
      <w:r>
        <w:rPr>
          <w:rFonts w:eastAsia="Times New Roman"/>
          <w:color w:val="1C283D"/>
          <w:sz w:val="24"/>
          <w:szCs w:val="24"/>
        </w:rPr>
        <w:t xml:space="preserve"> </w:t>
      </w:r>
      <w:r>
        <w:rPr>
          <w:rFonts w:eastAsia="Times New Roman"/>
          <w:b/>
          <w:bCs/>
          <w:color w:val="1C283D"/>
          <w:sz w:val="24"/>
          <w:szCs w:val="24"/>
        </w:rPr>
        <w:t xml:space="preserve">Makam Oluru 16/7/2014-3007900) </w:t>
      </w:r>
      <w:r>
        <w:rPr>
          <w:rFonts w:eastAsia="Times New Roman"/>
          <w:color w:val="1C283D"/>
          <w:sz w:val="24"/>
          <w:szCs w:val="24"/>
        </w:rPr>
        <w:t>çocuk emzirme odası, büro hizmetleri, bilişim</w:t>
      </w:r>
      <w:r>
        <w:rPr>
          <w:rFonts w:eastAsia="Times New Roman"/>
          <w:b/>
          <w:bCs/>
          <w:color w:val="1C283D"/>
          <w:sz w:val="24"/>
          <w:szCs w:val="24"/>
        </w:rPr>
        <w:t xml:space="preserve"> </w:t>
      </w:r>
      <w:r>
        <w:rPr>
          <w:rFonts w:eastAsia="Times New Roman"/>
          <w:color w:val="1C283D"/>
          <w:sz w:val="24"/>
          <w:szCs w:val="24"/>
        </w:rPr>
        <w:t>teknolojisi, araç gereç, yardımcı hizmetli odaları ve mutfak, kantin, depo, ambar, konferans salonu gibi bölümler de oluşturulabilir. Ayrıca 1739 sayılı Millî Eğitim Teme</w:t>
      </w:r>
      <w:r>
        <w:rPr>
          <w:rFonts w:eastAsia="Times New Roman"/>
          <w:color w:val="1C283D"/>
          <w:sz w:val="24"/>
          <w:szCs w:val="24"/>
        </w:rPr>
        <w:t>l Kanununun genel ve özel amaçlarıyla temel ilkelerine uygun olmak şartıyla farklı bölümler de düzenlenebilir.</w:t>
      </w:r>
    </w:p>
    <w:p w:rsidR="00D96F8C" w:rsidRDefault="00D96F8C">
      <w:pPr>
        <w:spacing w:line="288" w:lineRule="exact"/>
        <w:rPr>
          <w:sz w:val="20"/>
          <w:szCs w:val="20"/>
        </w:rPr>
      </w:pPr>
    </w:p>
    <w:p w:rsidR="00D96F8C" w:rsidRDefault="009B47A0">
      <w:pPr>
        <w:ind w:left="700"/>
        <w:rPr>
          <w:sz w:val="20"/>
          <w:szCs w:val="20"/>
        </w:rPr>
      </w:pPr>
      <w:r>
        <w:rPr>
          <w:rFonts w:eastAsia="Times New Roman"/>
          <w:b/>
          <w:bCs/>
          <w:color w:val="1C283D"/>
          <w:sz w:val="24"/>
          <w:szCs w:val="24"/>
        </w:rPr>
        <w:t>Bölümlerin ölçümü ve kontenjan tespiti</w:t>
      </w:r>
    </w:p>
    <w:p w:rsidR="00D96F8C" w:rsidRDefault="00D96F8C">
      <w:pPr>
        <w:spacing w:line="7" w:lineRule="exact"/>
        <w:rPr>
          <w:sz w:val="20"/>
          <w:szCs w:val="20"/>
        </w:rPr>
      </w:pPr>
    </w:p>
    <w:p w:rsidR="00D96F8C" w:rsidRDefault="009B47A0">
      <w:pPr>
        <w:spacing w:line="234" w:lineRule="auto"/>
        <w:ind w:right="20" w:firstLine="708"/>
        <w:jc w:val="both"/>
        <w:rPr>
          <w:sz w:val="20"/>
          <w:szCs w:val="20"/>
        </w:rPr>
      </w:pPr>
      <w:r>
        <w:rPr>
          <w:rFonts w:eastAsia="Times New Roman"/>
          <w:b/>
          <w:bCs/>
          <w:color w:val="1C283D"/>
          <w:sz w:val="24"/>
          <w:szCs w:val="24"/>
        </w:rPr>
        <w:t xml:space="preserve">MADDE 34- </w:t>
      </w:r>
      <w:r>
        <w:rPr>
          <w:rFonts w:eastAsia="Times New Roman"/>
          <w:color w:val="1C283D"/>
          <w:sz w:val="24"/>
          <w:szCs w:val="24"/>
        </w:rPr>
        <w:t>(1) Alan (m2 ) veya hacim (m3 ) olarak yapılan ölçümler sonucu çıkan</w:t>
      </w:r>
      <w:r>
        <w:rPr>
          <w:rFonts w:eastAsia="Times New Roman"/>
          <w:b/>
          <w:bCs/>
          <w:color w:val="1C283D"/>
          <w:sz w:val="24"/>
          <w:szCs w:val="24"/>
        </w:rPr>
        <w:t xml:space="preserve"> </w:t>
      </w:r>
      <w:r>
        <w:rPr>
          <w:rFonts w:eastAsia="Times New Roman"/>
          <w:color w:val="1C283D"/>
          <w:sz w:val="24"/>
          <w:szCs w:val="24"/>
        </w:rPr>
        <w:t xml:space="preserve">küsuratlı rakamlar bir </w:t>
      </w:r>
      <w:r>
        <w:rPr>
          <w:rFonts w:eastAsia="Times New Roman"/>
          <w:color w:val="1C283D"/>
          <w:sz w:val="24"/>
          <w:szCs w:val="24"/>
        </w:rPr>
        <w:t>üst tam sayıya tamamlanır.</w:t>
      </w:r>
    </w:p>
    <w:p w:rsidR="00D96F8C" w:rsidRDefault="00D96F8C">
      <w:pPr>
        <w:spacing w:line="14" w:lineRule="exact"/>
        <w:rPr>
          <w:sz w:val="20"/>
          <w:szCs w:val="20"/>
        </w:rPr>
      </w:pPr>
    </w:p>
    <w:p w:rsidR="00D96F8C" w:rsidRDefault="009B47A0">
      <w:pPr>
        <w:numPr>
          <w:ilvl w:val="0"/>
          <w:numId w:val="80"/>
        </w:numPr>
        <w:tabs>
          <w:tab w:val="left" w:pos="1063"/>
        </w:tabs>
        <w:spacing w:line="234" w:lineRule="auto"/>
        <w:ind w:right="20" w:firstLine="704"/>
        <w:rPr>
          <w:rFonts w:eastAsia="Times New Roman"/>
          <w:color w:val="1C283D"/>
          <w:sz w:val="24"/>
          <w:szCs w:val="24"/>
        </w:rPr>
      </w:pPr>
      <w:r>
        <w:rPr>
          <w:rFonts w:eastAsia="Times New Roman"/>
          <w:color w:val="1C283D"/>
          <w:sz w:val="24"/>
          <w:szCs w:val="24"/>
        </w:rPr>
        <w:t>Bölümlerin kontenjanları belirlenirken 0,5 ve üzeri sayılar, bir üst tam sayı olarak değerlendirilir.</w:t>
      </w:r>
    </w:p>
    <w:p w:rsidR="00D96F8C" w:rsidRDefault="00D96F8C">
      <w:pPr>
        <w:spacing w:line="282" w:lineRule="exact"/>
        <w:rPr>
          <w:sz w:val="20"/>
          <w:szCs w:val="20"/>
        </w:rPr>
      </w:pPr>
    </w:p>
    <w:p w:rsidR="00D96F8C" w:rsidRDefault="009B47A0">
      <w:pPr>
        <w:ind w:left="700"/>
        <w:rPr>
          <w:sz w:val="20"/>
          <w:szCs w:val="20"/>
        </w:rPr>
      </w:pPr>
      <w:r>
        <w:rPr>
          <w:rFonts w:eastAsia="Times New Roman"/>
          <w:b/>
          <w:bCs/>
          <w:color w:val="1C283D"/>
          <w:sz w:val="24"/>
          <w:szCs w:val="24"/>
        </w:rPr>
        <w:t>Mevcut kurumlar</w:t>
      </w:r>
    </w:p>
    <w:p w:rsidR="00D96F8C" w:rsidRDefault="00D96F8C">
      <w:pPr>
        <w:spacing w:line="7" w:lineRule="exact"/>
        <w:rPr>
          <w:sz w:val="20"/>
          <w:szCs w:val="20"/>
        </w:rPr>
      </w:pPr>
    </w:p>
    <w:p w:rsidR="00D96F8C" w:rsidRDefault="009B47A0">
      <w:pPr>
        <w:spacing w:line="238" w:lineRule="auto"/>
        <w:ind w:firstLine="708"/>
        <w:jc w:val="both"/>
        <w:rPr>
          <w:sz w:val="20"/>
          <w:szCs w:val="20"/>
        </w:rPr>
      </w:pPr>
      <w:r>
        <w:rPr>
          <w:rFonts w:eastAsia="Times New Roman"/>
          <w:b/>
          <w:bCs/>
          <w:color w:val="1C283D"/>
          <w:sz w:val="24"/>
          <w:szCs w:val="24"/>
        </w:rPr>
        <w:t xml:space="preserve">MADDE 35- (Değişik: Makam Oluru 15/10/2014-4595642) </w:t>
      </w:r>
      <w:r>
        <w:rPr>
          <w:rFonts w:eastAsia="Times New Roman"/>
          <w:color w:val="1C283D"/>
          <w:sz w:val="24"/>
          <w:szCs w:val="24"/>
        </w:rPr>
        <w:t>(1) Bu Yönergenin</w:t>
      </w:r>
      <w:r>
        <w:rPr>
          <w:rFonts w:eastAsia="Times New Roman"/>
          <w:b/>
          <w:bCs/>
          <w:color w:val="1C283D"/>
          <w:sz w:val="24"/>
          <w:szCs w:val="24"/>
        </w:rPr>
        <w:t xml:space="preserve"> </w:t>
      </w:r>
      <w:r>
        <w:rPr>
          <w:rFonts w:eastAsia="Times New Roman"/>
          <w:color w:val="1C283D"/>
          <w:sz w:val="24"/>
          <w:szCs w:val="24"/>
        </w:rPr>
        <w:t xml:space="preserve">yürürlüğe girdiği tarihten önce kurum </w:t>
      </w:r>
      <w:r>
        <w:rPr>
          <w:rFonts w:eastAsia="Times New Roman"/>
          <w:color w:val="1C283D"/>
          <w:sz w:val="24"/>
          <w:szCs w:val="24"/>
        </w:rPr>
        <w:t xml:space="preserve">açma izni ile iş yeri açma ve çalışma ruhsatı alan özel öğretim kurumlarından kontenjan artırımına yol açacak yerleşim planı değişikliklerinde bu Yönergede belirtilen standartlar uygulanacaktır. Ancak, </w:t>
      </w:r>
      <w:r>
        <w:rPr>
          <w:rFonts w:eastAsia="Times New Roman"/>
          <w:b/>
          <w:bCs/>
          <w:color w:val="1C283D"/>
          <w:sz w:val="24"/>
          <w:szCs w:val="24"/>
        </w:rPr>
        <w:t xml:space="preserve">(Ek: Makam Oluru 15/01/2015-485759) </w:t>
      </w:r>
      <w:r>
        <w:rPr>
          <w:rFonts w:eastAsia="Times New Roman"/>
          <w:color w:val="1C283D"/>
          <w:sz w:val="24"/>
          <w:szCs w:val="24"/>
        </w:rPr>
        <w:t>01/01/2015 tarihin</w:t>
      </w:r>
      <w:r>
        <w:rPr>
          <w:rFonts w:eastAsia="Times New Roman"/>
          <w:color w:val="1C283D"/>
          <w:sz w:val="24"/>
          <w:szCs w:val="24"/>
        </w:rPr>
        <w:t>den önce kurum açma izni ile iş yeri açma ve çalışma ruhsatı alan</w:t>
      </w:r>
      <w:r>
        <w:rPr>
          <w:rFonts w:eastAsia="Times New Roman"/>
          <w:b/>
          <w:bCs/>
          <w:color w:val="1C283D"/>
          <w:sz w:val="24"/>
          <w:szCs w:val="24"/>
        </w:rPr>
        <w:t xml:space="preserve"> (Değişik ibare: Makam Oluru 18/08/2015-8163923) </w:t>
      </w:r>
      <w:r>
        <w:rPr>
          <w:rFonts w:eastAsia="Times New Roman"/>
          <w:color w:val="1C283D"/>
          <w:sz w:val="24"/>
          <w:szCs w:val="24"/>
        </w:rPr>
        <w:t>kurumların mevcut binaları ile 2863</w:t>
      </w:r>
      <w:r>
        <w:rPr>
          <w:rFonts w:eastAsia="Times New Roman"/>
          <w:b/>
          <w:bCs/>
          <w:color w:val="1C283D"/>
          <w:sz w:val="24"/>
          <w:szCs w:val="24"/>
        </w:rPr>
        <w:t xml:space="preserve"> </w:t>
      </w:r>
      <w:r>
        <w:rPr>
          <w:rFonts w:eastAsia="Times New Roman"/>
          <w:color w:val="1C283D"/>
          <w:sz w:val="24"/>
          <w:szCs w:val="24"/>
        </w:rPr>
        <w:t>sayılı Kültür ve Tabiat Varlıklarını Koruma Kanunu kapsamında binası koruma altına alınarak</w:t>
      </w:r>
    </w:p>
    <w:p w:rsidR="00D96F8C" w:rsidRDefault="00D96F8C">
      <w:pPr>
        <w:spacing w:line="182" w:lineRule="exact"/>
        <w:rPr>
          <w:sz w:val="20"/>
          <w:szCs w:val="20"/>
        </w:rPr>
      </w:pPr>
    </w:p>
    <w:p w:rsidR="00D96F8C" w:rsidRDefault="009B47A0">
      <w:pPr>
        <w:ind w:right="20"/>
        <w:jc w:val="center"/>
        <w:rPr>
          <w:sz w:val="20"/>
          <w:szCs w:val="20"/>
        </w:rPr>
      </w:pPr>
      <w:r>
        <w:rPr>
          <w:rFonts w:eastAsia="Times New Roman"/>
          <w:color w:val="1C283D"/>
          <w:sz w:val="24"/>
          <w:szCs w:val="24"/>
        </w:rPr>
        <w:t>38</w:t>
      </w:r>
    </w:p>
    <w:p w:rsidR="00D96F8C" w:rsidRDefault="00D96F8C">
      <w:pPr>
        <w:sectPr w:rsidR="00D96F8C">
          <w:pgSz w:w="11900" w:h="16838"/>
          <w:pgMar w:top="1418" w:right="1406" w:bottom="1440" w:left="1420" w:header="0" w:footer="0" w:gutter="0"/>
          <w:cols w:space="708" w:equalWidth="0">
            <w:col w:w="9080"/>
          </w:cols>
        </w:sectPr>
      </w:pPr>
    </w:p>
    <w:p w:rsidR="00D96F8C" w:rsidRDefault="009B47A0">
      <w:pPr>
        <w:spacing w:line="236" w:lineRule="auto"/>
        <w:jc w:val="both"/>
        <w:rPr>
          <w:sz w:val="20"/>
          <w:szCs w:val="20"/>
        </w:rPr>
      </w:pPr>
      <w:bookmarkStart w:id="37" w:name="page39"/>
      <w:bookmarkEnd w:id="37"/>
      <w:r>
        <w:rPr>
          <w:rFonts w:eastAsia="Times New Roman"/>
          <w:color w:val="1C283D"/>
          <w:sz w:val="24"/>
          <w:szCs w:val="24"/>
        </w:rPr>
        <w:lastRenderedPageBreak/>
        <w:t xml:space="preserve">kültür varlığı olarak tescilli olan kurumlarda bu Yönergede belirtilen asansör </w:t>
      </w:r>
      <w:r>
        <w:rPr>
          <w:rFonts w:eastAsia="Times New Roman"/>
          <w:b/>
          <w:bCs/>
          <w:color w:val="1C283D"/>
          <w:sz w:val="24"/>
          <w:szCs w:val="24"/>
        </w:rPr>
        <w:t>(Ek ibare:</w:t>
      </w:r>
      <w:r>
        <w:rPr>
          <w:rFonts w:eastAsia="Times New Roman"/>
          <w:color w:val="1C283D"/>
          <w:sz w:val="24"/>
          <w:szCs w:val="24"/>
        </w:rPr>
        <w:t xml:space="preserve"> </w:t>
      </w:r>
      <w:r>
        <w:rPr>
          <w:rFonts w:eastAsia="Times New Roman"/>
          <w:b/>
          <w:bCs/>
          <w:color w:val="1C283D"/>
          <w:sz w:val="24"/>
          <w:szCs w:val="24"/>
        </w:rPr>
        <w:t xml:space="preserve">Makam Oluru 18/08/2015-8163923) </w:t>
      </w:r>
      <w:r>
        <w:rPr>
          <w:rFonts w:eastAsia="Times New Roman"/>
          <w:color w:val="1C283D"/>
          <w:sz w:val="24"/>
          <w:szCs w:val="24"/>
        </w:rPr>
        <w:t>şartı ile merdiven, kapı, pencere, koridor için belirlenen</w:t>
      </w:r>
      <w:r>
        <w:rPr>
          <w:rFonts w:eastAsia="Times New Roman"/>
          <w:b/>
          <w:bCs/>
          <w:color w:val="1C283D"/>
          <w:sz w:val="24"/>
          <w:szCs w:val="24"/>
        </w:rPr>
        <w:t xml:space="preserve"> </w:t>
      </w:r>
      <w:r>
        <w:rPr>
          <w:rFonts w:eastAsia="Times New Roman"/>
          <w:color w:val="1C283D"/>
          <w:sz w:val="24"/>
          <w:szCs w:val="24"/>
        </w:rPr>
        <w:t>standartlar aranmaz.</w:t>
      </w:r>
    </w:p>
    <w:p w:rsidR="00D96F8C" w:rsidRDefault="00D96F8C">
      <w:pPr>
        <w:spacing w:line="14" w:lineRule="exact"/>
        <w:rPr>
          <w:sz w:val="20"/>
          <w:szCs w:val="20"/>
        </w:rPr>
      </w:pPr>
    </w:p>
    <w:p w:rsidR="00D96F8C" w:rsidRDefault="009B47A0">
      <w:pPr>
        <w:spacing w:line="238" w:lineRule="auto"/>
        <w:ind w:firstLine="708"/>
        <w:jc w:val="both"/>
        <w:rPr>
          <w:sz w:val="20"/>
          <w:szCs w:val="20"/>
        </w:rPr>
      </w:pPr>
      <w:r>
        <w:rPr>
          <w:rFonts w:eastAsia="Times New Roman"/>
          <w:b/>
          <w:bCs/>
          <w:color w:val="1C283D"/>
          <w:sz w:val="24"/>
          <w:szCs w:val="24"/>
        </w:rPr>
        <w:t>(Değişik: Makam Oluru 14/07/20</w:t>
      </w:r>
      <w:r>
        <w:rPr>
          <w:rFonts w:eastAsia="Times New Roman"/>
          <w:b/>
          <w:bCs/>
          <w:color w:val="1C283D"/>
          <w:sz w:val="24"/>
          <w:szCs w:val="24"/>
        </w:rPr>
        <w:t xml:space="preserve">16-7567120) </w:t>
      </w:r>
      <w:r>
        <w:rPr>
          <w:rFonts w:eastAsia="Times New Roman"/>
          <w:color w:val="1C283D"/>
          <w:sz w:val="24"/>
          <w:szCs w:val="24"/>
        </w:rPr>
        <w:t>(2) Bu Yönergenin yürürlüğe girdiği</w:t>
      </w:r>
      <w:r>
        <w:rPr>
          <w:rFonts w:eastAsia="Times New Roman"/>
          <w:b/>
          <w:bCs/>
          <w:color w:val="1C283D"/>
          <w:sz w:val="24"/>
          <w:szCs w:val="24"/>
        </w:rPr>
        <w:t xml:space="preserve"> </w:t>
      </w:r>
      <w:r>
        <w:rPr>
          <w:rFonts w:eastAsia="Times New Roman"/>
          <w:color w:val="1C283D"/>
          <w:sz w:val="24"/>
          <w:szCs w:val="24"/>
        </w:rPr>
        <w:t>tarihten önce kurum açma izni ile iş yeri açma ve çalışma ruhsatı alan organize sanayi bölgelerinde açılan meslekî ve teknik eğitim okullarının program ve kontenjan değişikliği yapabilmeleri için uygulama atö</w:t>
      </w:r>
      <w:r>
        <w:rPr>
          <w:rFonts w:eastAsia="Times New Roman"/>
          <w:color w:val="1C283D"/>
          <w:sz w:val="24"/>
          <w:szCs w:val="24"/>
        </w:rPr>
        <w:t>lyesi, uygulama laboratuvarı ve protokollerini bu Yönergede belirtilen standartlara uygun hale getirmeleri gerekmektedir. Kurumlarını söz konusu standartlara uygun hale getirmeyen okulların bu alan/dallara yeni öğrenci kaydı yapmasına izin verilmez.</w:t>
      </w:r>
    </w:p>
    <w:p w:rsidR="00D96F8C" w:rsidRDefault="00D96F8C">
      <w:pPr>
        <w:spacing w:line="285" w:lineRule="exact"/>
        <w:rPr>
          <w:sz w:val="20"/>
          <w:szCs w:val="20"/>
        </w:rPr>
      </w:pPr>
    </w:p>
    <w:p w:rsidR="00D96F8C" w:rsidRDefault="009B47A0">
      <w:pPr>
        <w:ind w:left="700"/>
        <w:rPr>
          <w:sz w:val="20"/>
          <w:szCs w:val="20"/>
        </w:rPr>
      </w:pPr>
      <w:r>
        <w:rPr>
          <w:rFonts w:eastAsia="Times New Roman"/>
          <w:b/>
          <w:bCs/>
          <w:color w:val="1C283D"/>
          <w:sz w:val="24"/>
          <w:szCs w:val="24"/>
        </w:rPr>
        <w:t>Kaldı</w:t>
      </w:r>
      <w:r>
        <w:rPr>
          <w:rFonts w:eastAsia="Times New Roman"/>
          <w:b/>
          <w:bCs/>
          <w:color w:val="1C283D"/>
          <w:sz w:val="24"/>
          <w:szCs w:val="24"/>
        </w:rPr>
        <w:t>rılan Mevzuat</w:t>
      </w:r>
    </w:p>
    <w:p w:rsidR="00D96F8C" w:rsidRDefault="00D96F8C">
      <w:pPr>
        <w:spacing w:line="7" w:lineRule="exact"/>
        <w:rPr>
          <w:sz w:val="20"/>
          <w:szCs w:val="20"/>
        </w:rPr>
      </w:pPr>
    </w:p>
    <w:p w:rsidR="00D96F8C" w:rsidRDefault="009B47A0">
      <w:pPr>
        <w:spacing w:line="236" w:lineRule="auto"/>
        <w:ind w:firstLine="708"/>
        <w:jc w:val="both"/>
        <w:rPr>
          <w:sz w:val="20"/>
          <w:szCs w:val="20"/>
        </w:rPr>
      </w:pPr>
      <w:r>
        <w:rPr>
          <w:rFonts w:eastAsia="Times New Roman"/>
          <w:b/>
          <w:bCs/>
          <w:color w:val="1C283D"/>
          <w:sz w:val="24"/>
          <w:szCs w:val="24"/>
        </w:rPr>
        <w:t xml:space="preserve">MADDE 36- </w:t>
      </w:r>
      <w:r>
        <w:rPr>
          <w:rFonts w:eastAsia="Times New Roman"/>
          <w:color w:val="1C283D"/>
          <w:sz w:val="24"/>
          <w:szCs w:val="24"/>
        </w:rPr>
        <w:t>(1) Bu Yönergenin yürürlüğe girdiği tarihten itibaren 5/3/2010 tarihli ve</w:t>
      </w:r>
      <w:r>
        <w:rPr>
          <w:rFonts w:eastAsia="Times New Roman"/>
          <w:b/>
          <w:bCs/>
          <w:color w:val="1C283D"/>
          <w:sz w:val="24"/>
          <w:szCs w:val="24"/>
        </w:rPr>
        <w:t xml:space="preserve"> </w:t>
      </w:r>
      <w:r>
        <w:rPr>
          <w:rFonts w:eastAsia="Times New Roman"/>
          <w:color w:val="1C283D"/>
          <w:sz w:val="24"/>
          <w:szCs w:val="24"/>
        </w:rPr>
        <w:t>1930 sayılı Makam Oluru ile yürürlüğe giren “Özel Öğretim Kurumları Standartlar Yönergesi” ile bu hususlarda yazılmış yazılar yürürlükten kaldırılmıştır.</w:t>
      </w:r>
    </w:p>
    <w:p w:rsidR="00D96F8C" w:rsidRDefault="00D96F8C">
      <w:pPr>
        <w:spacing w:line="283" w:lineRule="exact"/>
        <w:rPr>
          <w:sz w:val="20"/>
          <w:szCs w:val="20"/>
        </w:rPr>
      </w:pPr>
    </w:p>
    <w:p w:rsidR="00D96F8C" w:rsidRDefault="009B47A0">
      <w:pPr>
        <w:ind w:left="700"/>
        <w:rPr>
          <w:sz w:val="20"/>
          <w:szCs w:val="20"/>
        </w:rPr>
      </w:pPr>
      <w:r>
        <w:rPr>
          <w:rFonts w:eastAsia="Times New Roman"/>
          <w:b/>
          <w:bCs/>
          <w:color w:val="1C283D"/>
          <w:sz w:val="24"/>
          <w:szCs w:val="24"/>
        </w:rPr>
        <w:t>Okul binaları</w:t>
      </w:r>
    </w:p>
    <w:p w:rsidR="00D96F8C" w:rsidRDefault="00D96F8C">
      <w:pPr>
        <w:spacing w:line="7" w:lineRule="exact"/>
        <w:rPr>
          <w:sz w:val="20"/>
          <w:szCs w:val="20"/>
        </w:rPr>
      </w:pPr>
    </w:p>
    <w:p w:rsidR="00D96F8C" w:rsidRDefault="009B47A0">
      <w:pPr>
        <w:spacing w:line="237" w:lineRule="auto"/>
        <w:ind w:firstLine="708"/>
        <w:jc w:val="both"/>
        <w:rPr>
          <w:sz w:val="20"/>
          <w:szCs w:val="20"/>
        </w:rPr>
      </w:pPr>
      <w:r>
        <w:rPr>
          <w:rFonts w:eastAsia="Times New Roman"/>
          <w:b/>
          <w:bCs/>
          <w:color w:val="1C283D"/>
          <w:sz w:val="24"/>
          <w:szCs w:val="24"/>
        </w:rPr>
        <w:t xml:space="preserve">Geçici Madde 1- </w:t>
      </w:r>
      <w:r>
        <w:rPr>
          <w:rFonts w:eastAsia="Times New Roman"/>
          <w:color w:val="1C283D"/>
          <w:sz w:val="24"/>
          <w:szCs w:val="24"/>
        </w:rPr>
        <w:t>(1) Bu Yönergenin yürürlüğe girdiği tarihten önce kurum açma izni</w:t>
      </w:r>
      <w:r>
        <w:rPr>
          <w:rFonts w:eastAsia="Times New Roman"/>
          <w:b/>
          <w:bCs/>
          <w:color w:val="1C283D"/>
          <w:sz w:val="24"/>
          <w:szCs w:val="24"/>
        </w:rPr>
        <w:t xml:space="preserve"> </w:t>
      </w:r>
      <w:r>
        <w:rPr>
          <w:rFonts w:eastAsia="Times New Roman"/>
          <w:color w:val="1C283D"/>
          <w:sz w:val="24"/>
          <w:szCs w:val="24"/>
        </w:rPr>
        <w:t>ile iş yeri açma ve çalışma ruhsatı alan okullar ile özel eğitim okullarının kurucuları 15/07/2015 tarihine kadar okul binalarını bu Yönergenin 14 üncü, özel e</w:t>
      </w:r>
      <w:r>
        <w:rPr>
          <w:rFonts w:eastAsia="Times New Roman"/>
          <w:color w:val="1C283D"/>
          <w:sz w:val="24"/>
          <w:szCs w:val="24"/>
        </w:rPr>
        <w:t>ğitim okulları ise 17 nci maddesinde belirtilen şartlara uygun hâle getirmek zorundadırlar.</w:t>
      </w:r>
    </w:p>
    <w:p w:rsidR="00D96F8C" w:rsidRDefault="00D96F8C">
      <w:pPr>
        <w:spacing w:line="14" w:lineRule="exact"/>
        <w:rPr>
          <w:sz w:val="20"/>
          <w:szCs w:val="20"/>
        </w:rPr>
      </w:pPr>
    </w:p>
    <w:p w:rsidR="00D96F8C" w:rsidRDefault="009B47A0">
      <w:pPr>
        <w:numPr>
          <w:ilvl w:val="0"/>
          <w:numId w:val="81"/>
        </w:numPr>
        <w:tabs>
          <w:tab w:val="left" w:pos="1147"/>
        </w:tabs>
        <w:spacing w:line="236" w:lineRule="auto"/>
        <w:ind w:firstLine="704"/>
        <w:jc w:val="both"/>
        <w:rPr>
          <w:rFonts w:eastAsia="Times New Roman"/>
          <w:color w:val="1C283D"/>
          <w:sz w:val="24"/>
          <w:szCs w:val="24"/>
        </w:rPr>
      </w:pPr>
      <w:r>
        <w:rPr>
          <w:rFonts w:eastAsia="Times New Roman"/>
          <w:color w:val="1C283D"/>
          <w:sz w:val="24"/>
          <w:szCs w:val="24"/>
        </w:rPr>
        <w:t>Belirtilen sürede kurum binalarında gerekli düzenlemeyi yapmayan okullar Bakanlık tarafından öğrenci sayıları dikkate alınarak re’sen mevcut okullardan birine dönü</w:t>
      </w:r>
      <w:r>
        <w:rPr>
          <w:rFonts w:eastAsia="Times New Roman"/>
          <w:color w:val="1C283D"/>
          <w:sz w:val="24"/>
          <w:szCs w:val="24"/>
        </w:rPr>
        <w:t>ştürülür.</w:t>
      </w:r>
    </w:p>
    <w:p w:rsidR="00D96F8C" w:rsidRDefault="00D96F8C">
      <w:pPr>
        <w:spacing w:line="13" w:lineRule="exact"/>
        <w:rPr>
          <w:rFonts w:eastAsia="Times New Roman"/>
          <w:color w:val="1C283D"/>
          <w:sz w:val="24"/>
          <w:szCs w:val="24"/>
        </w:rPr>
      </w:pPr>
    </w:p>
    <w:p w:rsidR="00D96F8C" w:rsidRDefault="009B47A0">
      <w:pPr>
        <w:numPr>
          <w:ilvl w:val="0"/>
          <w:numId w:val="81"/>
        </w:numPr>
        <w:tabs>
          <w:tab w:val="left" w:pos="1053"/>
        </w:tabs>
        <w:spacing w:line="236" w:lineRule="auto"/>
        <w:ind w:firstLine="704"/>
        <w:jc w:val="both"/>
        <w:rPr>
          <w:rFonts w:eastAsia="Times New Roman"/>
          <w:color w:val="1C283D"/>
          <w:sz w:val="24"/>
          <w:szCs w:val="24"/>
        </w:rPr>
      </w:pPr>
      <w:r>
        <w:rPr>
          <w:rFonts w:eastAsia="Times New Roman"/>
          <w:color w:val="1C283D"/>
          <w:sz w:val="24"/>
          <w:szCs w:val="24"/>
        </w:rPr>
        <w:t>Bu Yönergenin yürürlüğe girdiği tarihten önce kurum açma izni ile iş yeri açma ve çalışma ruhsatı alan özel akşam liselerinin kurucularından, kurumlarını 2012-2013 öğretim yılı sonuna kadar şartlara uygun hâle getirmeyenlerin kurumları kapatılır</w:t>
      </w:r>
      <w:r>
        <w:rPr>
          <w:rFonts w:eastAsia="Times New Roman"/>
          <w:color w:val="1C283D"/>
          <w:sz w:val="24"/>
          <w:szCs w:val="24"/>
        </w:rPr>
        <w:t>.</w:t>
      </w:r>
    </w:p>
    <w:p w:rsidR="00D96F8C" w:rsidRDefault="00D96F8C">
      <w:pPr>
        <w:spacing w:line="13" w:lineRule="exact"/>
        <w:rPr>
          <w:rFonts w:eastAsia="Times New Roman"/>
          <w:color w:val="1C283D"/>
          <w:sz w:val="24"/>
          <w:szCs w:val="24"/>
        </w:rPr>
      </w:pPr>
    </w:p>
    <w:p w:rsidR="00D96F8C" w:rsidRDefault="009B47A0">
      <w:pPr>
        <w:spacing w:line="236" w:lineRule="auto"/>
        <w:ind w:firstLine="708"/>
        <w:jc w:val="both"/>
        <w:rPr>
          <w:rFonts w:eastAsia="Times New Roman"/>
          <w:color w:val="1C283D"/>
          <w:sz w:val="24"/>
          <w:szCs w:val="24"/>
        </w:rPr>
      </w:pPr>
      <w:r>
        <w:rPr>
          <w:rFonts w:eastAsia="Times New Roman"/>
          <w:b/>
          <w:bCs/>
          <w:color w:val="1C283D"/>
          <w:sz w:val="24"/>
          <w:szCs w:val="24"/>
        </w:rPr>
        <w:t xml:space="preserve">(Ek: Makam Oluru 15/01/2015-485759) </w:t>
      </w:r>
      <w:r>
        <w:rPr>
          <w:rFonts w:eastAsia="Times New Roman"/>
          <w:color w:val="1C283D"/>
          <w:sz w:val="24"/>
          <w:szCs w:val="24"/>
        </w:rPr>
        <w:t>(4) 01/01/2015 tarihinden önce kurum açma</w:t>
      </w:r>
      <w:r>
        <w:rPr>
          <w:rFonts w:eastAsia="Times New Roman"/>
          <w:b/>
          <w:bCs/>
          <w:color w:val="1C283D"/>
          <w:sz w:val="24"/>
          <w:szCs w:val="24"/>
        </w:rPr>
        <w:t xml:space="preserve"> </w:t>
      </w:r>
      <w:r>
        <w:rPr>
          <w:rFonts w:eastAsia="Times New Roman"/>
          <w:color w:val="1C283D"/>
          <w:sz w:val="24"/>
          <w:szCs w:val="24"/>
        </w:rPr>
        <w:t>izni ile iş yeri açma ve çalışma ruhsatı alan kurumlara bu maddenin birinci ve ikinci fıkra hükümleri uygulanmaz.</w:t>
      </w:r>
    </w:p>
    <w:p w:rsidR="00D96F8C" w:rsidRDefault="00D96F8C">
      <w:pPr>
        <w:spacing w:line="283" w:lineRule="exact"/>
        <w:rPr>
          <w:sz w:val="20"/>
          <w:szCs w:val="20"/>
        </w:rPr>
      </w:pPr>
    </w:p>
    <w:p w:rsidR="00D96F8C" w:rsidRDefault="009B47A0">
      <w:pPr>
        <w:ind w:left="700"/>
        <w:rPr>
          <w:sz w:val="20"/>
          <w:szCs w:val="20"/>
        </w:rPr>
      </w:pPr>
      <w:r>
        <w:rPr>
          <w:rFonts w:eastAsia="Times New Roman"/>
          <w:b/>
          <w:bCs/>
          <w:color w:val="1C283D"/>
          <w:sz w:val="24"/>
          <w:szCs w:val="24"/>
        </w:rPr>
        <w:t>Engellilerin kurumlara erişebilirliği</w:t>
      </w:r>
    </w:p>
    <w:p w:rsidR="00D96F8C" w:rsidRDefault="00D96F8C">
      <w:pPr>
        <w:spacing w:line="7" w:lineRule="exact"/>
        <w:rPr>
          <w:sz w:val="20"/>
          <w:szCs w:val="20"/>
        </w:rPr>
      </w:pPr>
    </w:p>
    <w:p w:rsidR="00D96F8C" w:rsidRDefault="009B47A0">
      <w:pPr>
        <w:spacing w:line="237" w:lineRule="auto"/>
        <w:ind w:firstLine="708"/>
        <w:jc w:val="both"/>
        <w:rPr>
          <w:sz w:val="20"/>
          <w:szCs w:val="20"/>
        </w:rPr>
      </w:pPr>
      <w:r>
        <w:rPr>
          <w:rFonts w:eastAsia="Times New Roman"/>
          <w:b/>
          <w:bCs/>
          <w:color w:val="1C283D"/>
          <w:sz w:val="24"/>
          <w:szCs w:val="24"/>
        </w:rPr>
        <w:t xml:space="preserve">Geçici Madde 2- </w:t>
      </w:r>
      <w:r>
        <w:rPr>
          <w:rFonts w:eastAsia="Times New Roman"/>
          <w:color w:val="1C283D"/>
          <w:sz w:val="24"/>
          <w:szCs w:val="24"/>
        </w:rPr>
        <w:t>(1) B</w:t>
      </w:r>
      <w:r>
        <w:rPr>
          <w:rFonts w:eastAsia="Times New Roman"/>
          <w:color w:val="1C283D"/>
          <w:sz w:val="24"/>
          <w:szCs w:val="24"/>
        </w:rPr>
        <w:t>u Yönergenin yürürlüğe girdiği tarihten önce kurum açma izni</w:t>
      </w:r>
      <w:r>
        <w:rPr>
          <w:rFonts w:eastAsia="Times New Roman"/>
          <w:b/>
          <w:bCs/>
          <w:color w:val="1C283D"/>
          <w:sz w:val="24"/>
          <w:szCs w:val="24"/>
        </w:rPr>
        <w:t xml:space="preserve"> </w:t>
      </w:r>
      <w:r>
        <w:rPr>
          <w:rFonts w:eastAsia="Times New Roman"/>
          <w:color w:val="1C283D"/>
          <w:sz w:val="24"/>
          <w:szCs w:val="24"/>
        </w:rPr>
        <w:t>ile iş yeri açma ve çalışma ruhsatı alan kurumların kurucuları, 5378 sayılı Engelliler ve Bazı Kanun ve Kanun Hükmünde Kararnamelerde Değişiklik Yapılması Hakkında Kanunda belirtilen sürede kurum</w:t>
      </w:r>
      <w:r>
        <w:rPr>
          <w:rFonts w:eastAsia="Times New Roman"/>
          <w:color w:val="1C283D"/>
          <w:sz w:val="24"/>
          <w:szCs w:val="24"/>
        </w:rPr>
        <w:t>larını engellilerin erişebilirliğine uygun duruma getirmek zorundadırlar.</w:t>
      </w:r>
    </w:p>
    <w:p w:rsidR="00D96F8C" w:rsidRDefault="00D96F8C">
      <w:pPr>
        <w:spacing w:line="293" w:lineRule="exact"/>
        <w:rPr>
          <w:sz w:val="20"/>
          <w:szCs w:val="20"/>
        </w:rPr>
      </w:pPr>
    </w:p>
    <w:p w:rsidR="00D96F8C" w:rsidRDefault="009B47A0">
      <w:pPr>
        <w:spacing w:line="238" w:lineRule="auto"/>
        <w:ind w:firstLine="708"/>
        <w:jc w:val="both"/>
        <w:rPr>
          <w:sz w:val="20"/>
          <w:szCs w:val="20"/>
        </w:rPr>
      </w:pPr>
      <w:r>
        <w:rPr>
          <w:rFonts w:eastAsia="Times New Roman"/>
          <w:b/>
          <w:bCs/>
          <w:color w:val="1C283D"/>
          <w:sz w:val="24"/>
          <w:szCs w:val="24"/>
        </w:rPr>
        <w:t xml:space="preserve">(Değişik: Makam Oluru 11/9/2013-2415748) Geçici Madde 3- </w:t>
      </w:r>
      <w:r>
        <w:rPr>
          <w:rFonts w:eastAsia="Times New Roman"/>
          <w:color w:val="1C283D"/>
          <w:sz w:val="24"/>
          <w:szCs w:val="24"/>
        </w:rPr>
        <w:t>(1) Bu maddenin</w:t>
      </w:r>
      <w:r>
        <w:rPr>
          <w:rFonts w:eastAsia="Times New Roman"/>
          <w:b/>
          <w:bCs/>
          <w:color w:val="1C283D"/>
          <w:sz w:val="24"/>
          <w:szCs w:val="24"/>
        </w:rPr>
        <w:t xml:space="preserve"> </w:t>
      </w:r>
      <w:r>
        <w:rPr>
          <w:rFonts w:eastAsia="Times New Roman"/>
          <w:color w:val="1C283D"/>
          <w:sz w:val="24"/>
          <w:szCs w:val="24"/>
        </w:rPr>
        <w:t xml:space="preserve">yürürlüğe girdiği tarihten önce kurum açma izni ile iş yeri açma ve çalışma ruhsatı alan özel motorlu taşıt </w:t>
      </w:r>
      <w:r>
        <w:rPr>
          <w:rFonts w:eastAsia="Times New Roman"/>
          <w:color w:val="1C283D"/>
          <w:sz w:val="24"/>
          <w:szCs w:val="24"/>
        </w:rPr>
        <w:t>sürücüleri kurslarının kurucuları bu Yönergenin yürürlüğe girdiği tarihten itibaren bir yıl içinde direksiyon eğitim ve sınav araçlarını 30 uncu maddede belirtilen şartlara uygun hale getirir. Verilen süre içerisinde direksiyon eğitim ve sınav araçlarını 3</w:t>
      </w:r>
      <w:r>
        <w:rPr>
          <w:rFonts w:eastAsia="Times New Roman"/>
          <w:color w:val="1C283D"/>
          <w:sz w:val="24"/>
          <w:szCs w:val="24"/>
        </w:rPr>
        <w:t>0 uncu maddede belirtilen şartlara uygun hale getirmeyen özel motorlu taşıt sürücüleri kurslarının bu programları iptal edilir.</w:t>
      </w: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334" w:lineRule="exact"/>
        <w:rPr>
          <w:sz w:val="20"/>
          <w:szCs w:val="20"/>
        </w:rPr>
      </w:pPr>
    </w:p>
    <w:p w:rsidR="00D96F8C" w:rsidRDefault="009B47A0">
      <w:pPr>
        <w:jc w:val="center"/>
        <w:rPr>
          <w:sz w:val="20"/>
          <w:szCs w:val="20"/>
        </w:rPr>
      </w:pPr>
      <w:r>
        <w:rPr>
          <w:rFonts w:eastAsia="Times New Roman"/>
          <w:color w:val="1C283D"/>
          <w:sz w:val="24"/>
          <w:szCs w:val="24"/>
        </w:rPr>
        <w:t>39</w:t>
      </w:r>
    </w:p>
    <w:p w:rsidR="00D96F8C" w:rsidRDefault="00D96F8C">
      <w:pPr>
        <w:sectPr w:rsidR="00D96F8C">
          <w:pgSz w:w="11900" w:h="16838"/>
          <w:pgMar w:top="1418" w:right="1426" w:bottom="1440" w:left="1420" w:header="0" w:footer="0" w:gutter="0"/>
          <w:cols w:space="708" w:equalWidth="0">
            <w:col w:w="9060"/>
          </w:cols>
        </w:sectPr>
      </w:pPr>
    </w:p>
    <w:p w:rsidR="00D96F8C" w:rsidRDefault="009B47A0">
      <w:pPr>
        <w:ind w:left="700"/>
        <w:rPr>
          <w:sz w:val="20"/>
          <w:szCs w:val="20"/>
        </w:rPr>
      </w:pPr>
      <w:bookmarkStart w:id="38" w:name="page40"/>
      <w:bookmarkEnd w:id="38"/>
      <w:r>
        <w:rPr>
          <w:rFonts w:eastAsia="Times New Roman"/>
          <w:b/>
          <w:bCs/>
          <w:color w:val="1C283D"/>
          <w:sz w:val="24"/>
          <w:szCs w:val="24"/>
        </w:rPr>
        <w:lastRenderedPageBreak/>
        <w:t>(Mülga: Makam Oluru 18/08/2015-8163923) Geçici Madde 4-</w:t>
      </w:r>
    </w:p>
    <w:p w:rsidR="00D96F8C" w:rsidRDefault="00D96F8C">
      <w:pPr>
        <w:spacing w:line="284" w:lineRule="exact"/>
        <w:rPr>
          <w:sz w:val="20"/>
          <w:szCs w:val="20"/>
        </w:rPr>
      </w:pPr>
    </w:p>
    <w:p w:rsidR="00D96F8C" w:rsidRDefault="009B47A0">
      <w:pPr>
        <w:spacing w:line="237" w:lineRule="auto"/>
        <w:ind w:right="20" w:firstLine="708"/>
        <w:jc w:val="both"/>
        <w:rPr>
          <w:sz w:val="20"/>
          <w:szCs w:val="20"/>
        </w:rPr>
      </w:pPr>
      <w:r>
        <w:rPr>
          <w:rFonts w:eastAsia="Times New Roman"/>
          <w:b/>
          <w:bCs/>
          <w:color w:val="1C283D"/>
          <w:sz w:val="24"/>
          <w:szCs w:val="24"/>
        </w:rPr>
        <w:t xml:space="preserve">(Değişik: Makam Oluru 18/08/2015-8163923) Geçici Madde 5- </w:t>
      </w:r>
      <w:r>
        <w:rPr>
          <w:rFonts w:eastAsia="Times New Roman"/>
          <w:color w:val="1C283D"/>
          <w:sz w:val="24"/>
          <w:szCs w:val="24"/>
        </w:rPr>
        <w:t>(1) Bu maddenin</w:t>
      </w:r>
      <w:r>
        <w:rPr>
          <w:rFonts w:eastAsia="Times New Roman"/>
          <w:b/>
          <w:bCs/>
          <w:color w:val="1C283D"/>
          <w:sz w:val="24"/>
          <w:szCs w:val="24"/>
        </w:rPr>
        <w:t xml:space="preserve"> </w:t>
      </w:r>
      <w:r>
        <w:rPr>
          <w:rFonts w:eastAsia="Times New Roman"/>
          <w:color w:val="1C283D"/>
          <w:sz w:val="24"/>
          <w:szCs w:val="24"/>
        </w:rPr>
        <w:t>yürürlüğe girdiği tarihten önce kurum açma izni ile işyeri açma ve çalışma ruhsatı alan öğrenci etüt eğitim merkezlerinden 2015-2016 öğretim yılında faaliyetlerine devam edecek olanl</w:t>
      </w:r>
      <w:r>
        <w:rPr>
          <w:rFonts w:eastAsia="Times New Roman"/>
          <w:color w:val="1C283D"/>
          <w:sz w:val="24"/>
          <w:szCs w:val="24"/>
        </w:rPr>
        <w:t>ar, 2015 yılı sonuna kadar kurumlarını bu Yönergenin 26 ncı maddesinde belirtilen şartlara uygun hâle getirirler.</w:t>
      </w:r>
    </w:p>
    <w:p w:rsidR="00D96F8C" w:rsidRDefault="00D96F8C">
      <w:pPr>
        <w:spacing w:line="293" w:lineRule="exact"/>
        <w:rPr>
          <w:sz w:val="20"/>
          <w:szCs w:val="20"/>
        </w:rPr>
      </w:pPr>
    </w:p>
    <w:p w:rsidR="00D96F8C" w:rsidRDefault="009B47A0">
      <w:pPr>
        <w:spacing w:line="237" w:lineRule="auto"/>
        <w:ind w:right="20" w:firstLine="708"/>
        <w:jc w:val="both"/>
        <w:rPr>
          <w:sz w:val="20"/>
          <w:szCs w:val="20"/>
        </w:rPr>
      </w:pPr>
      <w:r>
        <w:rPr>
          <w:rFonts w:eastAsia="Times New Roman"/>
          <w:b/>
          <w:bCs/>
          <w:color w:val="1C283D"/>
          <w:sz w:val="24"/>
          <w:szCs w:val="24"/>
        </w:rPr>
        <w:t xml:space="preserve">(Değişik: Makam Oluru 16/7/2014-3007900) Geçici Madde 6- </w:t>
      </w:r>
      <w:r>
        <w:rPr>
          <w:rFonts w:eastAsia="Times New Roman"/>
          <w:color w:val="1C283D"/>
          <w:sz w:val="24"/>
          <w:szCs w:val="24"/>
        </w:rPr>
        <w:t>(1) Bu Yönergenin</w:t>
      </w:r>
      <w:r>
        <w:rPr>
          <w:rFonts w:eastAsia="Times New Roman"/>
          <w:b/>
          <w:bCs/>
          <w:color w:val="1C283D"/>
          <w:sz w:val="24"/>
          <w:szCs w:val="24"/>
        </w:rPr>
        <w:t xml:space="preserve"> </w:t>
      </w:r>
      <w:r>
        <w:rPr>
          <w:rFonts w:eastAsia="Times New Roman"/>
          <w:color w:val="1C283D"/>
          <w:sz w:val="24"/>
          <w:szCs w:val="24"/>
        </w:rPr>
        <w:t>yürürlüğe girdiği tarihten önce kurum açma izni ile işyeri açma ve</w:t>
      </w:r>
      <w:r>
        <w:rPr>
          <w:rFonts w:eastAsia="Times New Roman"/>
          <w:color w:val="1C283D"/>
          <w:sz w:val="24"/>
          <w:szCs w:val="24"/>
        </w:rPr>
        <w:t xml:space="preserve"> çalışma ruhsatı alan özel eğitim ve rehabilitasyon merkezleri kontenjan değişikliğine yol açacak yerleşim planı değişikliklerinde kurumlarını bu yönergenin 23/A ve 24 üncü maddelerinde belirtilen şartlara uygun hâle getirirler.</w:t>
      </w:r>
    </w:p>
    <w:p w:rsidR="00D96F8C" w:rsidRDefault="00D96F8C">
      <w:pPr>
        <w:spacing w:line="293" w:lineRule="exact"/>
        <w:rPr>
          <w:sz w:val="20"/>
          <w:szCs w:val="20"/>
        </w:rPr>
      </w:pPr>
    </w:p>
    <w:p w:rsidR="00D96F8C" w:rsidRDefault="009B47A0">
      <w:pPr>
        <w:spacing w:line="238" w:lineRule="auto"/>
        <w:ind w:firstLine="708"/>
        <w:jc w:val="both"/>
        <w:rPr>
          <w:sz w:val="20"/>
          <w:szCs w:val="20"/>
        </w:rPr>
      </w:pPr>
      <w:r>
        <w:rPr>
          <w:rFonts w:eastAsia="Times New Roman"/>
          <w:b/>
          <w:bCs/>
          <w:color w:val="1C283D"/>
          <w:sz w:val="24"/>
          <w:szCs w:val="24"/>
        </w:rPr>
        <w:t>(Değişik: Makam Oluru 16/7</w:t>
      </w:r>
      <w:r>
        <w:rPr>
          <w:rFonts w:eastAsia="Times New Roman"/>
          <w:b/>
          <w:bCs/>
          <w:color w:val="1C283D"/>
          <w:sz w:val="24"/>
          <w:szCs w:val="24"/>
        </w:rPr>
        <w:t xml:space="preserve">/2014-3007900) Geçici Madde 7- </w:t>
      </w:r>
      <w:r>
        <w:rPr>
          <w:rFonts w:eastAsia="Times New Roman"/>
          <w:color w:val="1C283D"/>
          <w:sz w:val="24"/>
          <w:szCs w:val="24"/>
        </w:rPr>
        <w:t>(1) Dönüşüm</w:t>
      </w:r>
      <w:r>
        <w:rPr>
          <w:rFonts w:eastAsia="Times New Roman"/>
          <w:b/>
          <w:bCs/>
          <w:color w:val="1C283D"/>
          <w:sz w:val="24"/>
          <w:szCs w:val="24"/>
        </w:rPr>
        <w:t xml:space="preserve"> </w:t>
      </w:r>
      <w:r>
        <w:rPr>
          <w:rFonts w:eastAsia="Times New Roman"/>
          <w:color w:val="1C283D"/>
          <w:sz w:val="24"/>
          <w:szCs w:val="24"/>
        </w:rPr>
        <w:t xml:space="preserve">programına alınan ve (…) </w:t>
      </w:r>
      <w:r>
        <w:rPr>
          <w:rFonts w:eastAsia="Times New Roman"/>
          <w:b/>
          <w:bCs/>
          <w:color w:val="1C283D"/>
          <w:sz w:val="24"/>
          <w:szCs w:val="24"/>
        </w:rPr>
        <w:t>(Mülga: Makam Oluru 18/08/2015- 8163923)</w:t>
      </w:r>
      <w:r>
        <w:rPr>
          <w:rFonts w:eastAsia="Times New Roman"/>
          <w:color w:val="1C283D"/>
          <w:sz w:val="24"/>
          <w:szCs w:val="24"/>
        </w:rPr>
        <w:t xml:space="preserve"> 2018-2019 eğitim öğretim yılı sonuna kadar okul olarak faaliyetlerini sürdürecek olan kurumlarda, bu Yönergede yeniden düzenlenen 10 uncu maddesini</w:t>
      </w:r>
      <w:r>
        <w:rPr>
          <w:rFonts w:eastAsia="Times New Roman"/>
          <w:color w:val="1C283D"/>
          <w:sz w:val="24"/>
          <w:szCs w:val="24"/>
        </w:rPr>
        <w:t xml:space="preserve">n ikinci, üçüncü ve yedinci fıkraları ile 11 inci 12 nci ve 13 üncü maddelerindeki şartlar aranmaz. </w:t>
      </w:r>
      <w:r>
        <w:rPr>
          <w:rFonts w:eastAsia="Times New Roman"/>
          <w:b/>
          <w:bCs/>
          <w:color w:val="1C283D"/>
          <w:sz w:val="24"/>
          <w:szCs w:val="24"/>
        </w:rPr>
        <w:t xml:space="preserve">(Değişik: Makam Oluru 18/08/2015-8163923) </w:t>
      </w:r>
      <w:r>
        <w:rPr>
          <w:rFonts w:eastAsia="Times New Roman"/>
          <w:color w:val="1C283D"/>
          <w:sz w:val="24"/>
          <w:szCs w:val="24"/>
        </w:rPr>
        <w:t>Yönetmeliğin Geçici 10 uncu maddesi doğrultusunda mevcut binalarında dönüşen</w:t>
      </w:r>
      <w:r>
        <w:rPr>
          <w:rFonts w:eastAsia="Times New Roman"/>
          <w:b/>
          <w:bCs/>
          <w:color w:val="1C283D"/>
          <w:sz w:val="24"/>
          <w:szCs w:val="24"/>
        </w:rPr>
        <w:t xml:space="preserve"> </w:t>
      </w:r>
      <w:r>
        <w:rPr>
          <w:rFonts w:eastAsia="Times New Roman"/>
          <w:color w:val="1C283D"/>
          <w:sz w:val="24"/>
          <w:szCs w:val="24"/>
        </w:rPr>
        <w:t>özel öğretim kurslarında, 2018-2019 ö</w:t>
      </w:r>
      <w:r>
        <w:rPr>
          <w:rFonts w:eastAsia="Times New Roman"/>
          <w:color w:val="1C283D"/>
          <w:sz w:val="24"/>
          <w:szCs w:val="24"/>
        </w:rPr>
        <w:t>ğretim yılı sonuna kadar bu Yönergenin 22 nci maddesinin ikinci fıkrasında yer alan bağımsız girişi bulunan bina şartı ile bu Yönergenin 10 uncu maddesinin yedinci fıkrası ve 11 inci maddede belirtilen şartlar aranmaz.</w:t>
      </w:r>
    </w:p>
    <w:p w:rsidR="00D96F8C" w:rsidRDefault="00D96F8C">
      <w:pPr>
        <w:spacing w:line="298" w:lineRule="exact"/>
        <w:rPr>
          <w:sz w:val="20"/>
          <w:szCs w:val="20"/>
        </w:rPr>
      </w:pPr>
    </w:p>
    <w:p w:rsidR="00D96F8C" w:rsidRDefault="009B47A0">
      <w:pPr>
        <w:spacing w:line="237" w:lineRule="auto"/>
        <w:ind w:right="20" w:firstLine="708"/>
        <w:jc w:val="both"/>
        <w:rPr>
          <w:sz w:val="20"/>
          <w:szCs w:val="20"/>
        </w:rPr>
      </w:pPr>
      <w:r>
        <w:rPr>
          <w:rFonts w:eastAsia="Times New Roman"/>
          <w:b/>
          <w:bCs/>
          <w:color w:val="1C283D"/>
          <w:sz w:val="24"/>
          <w:szCs w:val="24"/>
        </w:rPr>
        <w:t>(Değişik: Makam Oluru 16/7/2014-3007</w:t>
      </w:r>
      <w:r>
        <w:rPr>
          <w:rFonts w:eastAsia="Times New Roman"/>
          <w:b/>
          <w:bCs/>
          <w:color w:val="1C283D"/>
          <w:sz w:val="24"/>
          <w:szCs w:val="24"/>
        </w:rPr>
        <w:t xml:space="preserve">900) Geçici Madde 8- </w:t>
      </w:r>
      <w:r>
        <w:rPr>
          <w:rFonts w:eastAsia="Times New Roman"/>
          <w:color w:val="1C283D"/>
          <w:sz w:val="24"/>
          <w:szCs w:val="24"/>
        </w:rPr>
        <w:t>(1) Bu Yönergenin</w:t>
      </w:r>
      <w:r>
        <w:rPr>
          <w:rFonts w:eastAsia="Times New Roman"/>
          <w:b/>
          <w:bCs/>
          <w:color w:val="1C283D"/>
          <w:sz w:val="24"/>
          <w:szCs w:val="24"/>
        </w:rPr>
        <w:t xml:space="preserve"> </w:t>
      </w:r>
      <w:r>
        <w:rPr>
          <w:rFonts w:eastAsia="Times New Roman"/>
          <w:color w:val="1C283D"/>
          <w:sz w:val="24"/>
          <w:szCs w:val="24"/>
        </w:rPr>
        <w:t>yürürlüğe girdiği tarihten önce il veya ilçe millî eğitim müdürlüklerine başvuranlardan işlemleri devam edenler hakkında bu Yönergenin yürürlüğe girmeden önceki hükümleri uygulanır.</w:t>
      </w:r>
    </w:p>
    <w:p w:rsidR="00D96F8C" w:rsidRDefault="00D96F8C">
      <w:pPr>
        <w:spacing w:line="290" w:lineRule="exact"/>
        <w:rPr>
          <w:sz w:val="20"/>
          <w:szCs w:val="20"/>
        </w:rPr>
      </w:pPr>
    </w:p>
    <w:p w:rsidR="00D96F8C" w:rsidRDefault="009B47A0">
      <w:pPr>
        <w:spacing w:line="237" w:lineRule="auto"/>
        <w:ind w:right="20" w:firstLine="708"/>
        <w:jc w:val="both"/>
        <w:rPr>
          <w:sz w:val="20"/>
          <w:szCs w:val="20"/>
        </w:rPr>
      </w:pPr>
      <w:r>
        <w:rPr>
          <w:rFonts w:eastAsia="Times New Roman"/>
          <w:b/>
          <w:bCs/>
          <w:color w:val="1C283D"/>
          <w:sz w:val="24"/>
          <w:szCs w:val="24"/>
        </w:rPr>
        <w:t>(Değişik: Makam Oluru 14/07/2016-7</w:t>
      </w:r>
      <w:r>
        <w:rPr>
          <w:rFonts w:eastAsia="Times New Roman"/>
          <w:b/>
          <w:bCs/>
          <w:color w:val="1C283D"/>
          <w:sz w:val="24"/>
          <w:szCs w:val="24"/>
        </w:rPr>
        <w:t xml:space="preserve">567120) Geçici Madde 9- </w:t>
      </w:r>
      <w:r>
        <w:rPr>
          <w:rFonts w:eastAsia="Times New Roman"/>
          <w:color w:val="1C283D"/>
          <w:sz w:val="24"/>
          <w:szCs w:val="24"/>
        </w:rPr>
        <w:t>(1) Bu Yönergenin</w:t>
      </w:r>
      <w:r>
        <w:rPr>
          <w:rFonts w:eastAsia="Times New Roman"/>
          <w:b/>
          <w:bCs/>
          <w:color w:val="1C283D"/>
          <w:sz w:val="24"/>
          <w:szCs w:val="24"/>
        </w:rPr>
        <w:t xml:space="preserve"> </w:t>
      </w:r>
      <w:r>
        <w:rPr>
          <w:rFonts w:eastAsia="Times New Roman"/>
          <w:color w:val="1C283D"/>
          <w:sz w:val="24"/>
          <w:szCs w:val="24"/>
        </w:rPr>
        <w:t>yürürlüğe girdiği tarihten önce özel okul açmak üzere inşaat ruhsatı/yapı kullanma izin belgesini okul binası olarak alan kurumlar hakkında inşaat ruhsatı/yapı kullanma izin belgesinin alındığı tarihteki Yönerge hü</w:t>
      </w:r>
      <w:r>
        <w:rPr>
          <w:rFonts w:eastAsia="Times New Roman"/>
          <w:color w:val="1C283D"/>
          <w:sz w:val="24"/>
          <w:szCs w:val="24"/>
        </w:rPr>
        <w:t>kümleri uygulanır.</w:t>
      </w:r>
    </w:p>
    <w:p w:rsidR="00D96F8C" w:rsidRDefault="00D96F8C">
      <w:pPr>
        <w:spacing w:line="290" w:lineRule="exact"/>
        <w:rPr>
          <w:sz w:val="20"/>
          <w:szCs w:val="20"/>
        </w:rPr>
      </w:pPr>
    </w:p>
    <w:p w:rsidR="00D96F8C" w:rsidRDefault="009B47A0">
      <w:pPr>
        <w:spacing w:line="237" w:lineRule="auto"/>
        <w:ind w:right="20" w:firstLine="708"/>
        <w:jc w:val="both"/>
        <w:rPr>
          <w:sz w:val="20"/>
          <w:szCs w:val="20"/>
        </w:rPr>
      </w:pPr>
      <w:r>
        <w:rPr>
          <w:rFonts w:eastAsia="Times New Roman"/>
          <w:b/>
          <w:bCs/>
          <w:color w:val="1C283D"/>
          <w:sz w:val="24"/>
          <w:szCs w:val="24"/>
        </w:rPr>
        <w:t xml:space="preserve">(Ek: Makam Oluru 7/3/2017-2986103) Geçici Madde 10 - </w:t>
      </w:r>
      <w:r>
        <w:rPr>
          <w:rFonts w:eastAsia="Times New Roman"/>
          <w:color w:val="1C283D"/>
          <w:sz w:val="24"/>
          <w:szCs w:val="24"/>
        </w:rPr>
        <w:t>(1) Bu maddenin</w:t>
      </w:r>
      <w:r>
        <w:rPr>
          <w:rFonts w:eastAsia="Times New Roman"/>
          <w:b/>
          <w:bCs/>
          <w:color w:val="1C283D"/>
          <w:sz w:val="24"/>
          <w:szCs w:val="24"/>
        </w:rPr>
        <w:t xml:space="preserve"> </w:t>
      </w:r>
      <w:r>
        <w:rPr>
          <w:rFonts w:eastAsia="Times New Roman"/>
          <w:color w:val="1C283D"/>
          <w:sz w:val="24"/>
          <w:szCs w:val="24"/>
        </w:rPr>
        <w:t>yürürlüğe girdiği tarihte faaliyette bulunan mesleki yeterlilik merkezlerinden 22/A maddesinin birinci fıkrasının beşinci bendinde yer alan tuvalet ve lavabolara ilişk</w:t>
      </w:r>
      <w:r>
        <w:rPr>
          <w:rFonts w:eastAsia="Times New Roman"/>
          <w:color w:val="1C283D"/>
          <w:sz w:val="24"/>
          <w:szCs w:val="24"/>
        </w:rPr>
        <w:t>in şartlar aranmaz. Ancak bu kurslarda, eğitim personeli ile her 60 kursiyer için engelli bireylerin de kullanımına uygun olmak kaydıyla bir erkek bir bayan tuvalet ve lavabosu bulunur.</w:t>
      </w:r>
    </w:p>
    <w:p w:rsidR="00D96F8C" w:rsidRDefault="00D96F8C">
      <w:pPr>
        <w:spacing w:line="298" w:lineRule="exact"/>
        <w:rPr>
          <w:sz w:val="20"/>
          <w:szCs w:val="20"/>
        </w:rPr>
      </w:pPr>
    </w:p>
    <w:p w:rsidR="00D96F8C" w:rsidRDefault="009B47A0">
      <w:pPr>
        <w:spacing w:line="234" w:lineRule="auto"/>
        <w:ind w:right="20" w:firstLine="708"/>
        <w:jc w:val="both"/>
        <w:rPr>
          <w:sz w:val="20"/>
          <w:szCs w:val="20"/>
        </w:rPr>
      </w:pPr>
      <w:r>
        <w:rPr>
          <w:rFonts w:eastAsia="Times New Roman"/>
          <w:b/>
          <w:bCs/>
          <w:color w:val="1C283D"/>
          <w:sz w:val="24"/>
          <w:szCs w:val="24"/>
        </w:rPr>
        <w:t xml:space="preserve">(Ek: Makam Oluru 30/06/2017-10073640) Öğrenci etüt eğitim </w:t>
      </w:r>
      <w:r>
        <w:rPr>
          <w:rFonts w:eastAsia="Times New Roman"/>
          <w:b/>
          <w:bCs/>
          <w:color w:val="1C283D"/>
          <w:sz w:val="24"/>
          <w:szCs w:val="24"/>
        </w:rPr>
        <w:t>merkezlerinin okul öncesi eğitim kurumuna dönüşümü</w:t>
      </w:r>
    </w:p>
    <w:p w:rsidR="00D96F8C" w:rsidRDefault="00D96F8C">
      <w:pPr>
        <w:spacing w:line="10" w:lineRule="exact"/>
        <w:rPr>
          <w:sz w:val="20"/>
          <w:szCs w:val="20"/>
        </w:rPr>
      </w:pPr>
    </w:p>
    <w:p w:rsidR="00D96F8C" w:rsidRDefault="009B47A0">
      <w:pPr>
        <w:spacing w:line="237" w:lineRule="auto"/>
        <w:ind w:right="20" w:firstLine="708"/>
        <w:jc w:val="both"/>
        <w:rPr>
          <w:sz w:val="20"/>
          <w:szCs w:val="20"/>
        </w:rPr>
      </w:pPr>
      <w:r>
        <w:rPr>
          <w:rFonts w:eastAsia="Times New Roman"/>
          <w:b/>
          <w:bCs/>
          <w:color w:val="1C283D"/>
          <w:sz w:val="24"/>
          <w:szCs w:val="24"/>
        </w:rPr>
        <w:t xml:space="preserve">(Ek: Makam Oluru 30/06/2017-10073640) GEÇİCİ MADDE 11 - </w:t>
      </w:r>
      <w:r>
        <w:rPr>
          <w:rFonts w:eastAsia="Times New Roman"/>
          <w:color w:val="1C283D"/>
          <w:sz w:val="24"/>
          <w:szCs w:val="24"/>
        </w:rPr>
        <w:t>(1) Kanunun</w:t>
      </w:r>
      <w:r>
        <w:rPr>
          <w:rFonts w:eastAsia="Times New Roman"/>
          <w:b/>
          <w:bCs/>
          <w:color w:val="1C283D"/>
          <w:sz w:val="24"/>
          <w:szCs w:val="24"/>
        </w:rPr>
        <w:t xml:space="preserve"> </w:t>
      </w:r>
      <w:r>
        <w:rPr>
          <w:rFonts w:eastAsia="Times New Roman"/>
          <w:color w:val="1C283D"/>
          <w:sz w:val="24"/>
          <w:szCs w:val="24"/>
        </w:rPr>
        <w:t xml:space="preserve">Geçici 5 inci maddesi kapsamında okul öncesi eğitim kurumuna mevcut binalarında dönüşecek olan öğrenci etüt eğitim merkezlerinde bir </w:t>
      </w:r>
      <w:r>
        <w:rPr>
          <w:rFonts w:eastAsia="Times New Roman"/>
          <w:color w:val="1C283D"/>
          <w:sz w:val="24"/>
          <w:szCs w:val="24"/>
        </w:rPr>
        <w:t>öğrenci için en az 1 m2 alan düşecek şekilde oyun bahçesi düzenlenir.</w:t>
      </w:r>
    </w:p>
    <w:p w:rsidR="00D96F8C" w:rsidRDefault="00D96F8C">
      <w:pPr>
        <w:spacing w:line="200" w:lineRule="exact"/>
        <w:rPr>
          <w:sz w:val="20"/>
          <w:szCs w:val="20"/>
        </w:rPr>
      </w:pPr>
    </w:p>
    <w:p w:rsidR="00D96F8C" w:rsidRDefault="00D96F8C">
      <w:pPr>
        <w:spacing w:line="255" w:lineRule="exact"/>
        <w:rPr>
          <w:sz w:val="20"/>
          <w:szCs w:val="20"/>
        </w:rPr>
      </w:pPr>
    </w:p>
    <w:p w:rsidR="00D96F8C" w:rsidRDefault="009B47A0">
      <w:pPr>
        <w:ind w:right="20"/>
        <w:jc w:val="center"/>
        <w:rPr>
          <w:sz w:val="20"/>
          <w:szCs w:val="20"/>
        </w:rPr>
      </w:pPr>
      <w:r>
        <w:rPr>
          <w:rFonts w:eastAsia="Times New Roman"/>
          <w:color w:val="1C283D"/>
          <w:sz w:val="24"/>
          <w:szCs w:val="24"/>
        </w:rPr>
        <w:t>40</w:t>
      </w:r>
    </w:p>
    <w:p w:rsidR="00D96F8C" w:rsidRDefault="00D96F8C">
      <w:pPr>
        <w:sectPr w:rsidR="00D96F8C">
          <w:pgSz w:w="11900" w:h="16838"/>
          <w:pgMar w:top="1410" w:right="1406" w:bottom="1440" w:left="1420" w:header="0" w:footer="0" w:gutter="0"/>
          <w:cols w:space="708" w:equalWidth="0">
            <w:col w:w="9080"/>
          </w:cols>
        </w:sectPr>
      </w:pPr>
    </w:p>
    <w:p w:rsidR="00D96F8C" w:rsidRDefault="009B47A0">
      <w:pPr>
        <w:numPr>
          <w:ilvl w:val="0"/>
          <w:numId w:val="82"/>
        </w:numPr>
        <w:tabs>
          <w:tab w:val="left" w:pos="1061"/>
        </w:tabs>
        <w:spacing w:line="234" w:lineRule="auto"/>
        <w:ind w:firstLine="704"/>
        <w:rPr>
          <w:rFonts w:eastAsia="Times New Roman"/>
          <w:color w:val="1C283D"/>
          <w:sz w:val="24"/>
          <w:szCs w:val="24"/>
        </w:rPr>
      </w:pPr>
      <w:bookmarkStart w:id="39" w:name="page41"/>
      <w:bookmarkEnd w:id="39"/>
      <w:r>
        <w:rPr>
          <w:rFonts w:eastAsia="Times New Roman"/>
          <w:color w:val="1C283D"/>
          <w:sz w:val="24"/>
          <w:szCs w:val="24"/>
        </w:rPr>
        <w:lastRenderedPageBreak/>
        <w:t>Dönüşecek bu öğrenci etüt eğitim merkezlerinin mevcut binalarının zemin katının en az 40 m2 lik alanı herhangi bir şekilde bölünmeden oyun bahçesi olarak düzen</w:t>
      </w:r>
      <w:r>
        <w:rPr>
          <w:rFonts w:eastAsia="Times New Roman"/>
          <w:color w:val="1C283D"/>
          <w:sz w:val="24"/>
          <w:szCs w:val="24"/>
        </w:rPr>
        <w:t>lenebilir.</w:t>
      </w:r>
    </w:p>
    <w:p w:rsidR="00D96F8C" w:rsidRDefault="00D96F8C">
      <w:pPr>
        <w:spacing w:line="14" w:lineRule="exact"/>
        <w:rPr>
          <w:rFonts w:eastAsia="Times New Roman"/>
          <w:color w:val="1C283D"/>
          <w:sz w:val="24"/>
          <w:szCs w:val="24"/>
        </w:rPr>
      </w:pPr>
    </w:p>
    <w:p w:rsidR="00D96F8C" w:rsidRDefault="009B47A0">
      <w:pPr>
        <w:numPr>
          <w:ilvl w:val="0"/>
          <w:numId w:val="82"/>
        </w:numPr>
        <w:tabs>
          <w:tab w:val="left" w:pos="1065"/>
        </w:tabs>
        <w:spacing w:line="237" w:lineRule="auto"/>
        <w:ind w:firstLine="704"/>
        <w:jc w:val="both"/>
        <w:rPr>
          <w:rFonts w:eastAsia="Times New Roman"/>
          <w:color w:val="1C283D"/>
          <w:sz w:val="24"/>
          <w:szCs w:val="24"/>
        </w:rPr>
      </w:pPr>
      <w:r>
        <w:rPr>
          <w:rFonts w:eastAsia="Times New Roman"/>
          <w:color w:val="1C283D"/>
          <w:sz w:val="24"/>
          <w:szCs w:val="24"/>
        </w:rPr>
        <w:t>Bu madde kapsamında, öğrenci etüt eğitim merkezlerinden dönüşerek açılan okul öncesi eğitim kurumları, 2018-2019 öğretim yılı sonuna kadar kurumlarını bu Yönergede belirlenen standartlara uygun hale getirirler. Ayrıca bu kurumların kontenjan ar</w:t>
      </w:r>
      <w:r>
        <w:rPr>
          <w:rFonts w:eastAsia="Times New Roman"/>
          <w:color w:val="1C283D"/>
          <w:sz w:val="24"/>
          <w:szCs w:val="24"/>
        </w:rPr>
        <w:t>tırımına yol açacak yerleşim planı değişikliklerinde, 2018-2019 öğretim yılı sonu beklenmeksizin bu Yönergede belirlenen şartlar aranır.</w:t>
      </w:r>
    </w:p>
    <w:p w:rsidR="00D96F8C" w:rsidRDefault="00D96F8C">
      <w:pPr>
        <w:spacing w:line="293" w:lineRule="exact"/>
        <w:rPr>
          <w:sz w:val="20"/>
          <w:szCs w:val="20"/>
        </w:rPr>
      </w:pPr>
    </w:p>
    <w:p w:rsidR="00D96F8C" w:rsidRDefault="009B47A0">
      <w:pPr>
        <w:spacing w:line="237" w:lineRule="auto"/>
        <w:ind w:firstLine="708"/>
        <w:jc w:val="both"/>
        <w:rPr>
          <w:sz w:val="20"/>
          <w:szCs w:val="20"/>
        </w:rPr>
      </w:pPr>
      <w:r>
        <w:rPr>
          <w:rFonts w:eastAsia="Times New Roman"/>
          <w:b/>
          <w:bCs/>
          <w:color w:val="1C283D"/>
          <w:sz w:val="24"/>
          <w:szCs w:val="24"/>
        </w:rPr>
        <w:t>(Ek: Makam Oluru 17/01/2018-12196</w:t>
      </w:r>
      <w:r>
        <w:rPr>
          <w:rFonts w:eastAsia="Times New Roman"/>
          <w:b/>
          <w:bCs/>
          <w:color w:val="000000"/>
          <w:sz w:val="24"/>
          <w:szCs w:val="24"/>
        </w:rPr>
        <w:t>49</w:t>
      </w:r>
      <w:r>
        <w:rPr>
          <w:rFonts w:eastAsia="Times New Roman"/>
          <w:b/>
          <w:bCs/>
          <w:color w:val="1C283D"/>
          <w:sz w:val="24"/>
          <w:szCs w:val="24"/>
        </w:rPr>
        <w:t xml:space="preserve">) </w:t>
      </w:r>
      <w:r>
        <w:rPr>
          <w:rFonts w:eastAsia="Times New Roman"/>
          <w:b/>
          <w:bCs/>
          <w:color w:val="000000"/>
          <w:sz w:val="24"/>
          <w:szCs w:val="24"/>
        </w:rPr>
        <w:t>GEÇİCİ MADDE 12</w:t>
      </w:r>
      <w:r>
        <w:rPr>
          <w:rFonts w:eastAsia="Times New Roman"/>
          <w:b/>
          <w:bCs/>
          <w:color w:val="1C283D"/>
          <w:sz w:val="24"/>
          <w:szCs w:val="24"/>
        </w:rPr>
        <w:t xml:space="preserve"> </w:t>
      </w:r>
      <w:r>
        <w:rPr>
          <w:rFonts w:eastAsia="Times New Roman"/>
          <w:b/>
          <w:bCs/>
          <w:color w:val="000000"/>
          <w:sz w:val="24"/>
          <w:szCs w:val="24"/>
        </w:rPr>
        <w:t>-</w:t>
      </w:r>
      <w:r>
        <w:rPr>
          <w:rFonts w:eastAsia="Times New Roman"/>
          <w:b/>
          <w:bCs/>
          <w:color w:val="1C283D"/>
          <w:sz w:val="24"/>
          <w:szCs w:val="24"/>
        </w:rPr>
        <w:t xml:space="preserve"> </w:t>
      </w:r>
      <w:r>
        <w:rPr>
          <w:rFonts w:eastAsia="Times New Roman"/>
          <w:color w:val="000000"/>
          <w:sz w:val="24"/>
          <w:szCs w:val="24"/>
        </w:rPr>
        <w:t>(1) Bu</w:t>
      </w:r>
      <w:r>
        <w:rPr>
          <w:rFonts w:eastAsia="Times New Roman"/>
          <w:b/>
          <w:bCs/>
          <w:color w:val="1C283D"/>
          <w:sz w:val="24"/>
          <w:szCs w:val="24"/>
        </w:rPr>
        <w:t xml:space="preserve"> </w:t>
      </w:r>
      <w:r>
        <w:rPr>
          <w:rFonts w:eastAsia="Times New Roman"/>
          <w:color w:val="000000"/>
          <w:sz w:val="24"/>
          <w:szCs w:val="24"/>
        </w:rPr>
        <w:t xml:space="preserve">Yönergenin yürürlüğe girdiği tarihte faaliyette bulunan </w:t>
      </w:r>
      <w:r>
        <w:rPr>
          <w:rFonts w:eastAsia="Times New Roman"/>
          <w:color w:val="000000"/>
          <w:sz w:val="24"/>
          <w:szCs w:val="24"/>
        </w:rPr>
        <w:t>yatılı okulların yatılılık kontenjanında artış olması veya yatılılık hizmetinin verildiği binanın değişmesi hâlinde bu Yönergenin 16/A maddesindeki hükümler uygulanır.</w:t>
      </w:r>
    </w:p>
    <w:p w:rsidR="00D96F8C" w:rsidRDefault="00D96F8C">
      <w:pPr>
        <w:spacing w:line="21" w:lineRule="exact"/>
        <w:rPr>
          <w:sz w:val="20"/>
          <w:szCs w:val="20"/>
        </w:rPr>
      </w:pPr>
    </w:p>
    <w:p w:rsidR="00D96F8C" w:rsidRDefault="009B47A0">
      <w:pPr>
        <w:numPr>
          <w:ilvl w:val="0"/>
          <w:numId w:val="83"/>
        </w:numPr>
        <w:tabs>
          <w:tab w:val="left" w:pos="1065"/>
        </w:tabs>
        <w:spacing w:line="237" w:lineRule="auto"/>
        <w:ind w:firstLine="704"/>
        <w:jc w:val="both"/>
        <w:rPr>
          <w:rFonts w:eastAsia="Times New Roman"/>
          <w:sz w:val="24"/>
          <w:szCs w:val="24"/>
        </w:rPr>
      </w:pPr>
      <w:r>
        <w:rPr>
          <w:rFonts w:eastAsia="Times New Roman"/>
          <w:sz w:val="24"/>
          <w:szCs w:val="24"/>
        </w:rPr>
        <w:t xml:space="preserve">Bu maddenin yürürlüğe girdiği tarih itibariyle faaliyette bulunan Azınlık Okulları ile </w:t>
      </w:r>
      <w:r>
        <w:rPr>
          <w:rFonts w:eastAsia="Times New Roman"/>
          <w:sz w:val="24"/>
          <w:szCs w:val="24"/>
        </w:rPr>
        <w:t>Yabancı Okulların okul bahçesi dışında bulunan pansiyon binalarında yatılılık hizmeti verilmesine devam edilebilir. Ancak bu binalarda verilen yatılılık hizmeti kontenjanında artış olması veya yatılılık hizmetinin verildiği binanın değişmesi hâlinde bu Yön</w:t>
      </w:r>
      <w:r>
        <w:rPr>
          <w:rFonts w:eastAsia="Times New Roman"/>
          <w:sz w:val="24"/>
          <w:szCs w:val="24"/>
        </w:rPr>
        <w:t>ergenin 16/A maddesindeki hükümler uygulanır.</w:t>
      </w:r>
    </w:p>
    <w:p w:rsidR="00D96F8C" w:rsidRDefault="00D96F8C">
      <w:pPr>
        <w:spacing w:line="287" w:lineRule="exact"/>
        <w:rPr>
          <w:sz w:val="20"/>
          <w:szCs w:val="20"/>
        </w:rPr>
      </w:pPr>
    </w:p>
    <w:p w:rsidR="00D96F8C" w:rsidRDefault="009B47A0">
      <w:pPr>
        <w:ind w:left="700"/>
        <w:rPr>
          <w:sz w:val="20"/>
          <w:szCs w:val="20"/>
        </w:rPr>
      </w:pPr>
      <w:r>
        <w:rPr>
          <w:rFonts w:eastAsia="Times New Roman"/>
          <w:b/>
          <w:bCs/>
          <w:color w:val="1C283D"/>
          <w:sz w:val="24"/>
          <w:szCs w:val="24"/>
        </w:rPr>
        <w:t>Yürürlük</w:t>
      </w:r>
    </w:p>
    <w:p w:rsidR="00D96F8C" w:rsidRDefault="009B47A0">
      <w:pPr>
        <w:spacing w:line="235" w:lineRule="auto"/>
        <w:ind w:left="700"/>
        <w:rPr>
          <w:sz w:val="20"/>
          <w:szCs w:val="20"/>
        </w:rPr>
      </w:pPr>
      <w:r>
        <w:rPr>
          <w:rFonts w:eastAsia="Times New Roman"/>
          <w:b/>
          <w:bCs/>
          <w:color w:val="1C283D"/>
          <w:sz w:val="24"/>
          <w:szCs w:val="24"/>
        </w:rPr>
        <w:t xml:space="preserve">MADDE 37- </w:t>
      </w:r>
      <w:r>
        <w:rPr>
          <w:rFonts w:eastAsia="Times New Roman"/>
          <w:color w:val="1C283D"/>
          <w:sz w:val="24"/>
          <w:szCs w:val="24"/>
        </w:rPr>
        <w:t>(1) Bu Yönerge onay tarihinden itibaren yürürlüğe girer.</w:t>
      </w:r>
    </w:p>
    <w:p w:rsidR="00D96F8C" w:rsidRDefault="00D96F8C">
      <w:pPr>
        <w:spacing w:line="282" w:lineRule="exact"/>
        <w:rPr>
          <w:sz w:val="20"/>
          <w:szCs w:val="20"/>
        </w:rPr>
      </w:pPr>
    </w:p>
    <w:p w:rsidR="00D96F8C" w:rsidRDefault="009B47A0">
      <w:pPr>
        <w:ind w:left="700"/>
        <w:rPr>
          <w:sz w:val="20"/>
          <w:szCs w:val="20"/>
        </w:rPr>
      </w:pPr>
      <w:r>
        <w:rPr>
          <w:rFonts w:eastAsia="Times New Roman"/>
          <w:b/>
          <w:bCs/>
          <w:color w:val="1C283D"/>
          <w:sz w:val="24"/>
          <w:szCs w:val="24"/>
        </w:rPr>
        <w:t>Yürütme</w:t>
      </w:r>
    </w:p>
    <w:p w:rsidR="00D96F8C" w:rsidRDefault="009B47A0">
      <w:pPr>
        <w:spacing w:line="235" w:lineRule="auto"/>
        <w:ind w:left="700"/>
        <w:rPr>
          <w:sz w:val="20"/>
          <w:szCs w:val="20"/>
        </w:rPr>
      </w:pPr>
      <w:r>
        <w:rPr>
          <w:rFonts w:eastAsia="Times New Roman"/>
          <w:b/>
          <w:bCs/>
          <w:color w:val="1C283D"/>
          <w:sz w:val="24"/>
          <w:szCs w:val="24"/>
        </w:rPr>
        <w:t xml:space="preserve">MADDE 38- </w:t>
      </w:r>
      <w:r>
        <w:rPr>
          <w:rFonts w:eastAsia="Times New Roman"/>
          <w:color w:val="1C283D"/>
          <w:sz w:val="24"/>
          <w:szCs w:val="24"/>
        </w:rPr>
        <w:t>(1) Bu Yönerge hükümlerini Millî Eğitim Bakanı yürütür.</w:t>
      </w: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396" w:lineRule="exact"/>
        <w:rPr>
          <w:sz w:val="20"/>
          <w:szCs w:val="20"/>
        </w:rPr>
      </w:pPr>
    </w:p>
    <w:p w:rsidR="00D96F8C" w:rsidRDefault="009B47A0">
      <w:pPr>
        <w:jc w:val="center"/>
        <w:rPr>
          <w:sz w:val="20"/>
          <w:szCs w:val="20"/>
        </w:rPr>
      </w:pPr>
      <w:r>
        <w:rPr>
          <w:rFonts w:eastAsia="Times New Roman"/>
          <w:color w:val="1C283D"/>
          <w:sz w:val="24"/>
          <w:szCs w:val="24"/>
        </w:rPr>
        <w:t>41</w:t>
      </w:r>
    </w:p>
    <w:p w:rsidR="00D96F8C" w:rsidRDefault="00D96F8C">
      <w:pPr>
        <w:sectPr w:rsidR="00D96F8C">
          <w:pgSz w:w="11900" w:h="16838"/>
          <w:pgMar w:top="1418" w:right="1426" w:bottom="1440" w:left="1420" w:header="0" w:footer="0" w:gutter="0"/>
          <w:cols w:space="708" w:equalWidth="0">
            <w:col w:w="9060"/>
          </w:cols>
        </w:sectPr>
      </w:pPr>
    </w:p>
    <w:p w:rsidR="00D96F8C" w:rsidRDefault="009B47A0">
      <w:pPr>
        <w:spacing w:line="200" w:lineRule="exact"/>
        <w:rPr>
          <w:sz w:val="20"/>
          <w:szCs w:val="20"/>
        </w:rPr>
      </w:pPr>
      <w:bookmarkStart w:id="40" w:name="page42"/>
      <w:bookmarkEnd w:id="40"/>
      <w:r>
        <w:rPr>
          <w:noProof/>
          <w:sz w:val="20"/>
          <w:szCs w:val="20"/>
        </w:rPr>
        <w:lastRenderedPageBreak/>
        <w:drawing>
          <wp:anchor distT="0" distB="0" distL="114300" distR="114300" simplePos="0" relativeHeight="251657216" behindDoc="1" locked="0" layoutInCell="0" allowOverlap="1">
            <wp:simplePos x="0" y="0"/>
            <wp:positionH relativeFrom="page">
              <wp:posOffset>899795</wp:posOffset>
            </wp:positionH>
            <wp:positionV relativeFrom="page">
              <wp:posOffset>899795</wp:posOffset>
            </wp:positionV>
            <wp:extent cx="5873750" cy="84772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5873750" cy="8477250"/>
                    </a:xfrm>
                    <a:prstGeom prst="rect">
                      <a:avLst/>
                    </a:prstGeom>
                    <a:noFill/>
                  </pic:spPr>
                </pic:pic>
              </a:graphicData>
            </a:graphic>
          </wp:anchor>
        </w:drawing>
      </w: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200" w:lineRule="exact"/>
        <w:rPr>
          <w:sz w:val="20"/>
          <w:szCs w:val="20"/>
        </w:rPr>
      </w:pPr>
    </w:p>
    <w:p w:rsidR="00D96F8C" w:rsidRDefault="00D96F8C">
      <w:pPr>
        <w:spacing w:line="318" w:lineRule="exact"/>
        <w:rPr>
          <w:sz w:val="20"/>
          <w:szCs w:val="20"/>
        </w:rPr>
      </w:pPr>
    </w:p>
    <w:p w:rsidR="00D96F8C" w:rsidRDefault="009B47A0">
      <w:pPr>
        <w:ind w:right="-13"/>
        <w:jc w:val="center"/>
        <w:rPr>
          <w:sz w:val="20"/>
          <w:szCs w:val="20"/>
        </w:rPr>
      </w:pPr>
      <w:r>
        <w:rPr>
          <w:rFonts w:eastAsia="Times New Roman"/>
          <w:color w:val="1C283D"/>
          <w:sz w:val="24"/>
          <w:szCs w:val="24"/>
        </w:rPr>
        <w:t>42</w:t>
      </w:r>
    </w:p>
    <w:sectPr w:rsidR="00D96F8C" w:rsidSect="00D96F8C">
      <w:pgSz w:w="11900" w:h="16838"/>
      <w:pgMar w:top="1440" w:right="1440" w:bottom="1440" w:left="1440" w:header="0" w:footer="0" w:gutter="0"/>
      <w:cols w:space="708" w:equalWidth="0">
        <w:col w:w="9026"/>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5EE64"/>
    <w:multiLevelType w:val="hybridMultilevel"/>
    <w:tmpl w:val="E278A600"/>
    <w:lvl w:ilvl="0" w:tplc="E07C950A">
      <w:start w:val="2"/>
      <w:numFmt w:val="decimal"/>
      <w:lvlText w:val="(%1)"/>
      <w:lvlJc w:val="left"/>
    </w:lvl>
    <w:lvl w:ilvl="1" w:tplc="16E21E16">
      <w:numFmt w:val="decimal"/>
      <w:lvlText w:val=""/>
      <w:lvlJc w:val="left"/>
    </w:lvl>
    <w:lvl w:ilvl="2" w:tplc="77486DAE">
      <w:numFmt w:val="decimal"/>
      <w:lvlText w:val=""/>
      <w:lvlJc w:val="left"/>
    </w:lvl>
    <w:lvl w:ilvl="3" w:tplc="26DE8BA2">
      <w:numFmt w:val="decimal"/>
      <w:lvlText w:val=""/>
      <w:lvlJc w:val="left"/>
    </w:lvl>
    <w:lvl w:ilvl="4" w:tplc="489E465E">
      <w:numFmt w:val="decimal"/>
      <w:lvlText w:val=""/>
      <w:lvlJc w:val="left"/>
    </w:lvl>
    <w:lvl w:ilvl="5" w:tplc="D4D4735A">
      <w:numFmt w:val="decimal"/>
      <w:lvlText w:val=""/>
      <w:lvlJc w:val="left"/>
    </w:lvl>
    <w:lvl w:ilvl="6" w:tplc="D2F0BA5A">
      <w:numFmt w:val="decimal"/>
      <w:lvlText w:val=""/>
      <w:lvlJc w:val="left"/>
    </w:lvl>
    <w:lvl w:ilvl="7" w:tplc="A48289AC">
      <w:numFmt w:val="decimal"/>
      <w:lvlText w:val=""/>
      <w:lvlJc w:val="left"/>
    </w:lvl>
    <w:lvl w:ilvl="8" w:tplc="2D822194">
      <w:numFmt w:val="decimal"/>
      <w:lvlText w:val=""/>
      <w:lvlJc w:val="left"/>
    </w:lvl>
  </w:abstractNum>
  <w:abstractNum w:abstractNumId="1">
    <w:nsid w:val="06B94764"/>
    <w:multiLevelType w:val="hybridMultilevel"/>
    <w:tmpl w:val="8EE4594E"/>
    <w:lvl w:ilvl="0" w:tplc="90407B16">
      <w:start w:val="1"/>
      <w:numFmt w:val="lowerLetter"/>
      <w:lvlText w:val="%1)"/>
      <w:lvlJc w:val="left"/>
    </w:lvl>
    <w:lvl w:ilvl="1" w:tplc="7BD07F24">
      <w:numFmt w:val="decimal"/>
      <w:lvlText w:val=""/>
      <w:lvlJc w:val="left"/>
    </w:lvl>
    <w:lvl w:ilvl="2" w:tplc="24788026">
      <w:numFmt w:val="decimal"/>
      <w:lvlText w:val=""/>
      <w:lvlJc w:val="left"/>
    </w:lvl>
    <w:lvl w:ilvl="3" w:tplc="C534E7B0">
      <w:numFmt w:val="decimal"/>
      <w:lvlText w:val=""/>
      <w:lvlJc w:val="left"/>
    </w:lvl>
    <w:lvl w:ilvl="4" w:tplc="CBC0404C">
      <w:numFmt w:val="decimal"/>
      <w:lvlText w:val=""/>
      <w:lvlJc w:val="left"/>
    </w:lvl>
    <w:lvl w:ilvl="5" w:tplc="16867094">
      <w:numFmt w:val="decimal"/>
      <w:lvlText w:val=""/>
      <w:lvlJc w:val="left"/>
    </w:lvl>
    <w:lvl w:ilvl="6" w:tplc="6F8A8A1E">
      <w:numFmt w:val="decimal"/>
      <w:lvlText w:val=""/>
      <w:lvlJc w:val="left"/>
    </w:lvl>
    <w:lvl w:ilvl="7" w:tplc="3A4A9BF8">
      <w:numFmt w:val="decimal"/>
      <w:lvlText w:val=""/>
      <w:lvlJc w:val="left"/>
    </w:lvl>
    <w:lvl w:ilvl="8" w:tplc="E43C7ED2">
      <w:numFmt w:val="decimal"/>
      <w:lvlText w:val=""/>
      <w:lvlJc w:val="left"/>
    </w:lvl>
  </w:abstractNum>
  <w:abstractNum w:abstractNumId="2">
    <w:nsid w:val="08F2B15E"/>
    <w:multiLevelType w:val="hybridMultilevel"/>
    <w:tmpl w:val="D06C3C54"/>
    <w:lvl w:ilvl="0" w:tplc="B4B045C0">
      <w:start w:val="1"/>
      <w:numFmt w:val="lowerLetter"/>
      <w:lvlText w:val="%1)"/>
      <w:lvlJc w:val="left"/>
    </w:lvl>
    <w:lvl w:ilvl="1" w:tplc="3F5E6750">
      <w:numFmt w:val="decimal"/>
      <w:lvlText w:val=""/>
      <w:lvlJc w:val="left"/>
    </w:lvl>
    <w:lvl w:ilvl="2" w:tplc="EFEE329C">
      <w:numFmt w:val="decimal"/>
      <w:lvlText w:val=""/>
      <w:lvlJc w:val="left"/>
    </w:lvl>
    <w:lvl w:ilvl="3" w:tplc="D304E524">
      <w:numFmt w:val="decimal"/>
      <w:lvlText w:val=""/>
      <w:lvlJc w:val="left"/>
    </w:lvl>
    <w:lvl w:ilvl="4" w:tplc="39945740">
      <w:numFmt w:val="decimal"/>
      <w:lvlText w:val=""/>
      <w:lvlJc w:val="left"/>
    </w:lvl>
    <w:lvl w:ilvl="5" w:tplc="83000218">
      <w:numFmt w:val="decimal"/>
      <w:lvlText w:val=""/>
      <w:lvlJc w:val="left"/>
    </w:lvl>
    <w:lvl w:ilvl="6" w:tplc="A97A2C74">
      <w:numFmt w:val="decimal"/>
      <w:lvlText w:val=""/>
      <w:lvlJc w:val="left"/>
    </w:lvl>
    <w:lvl w:ilvl="7" w:tplc="B5924F54">
      <w:numFmt w:val="decimal"/>
      <w:lvlText w:val=""/>
      <w:lvlJc w:val="left"/>
    </w:lvl>
    <w:lvl w:ilvl="8" w:tplc="AC8ABBBA">
      <w:numFmt w:val="decimal"/>
      <w:lvlText w:val=""/>
      <w:lvlJc w:val="left"/>
    </w:lvl>
  </w:abstractNum>
  <w:abstractNum w:abstractNumId="3">
    <w:nsid w:val="098A3148"/>
    <w:multiLevelType w:val="hybridMultilevel"/>
    <w:tmpl w:val="32FE98C8"/>
    <w:lvl w:ilvl="0" w:tplc="CE8EDE28">
      <w:start w:val="1"/>
      <w:numFmt w:val="lowerLetter"/>
      <w:lvlText w:val="%1)"/>
      <w:lvlJc w:val="left"/>
    </w:lvl>
    <w:lvl w:ilvl="1" w:tplc="47E217EA">
      <w:numFmt w:val="decimal"/>
      <w:lvlText w:val=""/>
      <w:lvlJc w:val="left"/>
    </w:lvl>
    <w:lvl w:ilvl="2" w:tplc="B6BCC55A">
      <w:numFmt w:val="decimal"/>
      <w:lvlText w:val=""/>
      <w:lvlJc w:val="left"/>
    </w:lvl>
    <w:lvl w:ilvl="3" w:tplc="81DC5E08">
      <w:numFmt w:val="decimal"/>
      <w:lvlText w:val=""/>
      <w:lvlJc w:val="left"/>
    </w:lvl>
    <w:lvl w:ilvl="4" w:tplc="BA40BAA0">
      <w:numFmt w:val="decimal"/>
      <w:lvlText w:val=""/>
      <w:lvlJc w:val="left"/>
    </w:lvl>
    <w:lvl w:ilvl="5" w:tplc="12D03820">
      <w:numFmt w:val="decimal"/>
      <w:lvlText w:val=""/>
      <w:lvlJc w:val="left"/>
    </w:lvl>
    <w:lvl w:ilvl="6" w:tplc="9CEE0250">
      <w:numFmt w:val="decimal"/>
      <w:lvlText w:val=""/>
      <w:lvlJc w:val="left"/>
    </w:lvl>
    <w:lvl w:ilvl="7" w:tplc="0646FC1C">
      <w:numFmt w:val="decimal"/>
      <w:lvlText w:val=""/>
      <w:lvlJc w:val="left"/>
    </w:lvl>
    <w:lvl w:ilvl="8" w:tplc="7DAA641E">
      <w:numFmt w:val="decimal"/>
      <w:lvlText w:val=""/>
      <w:lvlJc w:val="left"/>
    </w:lvl>
  </w:abstractNum>
  <w:abstractNum w:abstractNumId="4">
    <w:nsid w:val="0A0382C5"/>
    <w:multiLevelType w:val="hybridMultilevel"/>
    <w:tmpl w:val="66043A38"/>
    <w:lvl w:ilvl="0" w:tplc="CCA80826">
      <w:start w:val="2"/>
      <w:numFmt w:val="decimal"/>
      <w:lvlText w:val="(%1)"/>
      <w:lvlJc w:val="left"/>
    </w:lvl>
    <w:lvl w:ilvl="1" w:tplc="F6687F7C">
      <w:numFmt w:val="decimal"/>
      <w:lvlText w:val=""/>
      <w:lvlJc w:val="left"/>
    </w:lvl>
    <w:lvl w:ilvl="2" w:tplc="398057F2">
      <w:numFmt w:val="decimal"/>
      <w:lvlText w:val=""/>
      <w:lvlJc w:val="left"/>
    </w:lvl>
    <w:lvl w:ilvl="3" w:tplc="3A449BE0">
      <w:numFmt w:val="decimal"/>
      <w:lvlText w:val=""/>
      <w:lvlJc w:val="left"/>
    </w:lvl>
    <w:lvl w:ilvl="4" w:tplc="8BB63D02">
      <w:numFmt w:val="decimal"/>
      <w:lvlText w:val=""/>
      <w:lvlJc w:val="left"/>
    </w:lvl>
    <w:lvl w:ilvl="5" w:tplc="ECD07760">
      <w:numFmt w:val="decimal"/>
      <w:lvlText w:val=""/>
      <w:lvlJc w:val="left"/>
    </w:lvl>
    <w:lvl w:ilvl="6" w:tplc="FB88391A">
      <w:numFmt w:val="decimal"/>
      <w:lvlText w:val=""/>
      <w:lvlJc w:val="left"/>
    </w:lvl>
    <w:lvl w:ilvl="7" w:tplc="0F8244C2">
      <w:numFmt w:val="decimal"/>
      <w:lvlText w:val=""/>
      <w:lvlJc w:val="left"/>
    </w:lvl>
    <w:lvl w:ilvl="8" w:tplc="4FF84D24">
      <w:numFmt w:val="decimal"/>
      <w:lvlText w:val=""/>
      <w:lvlJc w:val="left"/>
    </w:lvl>
  </w:abstractNum>
  <w:abstractNum w:abstractNumId="5">
    <w:nsid w:val="0BF72B14"/>
    <w:multiLevelType w:val="hybridMultilevel"/>
    <w:tmpl w:val="5810F86A"/>
    <w:lvl w:ilvl="0" w:tplc="8C320154">
      <w:start w:val="1"/>
      <w:numFmt w:val="lowerLetter"/>
      <w:lvlText w:val="%1)"/>
      <w:lvlJc w:val="left"/>
    </w:lvl>
    <w:lvl w:ilvl="1" w:tplc="4E2EB89E">
      <w:numFmt w:val="decimal"/>
      <w:lvlText w:val=""/>
      <w:lvlJc w:val="left"/>
    </w:lvl>
    <w:lvl w:ilvl="2" w:tplc="3F062B7A">
      <w:numFmt w:val="decimal"/>
      <w:lvlText w:val=""/>
      <w:lvlJc w:val="left"/>
    </w:lvl>
    <w:lvl w:ilvl="3" w:tplc="645EE814">
      <w:numFmt w:val="decimal"/>
      <w:lvlText w:val=""/>
      <w:lvlJc w:val="left"/>
    </w:lvl>
    <w:lvl w:ilvl="4" w:tplc="DBFE39BC">
      <w:numFmt w:val="decimal"/>
      <w:lvlText w:val=""/>
      <w:lvlJc w:val="left"/>
    </w:lvl>
    <w:lvl w:ilvl="5" w:tplc="589E3C2C">
      <w:numFmt w:val="decimal"/>
      <w:lvlText w:val=""/>
      <w:lvlJc w:val="left"/>
    </w:lvl>
    <w:lvl w:ilvl="6" w:tplc="C68460D6">
      <w:numFmt w:val="decimal"/>
      <w:lvlText w:val=""/>
      <w:lvlJc w:val="left"/>
    </w:lvl>
    <w:lvl w:ilvl="7" w:tplc="616869EC">
      <w:numFmt w:val="decimal"/>
      <w:lvlText w:val=""/>
      <w:lvlJc w:val="left"/>
    </w:lvl>
    <w:lvl w:ilvl="8" w:tplc="E2C05F46">
      <w:numFmt w:val="decimal"/>
      <w:lvlText w:val=""/>
      <w:lvlJc w:val="left"/>
    </w:lvl>
  </w:abstractNum>
  <w:abstractNum w:abstractNumId="6">
    <w:nsid w:val="0D34B6A8"/>
    <w:multiLevelType w:val="hybridMultilevel"/>
    <w:tmpl w:val="8B78E6D8"/>
    <w:lvl w:ilvl="0" w:tplc="8006CD24">
      <w:start w:val="6"/>
      <w:numFmt w:val="decimal"/>
      <w:lvlText w:val="(%1)"/>
      <w:lvlJc w:val="left"/>
    </w:lvl>
    <w:lvl w:ilvl="1" w:tplc="9CFCD852">
      <w:numFmt w:val="decimal"/>
      <w:lvlText w:val=""/>
      <w:lvlJc w:val="left"/>
    </w:lvl>
    <w:lvl w:ilvl="2" w:tplc="79D693D6">
      <w:numFmt w:val="decimal"/>
      <w:lvlText w:val=""/>
      <w:lvlJc w:val="left"/>
    </w:lvl>
    <w:lvl w:ilvl="3" w:tplc="FF727BCE">
      <w:numFmt w:val="decimal"/>
      <w:lvlText w:val=""/>
      <w:lvlJc w:val="left"/>
    </w:lvl>
    <w:lvl w:ilvl="4" w:tplc="0E088474">
      <w:numFmt w:val="decimal"/>
      <w:lvlText w:val=""/>
      <w:lvlJc w:val="left"/>
    </w:lvl>
    <w:lvl w:ilvl="5" w:tplc="F7B2EE74">
      <w:numFmt w:val="decimal"/>
      <w:lvlText w:val=""/>
      <w:lvlJc w:val="left"/>
    </w:lvl>
    <w:lvl w:ilvl="6" w:tplc="7E1A12D6">
      <w:numFmt w:val="decimal"/>
      <w:lvlText w:val=""/>
      <w:lvlJc w:val="left"/>
    </w:lvl>
    <w:lvl w:ilvl="7" w:tplc="E17251F6">
      <w:numFmt w:val="decimal"/>
      <w:lvlText w:val=""/>
      <w:lvlJc w:val="left"/>
    </w:lvl>
    <w:lvl w:ilvl="8" w:tplc="BBC4CCF8">
      <w:numFmt w:val="decimal"/>
      <w:lvlText w:val=""/>
      <w:lvlJc w:val="left"/>
    </w:lvl>
  </w:abstractNum>
  <w:abstractNum w:abstractNumId="7">
    <w:nsid w:val="100F8FCA"/>
    <w:multiLevelType w:val="hybridMultilevel"/>
    <w:tmpl w:val="0F6CE05E"/>
    <w:lvl w:ilvl="0" w:tplc="161235FA">
      <w:start w:val="2"/>
      <w:numFmt w:val="decimal"/>
      <w:lvlText w:val="(%1)"/>
      <w:lvlJc w:val="left"/>
    </w:lvl>
    <w:lvl w:ilvl="1" w:tplc="121E90CA">
      <w:numFmt w:val="decimal"/>
      <w:lvlText w:val=""/>
      <w:lvlJc w:val="left"/>
    </w:lvl>
    <w:lvl w:ilvl="2" w:tplc="FA66CCDA">
      <w:numFmt w:val="decimal"/>
      <w:lvlText w:val=""/>
      <w:lvlJc w:val="left"/>
    </w:lvl>
    <w:lvl w:ilvl="3" w:tplc="651EA6BA">
      <w:numFmt w:val="decimal"/>
      <w:lvlText w:val=""/>
      <w:lvlJc w:val="left"/>
    </w:lvl>
    <w:lvl w:ilvl="4" w:tplc="BC4655B8">
      <w:numFmt w:val="decimal"/>
      <w:lvlText w:val=""/>
      <w:lvlJc w:val="left"/>
    </w:lvl>
    <w:lvl w:ilvl="5" w:tplc="DCA8BBD0">
      <w:numFmt w:val="decimal"/>
      <w:lvlText w:val=""/>
      <w:lvlJc w:val="left"/>
    </w:lvl>
    <w:lvl w:ilvl="6" w:tplc="9C06392E">
      <w:numFmt w:val="decimal"/>
      <w:lvlText w:val=""/>
      <w:lvlJc w:val="left"/>
    </w:lvl>
    <w:lvl w:ilvl="7" w:tplc="25E8B3B4">
      <w:numFmt w:val="decimal"/>
      <w:lvlText w:val=""/>
      <w:lvlJc w:val="left"/>
    </w:lvl>
    <w:lvl w:ilvl="8" w:tplc="97BA5178">
      <w:numFmt w:val="decimal"/>
      <w:lvlText w:val=""/>
      <w:lvlJc w:val="left"/>
    </w:lvl>
  </w:abstractNum>
  <w:abstractNum w:abstractNumId="8">
    <w:nsid w:val="10233C99"/>
    <w:multiLevelType w:val="hybridMultilevel"/>
    <w:tmpl w:val="C30E9274"/>
    <w:lvl w:ilvl="0" w:tplc="0DA03456">
      <w:start w:val="4"/>
      <w:numFmt w:val="lowerLetter"/>
      <w:lvlText w:val="%1)"/>
      <w:lvlJc w:val="left"/>
    </w:lvl>
    <w:lvl w:ilvl="1" w:tplc="3FE6CBDA">
      <w:numFmt w:val="decimal"/>
      <w:lvlText w:val=""/>
      <w:lvlJc w:val="left"/>
    </w:lvl>
    <w:lvl w:ilvl="2" w:tplc="EF16A964">
      <w:numFmt w:val="decimal"/>
      <w:lvlText w:val=""/>
      <w:lvlJc w:val="left"/>
    </w:lvl>
    <w:lvl w:ilvl="3" w:tplc="FB70B3EE">
      <w:numFmt w:val="decimal"/>
      <w:lvlText w:val=""/>
      <w:lvlJc w:val="left"/>
    </w:lvl>
    <w:lvl w:ilvl="4" w:tplc="3E30366E">
      <w:numFmt w:val="decimal"/>
      <w:lvlText w:val=""/>
      <w:lvlJc w:val="left"/>
    </w:lvl>
    <w:lvl w:ilvl="5" w:tplc="80EEB51E">
      <w:numFmt w:val="decimal"/>
      <w:lvlText w:val=""/>
      <w:lvlJc w:val="left"/>
    </w:lvl>
    <w:lvl w:ilvl="6" w:tplc="B7F8529A">
      <w:numFmt w:val="decimal"/>
      <w:lvlText w:val=""/>
      <w:lvlJc w:val="left"/>
    </w:lvl>
    <w:lvl w:ilvl="7" w:tplc="43C8D66C">
      <w:numFmt w:val="decimal"/>
      <w:lvlText w:val=""/>
      <w:lvlJc w:val="left"/>
    </w:lvl>
    <w:lvl w:ilvl="8" w:tplc="A70AB6EA">
      <w:numFmt w:val="decimal"/>
      <w:lvlText w:val=""/>
      <w:lvlJc w:val="left"/>
    </w:lvl>
  </w:abstractNum>
  <w:abstractNum w:abstractNumId="9">
    <w:nsid w:val="11447B73"/>
    <w:multiLevelType w:val="hybridMultilevel"/>
    <w:tmpl w:val="82F67CA8"/>
    <w:lvl w:ilvl="0" w:tplc="A028D128">
      <w:start w:val="1"/>
      <w:numFmt w:val="lowerLetter"/>
      <w:lvlText w:val="%1)"/>
      <w:lvlJc w:val="left"/>
    </w:lvl>
    <w:lvl w:ilvl="1" w:tplc="902C868E">
      <w:numFmt w:val="decimal"/>
      <w:lvlText w:val=""/>
      <w:lvlJc w:val="left"/>
    </w:lvl>
    <w:lvl w:ilvl="2" w:tplc="844A9FC0">
      <w:numFmt w:val="decimal"/>
      <w:lvlText w:val=""/>
      <w:lvlJc w:val="left"/>
    </w:lvl>
    <w:lvl w:ilvl="3" w:tplc="F5F09BA4">
      <w:numFmt w:val="decimal"/>
      <w:lvlText w:val=""/>
      <w:lvlJc w:val="left"/>
    </w:lvl>
    <w:lvl w:ilvl="4" w:tplc="4B4E661E">
      <w:numFmt w:val="decimal"/>
      <w:lvlText w:val=""/>
      <w:lvlJc w:val="left"/>
    </w:lvl>
    <w:lvl w:ilvl="5" w:tplc="F9526802">
      <w:numFmt w:val="decimal"/>
      <w:lvlText w:val=""/>
      <w:lvlJc w:val="left"/>
    </w:lvl>
    <w:lvl w:ilvl="6" w:tplc="920080FC">
      <w:numFmt w:val="decimal"/>
      <w:lvlText w:val=""/>
      <w:lvlJc w:val="left"/>
    </w:lvl>
    <w:lvl w:ilvl="7" w:tplc="B9C65C64">
      <w:numFmt w:val="decimal"/>
      <w:lvlText w:val=""/>
      <w:lvlJc w:val="left"/>
    </w:lvl>
    <w:lvl w:ilvl="8" w:tplc="04B0477E">
      <w:numFmt w:val="decimal"/>
      <w:lvlText w:val=""/>
      <w:lvlJc w:val="left"/>
    </w:lvl>
  </w:abstractNum>
  <w:abstractNum w:abstractNumId="10">
    <w:nsid w:val="12E685FB"/>
    <w:multiLevelType w:val="hybridMultilevel"/>
    <w:tmpl w:val="55527BF8"/>
    <w:lvl w:ilvl="0" w:tplc="4782B968">
      <w:start w:val="1"/>
      <w:numFmt w:val="lowerLetter"/>
      <w:lvlText w:val="%1)"/>
      <w:lvlJc w:val="left"/>
    </w:lvl>
    <w:lvl w:ilvl="1" w:tplc="7EA89886">
      <w:numFmt w:val="decimal"/>
      <w:lvlText w:val=""/>
      <w:lvlJc w:val="left"/>
    </w:lvl>
    <w:lvl w:ilvl="2" w:tplc="F0BE3730">
      <w:numFmt w:val="decimal"/>
      <w:lvlText w:val=""/>
      <w:lvlJc w:val="left"/>
    </w:lvl>
    <w:lvl w:ilvl="3" w:tplc="B8AAE83E">
      <w:numFmt w:val="decimal"/>
      <w:lvlText w:val=""/>
      <w:lvlJc w:val="left"/>
    </w:lvl>
    <w:lvl w:ilvl="4" w:tplc="413E3DDE">
      <w:numFmt w:val="decimal"/>
      <w:lvlText w:val=""/>
      <w:lvlJc w:val="left"/>
    </w:lvl>
    <w:lvl w:ilvl="5" w:tplc="C9CE7F82">
      <w:numFmt w:val="decimal"/>
      <w:lvlText w:val=""/>
      <w:lvlJc w:val="left"/>
    </w:lvl>
    <w:lvl w:ilvl="6" w:tplc="3E2CA5EA">
      <w:numFmt w:val="decimal"/>
      <w:lvlText w:val=""/>
      <w:lvlJc w:val="left"/>
    </w:lvl>
    <w:lvl w:ilvl="7" w:tplc="8D7413D6">
      <w:numFmt w:val="decimal"/>
      <w:lvlText w:val=""/>
      <w:lvlJc w:val="left"/>
    </w:lvl>
    <w:lvl w:ilvl="8" w:tplc="3F7CEFB0">
      <w:numFmt w:val="decimal"/>
      <w:lvlText w:val=""/>
      <w:lvlJc w:val="left"/>
    </w:lvl>
  </w:abstractNum>
  <w:abstractNum w:abstractNumId="11">
    <w:nsid w:val="1381823A"/>
    <w:multiLevelType w:val="hybridMultilevel"/>
    <w:tmpl w:val="08C60862"/>
    <w:lvl w:ilvl="0" w:tplc="DF9E6652">
      <w:start w:val="1"/>
      <w:numFmt w:val="lowerLetter"/>
      <w:lvlText w:val="%1)"/>
      <w:lvlJc w:val="left"/>
    </w:lvl>
    <w:lvl w:ilvl="1" w:tplc="C9BCE49C">
      <w:numFmt w:val="decimal"/>
      <w:lvlText w:val=""/>
      <w:lvlJc w:val="left"/>
    </w:lvl>
    <w:lvl w:ilvl="2" w:tplc="C4AED87A">
      <w:numFmt w:val="decimal"/>
      <w:lvlText w:val=""/>
      <w:lvlJc w:val="left"/>
    </w:lvl>
    <w:lvl w:ilvl="3" w:tplc="479A59E2">
      <w:numFmt w:val="decimal"/>
      <w:lvlText w:val=""/>
      <w:lvlJc w:val="left"/>
    </w:lvl>
    <w:lvl w:ilvl="4" w:tplc="98EAE26E">
      <w:numFmt w:val="decimal"/>
      <w:lvlText w:val=""/>
      <w:lvlJc w:val="left"/>
    </w:lvl>
    <w:lvl w:ilvl="5" w:tplc="59FEEF1C">
      <w:numFmt w:val="decimal"/>
      <w:lvlText w:val=""/>
      <w:lvlJc w:val="left"/>
    </w:lvl>
    <w:lvl w:ilvl="6" w:tplc="AA4CA08E">
      <w:numFmt w:val="decimal"/>
      <w:lvlText w:val=""/>
      <w:lvlJc w:val="left"/>
    </w:lvl>
    <w:lvl w:ilvl="7" w:tplc="16262D6C">
      <w:numFmt w:val="decimal"/>
      <w:lvlText w:val=""/>
      <w:lvlJc w:val="left"/>
    </w:lvl>
    <w:lvl w:ilvl="8" w:tplc="0B9CB1A6">
      <w:numFmt w:val="decimal"/>
      <w:lvlText w:val=""/>
      <w:lvlJc w:val="left"/>
    </w:lvl>
  </w:abstractNum>
  <w:abstractNum w:abstractNumId="12">
    <w:nsid w:val="14330624"/>
    <w:multiLevelType w:val="hybridMultilevel"/>
    <w:tmpl w:val="82A8F68C"/>
    <w:lvl w:ilvl="0" w:tplc="0F348DD0">
      <w:start w:val="2"/>
      <w:numFmt w:val="decimal"/>
      <w:lvlText w:val="(%1)"/>
      <w:lvlJc w:val="left"/>
    </w:lvl>
    <w:lvl w:ilvl="1" w:tplc="C652DE5E">
      <w:numFmt w:val="decimal"/>
      <w:lvlText w:val=""/>
      <w:lvlJc w:val="left"/>
    </w:lvl>
    <w:lvl w:ilvl="2" w:tplc="4650CCAC">
      <w:numFmt w:val="decimal"/>
      <w:lvlText w:val=""/>
      <w:lvlJc w:val="left"/>
    </w:lvl>
    <w:lvl w:ilvl="3" w:tplc="8F7E73FA">
      <w:numFmt w:val="decimal"/>
      <w:lvlText w:val=""/>
      <w:lvlJc w:val="left"/>
    </w:lvl>
    <w:lvl w:ilvl="4" w:tplc="AB86A6EC">
      <w:numFmt w:val="decimal"/>
      <w:lvlText w:val=""/>
      <w:lvlJc w:val="left"/>
    </w:lvl>
    <w:lvl w:ilvl="5" w:tplc="3E2EE58E">
      <w:numFmt w:val="decimal"/>
      <w:lvlText w:val=""/>
      <w:lvlJc w:val="left"/>
    </w:lvl>
    <w:lvl w:ilvl="6" w:tplc="1C2409C2">
      <w:numFmt w:val="decimal"/>
      <w:lvlText w:val=""/>
      <w:lvlJc w:val="left"/>
    </w:lvl>
    <w:lvl w:ilvl="7" w:tplc="A4442E3C">
      <w:numFmt w:val="decimal"/>
      <w:lvlText w:val=""/>
      <w:lvlJc w:val="left"/>
    </w:lvl>
    <w:lvl w:ilvl="8" w:tplc="003071D6">
      <w:numFmt w:val="decimal"/>
      <w:lvlText w:val=""/>
      <w:lvlJc w:val="left"/>
    </w:lvl>
  </w:abstractNum>
  <w:abstractNum w:abstractNumId="13">
    <w:nsid w:val="15014ACB"/>
    <w:multiLevelType w:val="hybridMultilevel"/>
    <w:tmpl w:val="D450B32C"/>
    <w:lvl w:ilvl="0" w:tplc="4F40E178">
      <w:start w:val="1"/>
      <w:numFmt w:val="lowerLetter"/>
      <w:lvlText w:val="%1)"/>
      <w:lvlJc w:val="left"/>
    </w:lvl>
    <w:lvl w:ilvl="1" w:tplc="519C239A">
      <w:numFmt w:val="decimal"/>
      <w:lvlText w:val=""/>
      <w:lvlJc w:val="left"/>
    </w:lvl>
    <w:lvl w:ilvl="2" w:tplc="532AD35E">
      <w:numFmt w:val="decimal"/>
      <w:lvlText w:val=""/>
      <w:lvlJc w:val="left"/>
    </w:lvl>
    <w:lvl w:ilvl="3" w:tplc="33327A2E">
      <w:numFmt w:val="decimal"/>
      <w:lvlText w:val=""/>
      <w:lvlJc w:val="left"/>
    </w:lvl>
    <w:lvl w:ilvl="4" w:tplc="AA40CBFC">
      <w:numFmt w:val="decimal"/>
      <w:lvlText w:val=""/>
      <w:lvlJc w:val="left"/>
    </w:lvl>
    <w:lvl w:ilvl="5" w:tplc="36F85066">
      <w:numFmt w:val="decimal"/>
      <w:lvlText w:val=""/>
      <w:lvlJc w:val="left"/>
    </w:lvl>
    <w:lvl w:ilvl="6" w:tplc="B712C6C4">
      <w:numFmt w:val="decimal"/>
      <w:lvlText w:val=""/>
      <w:lvlJc w:val="left"/>
    </w:lvl>
    <w:lvl w:ilvl="7" w:tplc="EE8AA8A2">
      <w:numFmt w:val="decimal"/>
      <w:lvlText w:val=""/>
      <w:lvlJc w:val="left"/>
    </w:lvl>
    <w:lvl w:ilvl="8" w:tplc="BB9CD410">
      <w:numFmt w:val="decimal"/>
      <w:lvlText w:val=""/>
      <w:lvlJc w:val="left"/>
    </w:lvl>
  </w:abstractNum>
  <w:abstractNum w:abstractNumId="14">
    <w:nsid w:val="15B5AF5C"/>
    <w:multiLevelType w:val="hybridMultilevel"/>
    <w:tmpl w:val="788297CE"/>
    <w:lvl w:ilvl="0" w:tplc="63345990">
      <w:start w:val="2"/>
      <w:numFmt w:val="decimal"/>
      <w:lvlText w:val="%1)"/>
      <w:lvlJc w:val="left"/>
    </w:lvl>
    <w:lvl w:ilvl="1" w:tplc="727EEE4C">
      <w:numFmt w:val="decimal"/>
      <w:lvlText w:val=""/>
      <w:lvlJc w:val="left"/>
    </w:lvl>
    <w:lvl w:ilvl="2" w:tplc="9154B002">
      <w:numFmt w:val="decimal"/>
      <w:lvlText w:val=""/>
      <w:lvlJc w:val="left"/>
    </w:lvl>
    <w:lvl w:ilvl="3" w:tplc="B7F60F36">
      <w:numFmt w:val="decimal"/>
      <w:lvlText w:val=""/>
      <w:lvlJc w:val="left"/>
    </w:lvl>
    <w:lvl w:ilvl="4" w:tplc="0E22ACE8">
      <w:numFmt w:val="decimal"/>
      <w:lvlText w:val=""/>
      <w:lvlJc w:val="left"/>
    </w:lvl>
    <w:lvl w:ilvl="5" w:tplc="E72C3B1E">
      <w:numFmt w:val="decimal"/>
      <w:lvlText w:val=""/>
      <w:lvlJc w:val="left"/>
    </w:lvl>
    <w:lvl w:ilvl="6" w:tplc="53703F1A">
      <w:numFmt w:val="decimal"/>
      <w:lvlText w:val=""/>
      <w:lvlJc w:val="left"/>
    </w:lvl>
    <w:lvl w:ilvl="7" w:tplc="28BADC20">
      <w:numFmt w:val="decimal"/>
      <w:lvlText w:val=""/>
      <w:lvlJc w:val="left"/>
    </w:lvl>
    <w:lvl w:ilvl="8" w:tplc="3EFC96EA">
      <w:numFmt w:val="decimal"/>
      <w:lvlText w:val=""/>
      <w:lvlJc w:val="left"/>
    </w:lvl>
  </w:abstractNum>
  <w:abstractNum w:abstractNumId="15">
    <w:nsid w:val="168E121F"/>
    <w:multiLevelType w:val="hybridMultilevel"/>
    <w:tmpl w:val="5B648498"/>
    <w:lvl w:ilvl="0" w:tplc="49F6E430">
      <w:start w:val="1"/>
      <w:numFmt w:val="lowerLetter"/>
      <w:lvlText w:val="%1)"/>
      <w:lvlJc w:val="left"/>
    </w:lvl>
    <w:lvl w:ilvl="1" w:tplc="931E5912">
      <w:numFmt w:val="decimal"/>
      <w:lvlText w:val=""/>
      <w:lvlJc w:val="left"/>
    </w:lvl>
    <w:lvl w:ilvl="2" w:tplc="8710E88E">
      <w:numFmt w:val="decimal"/>
      <w:lvlText w:val=""/>
      <w:lvlJc w:val="left"/>
    </w:lvl>
    <w:lvl w:ilvl="3" w:tplc="542A1FD6">
      <w:numFmt w:val="decimal"/>
      <w:lvlText w:val=""/>
      <w:lvlJc w:val="left"/>
    </w:lvl>
    <w:lvl w:ilvl="4" w:tplc="AABA2432">
      <w:numFmt w:val="decimal"/>
      <w:lvlText w:val=""/>
      <w:lvlJc w:val="left"/>
    </w:lvl>
    <w:lvl w:ilvl="5" w:tplc="D9DEB6C0">
      <w:numFmt w:val="decimal"/>
      <w:lvlText w:val=""/>
      <w:lvlJc w:val="left"/>
    </w:lvl>
    <w:lvl w:ilvl="6" w:tplc="8D2C79E6">
      <w:numFmt w:val="decimal"/>
      <w:lvlText w:val=""/>
      <w:lvlJc w:val="left"/>
    </w:lvl>
    <w:lvl w:ilvl="7" w:tplc="F80C946A">
      <w:numFmt w:val="decimal"/>
      <w:lvlText w:val=""/>
      <w:lvlJc w:val="left"/>
    </w:lvl>
    <w:lvl w:ilvl="8" w:tplc="289A1E1C">
      <w:numFmt w:val="decimal"/>
      <w:lvlText w:val=""/>
      <w:lvlJc w:val="left"/>
    </w:lvl>
  </w:abstractNum>
  <w:abstractNum w:abstractNumId="16">
    <w:nsid w:val="180115BE"/>
    <w:multiLevelType w:val="hybridMultilevel"/>
    <w:tmpl w:val="6C847640"/>
    <w:lvl w:ilvl="0" w:tplc="E9F4BB30">
      <w:start w:val="4"/>
      <w:numFmt w:val="decimal"/>
      <w:lvlText w:val="%1)"/>
      <w:lvlJc w:val="left"/>
    </w:lvl>
    <w:lvl w:ilvl="1" w:tplc="B0B0EACC">
      <w:numFmt w:val="decimal"/>
      <w:lvlText w:val=""/>
      <w:lvlJc w:val="left"/>
    </w:lvl>
    <w:lvl w:ilvl="2" w:tplc="43E64502">
      <w:numFmt w:val="decimal"/>
      <w:lvlText w:val=""/>
      <w:lvlJc w:val="left"/>
    </w:lvl>
    <w:lvl w:ilvl="3" w:tplc="ABCC249A">
      <w:numFmt w:val="decimal"/>
      <w:lvlText w:val=""/>
      <w:lvlJc w:val="left"/>
    </w:lvl>
    <w:lvl w:ilvl="4" w:tplc="71787C6E">
      <w:numFmt w:val="decimal"/>
      <w:lvlText w:val=""/>
      <w:lvlJc w:val="left"/>
    </w:lvl>
    <w:lvl w:ilvl="5" w:tplc="E65018CE">
      <w:numFmt w:val="decimal"/>
      <w:lvlText w:val=""/>
      <w:lvlJc w:val="left"/>
    </w:lvl>
    <w:lvl w:ilvl="6" w:tplc="DB6413B6">
      <w:numFmt w:val="decimal"/>
      <w:lvlText w:val=""/>
      <w:lvlJc w:val="left"/>
    </w:lvl>
    <w:lvl w:ilvl="7" w:tplc="704CAA7C">
      <w:numFmt w:val="decimal"/>
      <w:lvlText w:val=""/>
      <w:lvlJc w:val="left"/>
    </w:lvl>
    <w:lvl w:ilvl="8" w:tplc="E30A9842">
      <w:numFmt w:val="decimal"/>
      <w:lvlText w:val=""/>
      <w:lvlJc w:val="left"/>
    </w:lvl>
  </w:abstractNum>
  <w:abstractNum w:abstractNumId="17">
    <w:nsid w:val="1A27709E"/>
    <w:multiLevelType w:val="hybridMultilevel"/>
    <w:tmpl w:val="8DC2D6A4"/>
    <w:lvl w:ilvl="0" w:tplc="D59405F4">
      <w:start w:val="2"/>
      <w:numFmt w:val="decimal"/>
      <w:lvlText w:val="(%1)"/>
      <w:lvlJc w:val="left"/>
    </w:lvl>
    <w:lvl w:ilvl="1" w:tplc="E46CC8E0">
      <w:numFmt w:val="decimal"/>
      <w:lvlText w:val=""/>
      <w:lvlJc w:val="left"/>
    </w:lvl>
    <w:lvl w:ilvl="2" w:tplc="E1C28F4C">
      <w:numFmt w:val="decimal"/>
      <w:lvlText w:val=""/>
      <w:lvlJc w:val="left"/>
    </w:lvl>
    <w:lvl w:ilvl="3" w:tplc="BEFA13C0">
      <w:numFmt w:val="decimal"/>
      <w:lvlText w:val=""/>
      <w:lvlJc w:val="left"/>
    </w:lvl>
    <w:lvl w:ilvl="4" w:tplc="266C4520">
      <w:numFmt w:val="decimal"/>
      <w:lvlText w:val=""/>
      <w:lvlJc w:val="left"/>
    </w:lvl>
    <w:lvl w:ilvl="5" w:tplc="2BFA8B7A">
      <w:numFmt w:val="decimal"/>
      <w:lvlText w:val=""/>
      <w:lvlJc w:val="left"/>
    </w:lvl>
    <w:lvl w:ilvl="6" w:tplc="3834A160">
      <w:numFmt w:val="decimal"/>
      <w:lvlText w:val=""/>
      <w:lvlJc w:val="left"/>
    </w:lvl>
    <w:lvl w:ilvl="7" w:tplc="7D361BE6">
      <w:numFmt w:val="decimal"/>
      <w:lvlText w:val=""/>
      <w:lvlJc w:val="left"/>
    </w:lvl>
    <w:lvl w:ilvl="8" w:tplc="A5AA1018">
      <w:numFmt w:val="decimal"/>
      <w:lvlText w:val=""/>
      <w:lvlJc w:val="left"/>
    </w:lvl>
  </w:abstractNum>
  <w:abstractNum w:abstractNumId="18">
    <w:nsid w:val="1A32234B"/>
    <w:multiLevelType w:val="hybridMultilevel"/>
    <w:tmpl w:val="7E003F68"/>
    <w:lvl w:ilvl="0" w:tplc="E0187640">
      <w:start w:val="1"/>
      <w:numFmt w:val="lowerLetter"/>
      <w:lvlText w:val="%1)"/>
      <w:lvlJc w:val="left"/>
    </w:lvl>
    <w:lvl w:ilvl="1" w:tplc="F51AA6F2">
      <w:numFmt w:val="decimal"/>
      <w:lvlText w:val=""/>
      <w:lvlJc w:val="left"/>
    </w:lvl>
    <w:lvl w:ilvl="2" w:tplc="430A56AE">
      <w:numFmt w:val="decimal"/>
      <w:lvlText w:val=""/>
      <w:lvlJc w:val="left"/>
    </w:lvl>
    <w:lvl w:ilvl="3" w:tplc="BD18E988">
      <w:numFmt w:val="decimal"/>
      <w:lvlText w:val=""/>
      <w:lvlJc w:val="left"/>
    </w:lvl>
    <w:lvl w:ilvl="4" w:tplc="8D4AEA62">
      <w:numFmt w:val="decimal"/>
      <w:lvlText w:val=""/>
      <w:lvlJc w:val="left"/>
    </w:lvl>
    <w:lvl w:ilvl="5" w:tplc="3940D006">
      <w:numFmt w:val="decimal"/>
      <w:lvlText w:val=""/>
      <w:lvlJc w:val="left"/>
    </w:lvl>
    <w:lvl w:ilvl="6" w:tplc="23584A42">
      <w:numFmt w:val="decimal"/>
      <w:lvlText w:val=""/>
      <w:lvlJc w:val="left"/>
    </w:lvl>
    <w:lvl w:ilvl="7" w:tplc="267A861E">
      <w:numFmt w:val="decimal"/>
      <w:lvlText w:val=""/>
      <w:lvlJc w:val="left"/>
    </w:lvl>
    <w:lvl w:ilvl="8" w:tplc="C014456C">
      <w:numFmt w:val="decimal"/>
      <w:lvlText w:val=""/>
      <w:lvlJc w:val="left"/>
    </w:lvl>
  </w:abstractNum>
  <w:abstractNum w:abstractNumId="19">
    <w:nsid w:val="1BA026FA"/>
    <w:multiLevelType w:val="hybridMultilevel"/>
    <w:tmpl w:val="0E229AE6"/>
    <w:lvl w:ilvl="0" w:tplc="FC363558">
      <w:start w:val="1"/>
      <w:numFmt w:val="bullet"/>
      <w:lvlText w:val="(…)"/>
      <w:lvlJc w:val="left"/>
    </w:lvl>
    <w:lvl w:ilvl="1" w:tplc="EECEF66A">
      <w:start w:val="4"/>
      <w:numFmt w:val="decimal"/>
      <w:lvlText w:val="(%2)"/>
      <w:lvlJc w:val="left"/>
    </w:lvl>
    <w:lvl w:ilvl="2" w:tplc="CB76E242">
      <w:numFmt w:val="decimal"/>
      <w:lvlText w:val=""/>
      <w:lvlJc w:val="left"/>
    </w:lvl>
    <w:lvl w:ilvl="3" w:tplc="B4B4FBB8">
      <w:numFmt w:val="decimal"/>
      <w:lvlText w:val=""/>
      <w:lvlJc w:val="left"/>
    </w:lvl>
    <w:lvl w:ilvl="4" w:tplc="4CDCFFA6">
      <w:numFmt w:val="decimal"/>
      <w:lvlText w:val=""/>
      <w:lvlJc w:val="left"/>
    </w:lvl>
    <w:lvl w:ilvl="5" w:tplc="3AFAE2AE">
      <w:numFmt w:val="decimal"/>
      <w:lvlText w:val=""/>
      <w:lvlJc w:val="left"/>
    </w:lvl>
    <w:lvl w:ilvl="6" w:tplc="ED86B9F0">
      <w:numFmt w:val="decimal"/>
      <w:lvlText w:val=""/>
      <w:lvlJc w:val="left"/>
    </w:lvl>
    <w:lvl w:ilvl="7" w:tplc="BFA824FC">
      <w:numFmt w:val="decimal"/>
      <w:lvlText w:val=""/>
      <w:lvlJc w:val="left"/>
    </w:lvl>
    <w:lvl w:ilvl="8" w:tplc="3C6081F0">
      <w:numFmt w:val="decimal"/>
      <w:lvlText w:val=""/>
      <w:lvlJc w:val="left"/>
    </w:lvl>
  </w:abstractNum>
  <w:abstractNum w:abstractNumId="20">
    <w:nsid w:val="1CF10FD8"/>
    <w:multiLevelType w:val="hybridMultilevel"/>
    <w:tmpl w:val="3F90D21C"/>
    <w:lvl w:ilvl="0" w:tplc="25FCA4F0">
      <w:start w:val="2"/>
      <w:numFmt w:val="decimal"/>
      <w:lvlText w:val="%1)"/>
      <w:lvlJc w:val="left"/>
    </w:lvl>
    <w:lvl w:ilvl="1" w:tplc="0AEEC054">
      <w:numFmt w:val="decimal"/>
      <w:lvlText w:val=""/>
      <w:lvlJc w:val="left"/>
    </w:lvl>
    <w:lvl w:ilvl="2" w:tplc="E244DE2C">
      <w:numFmt w:val="decimal"/>
      <w:lvlText w:val=""/>
      <w:lvlJc w:val="left"/>
    </w:lvl>
    <w:lvl w:ilvl="3" w:tplc="D7E02F10">
      <w:numFmt w:val="decimal"/>
      <w:lvlText w:val=""/>
      <w:lvlJc w:val="left"/>
    </w:lvl>
    <w:lvl w:ilvl="4" w:tplc="C240A6F0">
      <w:numFmt w:val="decimal"/>
      <w:lvlText w:val=""/>
      <w:lvlJc w:val="left"/>
    </w:lvl>
    <w:lvl w:ilvl="5" w:tplc="D186974E">
      <w:numFmt w:val="decimal"/>
      <w:lvlText w:val=""/>
      <w:lvlJc w:val="left"/>
    </w:lvl>
    <w:lvl w:ilvl="6" w:tplc="1BC83448">
      <w:numFmt w:val="decimal"/>
      <w:lvlText w:val=""/>
      <w:lvlJc w:val="left"/>
    </w:lvl>
    <w:lvl w:ilvl="7" w:tplc="2F2AD424">
      <w:numFmt w:val="decimal"/>
      <w:lvlText w:val=""/>
      <w:lvlJc w:val="left"/>
    </w:lvl>
    <w:lvl w:ilvl="8" w:tplc="F268097E">
      <w:numFmt w:val="decimal"/>
      <w:lvlText w:val=""/>
      <w:lvlJc w:val="left"/>
    </w:lvl>
  </w:abstractNum>
  <w:abstractNum w:abstractNumId="21">
    <w:nsid w:val="1D4ED43B"/>
    <w:multiLevelType w:val="hybridMultilevel"/>
    <w:tmpl w:val="32463334"/>
    <w:lvl w:ilvl="0" w:tplc="E028E090">
      <w:start w:val="2"/>
      <w:numFmt w:val="decimal"/>
      <w:lvlText w:val="(%1)"/>
      <w:lvlJc w:val="left"/>
    </w:lvl>
    <w:lvl w:ilvl="1" w:tplc="B450DF10">
      <w:numFmt w:val="decimal"/>
      <w:lvlText w:val=""/>
      <w:lvlJc w:val="left"/>
    </w:lvl>
    <w:lvl w:ilvl="2" w:tplc="E7F8C894">
      <w:numFmt w:val="decimal"/>
      <w:lvlText w:val=""/>
      <w:lvlJc w:val="left"/>
    </w:lvl>
    <w:lvl w:ilvl="3" w:tplc="895867CC">
      <w:numFmt w:val="decimal"/>
      <w:lvlText w:val=""/>
      <w:lvlJc w:val="left"/>
    </w:lvl>
    <w:lvl w:ilvl="4" w:tplc="82AEE628">
      <w:numFmt w:val="decimal"/>
      <w:lvlText w:val=""/>
      <w:lvlJc w:val="left"/>
    </w:lvl>
    <w:lvl w:ilvl="5" w:tplc="2782FCFE">
      <w:numFmt w:val="decimal"/>
      <w:lvlText w:val=""/>
      <w:lvlJc w:val="left"/>
    </w:lvl>
    <w:lvl w:ilvl="6" w:tplc="3828D47E">
      <w:numFmt w:val="decimal"/>
      <w:lvlText w:val=""/>
      <w:lvlJc w:val="left"/>
    </w:lvl>
    <w:lvl w:ilvl="7" w:tplc="83D04ABA">
      <w:numFmt w:val="decimal"/>
      <w:lvlText w:val=""/>
      <w:lvlJc w:val="left"/>
    </w:lvl>
    <w:lvl w:ilvl="8" w:tplc="5792F366">
      <w:numFmt w:val="decimal"/>
      <w:lvlText w:val=""/>
      <w:lvlJc w:val="left"/>
    </w:lvl>
  </w:abstractNum>
  <w:abstractNum w:abstractNumId="22">
    <w:nsid w:val="1DBABF00"/>
    <w:multiLevelType w:val="hybridMultilevel"/>
    <w:tmpl w:val="A222A53A"/>
    <w:lvl w:ilvl="0" w:tplc="397CB41E">
      <w:start w:val="1"/>
      <w:numFmt w:val="lowerLetter"/>
      <w:lvlText w:val="%1)"/>
      <w:lvlJc w:val="left"/>
    </w:lvl>
    <w:lvl w:ilvl="1" w:tplc="9B1C1668">
      <w:numFmt w:val="decimal"/>
      <w:lvlText w:val=""/>
      <w:lvlJc w:val="left"/>
    </w:lvl>
    <w:lvl w:ilvl="2" w:tplc="032C0BC2">
      <w:numFmt w:val="decimal"/>
      <w:lvlText w:val=""/>
      <w:lvlJc w:val="left"/>
    </w:lvl>
    <w:lvl w:ilvl="3" w:tplc="8296360C">
      <w:numFmt w:val="decimal"/>
      <w:lvlText w:val=""/>
      <w:lvlJc w:val="left"/>
    </w:lvl>
    <w:lvl w:ilvl="4" w:tplc="EE887CE0">
      <w:numFmt w:val="decimal"/>
      <w:lvlText w:val=""/>
      <w:lvlJc w:val="left"/>
    </w:lvl>
    <w:lvl w:ilvl="5" w:tplc="0BF87E36">
      <w:numFmt w:val="decimal"/>
      <w:lvlText w:val=""/>
      <w:lvlJc w:val="left"/>
    </w:lvl>
    <w:lvl w:ilvl="6" w:tplc="7312F406">
      <w:numFmt w:val="decimal"/>
      <w:lvlText w:val=""/>
      <w:lvlJc w:val="left"/>
    </w:lvl>
    <w:lvl w:ilvl="7" w:tplc="10F60C94">
      <w:numFmt w:val="decimal"/>
      <w:lvlText w:val=""/>
      <w:lvlJc w:val="left"/>
    </w:lvl>
    <w:lvl w:ilvl="8" w:tplc="FFE49C38">
      <w:numFmt w:val="decimal"/>
      <w:lvlText w:val=""/>
      <w:lvlJc w:val="left"/>
    </w:lvl>
  </w:abstractNum>
  <w:abstractNum w:abstractNumId="23">
    <w:nsid w:val="1EBA5D23"/>
    <w:multiLevelType w:val="hybridMultilevel"/>
    <w:tmpl w:val="596CEFC6"/>
    <w:lvl w:ilvl="0" w:tplc="0E7021BA">
      <w:start w:val="2"/>
      <w:numFmt w:val="decimal"/>
      <w:lvlText w:val="(%1)"/>
      <w:lvlJc w:val="left"/>
    </w:lvl>
    <w:lvl w:ilvl="1" w:tplc="3B767642">
      <w:numFmt w:val="decimal"/>
      <w:lvlText w:val=""/>
      <w:lvlJc w:val="left"/>
    </w:lvl>
    <w:lvl w:ilvl="2" w:tplc="483CB55C">
      <w:numFmt w:val="decimal"/>
      <w:lvlText w:val=""/>
      <w:lvlJc w:val="left"/>
    </w:lvl>
    <w:lvl w:ilvl="3" w:tplc="2172737C">
      <w:numFmt w:val="decimal"/>
      <w:lvlText w:val=""/>
      <w:lvlJc w:val="left"/>
    </w:lvl>
    <w:lvl w:ilvl="4" w:tplc="E47CEEA6">
      <w:numFmt w:val="decimal"/>
      <w:lvlText w:val=""/>
      <w:lvlJc w:val="left"/>
    </w:lvl>
    <w:lvl w:ilvl="5" w:tplc="FA786FC6">
      <w:numFmt w:val="decimal"/>
      <w:lvlText w:val=""/>
      <w:lvlJc w:val="left"/>
    </w:lvl>
    <w:lvl w:ilvl="6" w:tplc="76FE5AD8">
      <w:numFmt w:val="decimal"/>
      <w:lvlText w:val=""/>
      <w:lvlJc w:val="left"/>
    </w:lvl>
    <w:lvl w:ilvl="7" w:tplc="AAFE48C6">
      <w:numFmt w:val="decimal"/>
      <w:lvlText w:val=""/>
      <w:lvlJc w:val="left"/>
    </w:lvl>
    <w:lvl w:ilvl="8" w:tplc="2E1E81C2">
      <w:numFmt w:val="decimal"/>
      <w:lvlText w:val=""/>
      <w:lvlJc w:val="left"/>
    </w:lvl>
  </w:abstractNum>
  <w:abstractNum w:abstractNumId="24">
    <w:nsid w:val="1F48EAA1"/>
    <w:multiLevelType w:val="hybridMultilevel"/>
    <w:tmpl w:val="2A545D92"/>
    <w:lvl w:ilvl="0" w:tplc="1188F200">
      <w:start w:val="1"/>
      <w:numFmt w:val="lowerLetter"/>
      <w:lvlText w:val="%1)"/>
      <w:lvlJc w:val="left"/>
    </w:lvl>
    <w:lvl w:ilvl="1" w:tplc="910630FC">
      <w:numFmt w:val="decimal"/>
      <w:lvlText w:val=""/>
      <w:lvlJc w:val="left"/>
    </w:lvl>
    <w:lvl w:ilvl="2" w:tplc="BF76AD46">
      <w:numFmt w:val="decimal"/>
      <w:lvlText w:val=""/>
      <w:lvlJc w:val="left"/>
    </w:lvl>
    <w:lvl w:ilvl="3" w:tplc="E2F08F3A">
      <w:numFmt w:val="decimal"/>
      <w:lvlText w:val=""/>
      <w:lvlJc w:val="left"/>
    </w:lvl>
    <w:lvl w:ilvl="4" w:tplc="429CA7B2">
      <w:numFmt w:val="decimal"/>
      <w:lvlText w:val=""/>
      <w:lvlJc w:val="left"/>
    </w:lvl>
    <w:lvl w:ilvl="5" w:tplc="003654DC">
      <w:numFmt w:val="decimal"/>
      <w:lvlText w:val=""/>
      <w:lvlJc w:val="left"/>
    </w:lvl>
    <w:lvl w:ilvl="6" w:tplc="DFCE5CD8">
      <w:numFmt w:val="decimal"/>
      <w:lvlText w:val=""/>
      <w:lvlJc w:val="left"/>
    </w:lvl>
    <w:lvl w:ilvl="7" w:tplc="3CE6A7E2">
      <w:numFmt w:val="decimal"/>
      <w:lvlText w:val=""/>
      <w:lvlJc w:val="left"/>
    </w:lvl>
    <w:lvl w:ilvl="8" w:tplc="071878FE">
      <w:numFmt w:val="decimal"/>
      <w:lvlText w:val=""/>
      <w:lvlJc w:val="left"/>
    </w:lvl>
  </w:abstractNum>
  <w:abstractNum w:abstractNumId="25">
    <w:nsid w:val="235BA861"/>
    <w:multiLevelType w:val="hybridMultilevel"/>
    <w:tmpl w:val="B9C2B990"/>
    <w:lvl w:ilvl="0" w:tplc="523C3246">
      <w:start w:val="4"/>
      <w:numFmt w:val="decimal"/>
      <w:lvlText w:val="(%1)"/>
      <w:lvlJc w:val="left"/>
    </w:lvl>
    <w:lvl w:ilvl="1" w:tplc="FCD8A3D0">
      <w:numFmt w:val="decimal"/>
      <w:lvlText w:val=""/>
      <w:lvlJc w:val="left"/>
    </w:lvl>
    <w:lvl w:ilvl="2" w:tplc="DB7E2C56">
      <w:numFmt w:val="decimal"/>
      <w:lvlText w:val=""/>
      <w:lvlJc w:val="left"/>
    </w:lvl>
    <w:lvl w:ilvl="3" w:tplc="5DF62392">
      <w:numFmt w:val="decimal"/>
      <w:lvlText w:val=""/>
      <w:lvlJc w:val="left"/>
    </w:lvl>
    <w:lvl w:ilvl="4" w:tplc="122EC554">
      <w:numFmt w:val="decimal"/>
      <w:lvlText w:val=""/>
      <w:lvlJc w:val="left"/>
    </w:lvl>
    <w:lvl w:ilvl="5" w:tplc="A596DD26">
      <w:numFmt w:val="decimal"/>
      <w:lvlText w:val=""/>
      <w:lvlJc w:val="left"/>
    </w:lvl>
    <w:lvl w:ilvl="6" w:tplc="7646D7BA">
      <w:numFmt w:val="decimal"/>
      <w:lvlText w:val=""/>
      <w:lvlJc w:val="left"/>
    </w:lvl>
    <w:lvl w:ilvl="7" w:tplc="8A8CB4A0">
      <w:numFmt w:val="decimal"/>
      <w:lvlText w:val=""/>
      <w:lvlJc w:val="left"/>
    </w:lvl>
    <w:lvl w:ilvl="8" w:tplc="DC625D7C">
      <w:numFmt w:val="decimal"/>
      <w:lvlText w:val=""/>
      <w:lvlJc w:val="left"/>
    </w:lvl>
  </w:abstractNum>
  <w:abstractNum w:abstractNumId="26">
    <w:nsid w:val="23F9C13C"/>
    <w:multiLevelType w:val="hybridMultilevel"/>
    <w:tmpl w:val="94B09124"/>
    <w:lvl w:ilvl="0" w:tplc="769484EC">
      <w:start w:val="2"/>
      <w:numFmt w:val="decimal"/>
      <w:lvlText w:val="(%1)"/>
      <w:lvlJc w:val="left"/>
    </w:lvl>
    <w:lvl w:ilvl="1" w:tplc="C4AEF266">
      <w:numFmt w:val="decimal"/>
      <w:lvlText w:val=""/>
      <w:lvlJc w:val="left"/>
    </w:lvl>
    <w:lvl w:ilvl="2" w:tplc="B9E2C07E">
      <w:numFmt w:val="decimal"/>
      <w:lvlText w:val=""/>
      <w:lvlJc w:val="left"/>
    </w:lvl>
    <w:lvl w:ilvl="3" w:tplc="2BDCF374">
      <w:numFmt w:val="decimal"/>
      <w:lvlText w:val=""/>
      <w:lvlJc w:val="left"/>
    </w:lvl>
    <w:lvl w:ilvl="4" w:tplc="72D00E94">
      <w:numFmt w:val="decimal"/>
      <w:lvlText w:val=""/>
      <w:lvlJc w:val="left"/>
    </w:lvl>
    <w:lvl w:ilvl="5" w:tplc="85EACD30">
      <w:numFmt w:val="decimal"/>
      <w:lvlText w:val=""/>
      <w:lvlJc w:val="left"/>
    </w:lvl>
    <w:lvl w:ilvl="6" w:tplc="31C82B8E">
      <w:numFmt w:val="decimal"/>
      <w:lvlText w:val=""/>
      <w:lvlJc w:val="left"/>
    </w:lvl>
    <w:lvl w:ilvl="7" w:tplc="59160642">
      <w:numFmt w:val="decimal"/>
      <w:lvlText w:val=""/>
      <w:lvlJc w:val="left"/>
    </w:lvl>
    <w:lvl w:ilvl="8" w:tplc="6EFAD518">
      <w:numFmt w:val="decimal"/>
      <w:lvlText w:val=""/>
      <w:lvlJc w:val="left"/>
    </w:lvl>
  </w:abstractNum>
  <w:abstractNum w:abstractNumId="27">
    <w:nsid w:val="25A70BF7"/>
    <w:multiLevelType w:val="hybridMultilevel"/>
    <w:tmpl w:val="1C622474"/>
    <w:lvl w:ilvl="0" w:tplc="FA7860DA">
      <w:start w:val="1"/>
      <w:numFmt w:val="lowerLetter"/>
      <w:lvlText w:val="%1)"/>
      <w:lvlJc w:val="left"/>
    </w:lvl>
    <w:lvl w:ilvl="1" w:tplc="E7BCBEF4">
      <w:numFmt w:val="decimal"/>
      <w:lvlText w:val=""/>
      <w:lvlJc w:val="left"/>
    </w:lvl>
    <w:lvl w:ilvl="2" w:tplc="25D6FD4A">
      <w:numFmt w:val="decimal"/>
      <w:lvlText w:val=""/>
      <w:lvlJc w:val="left"/>
    </w:lvl>
    <w:lvl w:ilvl="3" w:tplc="9B709B50">
      <w:numFmt w:val="decimal"/>
      <w:lvlText w:val=""/>
      <w:lvlJc w:val="left"/>
    </w:lvl>
    <w:lvl w:ilvl="4" w:tplc="E94457E6">
      <w:numFmt w:val="decimal"/>
      <w:lvlText w:val=""/>
      <w:lvlJc w:val="left"/>
    </w:lvl>
    <w:lvl w:ilvl="5" w:tplc="AD9854C0">
      <w:numFmt w:val="decimal"/>
      <w:lvlText w:val=""/>
      <w:lvlJc w:val="left"/>
    </w:lvl>
    <w:lvl w:ilvl="6" w:tplc="C59A1F10">
      <w:numFmt w:val="decimal"/>
      <w:lvlText w:val=""/>
      <w:lvlJc w:val="left"/>
    </w:lvl>
    <w:lvl w:ilvl="7" w:tplc="EA289432">
      <w:numFmt w:val="decimal"/>
      <w:lvlText w:val=""/>
      <w:lvlJc w:val="left"/>
    </w:lvl>
    <w:lvl w:ilvl="8" w:tplc="DC0E85E2">
      <w:numFmt w:val="decimal"/>
      <w:lvlText w:val=""/>
      <w:lvlJc w:val="left"/>
    </w:lvl>
  </w:abstractNum>
  <w:abstractNum w:abstractNumId="28">
    <w:nsid w:val="275AC794"/>
    <w:multiLevelType w:val="hybridMultilevel"/>
    <w:tmpl w:val="3C76FEEC"/>
    <w:lvl w:ilvl="0" w:tplc="3ACAA674">
      <w:start w:val="1"/>
      <w:numFmt w:val="decimal"/>
      <w:lvlText w:val="%1)"/>
      <w:lvlJc w:val="left"/>
    </w:lvl>
    <w:lvl w:ilvl="1" w:tplc="557045DA">
      <w:numFmt w:val="decimal"/>
      <w:lvlText w:val=""/>
      <w:lvlJc w:val="left"/>
    </w:lvl>
    <w:lvl w:ilvl="2" w:tplc="0D306222">
      <w:numFmt w:val="decimal"/>
      <w:lvlText w:val=""/>
      <w:lvlJc w:val="left"/>
    </w:lvl>
    <w:lvl w:ilvl="3" w:tplc="3FA06EEA">
      <w:numFmt w:val="decimal"/>
      <w:lvlText w:val=""/>
      <w:lvlJc w:val="left"/>
    </w:lvl>
    <w:lvl w:ilvl="4" w:tplc="64F6C264">
      <w:numFmt w:val="decimal"/>
      <w:lvlText w:val=""/>
      <w:lvlJc w:val="left"/>
    </w:lvl>
    <w:lvl w:ilvl="5" w:tplc="2A4400EC">
      <w:numFmt w:val="decimal"/>
      <w:lvlText w:val=""/>
      <w:lvlJc w:val="left"/>
    </w:lvl>
    <w:lvl w:ilvl="6" w:tplc="9F447E88">
      <w:numFmt w:val="decimal"/>
      <w:lvlText w:val=""/>
      <w:lvlJc w:val="left"/>
    </w:lvl>
    <w:lvl w:ilvl="7" w:tplc="CCCA1C96">
      <w:numFmt w:val="decimal"/>
      <w:lvlText w:val=""/>
      <w:lvlJc w:val="left"/>
    </w:lvl>
    <w:lvl w:ilvl="8" w:tplc="2C7AD34C">
      <w:numFmt w:val="decimal"/>
      <w:lvlText w:val=""/>
      <w:lvlJc w:val="left"/>
    </w:lvl>
  </w:abstractNum>
  <w:abstractNum w:abstractNumId="29">
    <w:nsid w:val="2A487CB0"/>
    <w:multiLevelType w:val="hybridMultilevel"/>
    <w:tmpl w:val="C8945EB0"/>
    <w:lvl w:ilvl="0" w:tplc="1D362564">
      <w:start w:val="2"/>
      <w:numFmt w:val="decimal"/>
      <w:lvlText w:val="(%1)"/>
      <w:lvlJc w:val="left"/>
    </w:lvl>
    <w:lvl w:ilvl="1" w:tplc="E97C0112">
      <w:numFmt w:val="decimal"/>
      <w:lvlText w:val=""/>
      <w:lvlJc w:val="left"/>
    </w:lvl>
    <w:lvl w:ilvl="2" w:tplc="4D86719C">
      <w:numFmt w:val="decimal"/>
      <w:lvlText w:val=""/>
      <w:lvlJc w:val="left"/>
    </w:lvl>
    <w:lvl w:ilvl="3" w:tplc="CE2AAEDC">
      <w:numFmt w:val="decimal"/>
      <w:lvlText w:val=""/>
      <w:lvlJc w:val="left"/>
    </w:lvl>
    <w:lvl w:ilvl="4" w:tplc="AD66B36A">
      <w:numFmt w:val="decimal"/>
      <w:lvlText w:val=""/>
      <w:lvlJc w:val="left"/>
    </w:lvl>
    <w:lvl w:ilvl="5" w:tplc="93989FF4">
      <w:numFmt w:val="decimal"/>
      <w:lvlText w:val=""/>
      <w:lvlJc w:val="left"/>
    </w:lvl>
    <w:lvl w:ilvl="6" w:tplc="F4BECAAE">
      <w:numFmt w:val="decimal"/>
      <w:lvlText w:val=""/>
      <w:lvlJc w:val="left"/>
    </w:lvl>
    <w:lvl w:ilvl="7" w:tplc="2D14AE0A">
      <w:numFmt w:val="decimal"/>
      <w:lvlText w:val=""/>
      <w:lvlJc w:val="left"/>
    </w:lvl>
    <w:lvl w:ilvl="8" w:tplc="67DE2016">
      <w:numFmt w:val="decimal"/>
      <w:lvlText w:val=""/>
      <w:lvlJc w:val="left"/>
    </w:lvl>
  </w:abstractNum>
  <w:abstractNum w:abstractNumId="30">
    <w:nsid w:val="2CD89A32"/>
    <w:multiLevelType w:val="hybridMultilevel"/>
    <w:tmpl w:val="3904D8DE"/>
    <w:lvl w:ilvl="0" w:tplc="76AC1A2A">
      <w:start w:val="1"/>
      <w:numFmt w:val="lowerLetter"/>
      <w:lvlText w:val="%1)"/>
      <w:lvlJc w:val="left"/>
    </w:lvl>
    <w:lvl w:ilvl="1" w:tplc="0888B804">
      <w:numFmt w:val="decimal"/>
      <w:lvlText w:val=""/>
      <w:lvlJc w:val="left"/>
    </w:lvl>
    <w:lvl w:ilvl="2" w:tplc="08EE05CC">
      <w:numFmt w:val="decimal"/>
      <w:lvlText w:val=""/>
      <w:lvlJc w:val="left"/>
    </w:lvl>
    <w:lvl w:ilvl="3" w:tplc="C3C296D2">
      <w:numFmt w:val="decimal"/>
      <w:lvlText w:val=""/>
      <w:lvlJc w:val="left"/>
    </w:lvl>
    <w:lvl w:ilvl="4" w:tplc="7BC82E54">
      <w:numFmt w:val="decimal"/>
      <w:lvlText w:val=""/>
      <w:lvlJc w:val="left"/>
    </w:lvl>
    <w:lvl w:ilvl="5" w:tplc="A7E47BE6">
      <w:numFmt w:val="decimal"/>
      <w:lvlText w:val=""/>
      <w:lvlJc w:val="left"/>
    </w:lvl>
    <w:lvl w:ilvl="6" w:tplc="C5C8056C">
      <w:numFmt w:val="decimal"/>
      <w:lvlText w:val=""/>
      <w:lvlJc w:val="left"/>
    </w:lvl>
    <w:lvl w:ilvl="7" w:tplc="73EA5354">
      <w:numFmt w:val="decimal"/>
      <w:lvlText w:val=""/>
      <w:lvlJc w:val="left"/>
    </w:lvl>
    <w:lvl w:ilvl="8" w:tplc="54546A36">
      <w:numFmt w:val="decimal"/>
      <w:lvlText w:val=""/>
      <w:lvlJc w:val="left"/>
    </w:lvl>
  </w:abstractNum>
  <w:abstractNum w:abstractNumId="31">
    <w:nsid w:val="2F305DEF"/>
    <w:multiLevelType w:val="hybridMultilevel"/>
    <w:tmpl w:val="720A4FD6"/>
    <w:lvl w:ilvl="0" w:tplc="39EEB19A">
      <w:start w:val="2"/>
      <w:numFmt w:val="decimal"/>
      <w:lvlText w:val="(%1)"/>
      <w:lvlJc w:val="left"/>
    </w:lvl>
    <w:lvl w:ilvl="1" w:tplc="D5F0FF80">
      <w:numFmt w:val="decimal"/>
      <w:lvlText w:val=""/>
      <w:lvlJc w:val="left"/>
    </w:lvl>
    <w:lvl w:ilvl="2" w:tplc="91FA91BA">
      <w:numFmt w:val="decimal"/>
      <w:lvlText w:val=""/>
      <w:lvlJc w:val="left"/>
    </w:lvl>
    <w:lvl w:ilvl="3" w:tplc="11962E60">
      <w:numFmt w:val="decimal"/>
      <w:lvlText w:val=""/>
      <w:lvlJc w:val="left"/>
    </w:lvl>
    <w:lvl w:ilvl="4" w:tplc="A692DFF0">
      <w:numFmt w:val="decimal"/>
      <w:lvlText w:val=""/>
      <w:lvlJc w:val="left"/>
    </w:lvl>
    <w:lvl w:ilvl="5" w:tplc="9912F56A">
      <w:numFmt w:val="decimal"/>
      <w:lvlText w:val=""/>
      <w:lvlJc w:val="left"/>
    </w:lvl>
    <w:lvl w:ilvl="6" w:tplc="65EEC454">
      <w:numFmt w:val="decimal"/>
      <w:lvlText w:val=""/>
      <w:lvlJc w:val="left"/>
    </w:lvl>
    <w:lvl w:ilvl="7" w:tplc="41AE3D20">
      <w:numFmt w:val="decimal"/>
      <w:lvlText w:val=""/>
      <w:lvlJc w:val="left"/>
    </w:lvl>
    <w:lvl w:ilvl="8" w:tplc="601EB3D2">
      <w:numFmt w:val="decimal"/>
      <w:lvlText w:val=""/>
      <w:lvlJc w:val="left"/>
    </w:lvl>
  </w:abstractNum>
  <w:abstractNum w:abstractNumId="32">
    <w:nsid w:val="310C50B3"/>
    <w:multiLevelType w:val="hybridMultilevel"/>
    <w:tmpl w:val="843094C2"/>
    <w:lvl w:ilvl="0" w:tplc="47C85710">
      <w:start w:val="1"/>
      <w:numFmt w:val="lowerLetter"/>
      <w:lvlText w:val="%1)"/>
      <w:lvlJc w:val="left"/>
    </w:lvl>
    <w:lvl w:ilvl="1" w:tplc="90C67768">
      <w:numFmt w:val="decimal"/>
      <w:lvlText w:val=""/>
      <w:lvlJc w:val="left"/>
    </w:lvl>
    <w:lvl w:ilvl="2" w:tplc="391065AC">
      <w:numFmt w:val="decimal"/>
      <w:lvlText w:val=""/>
      <w:lvlJc w:val="left"/>
    </w:lvl>
    <w:lvl w:ilvl="3" w:tplc="ED1861C4">
      <w:numFmt w:val="decimal"/>
      <w:lvlText w:val=""/>
      <w:lvlJc w:val="left"/>
    </w:lvl>
    <w:lvl w:ilvl="4" w:tplc="0C207AA2">
      <w:numFmt w:val="decimal"/>
      <w:lvlText w:val=""/>
      <w:lvlJc w:val="left"/>
    </w:lvl>
    <w:lvl w:ilvl="5" w:tplc="11CAD2CC">
      <w:numFmt w:val="decimal"/>
      <w:lvlText w:val=""/>
      <w:lvlJc w:val="left"/>
    </w:lvl>
    <w:lvl w:ilvl="6" w:tplc="86E47836">
      <w:numFmt w:val="decimal"/>
      <w:lvlText w:val=""/>
      <w:lvlJc w:val="left"/>
    </w:lvl>
    <w:lvl w:ilvl="7" w:tplc="32C631BE">
      <w:numFmt w:val="decimal"/>
      <w:lvlText w:val=""/>
      <w:lvlJc w:val="left"/>
    </w:lvl>
    <w:lvl w:ilvl="8" w:tplc="A4388B00">
      <w:numFmt w:val="decimal"/>
      <w:lvlText w:val=""/>
      <w:lvlJc w:val="left"/>
    </w:lvl>
  </w:abstractNum>
  <w:abstractNum w:abstractNumId="33">
    <w:nsid w:val="32FFF902"/>
    <w:multiLevelType w:val="hybridMultilevel"/>
    <w:tmpl w:val="69460822"/>
    <w:lvl w:ilvl="0" w:tplc="5DA63512">
      <w:start w:val="2"/>
      <w:numFmt w:val="decimal"/>
      <w:lvlText w:val="(%1)"/>
      <w:lvlJc w:val="left"/>
    </w:lvl>
    <w:lvl w:ilvl="1" w:tplc="45D0C464">
      <w:numFmt w:val="decimal"/>
      <w:lvlText w:val=""/>
      <w:lvlJc w:val="left"/>
    </w:lvl>
    <w:lvl w:ilvl="2" w:tplc="E00844EC">
      <w:numFmt w:val="decimal"/>
      <w:lvlText w:val=""/>
      <w:lvlJc w:val="left"/>
    </w:lvl>
    <w:lvl w:ilvl="3" w:tplc="A4841002">
      <w:numFmt w:val="decimal"/>
      <w:lvlText w:val=""/>
      <w:lvlJc w:val="left"/>
    </w:lvl>
    <w:lvl w:ilvl="4" w:tplc="699C1A0C">
      <w:numFmt w:val="decimal"/>
      <w:lvlText w:val=""/>
      <w:lvlJc w:val="left"/>
    </w:lvl>
    <w:lvl w:ilvl="5" w:tplc="86DADB22">
      <w:numFmt w:val="decimal"/>
      <w:lvlText w:val=""/>
      <w:lvlJc w:val="left"/>
    </w:lvl>
    <w:lvl w:ilvl="6" w:tplc="49EA1D88">
      <w:numFmt w:val="decimal"/>
      <w:lvlText w:val=""/>
      <w:lvlJc w:val="left"/>
    </w:lvl>
    <w:lvl w:ilvl="7" w:tplc="702CDDC8">
      <w:numFmt w:val="decimal"/>
      <w:lvlText w:val=""/>
      <w:lvlJc w:val="left"/>
    </w:lvl>
    <w:lvl w:ilvl="8" w:tplc="06843A3C">
      <w:numFmt w:val="decimal"/>
      <w:lvlText w:val=""/>
      <w:lvlJc w:val="left"/>
    </w:lvl>
  </w:abstractNum>
  <w:abstractNum w:abstractNumId="34">
    <w:nsid w:val="354FE9F9"/>
    <w:multiLevelType w:val="hybridMultilevel"/>
    <w:tmpl w:val="3A727DB2"/>
    <w:lvl w:ilvl="0" w:tplc="8150690A">
      <w:start w:val="2"/>
      <w:numFmt w:val="lowerLetter"/>
      <w:lvlText w:val="%1)"/>
      <w:lvlJc w:val="left"/>
    </w:lvl>
    <w:lvl w:ilvl="1" w:tplc="1F22E030">
      <w:numFmt w:val="decimal"/>
      <w:lvlText w:val=""/>
      <w:lvlJc w:val="left"/>
    </w:lvl>
    <w:lvl w:ilvl="2" w:tplc="4DFE6FE4">
      <w:numFmt w:val="decimal"/>
      <w:lvlText w:val=""/>
      <w:lvlJc w:val="left"/>
    </w:lvl>
    <w:lvl w:ilvl="3" w:tplc="F8604222">
      <w:numFmt w:val="decimal"/>
      <w:lvlText w:val=""/>
      <w:lvlJc w:val="left"/>
    </w:lvl>
    <w:lvl w:ilvl="4" w:tplc="841824E6">
      <w:numFmt w:val="decimal"/>
      <w:lvlText w:val=""/>
      <w:lvlJc w:val="left"/>
    </w:lvl>
    <w:lvl w:ilvl="5" w:tplc="F426FBA8">
      <w:numFmt w:val="decimal"/>
      <w:lvlText w:val=""/>
      <w:lvlJc w:val="left"/>
    </w:lvl>
    <w:lvl w:ilvl="6" w:tplc="F158762C">
      <w:numFmt w:val="decimal"/>
      <w:lvlText w:val=""/>
      <w:lvlJc w:val="left"/>
    </w:lvl>
    <w:lvl w:ilvl="7" w:tplc="F5A68CD8">
      <w:numFmt w:val="decimal"/>
      <w:lvlText w:val=""/>
      <w:lvlJc w:val="left"/>
    </w:lvl>
    <w:lvl w:ilvl="8" w:tplc="BD365E7E">
      <w:numFmt w:val="decimal"/>
      <w:lvlText w:val=""/>
      <w:lvlJc w:val="left"/>
    </w:lvl>
  </w:abstractNum>
  <w:abstractNum w:abstractNumId="35">
    <w:nsid w:val="374A3FE6"/>
    <w:multiLevelType w:val="hybridMultilevel"/>
    <w:tmpl w:val="D848C658"/>
    <w:lvl w:ilvl="0" w:tplc="BFF258C6">
      <w:start w:val="1"/>
      <w:numFmt w:val="lowerLetter"/>
      <w:lvlText w:val="%1)"/>
      <w:lvlJc w:val="left"/>
    </w:lvl>
    <w:lvl w:ilvl="1" w:tplc="031ED180">
      <w:numFmt w:val="decimal"/>
      <w:lvlText w:val=""/>
      <w:lvlJc w:val="left"/>
    </w:lvl>
    <w:lvl w:ilvl="2" w:tplc="C31CB8C2">
      <w:numFmt w:val="decimal"/>
      <w:lvlText w:val=""/>
      <w:lvlJc w:val="left"/>
    </w:lvl>
    <w:lvl w:ilvl="3" w:tplc="A2225FC8">
      <w:numFmt w:val="decimal"/>
      <w:lvlText w:val=""/>
      <w:lvlJc w:val="left"/>
    </w:lvl>
    <w:lvl w:ilvl="4" w:tplc="034CC62A">
      <w:numFmt w:val="decimal"/>
      <w:lvlText w:val=""/>
      <w:lvlJc w:val="left"/>
    </w:lvl>
    <w:lvl w:ilvl="5" w:tplc="E5A8E9F0">
      <w:numFmt w:val="decimal"/>
      <w:lvlText w:val=""/>
      <w:lvlJc w:val="left"/>
    </w:lvl>
    <w:lvl w:ilvl="6" w:tplc="253E1926">
      <w:numFmt w:val="decimal"/>
      <w:lvlText w:val=""/>
      <w:lvlJc w:val="left"/>
    </w:lvl>
    <w:lvl w:ilvl="7" w:tplc="2B607210">
      <w:numFmt w:val="decimal"/>
      <w:lvlText w:val=""/>
      <w:lvlJc w:val="left"/>
    </w:lvl>
    <w:lvl w:ilvl="8" w:tplc="3C76CCA0">
      <w:numFmt w:val="decimal"/>
      <w:lvlText w:val=""/>
      <w:lvlJc w:val="left"/>
    </w:lvl>
  </w:abstractNum>
  <w:abstractNum w:abstractNumId="36">
    <w:nsid w:val="38437FDB"/>
    <w:multiLevelType w:val="hybridMultilevel"/>
    <w:tmpl w:val="60B6AD3E"/>
    <w:lvl w:ilvl="0" w:tplc="D898F86E">
      <w:start w:val="2"/>
      <w:numFmt w:val="decimal"/>
      <w:lvlText w:val="(%1)"/>
      <w:lvlJc w:val="left"/>
    </w:lvl>
    <w:lvl w:ilvl="1" w:tplc="499A22B8">
      <w:numFmt w:val="decimal"/>
      <w:lvlText w:val=""/>
      <w:lvlJc w:val="left"/>
    </w:lvl>
    <w:lvl w:ilvl="2" w:tplc="3E5CB280">
      <w:numFmt w:val="decimal"/>
      <w:lvlText w:val=""/>
      <w:lvlJc w:val="left"/>
    </w:lvl>
    <w:lvl w:ilvl="3" w:tplc="44F4A7A0">
      <w:numFmt w:val="decimal"/>
      <w:lvlText w:val=""/>
      <w:lvlJc w:val="left"/>
    </w:lvl>
    <w:lvl w:ilvl="4" w:tplc="397CD850">
      <w:numFmt w:val="decimal"/>
      <w:lvlText w:val=""/>
      <w:lvlJc w:val="left"/>
    </w:lvl>
    <w:lvl w:ilvl="5" w:tplc="278685C0">
      <w:numFmt w:val="decimal"/>
      <w:lvlText w:val=""/>
      <w:lvlJc w:val="left"/>
    </w:lvl>
    <w:lvl w:ilvl="6" w:tplc="853E3DC8">
      <w:numFmt w:val="decimal"/>
      <w:lvlText w:val=""/>
      <w:lvlJc w:val="left"/>
    </w:lvl>
    <w:lvl w:ilvl="7" w:tplc="83886420">
      <w:numFmt w:val="decimal"/>
      <w:lvlText w:val=""/>
      <w:lvlJc w:val="left"/>
    </w:lvl>
    <w:lvl w:ilvl="8" w:tplc="A4BC360C">
      <w:numFmt w:val="decimal"/>
      <w:lvlText w:val=""/>
      <w:lvlJc w:val="left"/>
    </w:lvl>
  </w:abstractNum>
  <w:abstractNum w:abstractNumId="37">
    <w:nsid w:val="39386575"/>
    <w:multiLevelType w:val="hybridMultilevel"/>
    <w:tmpl w:val="B87E32A8"/>
    <w:lvl w:ilvl="0" w:tplc="E56038D0">
      <w:start w:val="1"/>
      <w:numFmt w:val="decimal"/>
      <w:lvlText w:val="%1)"/>
      <w:lvlJc w:val="left"/>
    </w:lvl>
    <w:lvl w:ilvl="1" w:tplc="F36278F2">
      <w:numFmt w:val="decimal"/>
      <w:lvlText w:val=""/>
      <w:lvlJc w:val="left"/>
    </w:lvl>
    <w:lvl w:ilvl="2" w:tplc="4B1E17B8">
      <w:numFmt w:val="decimal"/>
      <w:lvlText w:val=""/>
      <w:lvlJc w:val="left"/>
    </w:lvl>
    <w:lvl w:ilvl="3" w:tplc="4B08FD00">
      <w:numFmt w:val="decimal"/>
      <w:lvlText w:val=""/>
      <w:lvlJc w:val="left"/>
    </w:lvl>
    <w:lvl w:ilvl="4" w:tplc="828C9CA6">
      <w:numFmt w:val="decimal"/>
      <w:lvlText w:val=""/>
      <w:lvlJc w:val="left"/>
    </w:lvl>
    <w:lvl w:ilvl="5" w:tplc="FFD8C95C">
      <w:numFmt w:val="decimal"/>
      <w:lvlText w:val=""/>
      <w:lvlJc w:val="left"/>
    </w:lvl>
    <w:lvl w:ilvl="6" w:tplc="8952712A">
      <w:numFmt w:val="decimal"/>
      <w:lvlText w:val=""/>
      <w:lvlJc w:val="left"/>
    </w:lvl>
    <w:lvl w:ilvl="7" w:tplc="F9A28094">
      <w:numFmt w:val="decimal"/>
      <w:lvlText w:val=""/>
      <w:lvlJc w:val="left"/>
    </w:lvl>
    <w:lvl w:ilvl="8" w:tplc="1E62D754">
      <w:numFmt w:val="decimal"/>
      <w:lvlText w:val=""/>
      <w:lvlJc w:val="left"/>
    </w:lvl>
  </w:abstractNum>
  <w:abstractNum w:abstractNumId="38">
    <w:nsid w:val="3B0FD379"/>
    <w:multiLevelType w:val="hybridMultilevel"/>
    <w:tmpl w:val="BD947EE0"/>
    <w:lvl w:ilvl="0" w:tplc="DFB270E4">
      <w:start w:val="4"/>
      <w:numFmt w:val="lowerLetter"/>
      <w:lvlText w:val="%1)"/>
      <w:lvlJc w:val="left"/>
    </w:lvl>
    <w:lvl w:ilvl="1" w:tplc="6F8CE0C8">
      <w:numFmt w:val="decimal"/>
      <w:lvlText w:val=""/>
      <w:lvlJc w:val="left"/>
    </w:lvl>
    <w:lvl w:ilvl="2" w:tplc="14AA147A">
      <w:numFmt w:val="decimal"/>
      <w:lvlText w:val=""/>
      <w:lvlJc w:val="left"/>
    </w:lvl>
    <w:lvl w:ilvl="3" w:tplc="014E5050">
      <w:numFmt w:val="decimal"/>
      <w:lvlText w:val=""/>
      <w:lvlJc w:val="left"/>
    </w:lvl>
    <w:lvl w:ilvl="4" w:tplc="62C23F8A">
      <w:numFmt w:val="decimal"/>
      <w:lvlText w:val=""/>
      <w:lvlJc w:val="left"/>
    </w:lvl>
    <w:lvl w:ilvl="5" w:tplc="15363F7E">
      <w:numFmt w:val="decimal"/>
      <w:lvlText w:val=""/>
      <w:lvlJc w:val="left"/>
    </w:lvl>
    <w:lvl w:ilvl="6" w:tplc="3A16EF36">
      <w:numFmt w:val="decimal"/>
      <w:lvlText w:val=""/>
      <w:lvlJc w:val="left"/>
    </w:lvl>
    <w:lvl w:ilvl="7" w:tplc="6B52A8D2">
      <w:numFmt w:val="decimal"/>
      <w:lvlText w:val=""/>
      <w:lvlJc w:val="left"/>
    </w:lvl>
    <w:lvl w:ilvl="8" w:tplc="0B66ACB4">
      <w:numFmt w:val="decimal"/>
      <w:lvlText w:val=""/>
      <w:lvlJc w:val="left"/>
    </w:lvl>
  </w:abstractNum>
  <w:abstractNum w:abstractNumId="39">
    <w:nsid w:val="3DC240FB"/>
    <w:multiLevelType w:val="hybridMultilevel"/>
    <w:tmpl w:val="0158E640"/>
    <w:lvl w:ilvl="0" w:tplc="AFE0C822">
      <w:start w:val="1"/>
      <w:numFmt w:val="lowerLetter"/>
      <w:lvlText w:val="%1)"/>
      <w:lvlJc w:val="left"/>
    </w:lvl>
    <w:lvl w:ilvl="1" w:tplc="74E280F6">
      <w:numFmt w:val="decimal"/>
      <w:lvlText w:val=""/>
      <w:lvlJc w:val="left"/>
    </w:lvl>
    <w:lvl w:ilvl="2" w:tplc="E5768EB6">
      <w:numFmt w:val="decimal"/>
      <w:lvlText w:val=""/>
      <w:lvlJc w:val="left"/>
    </w:lvl>
    <w:lvl w:ilvl="3" w:tplc="6E565E9C">
      <w:numFmt w:val="decimal"/>
      <w:lvlText w:val=""/>
      <w:lvlJc w:val="left"/>
    </w:lvl>
    <w:lvl w:ilvl="4" w:tplc="FF6EA4D4">
      <w:numFmt w:val="decimal"/>
      <w:lvlText w:val=""/>
      <w:lvlJc w:val="left"/>
    </w:lvl>
    <w:lvl w:ilvl="5" w:tplc="0BE2616A">
      <w:numFmt w:val="decimal"/>
      <w:lvlText w:val=""/>
      <w:lvlJc w:val="left"/>
    </w:lvl>
    <w:lvl w:ilvl="6" w:tplc="B24C7A74">
      <w:numFmt w:val="decimal"/>
      <w:lvlText w:val=""/>
      <w:lvlJc w:val="left"/>
    </w:lvl>
    <w:lvl w:ilvl="7" w:tplc="57666592">
      <w:numFmt w:val="decimal"/>
      <w:lvlText w:val=""/>
      <w:lvlJc w:val="left"/>
    </w:lvl>
    <w:lvl w:ilvl="8" w:tplc="2C9E27FA">
      <w:numFmt w:val="decimal"/>
      <w:lvlText w:val=""/>
      <w:lvlJc w:val="left"/>
    </w:lvl>
  </w:abstractNum>
  <w:abstractNum w:abstractNumId="40">
    <w:nsid w:val="3F6AB60F"/>
    <w:multiLevelType w:val="hybridMultilevel"/>
    <w:tmpl w:val="CC52DC12"/>
    <w:lvl w:ilvl="0" w:tplc="54C0A0CA">
      <w:start w:val="6"/>
      <w:numFmt w:val="lowerLetter"/>
      <w:lvlText w:val="%1)"/>
      <w:lvlJc w:val="left"/>
    </w:lvl>
    <w:lvl w:ilvl="1" w:tplc="0504E8DC">
      <w:numFmt w:val="decimal"/>
      <w:lvlText w:val=""/>
      <w:lvlJc w:val="left"/>
    </w:lvl>
    <w:lvl w:ilvl="2" w:tplc="DEDAF412">
      <w:numFmt w:val="decimal"/>
      <w:lvlText w:val=""/>
      <w:lvlJc w:val="left"/>
    </w:lvl>
    <w:lvl w:ilvl="3" w:tplc="110C3746">
      <w:numFmt w:val="decimal"/>
      <w:lvlText w:val=""/>
      <w:lvlJc w:val="left"/>
    </w:lvl>
    <w:lvl w:ilvl="4" w:tplc="C324F10C">
      <w:numFmt w:val="decimal"/>
      <w:lvlText w:val=""/>
      <w:lvlJc w:val="left"/>
    </w:lvl>
    <w:lvl w:ilvl="5" w:tplc="12825FEA">
      <w:numFmt w:val="decimal"/>
      <w:lvlText w:val=""/>
      <w:lvlJc w:val="left"/>
    </w:lvl>
    <w:lvl w:ilvl="6" w:tplc="08F86404">
      <w:numFmt w:val="decimal"/>
      <w:lvlText w:val=""/>
      <w:lvlJc w:val="left"/>
    </w:lvl>
    <w:lvl w:ilvl="7" w:tplc="83BAF404">
      <w:numFmt w:val="decimal"/>
      <w:lvlText w:val=""/>
      <w:lvlJc w:val="left"/>
    </w:lvl>
    <w:lvl w:ilvl="8" w:tplc="DD76762C">
      <w:numFmt w:val="decimal"/>
      <w:lvlText w:val=""/>
      <w:lvlJc w:val="left"/>
    </w:lvl>
  </w:abstractNum>
  <w:abstractNum w:abstractNumId="41">
    <w:nsid w:val="42963E5A"/>
    <w:multiLevelType w:val="hybridMultilevel"/>
    <w:tmpl w:val="16DE9698"/>
    <w:lvl w:ilvl="0" w:tplc="DDB4CCB0">
      <w:start w:val="1"/>
      <w:numFmt w:val="lowerLetter"/>
      <w:lvlText w:val="%1)"/>
      <w:lvlJc w:val="left"/>
    </w:lvl>
    <w:lvl w:ilvl="1" w:tplc="F5E8844E">
      <w:numFmt w:val="decimal"/>
      <w:lvlText w:val=""/>
      <w:lvlJc w:val="left"/>
    </w:lvl>
    <w:lvl w:ilvl="2" w:tplc="2BDC0F2C">
      <w:numFmt w:val="decimal"/>
      <w:lvlText w:val=""/>
      <w:lvlJc w:val="left"/>
    </w:lvl>
    <w:lvl w:ilvl="3" w:tplc="7E946B3E">
      <w:numFmt w:val="decimal"/>
      <w:lvlText w:val=""/>
      <w:lvlJc w:val="left"/>
    </w:lvl>
    <w:lvl w:ilvl="4" w:tplc="8C5AD038">
      <w:numFmt w:val="decimal"/>
      <w:lvlText w:val=""/>
      <w:lvlJc w:val="left"/>
    </w:lvl>
    <w:lvl w:ilvl="5" w:tplc="8F8C6F0A">
      <w:numFmt w:val="decimal"/>
      <w:lvlText w:val=""/>
      <w:lvlJc w:val="left"/>
    </w:lvl>
    <w:lvl w:ilvl="6" w:tplc="5AB42114">
      <w:numFmt w:val="decimal"/>
      <w:lvlText w:val=""/>
      <w:lvlJc w:val="left"/>
    </w:lvl>
    <w:lvl w:ilvl="7" w:tplc="821E1A92">
      <w:numFmt w:val="decimal"/>
      <w:lvlText w:val=""/>
      <w:lvlJc w:val="left"/>
    </w:lvl>
    <w:lvl w:ilvl="8" w:tplc="A98C000E">
      <w:numFmt w:val="decimal"/>
      <w:lvlText w:val=""/>
      <w:lvlJc w:val="left"/>
    </w:lvl>
  </w:abstractNum>
  <w:abstractNum w:abstractNumId="42">
    <w:nsid w:val="42C296BD"/>
    <w:multiLevelType w:val="hybridMultilevel"/>
    <w:tmpl w:val="C36E0E1E"/>
    <w:lvl w:ilvl="0" w:tplc="DC4499A0">
      <w:start w:val="1"/>
      <w:numFmt w:val="lowerLetter"/>
      <w:lvlText w:val="%1)"/>
      <w:lvlJc w:val="left"/>
    </w:lvl>
    <w:lvl w:ilvl="1" w:tplc="0422096E">
      <w:numFmt w:val="decimal"/>
      <w:lvlText w:val=""/>
      <w:lvlJc w:val="left"/>
    </w:lvl>
    <w:lvl w:ilvl="2" w:tplc="0E3800F4">
      <w:numFmt w:val="decimal"/>
      <w:lvlText w:val=""/>
      <w:lvlJc w:val="left"/>
    </w:lvl>
    <w:lvl w:ilvl="3" w:tplc="037622C6">
      <w:numFmt w:val="decimal"/>
      <w:lvlText w:val=""/>
      <w:lvlJc w:val="left"/>
    </w:lvl>
    <w:lvl w:ilvl="4" w:tplc="62F4C2DC">
      <w:numFmt w:val="decimal"/>
      <w:lvlText w:val=""/>
      <w:lvlJc w:val="left"/>
    </w:lvl>
    <w:lvl w:ilvl="5" w:tplc="0B949F22">
      <w:numFmt w:val="decimal"/>
      <w:lvlText w:val=""/>
      <w:lvlJc w:val="left"/>
    </w:lvl>
    <w:lvl w:ilvl="6" w:tplc="5B368322">
      <w:numFmt w:val="decimal"/>
      <w:lvlText w:val=""/>
      <w:lvlJc w:val="left"/>
    </w:lvl>
    <w:lvl w:ilvl="7" w:tplc="158CF37A">
      <w:numFmt w:val="decimal"/>
      <w:lvlText w:val=""/>
      <w:lvlJc w:val="left"/>
    </w:lvl>
    <w:lvl w:ilvl="8" w:tplc="2F6A7EBC">
      <w:numFmt w:val="decimal"/>
      <w:lvlText w:val=""/>
      <w:lvlJc w:val="left"/>
    </w:lvl>
  </w:abstractNum>
  <w:abstractNum w:abstractNumId="43">
    <w:nsid w:val="47398C89"/>
    <w:multiLevelType w:val="hybridMultilevel"/>
    <w:tmpl w:val="F7ECA406"/>
    <w:lvl w:ilvl="0" w:tplc="EA9AB934">
      <w:start w:val="1"/>
      <w:numFmt w:val="decimal"/>
      <w:lvlText w:val="%1)"/>
      <w:lvlJc w:val="left"/>
    </w:lvl>
    <w:lvl w:ilvl="1" w:tplc="8A8CB14C">
      <w:numFmt w:val="decimal"/>
      <w:lvlText w:val=""/>
      <w:lvlJc w:val="left"/>
    </w:lvl>
    <w:lvl w:ilvl="2" w:tplc="36C0E9EC">
      <w:numFmt w:val="decimal"/>
      <w:lvlText w:val=""/>
      <w:lvlJc w:val="left"/>
    </w:lvl>
    <w:lvl w:ilvl="3" w:tplc="BE4866E8">
      <w:numFmt w:val="decimal"/>
      <w:lvlText w:val=""/>
      <w:lvlJc w:val="left"/>
    </w:lvl>
    <w:lvl w:ilvl="4" w:tplc="656EC18A">
      <w:numFmt w:val="decimal"/>
      <w:lvlText w:val=""/>
      <w:lvlJc w:val="left"/>
    </w:lvl>
    <w:lvl w:ilvl="5" w:tplc="74F0B4EA">
      <w:numFmt w:val="decimal"/>
      <w:lvlText w:val=""/>
      <w:lvlJc w:val="left"/>
    </w:lvl>
    <w:lvl w:ilvl="6" w:tplc="E51CDF86">
      <w:numFmt w:val="decimal"/>
      <w:lvlText w:val=""/>
      <w:lvlJc w:val="left"/>
    </w:lvl>
    <w:lvl w:ilvl="7" w:tplc="B6BE34DA">
      <w:numFmt w:val="decimal"/>
      <w:lvlText w:val=""/>
      <w:lvlJc w:val="left"/>
    </w:lvl>
    <w:lvl w:ilvl="8" w:tplc="DAFA455C">
      <w:numFmt w:val="decimal"/>
      <w:lvlText w:val=""/>
      <w:lvlJc w:val="left"/>
    </w:lvl>
  </w:abstractNum>
  <w:abstractNum w:abstractNumId="44">
    <w:nsid w:val="4962813B"/>
    <w:multiLevelType w:val="hybridMultilevel"/>
    <w:tmpl w:val="D0EC65DC"/>
    <w:lvl w:ilvl="0" w:tplc="FEE89764">
      <w:start w:val="1"/>
      <w:numFmt w:val="lowerLetter"/>
      <w:lvlText w:val="%1)"/>
      <w:lvlJc w:val="left"/>
    </w:lvl>
    <w:lvl w:ilvl="1" w:tplc="3CE45414">
      <w:numFmt w:val="decimal"/>
      <w:lvlText w:val=""/>
      <w:lvlJc w:val="left"/>
    </w:lvl>
    <w:lvl w:ilvl="2" w:tplc="F78C558E">
      <w:numFmt w:val="decimal"/>
      <w:lvlText w:val=""/>
      <w:lvlJc w:val="left"/>
    </w:lvl>
    <w:lvl w:ilvl="3" w:tplc="C1B282C8">
      <w:numFmt w:val="decimal"/>
      <w:lvlText w:val=""/>
      <w:lvlJc w:val="left"/>
    </w:lvl>
    <w:lvl w:ilvl="4" w:tplc="BF34CBB0">
      <w:numFmt w:val="decimal"/>
      <w:lvlText w:val=""/>
      <w:lvlJc w:val="left"/>
    </w:lvl>
    <w:lvl w:ilvl="5" w:tplc="9976DEAC">
      <w:numFmt w:val="decimal"/>
      <w:lvlText w:val=""/>
      <w:lvlJc w:val="left"/>
    </w:lvl>
    <w:lvl w:ilvl="6" w:tplc="1BD41186">
      <w:numFmt w:val="decimal"/>
      <w:lvlText w:val=""/>
      <w:lvlJc w:val="left"/>
    </w:lvl>
    <w:lvl w:ilvl="7" w:tplc="A0DC8E94">
      <w:numFmt w:val="decimal"/>
      <w:lvlText w:val=""/>
      <w:lvlJc w:val="left"/>
    </w:lvl>
    <w:lvl w:ilvl="8" w:tplc="59EE864E">
      <w:numFmt w:val="decimal"/>
      <w:lvlText w:val=""/>
      <w:lvlJc w:val="left"/>
    </w:lvl>
  </w:abstractNum>
  <w:abstractNum w:abstractNumId="45">
    <w:nsid w:val="4AD084E9"/>
    <w:multiLevelType w:val="hybridMultilevel"/>
    <w:tmpl w:val="A8AA1DA8"/>
    <w:lvl w:ilvl="0" w:tplc="07BCF8BE">
      <w:start w:val="4"/>
      <w:numFmt w:val="lowerLetter"/>
      <w:lvlText w:val="%1)"/>
      <w:lvlJc w:val="left"/>
    </w:lvl>
    <w:lvl w:ilvl="1" w:tplc="33C44E12">
      <w:numFmt w:val="decimal"/>
      <w:lvlText w:val=""/>
      <w:lvlJc w:val="left"/>
    </w:lvl>
    <w:lvl w:ilvl="2" w:tplc="690A3FE8">
      <w:numFmt w:val="decimal"/>
      <w:lvlText w:val=""/>
      <w:lvlJc w:val="left"/>
    </w:lvl>
    <w:lvl w:ilvl="3" w:tplc="3C26F478">
      <w:numFmt w:val="decimal"/>
      <w:lvlText w:val=""/>
      <w:lvlJc w:val="left"/>
    </w:lvl>
    <w:lvl w:ilvl="4" w:tplc="45DEE8E4">
      <w:numFmt w:val="decimal"/>
      <w:lvlText w:val=""/>
      <w:lvlJc w:val="left"/>
    </w:lvl>
    <w:lvl w:ilvl="5" w:tplc="F99EA3CC">
      <w:numFmt w:val="decimal"/>
      <w:lvlText w:val=""/>
      <w:lvlJc w:val="left"/>
    </w:lvl>
    <w:lvl w:ilvl="6" w:tplc="493CF6A6">
      <w:numFmt w:val="decimal"/>
      <w:lvlText w:val=""/>
      <w:lvlJc w:val="left"/>
    </w:lvl>
    <w:lvl w:ilvl="7" w:tplc="078E1504">
      <w:numFmt w:val="decimal"/>
      <w:lvlText w:val=""/>
      <w:lvlJc w:val="left"/>
    </w:lvl>
    <w:lvl w:ilvl="8" w:tplc="9426F420">
      <w:numFmt w:val="decimal"/>
      <w:lvlText w:val=""/>
      <w:lvlJc w:val="left"/>
    </w:lvl>
  </w:abstractNum>
  <w:abstractNum w:abstractNumId="46">
    <w:nsid w:val="4B588F54"/>
    <w:multiLevelType w:val="hybridMultilevel"/>
    <w:tmpl w:val="90E074DE"/>
    <w:lvl w:ilvl="0" w:tplc="CD468DD2">
      <w:start w:val="3"/>
      <w:numFmt w:val="decimal"/>
      <w:lvlText w:val="(%1)"/>
      <w:lvlJc w:val="left"/>
    </w:lvl>
    <w:lvl w:ilvl="1" w:tplc="33E2ED78">
      <w:numFmt w:val="decimal"/>
      <w:lvlText w:val=""/>
      <w:lvlJc w:val="left"/>
    </w:lvl>
    <w:lvl w:ilvl="2" w:tplc="A438AA96">
      <w:numFmt w:val="decimal"/>
      <w:lvlText w:val=""/>
      <w:lvlJc w:val="left"/>
    </w:lvl>
    <w:lvl w:ilvl="3" w:tplc="C0726EEE">
      <w:numFmt w:val="decimal"/>
      <w:lvlText w:val=""/>
      <w:lvlJc w:val="left"/>
    </w:lvl>
    <w:lvl w:ilvl="4" w:tplc="2010826A">
      <w:numFmt w:val="decimal"/>
      <w:lvlText w:val=""/>
      <w:lvlJc w:val="left"/>
    </w:lvl>
    <w:lvl w:ilvl="5" w:tplc="8B3862E8">
      <w:numFmt w:val="decimal"/>
      <w:lvlText w:val=""/>
      <w:lvlJc w:val="left"/>
    </w:lvl>
    <w:lvl w:ilvl="6" w:tplc="E2E03308">
      <w:numFmt w:val="decimal"/>
      <w:lvlText w:val=""/>
      <w:lvlJc w:val="left"/>
    </w:lvl>
    <w:lvl w:ilvl="7" w:tplc="42BA3CB8">
      <w:numFmt w:val="decimal"/>
      <w:lvlText w:val=""/>
      <w:lvlJc w:val="left"/>
    </w:lvl>
    <w:lvl w:ilvl="8" w:tplc="CF543FB6">
      <w:numFmt w:val="decimal"/>
      <w:lvlText w:val=""/>
      <w:lvlJc w:val="left"/>
    </w:lvl>
  </w:abstractNum>
  <w:abstractNum w:abstractNumId="47">
    <w:nsid w:val="4F4EF005"/>
    <w:multiLevelType w:val="hybridMultilevel"/>
    <w:tmpl w:val="BCB63FD0"/>
    <w:lvl w:ilvl="0" w:tplc="9E2EE584">
      <w:start w:val="1"/>
      <w:numFmt w:val="lowerLetter"/>
      <w:lvlText w:val="%1)"/>
      <w:lvlJc w:val="left"/>
    </w:lvl>
    <w:lvl w:ilvl="1" w:tplc="B6B025BC">
      <w:numFmt w:val="decimal"/>
      <w:lvlText w:val=""/>
      <w:lvlJc w:val="left"/>
    </w:lvl>
    <w:lvl w:ilvl="2" w:tplc="07441AF0">
      <w:numFmt w:val="decimal"/>
      <w:lvlText w:val=""/>
      <w:lvlJc w:val="left"/>
    </w:lvl>
    <w:lvl w:ilvl="3" w:tplc="E6981C92">
      <w:numFmt w:val="decimal"/>
      <w:lvlText w:val=""/>
      <w:lvlJc w:val="left"/>
    </w:lvl>
    <w:lvl w:ilvl="4" w:tplc="948AFADC">
      <w:numFmt w:val="decimal"/>
      <w:lvlText w:val=""/>
      <w:lvlJc w:val="left"/>
    </w:lvl>
    <w:lvl w:ilvl="5" w:tplc="5518E556">
      <w:numFmt w:val="decimal"/>
      <w:lvlText w:val=""/>
      <w:lvlJc w:val="left"/>
    </w:lvl>
    <w:lvl w:ilvl="6" w:tplc="ADC858EC">
      <w:numFmt w:val="decimal"/>
      <w:lvlText w:val=""/>
      <w:lvlJc w:val="left"/>
    </w:lvl>
    <w:lvl w:ilvl="7" w:tplc="C10A49B0">
      <w:numFmt w:val="decimal"/>
      <w:lvlText w:val=""/>
      <w:lvlJc w:val="left"/>
    </w:lvl>
    <w:lvl w:ilvl="8" w:tplc="6A583A78">
      <w:numFmt w:val="decimal"/>
      <w:lvlText w:val=""/>
      <w:lvlJc w:val="left"/>
    </w:lvl>
  </w:abstractNum>
  <w:abstractNum w:abstractNumId="48">
    <w:nsid w:val="51D9C564"/>
    <w:multiLevelType w:val="hybridMultilevel"/>
    <w:tmpl w:val="D45C835C"/>
    <w:lvl w:ilvl="0" w:tplc="FA18F056">
      <w:start w:val="1"/>
      <w:numFmt w:val="lowerLetter"/>
      <w:lvlText w:val="%1)"/>
      <w:lvlJc w:val="left"/>
    </w:lvl>
    <w:lvl w:ilvl="1" w:tplc="AA4A656A">
      <w:numFmt w:val="decimal"/>
      <w:lvlText w:val=""/>
      <w:lvlJc w:val="left"/>
    </w:lvl>
    <w:lvl w:ilvl="2" w:tplc="06727DF8">
      <w:numFmt w:val="decimal"/>
      <w:lvlText w:val=""/>
      <w:lvlJc w:val="left"/>
    </w:lvl>
    <w:lvl w:ilvl="3" w:tplc="2DDA763A">
      <w:numFmt w:val="decimal"/>
      <w:lvlText w:val=""/>
      <w:lvlJc w:val="left"/>
    </w:lvl>
    <w:lvl w:ilvl="4" w:tplc="EBFA6C2E">
      <w:numFmt w:val="decimal"/>
      <w:lvlText w:val=""/>
      <w:lvlJc w:val="left"/>
    </w:lvl>
    <w:lvl w:ilvl="5" w:tplc="B13CCAF4">
      <w:numFmt w:val="decimal"/>
      <w:lvlText w:val=""/>
      <w:lvlJc w:val="left"/>
    </w:lvl>
    <w:lvl w:ilvl="6" w:tplc="B1127F66">
      <w:numFmt w:val="decimal"/>
      <w:lvlText w:val=""/>
      <w:lvlJc w:val="left"/>
    </w:lvl>
    <w:lvl w:ilvl="7" w:tplc="CF0EEA36">
      <w:numFmt w:val="decimal"/>
      <w:lvlText w:val=""/>
      <w:lvlJc w:val="left"/>
    </w:lvl>
    <w:lvl w:ilvl="8" w:tplc="9AB801C2">
      <w:numFmt w:val="decimal"/>
      <w:lvlText w:val=""/>
      <w:lvlJc w:val="left"/>
    </w:lvl>
  </w:abstractNum>
  <w:abstractNum w:abstractNumId="49">
    <w:nsid w:val="520EEDD1"/>
    <w:multiLevelType w:val="hybridMultilevel"/>
    <w:tmpl w:val="DF2ADE64"/>
    <w:lvl w:ilvl="0" w:tplc="289A06F2">
      <w:start w:val="6"/>
      <w:numFmt w:val="decimal"/>
      <w:lvlText w:val="(%1)"/>
      <w:lvlJc w:val="left"/>
    </w:lvl>
    <w:lvl w:ilvl="1" w:tplc="F56E1F02">
      <w:numFmt w:val="decimal"/>
      <w:lvlText w:val=""/>
      <w:lvlJc w:val="left"/>
    </w:lvl>
    <w:lvl w:ilvl="2" w:tplc="D304D59C">
      <w:numFmt w:val="decimal"/>
      <w:lvlText w:val=""/>
      <w:lvlJc w:val="left"/>
    </w:lvl>
    <w:lvl w:ilvl="3" w:tplc="6A6AE552">
      <w:numFmt w:val="decimal"/>
      <w:lvlText w:val=""/>
      <w:lvlJc w:val="left"/>
    </w:lvl>
    <w:lvl w:ilvl="4" w:tplc="F804399C">
      <w:numFmt w:val="decimal"/>
      <w:lvlText w:val=""/>
      <w:lvlJc w:val="left"/>
    </w:lvl>
    <w:lvl w:ilvl="5" w:tplc="7FFC5AC6">
      <w:numFmt w:val="decimal"/>
      <w:lvlText w:val=""/>
      <w:lvlJc w:val="left"/>
    </w:lvl>
    <w:lvl w:ilvl="6" w:tplc="B1D60448">
      <w:numFmt w:val="decimal"/>
      <w:lvlText w:val=""/>
      <w:lvlJc w:val="left"/>
    </w:lvl>
    <w:lvl w:ilvl="7" w:tplc="825C8BDE">
      <w:numFmt w:val="decimal"/>
      <w:lvlText w:val=""/>
      <w:lvlJc w:val="left"/>
    </w:lvl>
    <w:lvl w:ilvl="8" w:tplc="3A1C9822">
      <w:numFmt w:val="decimal"/>
      <w:lvlText w:val=""/>
      <w:lvlJc w:val="left"/>
    </w:lvl>
  </w:abstractNum>
  <w:abstractNum w:abstractNumId="50">
    <w:nsid w:val="540A471C"/>
    <w:multiLevelType w:val="hybridMultilevel"/>
    <w:tmpl w:val="F2CC1018"/>
    <w:lvl w:ilvl="0" w:tplc="CA187BF0">
      <w:start w:val="2"/>
      <w:numFmt w:val="decimal"/>
      <w:lvlText w:val="(%1)"/>
      <w:lvlJc w:val="left"/>
    </w:lvl>
    <w:lvl w:ilvl="1" w:tplc="335CA028">
      <w:numFmt w:val="decimal"/>
      <w:lvlText w:val=""/>
      <w:lvlJc w:val="left"/>
    </w:lvl>
    <w:lvl w:ilvl="2" w:tplc="A6987D72">
      <w:numFmt w:val="decimal"/>
      <w:lvlText w:val=""/>
      <w:lvlJc w:val="left"/>
    </w:lvl>
    <w:lvl w:ilvl="3" w:tplc="067ACBBA">
      <w:numFmt w:val="decimal"/>
      <w:lvlText w:val=""/>
      <w:lvlJc w:val="left"/>
    </w:lvl>
    <w:lvl w:ilvl="4" w:tplc="33EEA388">
      <w:numFmt w:val="decimal"/>
      <w:lvlText w:val=""/>
      <w:lvlJc w:val="left"/>
    </w:lvl>
    <w:lvl w:ilvl="5" w:tplc="0B54DF24">
      <w:numFmt w:val="decimal"/>
      <w:lvlText w:val=""/>
      <w:lvlJc w:val="left"/>
    </w:lvl>
    <w:lvl w:ilvl="6" w:tplc="1EAE78F2">
      <w:numFmt w:val="decimal"/>
      <w:lvlText w:val=""/>
      <w:lvlJc w:val="left"/>
    </w:lvl>
    <w:lvl w:ilvl="7" w:tplc="57E8BE66">
      <w:numFmt w:val="decimal"/>
      <w:lvlText w:val=""/>
      <w:lvlJc w:val="left"/>
    </w:lvl>
    <w:lvl w:ilvl="8" w:tplc="FCE8E1F0">
      <w:numFmt w:val="decimal"/>
      <w:lvlText w:val=""/>
      <w:lvlJc w:val="left"/>
    </w:lvl>
  </w:abstractNum>
  <w:abstractNum w:abstractNumId="51">
    <w:nsid w:val="542289EC"/>
    <w:multiLevelType w:val="hybridMultilevel"/>
    <w:tmpl w:val="8A0687E0"/>
    <w:lvl w:ilvl="0" w:tplc="0A664F7C">
      <w:start w:val="1"/>
      <w:numFmt w:val="lowerLetter"/>
      <w:lvlText w:val="%1)"/>
      <w:lvlJc w:val="left"/>
    </w:lvl>
    <w:lvl w:ilvl="1" w:tplc="D6120ECC">
      <w:numFmt w:val="decimal"/>
      <w:lvlText w:val=""/>
      <w:lvlJc w:val="left"/>
    </w:lvl>
    <w:lvl w:ilvl="2" w:tplc="24AC450A">
      <w:numFmt w:val="decimal"/>
      <w:lvlText w:val=""/>
      <w:lvlJc w:val="left"/>
    </w:lvl>
    <w:lvl w:ilvl="3" w:tplc="21587F38">
      <w:numFmt w:val="decimal"/>
      <w:lvlText w:val=""/>
      <w:lvlJc w:val="left"/>
    </w:lvl>
    <w:lvl w:ilvl="4" w:tplc="14962F64">
      <w:numFmt w:val="decimal"/>
      <w:lvlText w:val=""/>
      <w:lvlJc w:val="left"/>
    </w:lvl>
    <w:lvl w:ilvl="5" w:tplc="6EBC7C4A">
      <w:numFmt w:val="decimal"/>
      <w:lvlText w:val=""/>
      <w:lvlJc w:val="left"/>
    </w:lvl>
    <w:lvl w:ilvl="6" w:tplc="B66E4FA8">
      <w:numFmt w:val="decimal"/>
      <w:lvlText w:val=""/>
      <w:lvlJc w:val="left"/>
    </w:lvl>
    <w:lvl w:ilvl="7" w:tplc="45204A5C">
      <w:numFmt w:val="decimal"/>
      <w:lvlText w:val=""/>
      <w:lvlJc w:val="left"/>
    </w:lvl>
    <w:lvl w:ilvl="8" w:tplc="1B060890">
      <w:numFmt w:val="decimal"/>
      <w:lvlText w:val=""/>
      <w:lvlJc w:val="left"/>
    </w:lvl>
  </w:abstractNum>
  <w:abstractNum w:abstractNumId="52">
    <w:nsid w:val="579478FE"/>
    <w:multiLevelType w:val="hybridMultilevel"/>
    <w:tmpl w:val="B254F358"/>
    <w:lvl w:ilvl="0" w:tplc="3AE83EC8">
      <w:start w:val="2"/>
      <w:numFmt w:val="decimal"/>
      <w:lvlText w:val="(%1)"/>
      <w:lvlJc w:val="left"/>
    </w:lvl>
    <w:lvl w:ilvl="1" w:tplc="D424ECBC">
      <w:numFmt w:val="decimal"/>
      <w:lvlText w:val=""/>
      <w:lvlJc w:val="left"/>
    </w:lvl>
    <w:lvl w:ilvl="2" w:tplc="9E8265FE">
      <w:numFmt w:val="decimal"/>
      <w:lvlText w:val=""/>
      <w:lvlJc w:val="left"/>
    </w:lvl>
    <w:lvl w:ilvl="3" w:tplc="385A5F82">
      <w:numFmt w:val="decimal"/>
      <w:lvlText w:val=""/>
      <w:lvlJc w:val="left"/>
    </w:lvl>
    <w:lvl w:ilvl="4" w:tplc="929E4F46">
      <w:numFmt w:val="decimal"/>
      <w:lvlText w:val=""/>
      <w:lvlJc w:val="left"/>
    </w:lvl>
    <w:lvl w:ilvl="5" w:tplc="A022BA10">
      <w:numFmt w:val="decimal"/>
      <w:lvlText w:val=""/>
      <w:lvlJc w:val="left"/>
    </w:lvl>
    <w:lvl w:ilvl="6" w:tplc="8F9AAEC8">
      <w:numFmt w:val="decimal"/>
      <w:lvlText w:val=""/>
      <w:lvlJc w:val="left"/>
    </w:lvl>
    <w:lvl w:ilvl="7" w:tplc="B7E6AB46">
      <w:numFmt w:val="decimal"/>
      <w:lvlText w:val=""/>
      <w:lvlJc w:val="left"/>
    </w:lvl>
    <w:lvl w:ilvl="8" w:tplc="32FE85A4">
      <w:numFmt w:val="decimal"/>
      <w:lvlText w:val=""/>
      <w:lvlJc w:val="left"/>
    </w:lvl>
  </w:abstractNum>
  <w:abstractNum w:abstractNumId="53">
    <w:nsid w:val="579BE4F1"/>
    <w:multiLevelType w:val="hybridMultilevel"/>
    <w:tmpl w:val="2812AC0E"/>
    <w:lvl w:ilvl="0" w:tplc="047EC5BE">
      <w:start w:val="1"/>
      <w:numFmt w:val="lowerLetter"/>
      <w:lvlText w:val="%1)"/>
      <w:lvlJc w:val="left"/>
    </w:lvl>
    <w:lvl w:ilvl="1" w:tplc="840C4424">
      <w:numFmt w:val="decimal"/>
      <w:lvlText w:val=""/>
      <w:lvlJc w:val="left"/>
    </w:lvl>
    <w:lvl w:ilvl="2" w:tplc="8132C460">
      <w:numFmt w:val="decimal"/>
      <w:lvlText w:val=""/>
      <w:lvlJc w:val="left"/>
    </w:lvl>
    <w:lvl w:ilvl="3" w:tplc="1AEC4ABA">
      <w:numFmt w:val="decimal"/>
      <w:lvlText w:val=""/>
      <w:lvlJc w:val="left"/>
    </w:lvl>
    <w:lvl w:ilvl="4" w:tplc="3F3C379A">
      <w:numFmt w:val="decimal"/>
      <w:lvlText w:val=""/>
      <w:lvlJc w:val="left"/>
    </w:lvl>
    <w:lvl w:ilvl="5" w:tplc="75C43CB2">
      <w:numFmt w:val="decimal"/>
      <w:lvlText w:val=""/>
      <w:lvlJc w:val="left"/>
    </w:lvl>
    <w:lvl w:ilvl="6" w:tplc="00A66192">
      <w:numFmt w:val="decimal"/>
      <w:lvlText w:val=""/>
      <w:lvlJc w:val="left"/>
    </w:lvl>
    <w:lvl w:ilvl="7" w:tplc="AB988378">
      <w:numFmt w:val="decimal"/>
      <w:lvlText w:val=""/>
      <w:lvlJc w:val="left"/>
    </w:lvl>
    <w:lvl w:ilvl="8" w:tplc="FD0421A2">
      <w:numFmt w:val="decimal"/>
      <w:lvlText w:val=""/>
      <w:lvlJc w:val="left"/>
    </w:lvl>
  </w:abstractNum>
  <w:abstractNum w:abstractNumId="54">
    <w:nsid w:val="57E4CCAF"/>
    <w:multiLevelType w:val="hybridMultilevel"/>
    <w:tmpl w:val="0E52D6A0"/>
    <w:lvl w:ilvl="0" w:tplc="582E3022">
      <w:start w:val="2"/>
      <w:numFmt w:val="decimal"/>
      <w:lvlText w:val="(%1)"/>
      <w:lvlJc w:val="left"/>
    </w:lvl>
    <w:lvl w:ilvl="1" w:tplc="DB947CBC">
      <w:numFmt w:val="decimal"/>
      <w:lvlText w:val=""/>
      <w:lvlJc w:val="left"/>
    </w:lvl>
    <w:lvl w:ilvl="2" w:tplc="C4C42B92">
      <w:numFmt w:val="decimal"/>
      <w:lvlText w:val=""/>
      <w:lvlJc w:val="left"/>
    </w:lvl>
    <w:lvl w:ilvl="3" w:tplc="CB2A88EA">
      <w:numFmt w:val="decimal"/>
      <w:lvlText w:val=""/>
      <w:lvlJc w:val="left"/>
    </w:lvl>
    <w:lvl w:ilvl="4" w:tplc="EE92D938">
      <w:numFmt w:val="decimal"/>
      <w:lvlText w:val=""/>
      <w:lvlJc w:val="left"/>
    </w:lvl>
    <w:lvl w:ilvl="5" w:tplc="B3D45EB8">
      <w:numFmt w:val="decimal"/>
      <w:lvlText w:val=""/>
      <w:lvlJc w:val="left"/>
    </w:lvl>
    <w:lvl w:ilvl="6" w:tplc="33743A08">
      <w:numFmt w:val="decimal"/>
      <w:lvlText w:val=""/>
      <w:lvlJc w:val="left"/>
    </w:lvl>
    <w:lvl w:ilvl="7" w:tplc="BEB0E142">
      <w:numFmt w:val="decimal"/>
      <w:lvlText w:val=""/>
      <w:lvlJc w:val="left"/>
    </w:lvl>
    <w:lvl w:ilvl="8" w:tplc="54604178">
      <w:numFmt w:val="decimal"/>
      <w:lvlText w:val=""/>
      <w:lvlJc w:val="left"/>
    </w:lvl>
  </w:abstractNum>
  <w:abstractNum w:abstractNumId="55">
    <w:nsid w:val="5DB70AE5"/>
    <w:multiLevelType w:val="hybridMultilevel"/>
    <w:tmpl w:val="B344DE30"/>
    <w:lvl w:ilvl="0" w:tplc="872C33EA">
      <w:start w:val="1"/>
      <w:numFmt w:val="lowerLetter"/>
      <w:lvlText w:val="%1)"/>
      <w:lvlJc w:val="left"/>
    </w:lvl>
    <w:lvl w:ilvl="1" w:tplc="14F65EF2">
      <w:numFmt w:val="decimal"/>
      <w:lvlText w:val=""/>
      <w:lvlJc w:val="left"/>
    </w:lvl>
    <w:lvl w:ilvl="2" w:tplc="C7C2EEF6">
      <w:numFmt w:val="decimal"/>
      <w:lvlText w:val=""/>
      <w:lvlJc w:val="left"/>
    </w:lvl>
    <w:lvl w:ilvl="3" w:tplc="ECBA3E0C">
      <w:numFmt w:val="decimal"/>
      <w:lvlText w:val=""/>
      <w:lvlJc w:val="left"/>
    </w:lvl>
    <w:lvl w:ilvl="4" w:tplc="D778B2A0">
      <w:numFmt w:val="decimal"/>
      <w:lvlText w:val=""/>
      <w:lvlJc w:val="left"/>
    </w:lvl>
    <w:lvl w:ilvl="5" w:tplc="4032380E">
      <w:numFmt w:val="decimal"/>
      <w:lvlText w:val=""/>
      <w:lvlJc w:val="left"/>
    </w:lvl>
    <w:lvl w:ilvl="6" w:tplc="EBFE29FC">
      <w:numFmt w:val="decimal"/>
      <w:lvlText w:val=""/>
      <w:lvlJc w:val="left"/>
    </w:lvl>
    <w:lvl w:ilvl="7" w:tplc="2E5A9AB0">
      <w:numFmt w:val="decimal"/>
      <w:lvlText w:val=""/>
      <w:lvlJc w:val="left"/>
    </w:lvl>
    <w:lvl w:ilvl="8" w:tplc="CC06AB88">
      <w:numFmt w:val="decimal"/>
      <w:lvlText w:val=""/>
      <w:lvlJc w:val="left"/>
    </w:lvl>
  </w:abstractNum>
  <w:abstractNum w:abstractNumId="56">
    <w:nsid w:val="5DC79EA8"/>
    <w:multiLevelType w:val="hybridMultilevel"/>
    <w:tmpl w:val="FB2C56F0"/>
    <w:lvl w:ilvl="0" w:tplc="A6A8191E">
      <w:start w:val="1"/>
      <w:numFmt w:val="lowerLetter"/>
      <w:lvlText w:val="%1)"/>
      <w:lvlJc w:val="left"/>
    </w:lvl>
    <w:lvl w:ilvl="1" w:tplc="FE9074BC">
      <w:numFmt w:val="decimal"/>
      <w:lvlText w:val=""/>
      <w:lvlJc w:val="left"/>
    </w:lvl>
    <w:lvl w:ilvl="2" w:tplc="C856212E">
      <w:numFmt w:val="decimal"/>
      <w:lvlText w:val=""/>
      <w:lvlJc w:val="left"/>
    </w:lvl>
    <w:lvl w:ilvl="3" w:tplc="4280AAC6">
      <w:numFmt w:val="decimal"/>
      <w:lvlText w:val=""/>
      <w:lvlJc w:val="left"/>
    </w:lvl>
    <w:lvl w:ilvl="4" w:tplc="0898207E">
      <w:numFmt w:val="decimal"/>
      <w:lvlText w:val=""/>
      <w:lvlJc w:val="left"/>
    </w:lvl>
    <w:lvl w:ilvl="5" w:tplc="CC961FB4">
      <w:numFmt w:val="decimal"/>
      <w:lvlText w:val=""/>
      <w:lvlJc w:val="left"/>
    </w:lvl>
    <w:lvl w:ilvl="6" w:tplc="B5F8875A">
      <w:numFmt w:val="decimal"/>
      <w:lvlText w:val=""/>
      <w:lvlJc w:val="left"/>
    </w:lvl>
    <w:lvl w:ilvl="7" w:tplc="28AEE216">
      <w:numFmt w:val="decimal"/>
      <w:lvlText w:val=""/>
      <w:lvlJc w:val="left"/>
    </w:lvl>
    <w:lvl w:ilvl="8" w:tplc="F3D032F2">
      <w:numFmt w:val="decimal"/>
      <w:lvlText w:val=""/>
      <w:lvlJc w:val="left"/>
    </w:lvl>
  </w:abstractNum>
  <w:abstractNum w:abstractNumId="57">
    <w:nsid w:val="5F5E7FD0"/>
    <w:multiLevelType w:val="hybridMultilevel"/>
    <w:tmpl w:val="02C21AC2"/>
    <w:lvl w:ilvl="0" w:tplc="094C1922">
      <w:start w:val="1"/>
      <w:numFmt w:val="lowerLetter"/>
      <w:lvlText w:val="%1)"/>
      <w:lvlJc w:val="left"/>
    </w:lvl>
    <w:lvl w:ilvl="1" w:tplc="73ECB5E2">
      <w:numFmt w:val="decimal"/>
      <w:lvlText w:val=""/>
      <w:lvlJc w:val="left"/>
    </w:lvl>
    <w:lvl w:ilvl="2" w:tplc="2050EEDC">
      <w:numFmt w:val="decimal"/>
      <w:lvlText w:val=""/>
      <w:lvlJc w:val="left"/>
    </w:lvl>
    <w:lvl w:ilvl="3" w:tplc="3576478C">
      <w:numFmt w:val="decimal"/>
      <w:lvlText w:val=""/>
      <w:lvlJc w:val="left"/>
    </w:lvl>
    <w:lvl w:ilvl="4" w:tplc="50A083C4">
      <w:numFmt w:val="decimal"/>
      <w:lvlText w:val=""/>
      <w:lvlJc w:val="left"/>
    </w:lvl>
    <w:lvl w:ilvl="5" w:tplc="5AE43FD6">
      <w:numFmt w:val="decimal"/>
      <w:lvlText w:val=""/>
      <w:lvlJc w:val="left"/>
    </w:lvl>
    <w:lvl w:ilvl="6" w:tplc="470ACA2E">
      <w:numFmt w:val="decimal"/>
      <w:lvlText w:val=""/>
      <w:lvlJc w:val="left"/>
    </w:lvl>
    <w:lvl w:ilvl="7" w:tplc="ED7683F8">
      <w:numFmt w:val="decimal"/>
      <w:lvlText w:val=""/>
      <w:lvlJc w:val="left"/>
    </w:lvl>
    <w:lvl w:ilvl="8" w:tplc="382C4338">
      <w:numFmt w:val="decimal"/>
      <w:lvlText w:val=""/>
      <w:lvlJc w:val="left"/>
    </w:lvl>
  </w:abstractNum>
  <w:abstractNum w:abstractNumId="58">
    <w:nsid w:val="5FF87E05"/>
    <w:multiLevelType w:val="hybridMultilevel"/>
    <w:tmpl w:val="EC8C4330"/>
    <w:lvl w:ilvl="0" w:tplc="0DE4380A">
      <w:start w:val="2"/>
      <w:numFmt w:val="lowerLetter"/>
      <w:lvlText w:val="%1)"/>
      <w:lvlJc w:val="left"/>
    </w:lvl>
    <w:lvl w:ilvl="1" w:tplc="342CF624">
      <w:numFmt w:val="decimal"/>
      <w:lvlText w:val=""/>
      <w:lvlJc w:val="left"/>
    </w:lvl>
    <w:lvl w:ilvl="2" w:tplc="6742C78A">
      <w:numFmt w:val="decimal"/>
      <w:lvlText w:val=""/>
      <w:lvlJc w:val="left"/>
    </w:lvl>
    <w:lvl w:ilvl="3" w:tplc="6FFC7BC2">
      <w:numFmt w:val="decimal"/>
      <w:lvlText w:val=""/>
      <w:lvlJc w:val="left"/>
    </w:lvl>
    <w:lvl w:ilvl="4" w:tplc="27D22816">
      <w:numFmt w:val="decimal"/>
      <w:lvlText w:val=""/>
      <w:lvlJc w:val="left"/>
    </w:lvl>
    <w:lvl w:ilvl="5" w:tplc="3F865114">
      <w:numFmt w:val="decimal"/>
      <w:lvlText w:val=""/>
      <w:lvlJc w:val="left"/>
    </w:lvl>
    <w:lvl w:ilvl="6" w:tplc="BE1E3CC8">
      <w:numFmt w:val="decimal"/>
      <w:lvlText w:val=""/>
      <w:lvlJc w:val="left"/>
    </w:lvl>
    <w:lvl w:ilvl="7" w:tplc="144E41C0">
      <w:numFmt w:val="decimal"/>
      <w:lvlText w:val=""/>
      <w:lvlJc w:val="left"/>
    </w:lvl>
    <w:lvl w:ilvl="8" w:tplc="F5928414">
      <w:numFmt w:val="decimal"/>
      <w:lvlText w:val=""/>
      <w:lvlJc w:val="left"/>
    </w:lvl>
  </w:abstractNum>
  <w:abstractNum w:abstractNumId="59">
    <w:nsid w:val="60B6DF70"/>
    <w:multiLevelType w:val="hybridMultilevel"/>
    <w:tmpl w:val="E784759E"/>
    <w:lvl w:ilvl="0" w:tplc="B83C884E">
      <w:start w:val="2"/>
      <w:numFmt w:val="decimal"/>
      <w:lvlText w:val="(%1)"/>
      <w:lvlJc w:val="left"/>
    </w:lvl>
    <w:lvl w:ilvl="1" w:tplc="A28C5F10">
      <w:numFmt w:val="decimal"/>
      <w:lvlText w:val=""/>
      <w:lvlJc w:val="left"/>
    </w:lvl>
    <w:lvl w:ilvl="2" w:tplc="645ECD30">
      <w:numFmt w:val="decimal"/>
      <w:lvlText w:val=""/>
      <w:lvlJc w:val="left"/>
    </w:lvl>
    <w:lvl w:ilvl="3" w:tplc="53E2724A">
      <w:numFmt w:val="decimal"/>
      <w:lvlText w:val=""/>
      <w:lvlJc w:val="left"/>
    </w:lvl>
    <w:lvl w:ilvl="4" w:tplc="DF8C86FE">
      <w:numFmt w:val="decimal"/>
      <w:lvlText w:val=""/>
      <w:lvlJc w:val="left"/>
    </w:lvl>
    <w:lvl w:ilvl="5" w:tplc="37AE5EDE">
      <w:numFmt w:val="decimal"/>
      <w:lvlText w:val=""/>
      <w:lvlJc w:val="left"/>
    </w:lvl>
    <w:lvl w:ilvl="6" w:tplc="CC267EEA">
      <w:numFmt w:val="decimal"/>
      <w:lvlText w:val=""/>
      <w:lvlJc w:val="left"/>
    </w:lvl>
    <w:lvl w:ilvl="7" w:tplc="422C14A4">
      <w:numFmt w:val="decimal"/>
      <w:lvlText w:val=""/>
      <w:lvlJc w:val="left"/>
    </w:lvl>
    <w:lvl w:ilvl="8" w:tplc="2EB42FAA">
      <w:numFmt w:val="decimal"/>
      <w:lvlText w:val=""/>
      <w:lvlJc w:val="left"/>
    </w:lvl>
  </w:abstractNum>
  <w:abstractNum w:abstractNumId="60">
    <w:nsid w:val="613EFDC5"/>
    <w:multiLevelType w:val="hybridMultilevel"/>
    <w:tmpl w:val="B614A574"/>
    <w:lvl w:ilvl="0" w:tplc="EFF897FE">
      <w:start w:val="1"/>
      <w:numFmt w:val="lowerLetter"/>
      <w:lvlText w:val="%1)"/>
      <w:lvlJc w:val="left"/>
    </w:lvl>
    <w:lvl w:ilvl="1" w:tplc="599AD35C">
      <w:numFmt w:val="decimal"/>
      <w:lvlText w:val=""/>
      <w:lvlJc w:val="left"/>
    </w:lvl>
    <w:lvl w:ilvl="2" w:tplc="15967604">
      <w:numFmt w:val="decimal"/>
      <w:lvlText w:val=""/>
      <w:lvlJc w:val="left"/>
    </w:lvl>
    <w:lvl w:ilvl="3" w:tplc="EA788282">
      <w:numFmt w:val="decimal"/>
      <w:lvlText w:val=""/>
      <w:lvlJc w:val="left"/>
    </w:lvl>
    <w:lvl w:ilvl="4" w:tplc="25349FB0">
      <w:numFmt w:val="decimal"/>
      <w:lvlText w:val=""/>
      <w:lvlJc w:val="left"/>
    </w:lvl>
    <w:lvl w:ilvl="5" w:tplc="C552808A">
      <w:numFmt w:val="decimal"/>
      <w:lvlText w:val=""/>
      <w:lvlJc w:val="left"/>
    </w:lvl>
    <w:lvl w:ilvl="6" w:tplc="8EE68340">
      <w:numFmt w:val="decimal"/>
      <w:lvlText w:val=""/>
      <w:lvlJc w:val="left"/>
    </w:lvl>
    <w:lvl w:ilvl="7" w:tplc="B2BC75B4">
      <w:numFmt w:val="decimal"/>
      <w:lvlText w:val=""/>
      <w:lvlJc w:val="left"/>
    </w:lvl>
    <w:lvl w:ilvl="8" w:tplc="DD34D364">
      <w:numFmt w:val="decimal"/>
      <w:lvlText w:val=""/>
      <w:lvlJc w:val="left"/>
    </w:lvl>
  </w:abstractNum>
  <w:abstractNum w:abstractNumId="61">
    <w:nsid w:val="61574095"/>
    <w:multiLevelType w:val="hybridMultilevel"/>
    <w:tmpl w:val="D41A7130"/>
    <w:lvl w:ilvl="0" w:tplc="AC68878E">
      <w:start w:val="13"/>
      <w:numFmt w:val="decimal"/>
      <w:lvlText w:val="(%1)"/>
      <w:lvlJc w:val="left"/>
    </w:lvl>
    <w:lvl w:ilvl="1" w:tplc="C8F862B6">
      <w:numFmt w:val="decimal"/>
      <w:lvlText w:val=""/>
      <w:lvlJc w:val="left"/>
    </w:lvl>
    <w:lvl w:ilvl="2" w:tplc="699E53AE">
      <w:numFmt w:val="decimal"/>
      <w:lvlText w:val=""/>
      <w:lvlJc w:val="left"/>
    </w:lvl>
    <w:lvl w:ilvl="3" w:tplc="A3D4AB04">
      <w:numFmt w:val="decimal"/>
      <w:lvlText w:val=""/>
      <w:lvlJc w:val="left"/>
    </w:lvl>
    <w:lvl w:ilvl="4" w:tplc="49140140">
      <w:numFmt w:val="decimal"/>
      <w:lvlText w:val=""/>
      <w:lvlJc w:val="left"/>
    </w:lvl>
    <w:lvl w:ilvl="5" w:tplc="36ACAE28">
      <w:numFmt w:val="decimal"/>
      <w:lvlText w:val=""/>
      <w:lvlJc w:val="left"/>
    </w:lvl>
    <w:lvl w:ilvl="6" w:tplc="CCAA3BCE">
      <w:numFmt w:val="decimal"/>
      <w:lvlText w:val=""/>
      <w:lvlJc w:val="left"/>
    </w:lvl>
    <w:lvl w:ilvl="7" w:tplc="A02AF320">
      <w:numFmt w:val="decimal"/>
      <w:lvlText w:val=""/>
      <w:lvlJc w:val="left"/>
    </w:lvl>
    <w:lvl w:ilvl="8" w:tplc="CF28B042">
      <w:numFmt w:val="decimal"/>
      <w:lvlText w:val=""/>
      <w:lvlJc w:val="left"/>
    </w:lvl>
  </w:abstractNum>
  <w:abstractNum w:abstractNumId="62">
    <w:nsid w:val="649BB77C"/>
    <w:multiLevelType w:val="hybridMultilevel"/>
    <w:tmpl w:val="8664267E"/>
    <w:lvl w:ilvl="0" w:tplc="351834A0">
      <w:start w:val="3"/>
      <w:numFmt w:val="decimal"/>
      <w:lvlText w:val="(%1)"/>
      <w:lvlJc w:val="left"/>
    </w:lvl>
    <w:lvl w:ilvl="1" w:tplc="49580826">
      <w:numFmt w:val="decimal"/>
      <w:lvlText w:val=""/>
      <w:lvlJc w:val="left"/>
    </w:lvl>
    <w:lvl w:ilvl="2" w:tplc="DCAE858C">
      <w:numFmt w:val="decimal"/>
      <w:lvlText w:val=""/>
      <w:lvlJc w:val="left"/>
    </w:lvl>
    <w:lvl w:ilvl="3" w:tplc="BFC2EECE">
      <w:numFmt w:val="decimal"/>
      <w:lvlText w:val=""/>
      <w:lvlJc w:val="left"/>
    </w:lvl>
    <w:lvl w:ilvl="4" w:tplc="D5EE83A0">
      <w:numFmt w:val="decimal"/>
      <w:lvlText w:val=""/>
      <w:lvlJc w:val="left"/>
    </w:lvl>
    <w:lvl w:ilvl="5" w:tplc="F1421292">
      <w:numFmt w:val="decimal"/>
      <w:lvlText w:val=""/>
      <w:lvlJc w:val="left"/>
    </w:lvl>
    <w:lvl w:ilvl="6" w:tplc="CE647B86">
      <w:numFmt w:val="decimal"/>
      <w:lvlText w:val=""/>
      <w:lvlJc w:val="left"/>
    </w:lvl>
    <w:lvl w:ilvl="7" w:tplc="4B021232">
      <w:numFmt w:val="decimal"/>
      <w:lvlText w:val=""/>
      <w:lvlJc w:val="left"/>
    </w:lvl>
    <w:lvl w:ilvl="8" w:tplc="5B8A4122">
      <w:numFmt w:val="decimal"/>
      <w:lvlText w:val=""/>
      <w:lvlJc w:val="left"/>
    </w:lvl>
  </w:abstractNum>
  <w:abstractNum w:abstractNumId="63">
    <w:nsid w:val="6590700B"/>
    <w:multiLevelType w:val="hybridMultilevel"/>
    <w:tmpl w:val="FA901656"/>
    <w:lvl w:ilvl="0" w:tplc="222E9084">
      <w:start w:val="1"/>
      <w:numFmt w:val="lowerLetter"/>
      <w:lvlText w:val="%1)"/>
      <w:lvlJc w:val="left"/>
    </w:lvl>
    <w:lvl w:ilvl="1" w:tplc="9D624116">
      <w:numFmt w:val="decimal"/>
      <w:lvlText w:val=""/>
      <w:lvlJc w:val="left"/>
    </w:lvl>
    <w:lvl w:ilvl="2" w:tplc="58DEC4A4">
      <w:numFmt w:val="decimal"/>
      <w:lvlText w:val=""/>
      <w:lvlJc w:val="left"/>
    </w:lvl>
    <w:lvl w:ilvl="3" w:tplc="7374BBB8">
      <w:numFmt w:val="decimal"/>
      <w:lvlText w:val=""/>
      <w:lvlJc w:val="left"/>
    </w:lvl>
    <w:lvl w:ilvl="4" w:tplc="23968ADE">
      <w:numFmt w:val="decimal"/>
      <w:lvlText w:val=""/>
      <w:lvlJc w:val="left"/>
    </w:lvl>
    <w:lvl w:ilvl="5" w:tplc="EDBE3ECE">
      <w:numFmt w:val="decimal"/>
      <w:lvlText w:val=""/>
      <w:lvlJc w:val="left"/>
    </w:lvl>
    <w:lvl w:ilvl="6" w:tplc="B1EC2408">
      <w:numFmt w:val="decimal"/>
      <w:lvlText w:val=""/>
      <w:lvlJc w:val="left"/>
    </w:lvl>
    <w:lvl w:ilvl="7" w:tplc="B478F216">
      <w:numFmt w:val="decimal"/>
      <w:lvlText w:val=""/>
      <w:lvlJc w:val="left"/>
    </w:lvl>
    <w:lvl w:ilvl="8" w:tplc="01348556">
      <w:numFmt w:val="decimal"/>
      <w:lvlText w:val=""/>
      <w:lvlJc w:val="left"/>
    </w:lvl>
  </w:abstractNum>
  <w:abstractNum w:abstractNumId="64">
    <w:nsid w:val="661E3F1E"/>
    <w:multiLevelType w:val="hybridMultilevel"/>
    <w:tmpl w:val="5D7606AE"/>
    <w:lvl w:ilvl="0" w:tplc="9012727C">
      <w:start w:val="1"/>
      <w:numFmt w:val="decimal"/>
      <w:lvlText w:val="(%1)"/>
      <w:lvlJc w:val="left"/>
    </w:lvl>
    <w:lvl w:ilvl="1" w:tplc="8C041FBA">
      <w:numFmt w:val="decimal"/>
      <w:lvlText w:val=""/>
      <w:lvlJc w:val="left"/>
    </w:lvl>
    <w:lvl w:ilvl="2" w:tplc="9E4A1C30">
      <w:numFmt w:val="decimal"/>
      <w:lvlText w:val=""/>
      <w:lvlJc w:val="left"/>
    </w:lvl>
    <w:lvl w:ilvl="3" w:tplc="D8BAFB40">
      <w:numFmt w:val="decimal"/>
      <w:lvlText w:val=""/>
      <w:lvlJc w:val="left"/>
    </w:lvl>
    <w:lvl w:ilvl="4" w:tplc="6E24C092">
      <w:numFmt w:val="decimal"/>
      <w:lvlText w:val=""/>
      <w:lvlJc w:val="left"/>
    </w:lvl>
    <w:lvl w:ilvl="5" w:tplc="1E20F192">
      <w:numFmt w:val="decimal"/>
      <w:lvlText w:val=""/>
      <w:lvlJc w:val="left"/>
    </w:lvl>
    <w:lvl w:ilvl="6" w:tplc="20A4A7AA">
      <w:numFmt w:val="decimal"/>
      <w:lvlText w:val=""/>
      <w:lvlJc w:val="left"/>
    </w:lvl>
    <w:lvl w:ilvl="7" w:tplc="B1B4D1D2">
      <w:numFmt w:val="decimal"/>
      <w:lvlText w:val=""/>
      <w:lvlJc w:val="left"/>
    </w:lvl>
    <w:lvl w:ilvl="8" w:tplc="1A4E8D22">
      <w:numFmt w:val="decimal"/>
      <w:lvlText w:val=""/>
      <w:lvlJc w:val="left"/>
    </w:lvl>
  </w:abstractNum>
  <w:abstractNum w:abstractNumId="65">
    <w:nsid w:val="684A481A"/>
    <w:multiLevelType w:val="hybridMultilevel"/>
    <w:tmpl w:val="5D74800A"/>
    <w:lvl w:ilvl="0" w:tplc="6FF6A42E">
      <w:start w:val="1"/>
      <w:numFmt w:val="lowerLetter"/>
      <w:lvlText w:val="%1)"/>
      <w:lvlJc w:val="left"/>
    </w:lvl>
    <w:lvl w:ilvl="1" w:tplc="F26E1540">
      <w:numFmt w:val="decimal"/>
      <w:lvlText w:val=""/>
      <w:lvlJc w:val="left"/>
    </w:lvl>
    <w:lvl w:ilvl="2" w:tplc="A0008E3A">
      <w:numFmt w:val="decimal"/>
      <w:lvlText w:val=""/>
      <w:lvlJc w:val="left"/>
    </w:lvl>
    <w:lvl w:ilvl="3" w:tplc="AF087420">
      <w:numFmt w:val="decimal"/>
      <w:lvlText w:val=""/>
      <w:lvlJc w:val="left"/>
    </w:lvl>
    <w:lvl w:ilvl="4" w:tplc="8DF2236E">
      <w:numFmt w:val="decimal"/>
      <w:lvlText w:val=""/>
      <w:lvlJc w:val="left"/>
    </w:lvl>
    <w:lvl w:ilvl="5" w:tplc="A6EE7B3C">
      <w:numFmt w:val="decimal"/>
      <w:lvlText w:val=""/>
      <w:lvlJc w:val="left"/>
    </w:lvl>
    <w:lvl w:ilvl="6" w:tplc="2E2A7A9C">
      <w:numFmt w:val="decimal"/>
      <w:lvlText w:val=""/>
      <w:lvlJc w:val="left"/>
    </w:lvl>
    <w:lvl w:ilvl="7" w:tplc="2AD6A74E">
      <w:numFmt w:val="decimal"/>
      <w:lvlText w:val=""/>
      <w:lvlJc w:val="left"/>
    </w:lvl>
    <w:lvl w:ilvl="8" w:tplc="C5E2F806">
      <w:numFmt w:val="decimal"/>
      <w:lvlText w:val=""/>
      <w:lvlJc w:val="left"/>
    </w:lvl>
  </w:abstractNum>
  <w:abstractNum w:abstractNumId="66">
    <w:nsid w:val="68EB2F63"/>
    <w:multiLevelType w:val="hybridMultilevel"/>
    <w:tmpl w:val="28F83984"/>
    <w:lvl w:ilvl="0" w:tplc="FBC0A4FE">
      <w:start w:val="1"/>
      <w:numFmt w:val="lowerLetter"/>
      <w:lvlText w:val="%1)"/>
      <w:lvlJc w:val="left"/>
    </w:lvl>
    <w:lvl w:ilvl="1" w:tplc="5568F0BE">
      <w:numFmt w:val="decimal"/>
      <w:lvlText w:val=""/>
      <w:lvlJc w:val="left"/>
    </w:lvl>
    <w:lvl w:ilvl="2" w:tplc="6DF834F8">
      <w:numFmt w:val="decimal"/>
      <w:lvlText w:val=""/>
      <w:lvlJc w:val="left"/>
    </w:lvl>
    <w:lvl w:ilvl="3" w:tplc="779AC77E">
      <w:numFmt w:val="decimal"/>
      <w:lvlText w:val=""/>
      <w:lvlJc w:val="left"/>
    </w:lvl>
    <w:lvl w:ilvl="4" w:tplc="E4D0C38E">
      <w:numFmt w:val="decimal"/>
      <w:lvlText w:val=""/>
      <w:lvlJc w:val="left"/>
    </w:lvl>
    <w:lvl w:ilvl="5" w:tplc="A49C673E">
      <w:numFmt w:val="decimal"/>
      <w:lvlText w:val=""/>
      <w:lvlJc w:val="left"/>
    </w:lvl>
    <w:lvl w:ilvl="6" w:tplc="50ECDDC6">
      <w:numFmt w:val="decimal"/>
      <w:lvlText w:val=""/>
      <w:lvlJc w:val="left"/>
    </w:lvl>
    <w:lvl w:ilvl="7" w:tplc="B570044C">
      <w:numFmt w:val="decimal"/>
      <w:lvlText w:val=""/>
      <w:lvlJc w:val="left"/>
    </w:lvl>
    <w:lvl w:ilvl="8" w:tplc="4E12849C">
      <w:numFmt w:val="decimal"/>
      <w:lvlText w:val=""/>
      <w:lvlJc w:val="left"/>
    </w:lvl>
  </w:abstractNum>
  <w:abstractNum w:abstractNumId="67">
    <w:nsid w:val="6A2342EC"/>
    <w:multiLevelType w:val="hybridMultilevel"/>
    <w:tmpl w:val="A372BCA0"/>
    <w:lvl w:ilvl="0" w:tplc="B5540A4A">
      <w:start w:val="9"/>
      <w:numFmt w:val="lowerLetter"/>
      <w:lvlText w:val="%1)"/>
      <w:lvlJc w:val="left"/>
    </w:lvl>
    <w:lvl w:ilvl="1" w:tplc="0C684F98">
      <w:numFmt w:val="decimal"/>
      <w:lvlText w:val=""/>
      <w:lvlJc w:val="left"/>
    </w:lvl>
    <w:lvl w:ilvl="2" w:tplc="0FEA0528">
      <w:numFmt w:val="decimal"/>
      <w:lvlText w:val=""/>
      <w:lvlJc w:val="left"/>
    </w:lvl>
    <w:lvl w:ilvl="3" w:tplc="073E1854">
      <w:numFmt w:val="decimal"/>
      <w:lvlText w:val=""/>
      <w:lvlJc w:val="left"/>
    </w:lvl>
    <w:lvl w:ilvl="4" w:tplc="C96EFEE2">
      <w:numFmt w:val="decimal"/>
      <w:lvlText w:val=""/>
      <w:lvlJc w:val="left"/>
    </w:lvl>
    <w:lvl w:ilvl="5" w:tplc="D2B88850">
      <w:numFmt w:val="decimal"/>
      <w:lvlText w:val=""/>
      <w:lvlJc w:val="left"/>
    </w:lvl>
    <w:lvl w:ilvl="6" w:tplc="F2E85854">
      <w:numFmt w:val="decimal"/>
      <w:lvlText w:val=""/>
      <w:lvlJc w:val="left"/>
    </w:lvl>
    <w:lvl w:ilvl="7" w:tplc="E924B6B2">
      <w:numFmt w:val="decimal"/>
      <w:lvlText w:val=""/>
      <w:lvlJc w:val="left"/>
    </w:lvl>
    <w:lvl w:ilvl="8" w:tplc="80C69C46">
      <w:numFmt w:val="decimal"/>
      <w:lvlText w:val=""/>
      <w:lvlJc w:val="left"/>
    </w:lvl>
  </w:abstractNum>
  <w:abstractNum w:abstractNumId="68">
    <w:nsid w:val="6DE91B18"/>
    <w:multiLevelType w:val="hybridMultilevel"/>
    <w:tmpl w:val="E2A2ED12"/>
    <w:lvl w:ilvl="0" w:tplc="7B0A9392">
      <w:start w:val="1"/>
      <w:numFmt w:val="lowerLetter"/>
      <w:lvlText w:val="%1)"/>
      <w:lvlJc w:val="left"/>
    </w:lvl>
    <w:lvl w:ilvl="1" w:tplc="BCEAD4FC">
      <w:numFmt w:val="decimal"/>
      <w:lvlText w:val=""/>
      <w:lvlJc w:val="left"/>
    </w:lvl>
    <w:lvl w:ilvl="2" w:tplc="67C803D6">
      <w:numFmt w:val="decimal"/>
      <w:lvlText w:val=""/>
      <w:lvlJc w:val="left"/>
    </w:lvl>
    <w:lvl w:ilvl="3" w:tplc="A81E020E">
      <w:numFmt w:val="decimal"/>
      <w:lvlText w:val=""/>
      <w:lvlJc w:val="left"/>
    </w:lvl>
    <w:lvl w:ilvl="4" w:tplc="0EE4B09A">
      <w:numFmt w:val="decimal"/>
      <w:lvlText w:val=""/>
      <w:lvlJc w:val="left"/>
    </w:lvl>
    <w:lvl w:ilvl="5" w:tplc="7A6620C4">
      <w:numFmt w:val="decimal"/>
      <w:lvlText w:val=""/>
      <w:lvlJc w:val="left"/>
    </w:lvl>
    <w:lvl w:ilvl="6" w:tplc="510460C6">
      <w:numFmt w:val="decimal"/>
      <w:lvlText w:val=""/>
      <w:lvlJc w:val="left"/>
    </w:lvl>
    <w:lvl w:ilvl="7" w:tplc="1D861DD6">
      <w:numFmt w:val="decimal"/>
      <w:lvlText w:val=""/>
      <w:lvlJc w:val="left"/>
    </w:lvl>
    <w:lvl w:ilvl="8" w:tplc="229AEC14">
      <w:numFmt w:val="decimal"/>
      <w:lvlText w:val=""/>
      <w:lvlJc w:val="left"/>
    </w:lvl>
  </w:abstractNum>
  <w:abstractNum w:abstractNumId="69">
    <w:nsid w:val="70A64E2A"/>
    <w:multiLevelType w:val="hybridMultilevel"/>
    <w:tmpl w:val="5594999E"/>
    <w:lvl w:ilvl="0" w:tplc="D3202D36">
      <w:start w:val="1"/>
      <w:numFmt w:val="lowerLetter"/>
      <w:lvlText w:val="%1)"/>
      <w:lvlJc w:val="left"/>
    </w:lvl>
    <w:lvl w:ilvl="1" w:tplc="CA268DF8">
      <w:numFmt w:val="decimal"/>
      <w:lvlText w:val=""/>
      <w:lvlJc w:val="left"/>
    </w:lvl>
    <w:lvl w:ilvl="2" w:tplc="D7F0C182">
      <w:numFmt w:val="decimal"/>
      <w:lvlText w:val=""/>
      <w:lvlJc w:val="left"/>
    </w:lvl>
    <w:lvl w:ilvl="3" w:tplc="317CD886">
      <w:numFmt w:val="decimal"/>
      <w:lvlText w:val=""/>
      <w:lvlJc w:val="left"/>
    </w:lvl>
    <w:lvl w:ilvl="4" w:tplc="28FA4724">
      <w:numFmt w:val="decimal"/>
      <w:lvlText w:val=""/>
      <w:lvlJc w:val="left"/>
    </w:lvl>
    <w:lvl w:ilvl="5" w:tplc="9C88995A">
      <w:numFmt w:val="decimal"/>
      <w:lvlText w:val=""/>
      <w:lvlJc w:val="left"/>
    </w:lvl>
    <w:lvl w:ilvl="6" w:tplc="AC142DAC">
      <w:numFmt w:val="decimal"/>
      <w:lvlText w:val=""/>
      <w:lvlJc w:val="left"/>
    </w:lvl>
    <w:lvl w:ilvl="7" w:tplc="A756FAFC">
      <w:numFmt w:val="decimal"/>
      <w:lvlText w:val=""/>
      <w:lvlJc w:val="left"/>
    </w:lvl>
    <w:lvl w:ilvl="8" w:tplc="3A66B84A">
      <w:numFmt w:val="decimal"/>
      <w:lvlText w:val=""/>
      <w:lvlJc w:val="left"/>
    </w:lvl>
  </w:abstractNum>
  <w:abstractNum w:abstractNumId="70">
    <w:nsid w:val="70C6A529"/>
    <w:multiLevelType w:val="hybridMultilevel"/>
    <w:tmpl w:val="D3EE010C"/>
    <w:lvl w:ilvl="0" w:tplc="6DD025D6">
      <w:start w:val="4"/>
      <w:numFmt w:val="lowerLetter"/>
      <w:lvlText w:val="%1)"/>
      <w:lvlJc w:val="left"/>
    </w:lvl>
    <w:lvl w:ilvl="1" w:tplc="0E40EDCC">
      <w:numFmt w:val="decimal"/>
      <w:lvlText w:val=""/>
      <w:lvlJc w:val="left"/>
    </w:lvl>
    <w:lvl w:ilvl="2" w:tplc="57E42EBE">
      <w:numFmt w:val="decimal"/>
      <w:lvlText w:val=""/>
      <w:lvlJc w:val="left"/>
    </w:lvl>
    <w:lvl w:ilvl="3" w:tplc="81E82B24">
      <w:numFmt w:val="decimal"/>
      <w:lvlText w:val=""/>
      <w:lvlJc w:val="left"/>
    </w:lvl>
    <w:lvl w:ilvl="4" w:tplc="768C3DAE">
      <w:numFmt w:val="decimal"/>
      <w:lvlText w:val=""/>
      <w:lvlJc w:val="left"/>
    </w:lvl>
    <w:lvl w:ilvl="5" w:tplc="CC243500">
      <w:numFmt w:val="decimal"/>
      <w:lvlText w:val=""/>
      <w:lvlJc w:val="left"/>
    </w:lvl>
    <w:lvl w:ilvl="6" w:tplc="96CEDF44">
      <w:numFmt w:val="decimal"/>
      <w:lvlText w:val=""/>
      <w:lvlJc w:val="left"/>
    </w:lvl>
    <w:lvl w:ilvl="7" w:tplc="EAD0E8DE">
      <w:numFmt w:val="decimal"/>
      <w:lvlText w:val=""/>
      <w:lvlJc w:val="left"/>
    </w:lvl>
    <w:lvl w:ilvl="8" w:tplc="5312413A">
      <w:numFmt w:val="decimal"/>
      <w:lvlText w:val=""/>
      <w:lvlJc w:val="left"/>
    </w:lvl>
  </w:abstractNum>
  <w:abstractNum w:abstractNumId="71">
    <w:nsid w:val="725A06FB"/>
    <w:multiLevelType w:val="hybridMultilevel"/>
    <w:tmpl w:val="33A6E346"/>
    <w:lvl w:ilvl="0" w:tplc="B7DC112A">
      <w:start w:val="1"/>
      <w:numFmt w:val="lowerLetter"/>
      <w:lvlText w:val="%1)"/>
      <w:lvlJc w:val="left"/>
    </w:lvl>
    <w:lvl w:ilvl="1" w:tplc="B922C4E0">
      <w:numFmt w:val="decimal"/>
      <w:lvlText w:val=""/>
      <w:lvlJc w:val="left"/>
    </w:lvl>
    <w:lvl w:ilvl="2" w:tplc="77A457E8">
      <w:numFmt w:val="decimal"/>
      <w:lvlText w:val=""/>
      <w:lvlJc w:val="left"/>
    </w:lvl>
    <w:lvl w:ilvl="3" w:tplc="D846A4BC">
      <w:numFmt w:val="decimal"/>
      <w:lvlText w:val=""/>
      <w:lvlJc w:val="left"/>
    </w:lvl>
    <w:lvl w:ilvl="4" w:tplc="4622077E">
      <w:numFmt w:val="decimal"/>
      <w:lvlText w:val=""/>
      <w:lvlJc w:val="left"/>
    </w:lvl>
    <w:lvl w:ilvl="5" w:tplc="AFA61DAA">
      <w:numFmt w:val="decimal"/>
      <w:lvlText w:val=""/>
      <w:lvlJc w:val="left"/>
    </w:lvl>
    <w:lvl w:ilvl="6" w:tplc="5ED821E8">
      <w:numFmt w:val="decimal"/>
      <w:lvlText w:val=""/>
      <w:lvlJc w:val="left"/>
    </w:lvl>
    <w:lvl w:ilvl="7" w:tplc="30D8277C">
      <w:numFmt w:val="decimal"/>
      <w:lvlText w:val=""/>
      <w:lvlJc w:val="left"/>
    </w:lvl>
    <w:lvl w:ilvl="8" w:tplc="4CFA872C">
      <w:numFmt w:val="decimal"/>
      <w:lvlText w:val=""/>
      <w:lvlJc w:val="left"/>
    </w:lvl>
  </w:abstractNum>
  <w:abstractNum w:abstractNumId="72">
    <w:nsid w:val="741226BB"/>
    <w:multiLevelType w:val="hybridMultilevel"/>
    <w:tmpl w:val="25F69182"/>
    <w:lvl w:ilvl="0" w:tplc="D3BC925E">
      <w:start w:val="4"/>
      <w:numFmt w:val="decimal"/>
      <w:lvlText w:val="%1)"/>
      <w:lvlJc w:val="left"/>
    </w:lvl>
    <w:lvl w:ilvl="1" w:tplc="C19297C4">
      <w:numFmt w:val="decimal"/>
      <w:lvlText w:val=""/>
      <w:lvlJc w:val="left"/>
    </w:lvl>
    <w:lvl w:ilvl="2" w:tplc="D01EBD12">
      <w:numFmt w:val="decimal"/>
      <w:lvlText w:val=""/>
      <w:lvlJc w:val="left"/>
    </w:lvl>
    <w:lvl w:ilvl="3" w:tplc="D90052DE">
      <w:numFmt w:val="decimal"/>
      <w:lvlText w:val=""/>
      <w:lvlJc w:val="left"/>
    </w:lvl>
    <w:lvl w:ilvl="4" w:tplc="9B9AF284">
      <w:numFmt w:val="decimal"/>
      <w:lvlText w:val=""/>
      <w:lvlJc w:val="left"/>
    </w:lvl>
    <w:lvl w:ilvl="5" w:tplc="6B400780">
      <w:numFmt w:val="decimal"/>
      <w:lvlText w:val=""/>
      <w:lvlJc w:val="left"/>
    </w:lvl>
    <w:lvl w:ilvl="6" w:tplc="2342F876">
      <w:numFmt w:val="decimal"/>
      <w:lvlText w:val=""/>
      <w:lvlJc w:val="left"/>
    </w:lvl>
    <w:lvl w:ilvl="7" w:tplc="624C610C">
      <w:numFmt w:val="decimal"/>
      <w:lvlText w:val=""/>
      <w:lvlJc w:val="left"/>
    </w:lvl>
    <w:lvl w:ilvl="8" w:tplc="90B87F48">
      <w:numFmt w:val="decimal"/>
      <w:lvlText w:val=""/>
      <w:lvlJc w:val="left"/>
    </w:lvl>
  </w:abstractNum>
  <w:abstractNum w:abstractNumId="73">
    <w:nsid w:val="749ABB43"/>
    <w:multiLevelType w:val="hybridMultilevel"/>
    <w:tmpl w:val="4C2EF740"/>
    <w:lvl w:ilvl="0" w:tplc="F25C5A32">
      <w:start w:val="1"/>
      <w:numFmt w:val="lowerLetter"/>
      <w:lvlText w:val="%1)"/>
      <w:lvlJc w:val="left"/>
    </w:lvl>
    <w:lvl w:ilvl="1" w:tplc="AD0E5F22">
      <w:numFmt w:val="decimal"/>
      <w:lvlText w:val=""/>
      <w:lvlJc w:val="left"/>
    </w:lvl>
    <w:lvl w:ilvl="2" w:tplc="02085A3E">
      <w:numFmt w:val="decimal"/>
      <w:lvlText w:val=""/>
      <w:lvlJc w:val="left"/>
    </w:lvl>
    <w:lvl w:ilvl="3" w:tplc="4FE21732">
      <w:numFmt w:val="decimal"/>
      <w:lvlText w:val=""/>
      <w:lvlJc w:val="left"/>
    </w:lvl>
    <w:lvl w:ilvl="4" w:tplc="5C6C38CA">
      <w:numFmt w:val="decimal"/>
      <w:lvlText w:val=""/>
      <w:lvlJc w:val="left"/>
    </w:lvl>
    <w:lvl w:ilvl="5" w:tplc="2D1C19D0">
      <w:numFmt w:val="decimal"/>
      <w:lvlText w:val=""/>
      <w:lvlJc w:val="left"/>
    </w:lvl>
    <w:lvl w:ilvl="6" w:tplc="C8620152">
      <w:numFmt w:val="decimal"/>
      <w:lvlText w:val=""/>
      <w:lvlJc w:val="left"/>
    </w:lvl>
    <w:lvl w:ilvl="7" w:tplc="FC9A4F6A">
      <w:numFmt w:val="decimal"/>
      <w:lvlText w:val=""/>
      <w:lvlJc w:val="left"/>
    </w:lvl>
    <w:lvl w:ilvl="8" w:tplc="271A6DE2">
      <w:numFmt w:val="decimal"/>
      <w:lvlText w:val=""/>
      <w:lvlJc w:val="left"/>
    </w:lvl>
  </w:abstractNum>
  <w:abstractNum w:abstractNumId="74">
    <w:nsid w:val="75C6C33A"/>
    <w:multiLevelType w:val="hybridMultilevel"/>
    <w:tmpl w:val="F74A8F4C"/>
    <w:lvl w:ilvl="0" w:tplc="C16CEA88">
      <w:start w:val="1"/>
      <w:numFmt w:val="lowerLetter"/>
      <w:lvlText w:val="%1)"/>
      <w:lvlJc w:val="left"/>
    </w:lvl>
    <w:lvl w:ilvl="1" w:tplc="E4923400">
      <w:numFmt w:val="decimal"/>
      <w:lvlText w:val=""/>
      <w:lvlJc w:val="left"/>
    </w:lvl>
    <w:lvl w:ilvl="2" w:tplc="35CE848C">
      <w:numFmt w:val="decimal"/>
      <w:lvlText w:val=""/>
      <w:lvlJc w:val="left"/>
    </w:lvl>
    <w:lvl w:ilvl="3" w:tplc="6CAED8A6">
      <w:numFmt w:val="decimal"/>
      <w:lvlText w:val=""/>
      <w:lvlJc w:val="left"/>
    </w:lvl>
    <w:lvl w:ilvl="4" w:tplc="093CB4F0">
      <w:numFmt w:val="decimal"/>
      <w:lvlText w:val=""/>
      <w:lvlJc w:val="left"/>
    </w:lvl>
    <w:lvl w:ilvl="5" w:tplc="FDC4FCC4">
      <w:numFmt w:val="decimal"/>
      <w:lvlText w:val=""/>
      <w:lvlJc w:val="left"/>
    </w:lvl>
    <w:lvl w:ilvl="6" w:tplc="A390743C">
      <w:numFmt w:val="decimal"/>
      <w:lvlText w:val=""/>
      <w:lvlJc w:val="left"/>
    </w:lvl>
    <w:lvl w:ilvl="7" w:tplc="7F0A3ADE">
      <w:numFmt w:val="decimal"/>
      <w:lvlText w:val=""/>
      <w:lvlJc w:val="left"/>
    </w:lvl>
    <w:lvl w:ilvl="8" w:tplc="A3488DDA">
      <w:numFmt w:val="decimal"/>
      <w:lvlText w:val=""/>
      <w:lvlJc w:val="left"/>
    </w:lvl>
  </w:abstractNum>
  <w:abstractNum w:abstractNumId="75">
    <w:nsid w:val="7644A45C"/>
    <w:multiLevelType w:val="hybridMultilevel"/>
    <w:tmpl w:val="B8A66BD2"/>
    <w:lvl w:ilvl="0" w:tplc="D8F4B298">
      <w:start w:val="1"/>
      <w:numFmt w:val="lowerLetter"/>
      <w:lvlText w:val="%1)"/>
      <w:lvlJc w:val="left"/>
    </w:lvl>
    <w:lvl w:ilvl="1" w:tplc="E51274E4">
      <w:numFmt w:val="decimal"/>
      <w:lvlText w:val=""/>
      <w:lvlJc w:val="left"/>
    </w:lvl>
    <w:lvl w:ilvl="2" w:tplc="AE987A4C">
      <w:numFmt w:val="decimal"/>
      <w:lvlText w:val=""/>
      <w:lvlJc w:val="left"/>
    </w:lvl>
    <w:lvl w:ilvl="3" w:tplc="4E265936">
      <w:numFmt w:val="decimal"/>
      <w:lvlText w:val=""/>
      <w:lvlJc w:val="left"/>
    </w:lvl>
    <w:lvl w:ilvl="4" w:tplc="FF5ACCBA">
      <w:numFmt w:val="decimal"/>
      <w:lvlText w:val=""/>
      <w:lvlJc w:val="left"/>
    </w:lvl>
    <w:lvl w:ilvl="5" w:tplc="963E3070">
      <w:numFmt w:val="decimal"/>
      <w:lvlText w:val=""/>
      <w:lvlJc w:val="left"/>
    </w:lvl>
    <w:lvl w:ilvl="6" w:tplc="A8AC5080">
      <w:numFmt w:val="decimal"/>
      <w:lvlText w:val=""/>
      <w:lvlJc w:val="left"/>
    </w:lvl>
    <w:lvl w:ilvl="7" w:tplc="AE94F4EE">
      <w:numFmt w:val="decimal"/>
      <w:lvlText w:val=""/>
      <w:lvlJc w:val="left"/>
    </w:lvl>
    <w:lvl w:ilvl="8" w:tplc="F4085BF0">
      <w:numFmt w:val="decimal"/>
      <w:lvlText w:val=""/>
      <w:lvlJc w:val="left"/>
    </w:lvl>
  </w:abstractNum>
  <w:abstractNum w:abstractNumId="76">
    <w:nsid w:val="77AE35EB"/>
    <w:multiLevelType w:val="hybridMultilevel"/>
    <w:tmpl w:val="5EF8C554"/>
    <w:lvl w:ilvl="0" w:tplc="A022B91E">
      <w:start w:val="2"/>
      <w:numFmt w:val="decimal"/>
      <w:lvlText w:val="(%1)"/>
      <w:lvlJc w:val="left"/>
    </w:lvl>
    <w:lvl w:ilvl="1" w:tplc="619AD0B2">
      <w:numFmt w:val="decimal"/>
      <w:lvlText w:val=""/>
      <w:lvlJc w:val="left"/>
    </w:lvl>
    <w:lvl w:ilvl="2" w:tplc="CE56734C">
      <w:numFmt w:val="decimal"/>
      <w:lvlText w:val=""/>
      <w:lvlJc w:val="left"/>
    </w:lvl>
    <w:lvl w:ilvl="3" w:tplc="87540272">
      <w:numFmt w:val="decimal"/>
      <w:lvlText w:val=""/>
      <w:lvlJc w:val="left"/>
    </w:lvl>
    <w:lvl w:ilvl="4" w:tplc="09B486B2">
      <w:numFmt w:val="decimal"/>
      <w:lvlText w:val=""/>
      <w:lvlJc w:val="left"/>
    </w:lvl>
    <w:lvl w:ilvl="5" w:tplc="CFA8E698">
      <w:numFmt w:val="decimal"/>
      <w:lvlText w:val=""/>
      <w:lvlJc w:val="left"/>
    </w:lvl>
    <w:lvl w:ilvl="6" w:tplc="E556923C">
      <w:numFmt w:val="decimal"/>
      <w:lvlText w:val=""/>
      <w:lvlJc w:val="left"/>
    </w:lvl>
    <w:lvl w:ilvl="7" w:tplc="6A3AB66C">
      <w:numFmt w:val="decimal"/>
      <w:lvlText w:val=""/>
      <w:lvlJc w:val="left"/>
    </w:lvl>
    <w:lvl w:ilvl="8" w:tplc="D60052F6">
      <w:numFmt w:val="decimal"/>
      <w:lvlText w:val=""/>
      <w:lvlJc w:val="left"/>
    </w:lvl>
  </w:abstractNum>
  <w:abstractNum w:abstractNumId="77">
    <w:nsid w:val="799D0247"/>
    <w:multiLevelType w:val="hybridMultilevel"/>
    <w:tmpl w:val="3BF6B870"/>
    <w:lvl w:ilvl="0" w:tplc="2BA85100">
      <w:start w:val="1"/>
      <w:numFmt w:val="lowerLetter"/>
      <w:lvlText w:val="%1)"/>
      <w:lvlJc w:val="left"/>
    </w:lvl>
    <w:lvl w:ilvl="1" w:tplc="C7A803E2">
      <w:numFmt w:val="decimal"/>
      <w:lvlText w:val=""/>
      <w:lvlJc w:val="left"/>
    </w:lvl>
    <w:lvl w:ilvl="2" w:tplc="5B485C7C">
      <w:numFmt w:val="decimal"/>
      <w:lvlText w:val=""/>
      <w:lvlJc w:val="left"/>
    </w:lvl>
    <w:lvl w:ilvl="3" w:tplc="6ECCF6C2">
      <w:numFmt w:val="decimal"/>
      <w:lvlText w:val=""/>
      <w:lvlJc w:val="left"/>
    </w:lvl>
    <w:lvl w:ilvl="4" w:tplc="F920F384">
      <w:numFmt w:val="decimal"/>
      <w:lvlText w:val=""/>
      <w:lvlJc w:val="left"/>
    </w:lvl>
    <w:lvl w:ilvl="5" w:tplc="C6A6810A">
      <w:numFmt w:val="decimal"/>
      <w:lvlText w:val=""/>
      <w:lvlJc w:val="left"/>
    </w:lvl>
    <w:lvl w:ilvl="6" w:tplc="CC3257D0">
      <w:numFmt w:val="decimal"/>
      <w:lvlText w:val=""/>
      <w:lvlJc w:val="left"/>
    </w:lvl>
    <w:lvl w:ilvl="7" w:tplc="35AC557E">
      <w:numFmt w:val="decimal"/>
      <w:lvlText w:val=""/>
      <w:lvlJc w:val="left"/>
    </w:lvl>
    <w:lvl w:ilvl="8" w:tplc="4E324F24">
      <w:numFmt w:val="decimal"/>
      <w:lvlText w:val=""/>
      <w:lvlJc w:val="left"/>
    </w:lvl>
  </w:abstractNum>
  <w:abstractNum w:abstractNumId="78">
    <w:nsid w:val="79A1DEAA"/>
    <w:multiLevelType w:val="hybridMultilevel"/>
    <w:tmpl w:val="59904128"/>
    <w:lvl w:ilvl="0" w:tplc="2C1A47CA">
      <w:start w:val="1"/>
      <w:numFmt w:val="lowerLetter"/>
      <w:lvlText w:val="%1)"/>
      <w:lvlJc w:val="left"/>
    </w:lvl>
    <w:lvl w:ilvl="1" w:tplc="A68489EC">
      <w:numFmt w:val="decimal"/>
      <w:lvlText w:val=""/>
      <w:lvlJc w:val="left"/>
    </w:lvl>
    <w:lvl w:ilvl="2" w:tplc="952E99AA">
      <w:numFmt w:val="decimal"/>
      <w:lvlText w:val=""/>
      <w:lvlJc w:val="left"/>
    </w:lvl>
    <w:lvl w:ilvl="3" w:tplc="9E2208AC">
      <w:numFmt w:val="decimal"/>
      <w:lvlText w:val=""/>
      <w:lvlJc w:val="left"/>
    </w:lvl>
    <w:lvl w:ilvl="4" w:tplc="1FA440D6">
      <w:numFmt w:val="decimal"/>
      <w:lvlText w:val=""/>
      <w:lvlJc w:val="left"/>
    </w:lvl>
    <w:lvl w:ilvl="5" w:tplc="A5D46472">
      <w:numFmt w:val="decimal"/>
      <w:lvlText w:val=""/>
      <w:lvlJc w:val="left"/>
    </w:lvl>
    <w:lvl w:ilvl="6" w:tplc="EEFCC96C">
      <w:numFmt w:val="decimal"/>
      <w:lvlText w:val=""/>
      <w:lvlJc w:val="left"/>
    </w:lvl>
    <w:lvl w:ilvl="7" w:tplc="B880A1A8">
      <w:numFmt w:val="decimal"/>
      <w:lvlText w:val=""/>
      <w:lvlJc w:val="left"/>
    </w:lvl>
    <w:lvl w:ilvl="8" w:tplc="1A2A0166">
      <w:numFmt w:val="decimal"/>
      <w:lvlText w:val=""/>
      <w:lvlJc w:val="left"/>
    </w:lvl>
  </w:abstractNum>
  <w:abstractNum w:abstractNumId="79">
    <w:nsid w:val="7A6D8D3C"/>
    <w:multiLevelType w:val="hybridMultilevel"/>
    <w:tmpl w:val="1418339E"/>
    <w:lvl w:ilvl="0" w:tplc="B5F4F5FC">
      <w:start w:val="4"/>
      <w:numFmt w:val="decimal"/>
      <w:lvlText w:val="(%1)"/>
      <w:lvlJc w:val="left"/>
    </w:lvl>
    <w:lvl w:ilvl="1" w:tplc="61D6C00A">
      <w:numFmt w:val="decimal"/>
      <w:lvlText w:val=""/>
      <w:lvlJc w:val="left"/>
    </w:lvl>
    <w:lvl w:ilvl="2" w:tplc="BF6C4236">
      <w:numFmt w:val="decimal"/>
      <w:lvlText w:val=""/>
      <w:lvlJc w:val="left"/>
    </w:lvl>
    <w:lvl w:ilvl="3" w:tplc="670C9DE0">
      <w:numFmt w:val="decimal"/>
      <w:lvlText w:val=""/>
      <w:lvlJc w:val="left"/>
    </w:lvl>
    <w:lvl w:ilvl="4" w:tplc="2946C844">
      <w:numFmt w:val="decimal"/>
      <w:lvlText w:val=""/>
      <w:lvlJc w:val="left"/>
    </w:lvl>
    <w:lvl w:ilvl="5" w:tplc="81F8855C">
      <w:numFmt w:val="decimal"/>
      <w:lvlText w:val=""/>
      <w:lvlJc w:val="left"/>
    </w:lvl>
    <w:lvl w:ilvl="6" w:tplc="C11863A0">
      <w:numFmt w:val="decimal"/>
      <w:lvlText w:val=""/>
      <w:lvlJc w:val="left"/>
    </w:lvl>
    <w:lvl w:ilvl="7" w:tplc="8176F744">
      <w:numFmt w:val="decimal"/>
      <w:lvlText w:val=""/>
      <w:lvlJc w:val="left"/>
    </w:lvl>
    <w:lvl w:ilvl="8" w:tplc="71D0C0F8">
      <w:numFmt w:val="decimal"/>
      <w:lvlText w:val=""/>
      <w:lvlJc w:val="left"/>
    </w:lvl>
  </w:abstractNum>
  <w:abstractNum w:abstractNumId="80">
    <w:nsid w:val="7BD3EE7B"/>
    <w:multiLevelType w:val="hybridMultilevel"/>
    <w:tmpl w:val="79E6EB06"/>
    <w:lvl w:ilvl="0" w:tplc="00B68CD6">
      <w:start w:val="3"/>
      <w:numFmt w:val="decimal"/>
      <w:lvlText w:val="(%1)"/>
      <w:lvlJc w:val="left"/>
    </w:lvl>
    <w:lvl w:ilvl="1" w:tplc="778215A8">
      <w:numFmt w:val="decimal"/>
      <w:lvlText w:val=""/>
      <w:lvlJc w:val="left"/>
    </w:lvl>
    <w:lvl w:ilvl="2" w:tplc="3856A4FE">
      <w:numFmt w:val="decimal"/>
      <w:lvlText w:val=""/>
      <w:lvlJc w:val="left"/>
    </w:lvl>
    <w:lvl w:ilvl="3" w:tplc="1204710A">
      <w:numFmt w:val="decimal"/>
      <w:lvlText w:val=""/>
      <w:lvlJc w:val="left"/>
    </w:lvl>
    <w:lvl w:ilvl="4" w:tplc="F6327AD8">
      <w:numFmt w:val="decimal"/>
      <w:lvlText w:val=""/>
      <w:lvlJc w:val="left"/>
    </w:lvl>
    <w:lvl w:ilvl="5" w:tplc="339A0748">
      <w:numFmt w:val="decimal"/>
      <w:lvlText w:val=""/>
      <w:lvlJc w:val="left"/>
    </w:lvl>
    <w:lvl w:ilvl="6" w:tplc="B7ACBB08">
      <w:numFmt w:val="decimal"/>
      <w:lvlText w:val=""/>
      <w:lvlJc w:val="left"/>
    </w:lvl>
    <w:lvl w:ilvl="7" w:tplc="A97ED41C">
      <w:numFmt w:val="decimal"/>
      <w:lvlText w:val=""/>
      <w:lvlJc w:val="left"/>
    </w:lvl>
    <w:lvl w:ilvl="8" w:tplc="E0D266CA">
      <w:numFmt w:val="decimal"/>
      <w:lvlText w:val=""/>
      <w:lvlJc w:val="left"/>
    </w:lvl>
  </w:abstractNum>
  <w:abstractNum w:abstractNumId="81">
    <w:nsid w:val="7E0C57B1"/>
    <w:multiLevelType w:val="hybridMultilevel"/>
    <w:tmpl w:val="7F4AD95C"/>
    <w:lvl w:ilvl="0" w:tplc="21FADB72">
      <w:start w:val="17"/>
      <w:numFmt w:val="decimal"/>
      <w:lvlText w:val="(%1)"/>
      <w:lvlJc w:val="left"/>
    </w:lvl>
    <w:lvl w:ilvl="1" w:tplc="55C6235E">
      <w:numFmt w:val="decimal"/>
      <w:lvlText w:val=""/>
      <w:lvlJc w:val="left"/>
    </w:lvl>
    <w:lvl w:ilvl="2" w:tplc="2CECB09A">
      <w:numFmt w:val="decimal"/>
      <w:lvlText w:val=""/>
      <w:lvlJc w:val="left"/>
    </w:lvl>
    <w:lvl w:ilvl="3" w:tplc="89F6114C">
      <w:numFmt w:val="decimal"/>
      <w:lvlText w:val=""/>
      <w:lvlJc w:val="left"/>
    </w:lvl>
    <w:lvl w:ilvl="4" w:tplc="ED5200CA">
      <w:numFmt w:val="decimal"/>
      <w:lvlText w:val=""/>
      <w:lvlJc w:val="left"/>
    </w:lvl>
    <w:lvl w:ilvl="5" w:tplc="A4468F2A">
      <w:numFmt w:val="decimal"/>
      <w:lvlText w:val=""/>
      <w:lvlJc w:val="left"/>
    </w:lvl>
    <w:lvl w:ilvl="6" w:tplc="DA601F38">
      <w:numFmt w:val="decimal"/>
      <w:lvlText w:val=""/>
      <w:lvlJc w:val="left"/>
    </w:lvl>
    <w:lvl w:ilvl="7" w:tplc="EA8ECF28">
      <w:numFmt w:val="decimal"/>
      <w:lvlText w:val=""/>
      <w:lvlJc w:val="left"/>
    </w:lvl>
    <w:lvl w:ilvl="8" w:tplc="E2C09400">
      <w:numFmt w:val="decimal"/>
      <w:lvlText w:val=""/>
      <w:lvlJc w:val="left"/>
    </w:lvl>
  </w:abstractNum>
  <w:abstractNum w:abstractNumId="82">
    <w:nsid w:val="7FFFCA11"/>
    <w:multiLevelType w:val="hybridMultilevel"/>
    <w:tmpl w:val="A0E86A28"/>
    <w:lvl w:ilvl="0" w:tplc="132A8684">
      <w:start w:val="2"/>
      <w:numFmt w:val="decimal"/>
      <w:lvlText w:val="(%1)"/>
      <w:lvlJc w:val="left"/>
    </w:lvl>
    <w:lvl w:ilvl="1" w:tplc="EEDC187C">
      <w:numFmt w:val="decimal"/>
      <w:lvlText w:val=""/>
      <w:lvlJc w:val="left"/>
    </w:lvl>
    <w:lvl w:ilvl="2" w:tplc="A0740828">
      <w:numFmt w:val="decimal"/>
      <w:lvlText w:val=""/>
      <w:lvlJc w:val="left"/>
    </w:lvl>
    <w:lvl w:ilvl="3" w:tplc="4B2C58A2">
      <w:numFmt w:val="decimal"/>
      <w:lvlText w:val=""/>
      <w:lvlJc w:val="left"/>
    </w:lvl>
    <w:lvl w:ilvl="4" w:tplc="BAB41196">
      <w:numFmt w:val="decimal"/>
      <w:lvlText w:val=""/>
      <w:lvlJc w:val="left"/>
    </w:lvl>
    <w:lvl w:ilvl="5" w:tplc="0D888A76">
      <w:numFmt w:val="decimal"/>
      <w:lvlText w:val=""/>
      <w:lvlJc w:val="left"/>
    </w:lvl>
    <w:lvl w:ilvl="6" w:tplc="4852D4B8">
      <w:numFmt w:val="decimal"/>
      <w:lvlText w:val=""/>
      <w:lvlJc w:val="left"/>
    </w:lvl>
    <w:lvl w:ilvl="7" w:tplc="4BCC3704">
      <w:numFmt w:val="decimal"/>
      <w:lvlText w:val=""/>
      <w:lvlJc w:val="left"/>
    </w:lvl>
    <w:lvl w:ilvl="8" w:tplc="E1AE5ADE">
      <w:numFmt w:val="decimal"/>
      <w:lvlText w:val=""/>
      <w:lvlJc w:val="left"/>
    </w:lvl>
  </w:abstractNum>
  <w:num w:numId="1">
    <w:abstractNumId w:val="69"/>
  </w:num>
  <w:num w:numId="2">
    <w:abstractNumId w:val="67"/>
  </w:num>
  <w:num w:numId="3">
    <w:abstractNumId w:val="29"/>
  </w:num>
  <w:num w:numId="4">
    <w:abstractNumId w:val="21"/>
  </w:num>
  <w:num w:numId="5">
    <w:abstractNumId w:val="71"/>
  </w:num>
  <w:num w:numId="6">
    <w:abstractNumId w:val="30"/>
  </w:num>
  <w:num w:numId="7">
    <w:abstractNumId w:val="54"/>
  </w:num>
  <w:num w:numId="8">
    <w:abstractNumId w:val="79"/>
  </w:num>
  <w:num w:numId="9">
    <w:abstractNumId w:val="46"/>
  </w:num>
  <w:num w:numId="10">
    <w:abstractNumId w:val="51"/>
  </w:num>
  <w:num w:numId="11">
    <w:abstractNumId w:val="68"/>
  </w:num>
  <w:num w:numId="12">
    <w:abstractNumId w:val="36"/>
  </w:num>
  <w:num w:numId="13">
    <w:abstractNumId w:val="75"/>
  </w:num>
  <w:num w:numId="14">
    <w:abstractNumId w:val="33"/>
  </w:num>
  <w:num w:numId="15">
    <w:abstractNumId w:val="65"/>
  </w:num>
  <w:num w:numId="16">
    <w:abstractNumId w:val="52"/>
  </w:num>
  <w:num w:numId="17">
    <w:abstractNumId w:val="73"/>
  </w:num>
  <w:num w:numId="18">
    <w:abstractNumId w:val="39"/>
  </w:num>
  <w:num w:numId="19">
    <w:abstractNumId w:val="19"/>
  </w:num>
  <w:num w:numId="20">
    <w:abstractNumId w:val="78"/>
  </w:num>
  <w:num w:numId="21">
    <w:abstractNumId w:val="74"/>
  </w:num>
  <w:num w:numId="22">
    <w:abstractNumId w:val="10"/>
  </w:num>
  <w:num w:numId="23">
    <w:abstractNumId w:val="70"/>
  </w:num>
  <w:num w:numId="24">
    <w:abstractNumId w:val="49"/>
  </w:num>
  <w:num w:numId="25">
    <w:abstractNumId w:val="35"/>
  </w:num>
  <w:num w:numId="26">
    <w:abstractNumId w:val="47"/>
  </w:num>
  <w:num w:numId="27">
    <w:abstractNumId w:val="26"/>
  </w:num>
  <w:num w:numId="28">
    <w:abstractNumId w:val="62"/>
  </w:num>
  <w:num w:numId="29">
    <w:abstractNumId w:val="28"/>
  </w:num>
  <w:num w:numId="30">
    <w:abstractNumId w:val="37"/>
  </w:num>
  <w:num w:numId="31">
    <w:abstractNumId w:val="20"/>
  </w:num>
  <w:num w:numId="32">
    <w:abstractNumId w:val="16"/>
  </w:num>
  <w:num w:numId="33">
    <w:abstractNumId w:val="25"/>
  </w:num>
  <w:num w:numId="34">
    <w:abstractNumId w:val="43"/>
  </w:num>
  <w:num w:numId="35">
    <w:abstractNumId w:val="34"/>
  </w:num>
  <w:num w:numId="36">
    <w:abstractNumId w:val="14"/>
  </w:num>
  <w:num w:numId="37">
    <w:abstractNumId w:val="72"/>
  </w:num>
  <w:num w:numId="38">
    <w:abstractNumId w:val="6"/>
  </w:num>
  <w:num w:numId="39">
    <w:abstractNumId w:val="8"/>
  </w:num>
  <w:num w:numId="40">
    <w:abstractNumId w:val="40"/>
  </w:num>
  <w:num w:numId="41">
    <w:abstractNumId w:val="61"/>
  </w:num>
  <w:num w:numId="42">
    <w:abstractNumId w:val="81"/>
  </w:num>
  <w:num w:numId="43">
    <w:abstractNumId w:val="76"/>
  </w:num>
  <w:num w:numId="44">
    <w:abstractNumId w:val="53"/>
  </w:num>
  <w:num w:numId="45">
    <w:abstractNumId w:val="32"/>
  </w:num>
  <w:num w:numId="46">
    <w:abstractNumId w:val="58"/>
  </w:num>
  <w:num w:numId="47">
    <w:abstractNumId w:val="31"/>
  </w:num>
  <w:num w:numId="48">
    <w:abstractNumId w:val="27"/>
  </w:num>
  <w:num w:numId="49">
    <w:abstractNumId w:val="22"/>
  </w:num>
  <w:num w:numId="50">
    <w:abstractNumId w:val="45"/>
  </w:num>
  <w:num w:numId="51">
    <w:abstractNumId w:val="24"/>
  </w:num>
  <w:num w:numId="52">
    <w:abstractNumId w:val="11"/>
  </w:num>
  <w:num w:numId="53">
    <w:abstractNumId w:val="55"/>
  </w:num>
  <w:num w:numId="54">
    <w:abstractNumId w:val="7"/>
  </w:num>
  <w:num w:numId="55">
    <w:abstractNumId w:val="63"/>
  </w:num>
  <w:num w:numId="56">
    <w:abstractNumId w:val="13"/>
  </w:num>
  <w:num w:numId="57">
    <w:abstractNumId w:val="57"/>
  </w:num>
  <w:num w:numId="58">
    <w:abstractNumId w:val="3"/>
  </w:num>
  <w:num w:numId="59">
    <w:abstractNumId w:val="77"/>
  </w:num>
  <w:num w:numId="60">
    <w:abstractNumId w:val="1"/>
  </w:num>
  <w:num w:numId="61">
    <w:abstractNumId w:val="42"/>
  </w:num>
  <w:num w:numId="62">
    <w:abstractNumId w:val="15"/>
  </w:num>
  <w:num w:numId="63">
    <w:abstractNumId w:val="23"/>
  </w:num>
  <w:num w:numId="64">
    <w:abstractNumId w:val="64"/>
  </w:num>
  <w:num w:numId="65">
    <w:abstractNumId w:val="56"/>
  </w:num>
  <w:num w:numId="66">
    <w:abstractNumId w:val="50"/>
  </w:num>
  <w:num w:numId="67">
    <w:abstractNumId w:val="80"/>
  </w:num>
  <w:num w:numId="68">
    <w:abstractNumId w:val="48"/>
  </w:num>
  <w:num w:numId="69">
    <w:abstractNumId w:val="60"/>
  </w:num>
  <w:num w:numId="70">
    <w:abstractNumId w:val="5"/>
  </w:num>
  <w:num w:numId="71">
    <w:abstractNumId w:val="9"/>
  </w:num>
  <w:num w:numId="72">
    <w:abstractNumId w:val="41"/>
  </w:num>
  <w:num w:numId="73">
    <w:abstractNumId w:val="4"/>
  </w:num>
  <w:num w:numId="74">
    <w:abstractNumId w:val="2"/>
  </w:num>
  <w:num w:numId="75">
    <w:abstractNumId w:val="18"/>
  </w:num>
  <w:num w:numId="76">
    <w:abstractNumId w:val="38"/>
  </w:num>
  <w:num w:numId="77">
    <w:abstractNumId w:val="66"/>
  </w:num>
  <w:num w:numId="78">
    <w:abstractNumId w:val="44"/>
  </w:num>
  <w:num w:numId="79">
    <w:abstractNumId w:val="59"/>
  </w:num>
  <w:num w:numId="80">
    <w:abstractNumId w:val="0"/>
  </w:num>
  <w:num w:numId="81">
    <w:abstractNumId w:val="12"/>
  </w:num>
  <w:num w:numId="82">
    <w:abstractNumId w:val="82"/>
  </w:num>
  <w:num w:numId="83">
    <w:abstractNumId w:val="17"/>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D96F8C"/>
    <w:rsid w:val="009B47A0"/>
    <w:rsid w:val="00D96F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F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B47A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18367</Words>
  <Characters>104698</Characters>
  <DocSecurity>0</DocSecurity>
  <Lines>872</Lines>
  <Paragraphs>245</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122820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2018-11-26T08:20:00Z</dcterms:created>
  <dcterms:modified xsi:type="dcterms:W3CDTF">2018-11-26T13:27:00Z</dcterms:modified>
  <cp:category>https://www.sorubak.com</cp:category>
</cp:coreProperties>
</file>