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044C" w:rsidRPr="00452E80" w:rsidRDefault="002A044C" w:rsidP="002A044C">
      <w:pPr>
        <w:spacing w:after="0" w:line="240" w:lineRule="auto"/>
        <w:jc w:val="center"/>
        <w:rPr>
          <w:b/>
          <w:bCs/>
          <w:sz w:val="24"/>
        </w:rPr>
      </w:pPr>
      <w:r w:rsidRPr="00452E80">
        <w:rPr>
          <w:b/>
          <w:bCs/>
          <w:sz w:val="24"/>
        </w:rPr>
        <w:t>2018-2019 EĞİTİM ÖĞRETİM YILI</w:t>
      </w:r>
    </w:p>
    <w:p w:rsidR="002A044C" w:rsidRPr="00452E80" w:rsidRDefault="007F17DF" w:rsidP="002A044C">
      <w:pPr>
        <w:jc w:val="center"/>
        <w:rPr>
          <w:b/>
          <w:bCs/>
          <w:sz w:val="24"/>
        </w:rPr>
      </w:pPr>
      <w:r>
        <w:rPr>
          <w:b/>
          <w:bCs/>
          <w:sz w:val="24"/>
        </w:rPr>
        <w:t>YUVALI</w:t>
      </w:r>
      <w:r w:rsidR="002A044C" w:rsidRPr="00452E80">
        <w:rPr>
          <w:b/>
          <w:bCs/>
          <w:sz w:val="24"/>
        </w:rPr>
        <w:t xml:space="preserve"> İLKOKULU EYLÜL AYI SEMİNER ÇALIŞMALARI  </w:t>
      </w:r>
    </w:p>
    <w:p w:rsidR="002A044C" w:rsidRPr="00886140" w:rsidRDefault="002A044C" w:rsidP="002A044C">
      <w:pPr>
        <w:rPr>
          <w:b/>
          <w:bCs/>
          <w:sz w:val="10"/>
        </w:rPr>
      </w:pPr>
      <w:r>
        <w:rPr>
          <w:rFonts w:ascii="TimesNewRomanPS-BoldMT" w:hAnsi="TimesNewRomanPS-BoldMT" w:cs="TimesNewRomanPS-BoldMT"/>
          <w:b/>
          <w:bCs/>
          <w:sz w:val="36"/>
          <w:szCs w:val="36"/>
          <w:lang w:eastAsia="tr-TR"/>
        </w:rPr>
        <w:t xml:space="preserve">        </w:t>
      </w:r>
      <w:r w:rsidRPr="00886140">
        <w:rPr>
          <w:rFonts w:ascii="TimesNewRomanPS-BoldMT" w:hAnsi="TimesNewRomanPS-BoldMT" w:cs="TimesNewRomanPS-BoldMT"/>
          <w:b/>
          <w:bCs/>
          <w:sz w:val="24"/>
          <w:szCs w:val="36"/>
          <w:lang w:eastAsia="tr-TR"/>
        </w:rPr>
        <w:t>Ek 5: Bir Milyon Öğretmen Bir Milyon Fikir</w:t>
      </w:r>
    </w:p>
    <w:p w:rsidR="002A044C" w:rsidRDefault="002A044C" w:rsidP="002A044C">
      <w:pPr>
        <w:autoSpaceDE w:val="0"/>
        <w:autoSpaceDN w:val="0"/>
        <w:adjustRightInd w:val="0"/>
        <w:spacing w:after="0" w:line="240" w:lineRule="auto"/>
        <w:rPr>
          <w:rFonts w:ascii="Times New Roman" w:hAnsi="Times New Roman" w:cs="Times New Roman"/>
          <w:b/>
          <w:sz w:val="24"/>
          <w:szCs w:val="24"/>
        </w:rPr>
      </w:pPr>
      <w:r w:rsidRPr="00452E80">
        <w:rPr>
          <w:rFonts w:ascii="Times New Roman" w:hAnsi="Times New Roman" w:cs="Times New Roman"/>
          <w:b/>
          <w:sz w:val="24"/>
          <w:szCs w:val="24"/>
        </w:rPr>
        <w:t xml:space="preserve">    1.Sizce Bakanlığımızın yeni dönemde eğitimle ilgili olarak odaklanması gereken en temel üç sorun nedir?</w:t>
      </w:r>
    </w:p>
    <w:p w:rsidR="002A044C" w:rsidRDefault="002A044C" w:rsidP="002A044C">
      <w:pPr>
        <w:autoSpaceDE w:val="0"/>
        <w:autoSpaceDN w:val="0"/>
        <w:adjustRightInd w:val="0"/>
        <w:spacing w:after="0" w:line="240" w:lineRule="auto"/>
        <w:rPr>
          <w:rFonts w:ascii="Times New Roman" w:hAnsi="Times New Roman" w:cs="Times New Roman"/>
          <w:b/>
          <w:sz w:val="24"/>
          <w:szCs w:val="24"/>
        </w:rPr>
      </w:pPr>
      <w:r>
        <w:rPr>
          <w:rFonts w:ascii="Times New Roman" w:hAnsi="Times New Roman" w:cs="Times New Roman"/>
          <w:b/>
          <w:sz w:val="24"/>
          <w:szCs w:val="24"/>
        </w:rPr>
        <w:t xml:space="preserve">     </w:t>
      </w:r>
      <w:r w:rsidRPr="00452E80">
        <w:rPr>
          <w:rFonts w:ascii="Times New Roman" w:hAnsi="Times New Roman" w:cs="Times New Roman"/>
          <w:b/>
          <w:sz w:val="24"/>
          <w:szCs w:val="24"/>
        </w:rPr>
        <w:t xml:space="preserve"> Birkaç cümle ile gerekçelendiriniz.</w:t>
      </w:r>
    </w:p>
    <w:p w:rsidR="002A044C" w:rsidRDefault="002A044C" w:rsidP="002A044C">
      <w:pPr>
        <w:pStyle w:val="ListeParagraf"/>
        <w:autoSpaceDE w:val="0"/>
        <w:autoSpaceDN w:val="0"/>
        <w:adjustRightInd w:val="0"/>
        <w:spacing w:after="0" w:line="240" w:lineRule="auto"/>
        <w:ind w:left="428"/>
        <w:rPr>
          <w:rFonts w:ascii="TimesNewRomanPSMT" w:hAnsi="TimesNewRomanPSMT" w:cs="TimesNewRomanPSMT"/>
          <w:sz w:val="24"/>
          <w:szCs w:val="24"/>
          <w:lang w:eastAsia="tr-TR"/>
        </w:rPr>
      </w:pPr>
    </w:p>
    <w:tbl>
      <w:tblPr>
        <w:tblStyle w:val="TabloKlavuzu"/>
        <w:tblW w:w="0" w:type="auto"/>
        <w:tblInd w:w="428" w:type="dxa"/>
        <w:tblLook w:val="04A0"/>
      </w:tblPr>
      <w:tblGrid>
        <w:gridCol w:w="10276"/>
      </w:tblGrid>
      <w:tr w:rsidR="002A044C" w:rsidTr="002A044C">
        <w:tc>
          <w:tcPr>
            <w:tcW w:w="10628" w:type="dxa"/>
          </w:tcPr>
          <w:p w:rsidR="00C237D4" w:rsidRPr="00C237D4" w:rsidRDefault="002A044C" w:rsidP="00C237D4">
            <w:pPr>
              <w:pStyle w:val="ListeParagraf"/>
              <w:numPr>
                <w:ilvl w:val="0"/>
                <w:numId w:val="4"/>
              </w:numPr>
              <w:autoSpaceDE w:val="0"/>
              <w:autoSpaceDN w:val="0"/>
              <w:adjustRightInd w:val="0"/>
              <w:spacing w:after="0" w:line="240" w:lineRule="auto"/>
              <w:rPr>
                <w:rFonts w:ascii="TimesNewRomanPSMT" w:hAnsi="TimesNewRomanPSMT" w:cs="TimesNewRomanPSMT"/>
                <w:sz w:val="24"/>
                <w:szCs w:val="24"/>
                <w:lang w:eastAsia="tr-TR"/>
              </w:rPr>
            </w:pPr>
            <w:r w:rsidRPr="00BD1C49">
              <w:rPr>
                <w:rFonts w:ascii="TimesNewRomanPSMT" w:hAnsi="TimesNewRomanPSMT" w:cs="TimesNewRomanPSMT"/>
                <w:b/>
                <w:sz w:val="24"/>
                <w:szCs w:val="24"/>
                <w:u w:val="single"/>
                <w:lang w:eastAsia="tr-TR"/>
              </w:rPr>
              <w:t>Yapısal sorunlar</w:t>
            </w:r>
            <w:r w:rsidR="007F17DF">
              <w:rPr>
                <w:rFonts w:ascii="TimesNewRomanPSMT" w:hAnsi="TimesNewRomanPSMT" w:cs="TimesNewRomanPSMT"/>
                <w:b/>
                <w:sz w:val="24"/>
                <w:szCs w:val="24"/>
                <w:u w:val="single"/>
                <w:lang w:eastAsia="tr-TR"/>
              </w:rPr>
              <w:t>:</w:t>
            </w:r>
            <w:r w:rsidR="007F17DF">
              <w:rPr>
                <w:rFonts w:ascii="TimesNewRomanPSMT" w:hAnsi="TimesNewRomanPSMT" w:cs="TimesNewRomanPSMT"/>
                <w:b/>
                <w:sz w:val="24"/>
                <w:szCs w:val="24"/>
                <w:lang w:eastAsia="tr-TR"/>
              </w:rPr>
              <w:t xml:space="preserve"> </w:t>
            </w:r>
            <w:r w:rsidR="007F17DF" w:rsidRPr="007F17DF">
              <w:rPr>
                <w:rFonts w:ascii="TimesNewRomanPSMT" w:hAnsi="TimesNewRomanPSMT" w:cs="TimesNewRomanPSMT"/>
                <w:sz w:val="24"/>
                <w:szCs w:val="24"/>
                <w:lang w:eastAsia="tr-TR"/>
              </w:rPr>
              <w:t>Genel müdürlüklerin yapısı sadeleşmeli örgün ve yağın eğitim olarak ofis biçiminde yapılanmaya gidilebilir</w:t>
            </w:r>
            <w:r w:rsidR="007F17DF">
              <w:rPr>
                <w:rFonts w:ascii="TimesNewRomanPSMT" w:hAnsi="TimesNewRomanPSMT" w:cs="TimesNewRomanPSMT"/>
                <w:b/>
                <w:sz w:val="24"/>
                <w:szCs w:val="24"/>
                <w:lang w:eastAsia="tr-TR"/>
              </w:rPr>
              <w:t xml:space="preserve">. Ofis veya daire başkanlıkları şeklinde kendi çalışacağı ekibi kendisi seçmeli Üniversitelerin uzman kişileriyle işbirliği içinde çalışılmalı. </w:t>
            </w:r>
            <w:proofErr w:type="spellStart"/>
            <w:r w:rsidR="007F17DF">
              <w:rPr>
                <w:rFonts w:ascii="TimesNewRomanPSMT" w:hAnsi="TimesNewRomanPSMT" w:cs="TimesNewRomanPSMT"/>
                <w:b/>
                <w:sz w:val="24"/>
                <w:szCs w:val="24"/>
                <w:lang w:eastAsia="tr-TR"/>
              </w:rPr>
              <w:t>Eğt</w:t>
            </w:r>
            <w:proofErr w:type="spellEnd"/>
            <w:r w:rsidR="007F17DF">
              <w:rPr>
                <w:rFonts w:ascii="TimesNewRomanPSMT" w:hAnsi="TimesNewRomanPSMT" w:cs="TimesNewRomanPSMT"/>
                <w:b/>
                <w:sz w:val="24"/>
                <w:szCs w:val="24"/>
                <w:lang w:eastAsia="tr-TR"/>
              </w:rPr>
              <w:t xml:space="preserve"> Fak. Doçentleri profesörleri bu işin içine katılmalı.</w:t>
            </w:r>
            <w:r w:rsidR="00B94514">
              <w:rPr>
                <w:rFonts w:ascii="TimesNewRomanPSMT" w:hAnsi="TimesNewRomanPSMT" w:cs="TimesNewRomanPSMT"/>
                <w:b/>
                <w:sz w:val="24"/>
                <w:szCs w:val="24"/>
                <w:lang w:eastAsia="tr-TR"/>
              </w:rPr>
              <w:t xml:space="preserve"> MEB</w:t>
            </w:r>
            <w:r w:rsidR="00921051">
              <w:rPr>
                <w:rFonts w:ascii="TimesNewRomanPSMT" w:hAnsi="TimesNewRomanPSMT" w:cs="TimesNewRomanPSMT"/>
                <w:b/>
                <w:sz w:val="24"/>
                <w:szCs w:val="24"/>
                <w:lang w:eastAsia="tr-TR"/>
              </w:rPr>
              <w:t xml:space="preserve"> bakanı ile birlikte görevi sonlandırılmalıdır.</w:t>
            </w:r>
            <w:r w:rsidR="00B94514">
              <w:rPr>
                <w:rFonts w:ascii="TimesNewRomanPSMT" w:hAnsi="TimesNewRomanPSMT" w:cs="TimesNewRomanPSMT"/>
                <w:b/>
                <w:sz w:val="24"/>
                <w:szCs w:val="24"/>
                <w:lang w:eastAsia="tr-TR"/>
              </w:rPr>
              <w:t xml:space="preserve"> </w:t>
            </w:r>
            <w:r w:rsidR="00C237D4" w:rsidRPr="00C237D4">
              <w:rPr>
                <w:rFonts w:ascii="TimesNewRomanPSMT" w:hAnsi="TimesNewRomanPSMT" w:cs="TimesNewRomanPSMT"/>
                <w:sz w:val="24"/>
                <w:szCs w:val="24"/>
                <w:lang w:eastAsia="tr-TR"/>
              </w:rPr>
              <w:t>.</w:t>
            </w:r>
          </w:p>
          <w:p w:rsidR="00A4369C" w:rsidRPr="00A4369C" w:rsidRDefault="00A4369C" w:rsidP="007F17DF">
            <w:pPr>
              <w:pStyle w:val="ListeParagraf"/>
              <w:numPr>
                <w:ilvl w:val="0"/>
                <w:numId w:val="4"/>
              </w:numPr>
              <w:autoSpaceDE w:val="0"/>
              <w:autoSpaceDN w:val="0"/>
              <w:adjustRightInd w:val="0"/>
              <w:spacing w:after="0" w:line="240" w:lineRule="auto"/>
              <w:rPr>
                <w:rFonts w:ascii="TimesNewRomanPSMT" w:hAnsi="TimesNewRomanPSMT" w:cs="TimesNewRomanPSMT"/>
                <w:sz w:val="24"/>
                <w:szCs w:val="24"/>
                <w:lang w:eastAsia="tr-TR"/>
              </w:rPr>
            </w:pPr>
            <w:r w:rsidRPr="00A4369C">
              <w:rPr>
                <w:rFonts w:ascii="TimesNewRomanPSMT" w:hAnsi="TimesNewRomanPSMT" w:cs="TimesNewRomanPSMT"/>
                <w:sz w:val="24"/>
                <w:szCs w:val="24"/>
                <w:u w:val="single"/>
                <w:lang w:eastAsia="tr-TR"/>
              </w:rPr>
              <w:t>Okul müdürleri kamuoyu ve farkındalık oluşturabilecek insan ilişkileri ile ekibi kaliteli bir eğitim</w:t>
            </w:r>
            <w:r>
              <w:rPr>
                <w:rFonts w:ascii="TimesNewRomanPSMT" w:hAnsi="TimesNewRomanPSMT" w:cs="TimesNewRomanPSMT"/>
                <w:sz w:val="24"/>
                <w:szCs w:val="24"/>
                <w:u w:val="single"/>
                <w:lang w:eastAsia="tr-TR"/>
              </w:rPr>
              <w:t xml:space="preserve"> </w:t>
            </w:r>
            <w:r w:rsidRPr="00A4369C">
              <w:rPr>
                <w:rFonts w:ascii="TimesNewRomanPSMT" w:hAnsi="TimesNewRomanPSMT" w:cs="TimesNewRomanPSMT"/>
                <w:sz w:val="24"/>
                <w:szCs w:val="24"/>
                <w:u w:val="single"/>
                <w:lang w:eastAsia="tr-TR"/>
              </w:rPr>
              <w:t xml:space="preserve">kadrosunu başarıya </w:t>
            </w:r>
            <w:proofErr w:type="spellStart"/>
            <w:r w:rsidRPr="00A4369C">
              <w:rPr>
                <w:rFonts w:ascii="TimesNewRomanPSMT" w:hAnsi="TimesNewRomanPSMT" w:cs="TimesNewRomanPSMT"/>
                <w:sz w:val="24"/>
                <w:szCs w:val="24"/>
                <w:u w:val="single"/>
                <w:lang w:eastAsia="tr-TR"/>
              </w:rPr>
              <w:t>kanalize</w:t>
            </w:r>
            <w:proofErr w:type="spellEnd"/>
            <w:r w:rsidRPr="00A4369C">
              <w:rPr>
                <w:rFonts w:ascii="TimesNewRomanPSMT" w:hAnsi="TimesNewRomanPSMT" w:cs="TimesNewRomanPSMT"/>
                <w:sz w:val="24"/>
                <w:szCs w:val="24"/>
                <w:u w:val="single"/>
                <w:lang w:eastAsia="tr-TR"/>
              </w:rPr>
              <w:t xml:space="preserve"> edebilecek iletişimi becerileri üst düzey kişilerden seçilmeli.</w:t>
            </w:r>
          </w:p>
          <w:p w:rsidR="00B94514" w:rsidRDefault="00B94514" w:rsidP="007F17DF">
            <w:pPr>
              <w:pStyle w:val="ListeParagraf"/>
              <w:numPr>
                <w:ilvl w:val="0"/>
                <w:numId w:val="4"/>
              </w:numPr>
              <w:autoSpaceDE w:val="0"/>
              <w:autoSpaceDN w:val="0"/>
              <w:adjustRightInd w:val="0"/>
              <w:spacing w:after="0" w:line="240" w:lineRule="auto"/>
              <w:rPr>
                <w:rFonts w:ascii="TimesNewRomanPSMT" w:hAnsi="TimesNewRomanPSMT" w:cs="TimesNewRomanPSMT"/>
                <w:sz w:val="24"/>
                <w:szCs w:val="24"/>
                <w:lang w:eastAsia="tr-TR"/>
              </w:rPr>
            </w:pPr>
            <w:r w:rsidRPr="00A4369C">
              <w:rPr>
                <w:rFonts w:ascii="TimesNewRomanPSMT" w:hAnsi="TimesNewRomanPSMT" w:cs="TimesNewRomanPSMT"/>
                <w:sz w:val="24"/>
                <w:szCs w:val="24"/>
                <w:u w:val="single"/>
                <w:lang w:eastAsia="tr-TR"/>
              </w:rPr>
              <w:t>Okul müdürleri en az 5 yıl öğretmenlik yapmış kişilerden seçilmeli</w:t>
            </w:r>
            <w:r w:rsidRPr="00A4369C">
              <w:rPr>
                <w:rFonts w:ascii="TimesNewRomanPSMT" w:hAnsi="TimesNewRomanPSMT" w:cs="TimesNewRomanPSMT"/>
                <w:sz w:val="24"/>
                <w:szCs w:val="24"/>
                <w:lang w:eastAsia="tr-TR"/>
              </w:rPr>
              <w:t xml:space="preserve">. Okul ilçe </w:t>
            </w:r>
            <w:proofErr w:type="spellStart"/>
            <w:r w:rsidRPr="00A4369C">
              <w:rPr>
                <w:rFonts w:ascii="TimesNewRomanPSMT" w:hAnsi="TimesNewRomanPSMT" w:cs="TimesNewRomanPSMT"/>
                <w:sz w:val="24"/>
                <w:szCs w:val="24"/>
                <w:lang w:eastAsia="tr-TR"/>
              </w:rPr>
              <w:t>mem</w:t>
            </w:r>
            <w:proofErr w:type="spellEnd"/>
            <w:r w:rsidRPr="00A4369C">
              <w:rPr>
                <w:rFonts w:ascii="TimesNewRomanPSMT" w:hAnsi="TimesNewRomanPSMT" w:cs="TimesNewRomanPSMT"/>
                <w:sz w:val="24"/>
                <w:szCs w:val="24"/>
                <w:lang w:eastAsia="tr-TR"/>
              </w:rPr>
              <w:t xml:space="preserve"> müdür ve şube müdürleri </w:t>
            </w:r>
            <w:r w:rsidR="00A4369C" w:rsidRPr="00A4369C">
              <w:rPr>
                <w:rFonts w:ascii="TimesNewRomanPSMT" w:hAnsi="TimesNewRomanPSMT" w:cs="TimesNewRomanPSMT"/>
                <w:sz w:val="24"/>
                <w:szCs w:val="24"/>
                <w:lang w:eastAsia="tr-TR"/>
              </w:rPr>
              <w:t>kendi çalışacağı ekibi kendisi seçmelidir.</w:t>
            </w:r>
          </w:p>
          <w:p w:rsidR="00AA1560" w:rsidRDefault="00AA1560" w:rsidP="007F17DF">
            <w:pPr>
              <w:pStyle w:val="ListeParagraf"/>
              <w:numPr>
                <w:ilvl w:val="0"/>
                <w:numId w:val="4"/>
              </w:numPr>
              <w:autoSpaceDE w:val="0"/>
              <w:autoSpaceDN w:val="0"/>
              <w:adjustRightInd w:val="0"/>
              <w:spacing w:after="0" w:line="240" w:lineRule="auto"/>
              <w:rPr>
                <w:rFonts w:ascii="TimesNewRomanPSMT" w:hAnsi="TimesNewRomanPSMT" w:cs="TimesNewRomanPSMT"/>
                <w:sz w:val="24"/>
                <w:szCs w:val="24"/>
                <w:lang w:eastAsia="tr-TR"/>
              </w:rPr>
            </w:pPr>
            <w:r>
              <w:rPr>
                <w:rFonts w:ascii="TimesNewRomanPSMT" w:hAnsi="TimesNewRomanPSMT" w:cs="TimesNewRomanPSMT"/>
                <w:sz w:val="24"/>
                <w:szCs w:val="24"/>
                <w:u w:val="single"/>
                <w:lang w:eastAsia="tr-TR"/>
              </w:rPr>
              <w:t xml:space="preserve">Ders destek merkezi ve ders araç </w:t>
            </w:r>
            <w:proofErr w:type="spellStart"/>
            <w:r>
              <w:rPr>
                <w:rFonts w:ascii="TimesNewRomanPSMT" w:hAnsi="TimesNewRomanPSMT" w:cs="TimesNewRomanPSMT"/>
                <w:sz w:val="24"/>
                <w:szCs w:val="24"/>
                <w:u w:val="single"/>
                <w:lang w:eastAsia="tr-TR"/>
              </w:rPr>
              <w:t>gerçleri</w:t>
            </w:r>
            <w:proofErr w:type="spellEnd"/>
            <w:r>
              <w:rPr>
                <w:rFonts w:ascii="TimesNewRomanPSMT" w:hAnsi="TimesNewRomanPSMT" w:cs="TimesNewRomanPSMT"/>
                <w:sz w:val="24"/>
                <w:szCs w:val="24"/>
                <w:u w:val="single"/>
                <w:lang w:eastAsia="tr-TR"/>
              </w:rPr>
              <w:t xml:space="preserve"> daire başkanlıkları sınıfların ders araç gereç </w:t>
            </w:r>
            <w:proofErr w:type="gramStart"/>
            <w:r>
              <w:rPr>
                <w:rFonts w:ascii="TimesNewRomanPSMT" w:hAnsi="TimesNewRomanPSMT" w:cs="TimesNewRomanPSMT"/>
                <w:sz w:val="24"/>
                <w:szCs w:val="24"/>
                <w:u w:val="single"/>
                <w:lang w:eastAsia="tr-TR"/>
              </w:rPr>
              <w:t>ihtiyaçlarını  çağın</w:t>
            </w:r>
            <w:proofErr w:type="gramEnd"/>
            <w:r>
              <w:rPr>
                <w:rFonts w:ascii="TimesNewRomanPSMT" w:hAnsi="TimesNewRomanPSMT" w:cs="TimesNewRomanPSMT"/>
                <w:sz w:val="24"/>
                <w:szCs w:val="24"/>
                <w:u w:val="single"/>
                <w:lang w:eastAsia="tr-TR"/>
              </w:rPr>
              <w:t xml:space="preserve"> gereklerine uygun olarak okullara ücretsiz göndermelidir</w:t>
            </w:r>
            <w:r w:rsidRPr="00AA1560">
              <w:rPr>
                <w:rFonts w:ascii="TimesNewRomanPSMT" w:hAnsi="TimesNewRomanPSMT" w:cs="TimesNewRomanPSMT"/>
                <w:sz w:val="24"/>
                <w:szCs w:val="24"/>
                <w:lang w:eastAsia="tr-TR"/>
              </w:rPr>
              <w:t>.</w:t>
            </w:r>
          </w:p>
          <w:p w:rsidR="00AA1560" w:rsidRPr="00A4369C" w:rsidRDefault="00AA1560" w:rsidP="007F17DF">
            <w:pPr>
              <w:pStyle w:val="ListeParagraf"/>
              <w:numPr>
                <w:ilvl w:val="0"/>
                <w:numId w:val="4"/>
              </w:numPr>
              <w:autoSpaceDE w:val="0"/>
              <w:autoSpaceDN w:val="0"/>
              <w:adjustRightInd w:val="0"/>
              <w:spacing w:after="0" w:line="240" w:lineRule="auto"/>
              <w:rPr>
                <w:rFonts w:ascii="TimesNewRomanPSMT" w:hAnsi="TimesNewRomanPSMT" w:cs="TimesNewRomanPSMT"/>
                <w:sz w:val="24"/>
                <w:szCs w:val="24"/>
                <w:lang w:eastAsia="tr-TR"/>
              </w:rPr>
            </w:pPr>
            <w:r>
              <w:rPr>
                <w:rFonts w:ascii="TimesNewRomanPSMT" w:hAnsi="TimesNewRomanPSMT" w:cs="TimesNewRomanPSMT"/>
                <w:sz w:val="24"/>
                <w:szCs w:val="24"/>
                <w:u w:val="single"/>
                <w:lang w:eastAsia="tr-TR"/>
              </w:rPr>
              <w:t xml:space="preserve">Din öğretimi genel müdürlüğü Yaz kuran kurslarını diyanet eliyle değil bu konuda pedagojik formasyon almış alanında </w:t>
            </w:r>
            <w:proofErr w:type="gramStart"/>
            <w:r>
              <w:rPr>
                <w:rFonts w:ascii="TimesNewRomanPSMT" w:hAnsi="TimesNewRomanPSMT" w:cs="TimesNewRomanPSMT"/>
                <w:sz w:val="24"/>
                <w:szCs w:val="24"/>
                <w:u w:val="single"/>
                <w:lang w:eastAsia="tr-TR"/>
              </w:rPr>
              <w:t>uzman  imam</w:t>
            </w:r>
            <w:proofErr w:type="gramEnd"/>
            <w:r>
              <w:rPr>
                <w:rFonts w:ascii="TimesNewRomanPSMT" w:hAnsi="TimesNewRomanPSMT" w:cs="TimesNewRomanPSMT"/>
                <w:sz w:val="24"/>
                <w:szCs w:val="24"/>
                <w:u w:val="single"/>
                <w:lang w:eastAsia="tr-TR"/>
              </w:rPr>
              <w:t xml:space="preserve"> hatip ortaokulları ve imam hatip lisesi öğretmenleriyle </w:t>
            </w:r>
            <w:r w:rsidR="00C237D4">
              <w:rPr>
                <w:rFonts w:ascii="TimesNewRomanPSMT" w:hAnsi="TimesNewRomanPSMT" w:cs="TimesNewRomanPSMT"/>
                <w:sz w:val="24"/>
                <w:szCs w:val="24"/>
                <w:u w:val="single"/>
                <w:lang w:eastAsia="tr-TR"/>
              </w:rPr>
              <w:t xml:space="preserve">aracılığı ile </w:t>
            </w:r>
            <w:r>
              <w:rPr>
                <w:rFonts w:ascii="TimesNewRomanPSMT" w:hAnsi="TimesNewRomanPSMT" w:cs="TimesNewRomanPSMT"/>
                <w:sz w:val="24"/>
                <w:szCs w:val="24"/>
                <w:u w:val="single"/>
                <w:lang w:eastAsia="tr-TR"/>
              </w:rPr>
              <w:t xml:space="preserve">yapmalıdır. Çünkü öğrenci yaş farklılıkları ve hazır </w:t>
            </w:r>
            <w:proofErr w:type="gramStart"/>
            <w:r>
              <w:rPr>
                <w:rFonts w:ascii="TimesNewRomanPSMT" w:hAnsi="TimesNewRomanPSMT" w:cs="TimesNewRomanPSMT"/>
                <w:sz w:val="24"/>
                <w:szCs w:val="24"/>
                <w:u w:val="single"/>
                <w:lang w:eastAsia="tr-TR"/>
              </w:rPr>
              <w:t xml:space="preserve">bulunuşluk </w:t>
            </w:r>
            <w:r w:rsidRPr="00AA1560">
              <w:rPr>
                <w:rFonts w:ascii="TimesNewRomanPSMT" w:hAnsi="TimesNewRomanPSMT" w:cs="TimesNewRomanPSMT"/>
                <w:sz w:val="24"/>
                <w:szCs w:val="24"/>
                <w:lang w:eastAsia="tr-TR"/>
              </w:rPr>
              <w:t>.</w:t>
            </w:r>
            <w:r>
              <w:rPr>
                <w:rFonts w:ascii="TimesNewRomanPSMT" w:hAnsi="TimesNewRomanPSMT" w:cs="TimesNewRomanPSMT"/>
                <w:sz w:val="24"/>
                <w:szCs w:val="24"/>
                <w:lang w:eastAsia="tr-TR"/>
              </w:rPr>
              <w:t>düzeyleri</w:t>
            </w:r>
            <w:proofErr w:type="gramEnd"/>
            <w:r>
              <w:rPr>
                <w:rFonts w:ascii="TimesNewRomanPSMT" w:hAnsi="TimesNewRomanPSMT" w:cs="TimesNewRomanPSMT"/>
                <w:sz w:val="24"/>
                <w:szCs w:val="24"/>
                <w:lang w:eastAsia="tr-TR"/>
              </w:rPr>
              <w:t xml:space="preserve"> dikkate alınarak yapılmalıdır.</w:t>
            </w:r>
          </w:p>
          <w:p w:rsidR="002A044C" w:rsidRDefault="002A044C" w:rsidP="00BD1C49">
            <w:pPr>
              <w:autoSpaceDE w:val="0"/>
              <w:autoSpaceDN w:val="0"/>
              <w:adjustRightInd w:val="0"/>
              <w:spacing w:after="0" w:line="240" w:lineRule="auto"/>
              <w:ind w:left="360"/>
              <w:rPr>
                <w:rFonts w:ascii="TimesNewRomanPSMT" w:hAnsi="TimesNewRomanPSMT" w:cs="TimesNewRomanPSMT"/>
                <w:sz w:val="24"/>
                <w:szCs w:val="24"/>
                <w:lang w:eastAsia="tr-TR"/>
              </w:rPr>
            </w:pPr>
          </w:p>
        </w:tc>
      </w:tr>
    </w:tbl>
    <w:p w:rsidR="002A044C" w:rsidRPr="00BD1C49" w:rsidRDefault="002A044C" w:rsidP="00BD1C49">
      <w:pPr>
        <w:autoSpaceDE w:val="0"/>
        <w:autoSpaceDN w:val="0"/>
        <w:adjustRightInd w:val="0"/>
        <w:spacing w:after="0" w:line="240" w:lineRule="auto"/>
        <w:rPr>
          <w:rFonts w:ascii="TimesNewRomanPSMT" w:hAnsi="TimesNewRomanPSMT" w:cs="TimesNewRomanPSMT"/>
          <w:sz w:val="24"/>
          <w:szCs w:val="24"/>
          <w:lang w:eastAsia="tr-TR"/>
        </w:rPr>
      </w:pPr>
    </w:p>
    <w:tbl>
      <w:tblPr>
        <w:tblStyle w:val="TabloKlavuzu"/>
        <w:tblW w:w="0" w:type="auto"/>
        <w:tblInd w:w="428" w:type="dxa"/>
        <w:tblLook w:val="04A0"/>
      </w:tblPr>
      <w:tblGrid>
        <w:gridCol w:w="10276"/>
      </w:tblGrid>
      <w:tr w:rsidR="002A044C" w:rsidTr="00414AC8">
        <w:tc>
          <w:tcPr>
            <w:tcW w:w="10628" w:type="dxa"/>
          </w:tcPr>
          <w:p w:rsidR="00A4369C" w:rsidRPr="00A4369C" w:rsidRDefault="00BD1C49" w:rsidP="007F17DF">
            <w:pPr>
              <w:pStyle w:val="ListeParagraf"/>
              <w:numPr>
                <w:ilvl w:val="0"/>
                <w:numId w:val="4"/>
              </w:numPr>
              <w:autoSpaceDE w:val="0"/>
              <w:autoSpaceDN w:val="0"/>
              <w:adjustRightInd w:val="0"/>
              <w:spacing w:after="0" w:line="240" w:lineRule="auto"/>
              <w:rPr>
                <w:rFonts w:ascii="TimesNewRomanPSMT" w:hAnsi="TimesNewRomanPSMT" w:cs="TimesNewRomanPSMT"/>
                <w:b/>
                <w:sz w:val="24"/>
                <w:szCs w:val="24"/>
                <w:lang w:eastAsia="tr-TR"/>
              </w:rPr>
            </w:pPr>
            <w:r w:rsidRPr="00BD1C49">
              <w:rPr>
                <w:rFonts w:ascii="TimesNewRomanPSMT" w:hAnsi="TimesNewRomanPSMT" w:cs="TimesNewRomanPSMT"/>
                <w:b/>
                <w:sz w:val="24"/>
                <w:szCs w:val="24"/>
                <w:u w:val="single"/>
              </w:rPr>
              <w:t>Mesleki uygulamalar</w:t>
            </w:r>
            <w:r w:rsidR="006B4536">
              <w:rPr>
                <w:rFonts w:ascii="TimesNewRomanPSMT" w:hAnsi="TimesNewRomanPSMT" w:cs="TimesNewRomanPSMT"/>
                <w:b/>
                <w:sz w:val="24"/>
                <w:szCs w:val="24"/>
              </w:rPr>
              <w:t xml:space="preserve">: </w:t>
            </w:r>
            <w:r w:rsidR="006B4536" w:rsidRPr="006B4536">
              <w:rPr>
                <w:rFonts w:ascii="TimesNewRomanPSMT" w:hAnsi="TimesNewRomanPSMT" w:cs="TimesNewRomanPSMT"/>
                <w:sz w:val="24"/>
                <w:szCs w:val="24"/>
              </w:rPr>
              <w:t>Öğretmen</w:t>
            </w:r>
            <w:r w:rsidR="006B4536">
              <w:rPr>
                <w:rFonts w:ascii="TimesNewRomanPSMT" w:hAnsi="TimesNewRomanPSMT" w:cs="TimesNewRomanPSMT"/>
                <w:sz w:val="24"/>
                <w:szCs w:val="24"/>
              </w:rPr>
              <w:t xml:space="preserve"> yetiştiren kurumlar lisans eğitimi değil öğretmenlik eğitimi vermelidir.  </w:t>
            </w:r>
            <w:r w:rsidR="006B4536" w:rsidRPr="006B4536">
              <w:rPr>
                <w:rFonts w:ascii="TimesNewRomanPSMT" w:hAnsi="TimesNewRomanPSMT" w:cs="TimesNewRomanPSMT"/>
                <w:b/>
                <w:sz w:val="24"/>
                <w:szCs w:val="24"/>
              </w:rPr>
              <w:t xml:space="preserve">İl merkezlerindeki </w:t>
            </w:r>
            <w:proofErr w:type="spellStart"/>
            <w:r w:rsidR="006B4536" w:rsidRPr="006B4536">
              <w:rPr>
                <w:rFonts w:ascii="TimesNewRomanPSMT" w:hAnsi="TimesNewRomanPSMT" w:cs="TimesNewRomanPSMT"/>
                <w:b/>
                <w:sz w:val="24"/>
                <w:szCs w:val="24"/>
              </w:rPr>
              <w:t>eğt</w:t>
            </w:r>
            <w:proofErr w:type="spellEnd"/>
            <w:r w:rsidR="006B4536" w:rsidRPr="006B4536">
              <w:rPr>
                <w:rFonts w:ascii="TimesNewRomanPSMT" w:hAnsi="TimesNewRomanPSMT" w:cs="TimesNewRomanPSMT"/>
                <w:b/>
                <w:sz w:val="24"/>
                <w:szCs w:val="24"/>
              </w:rPr>
              <w:t xml:space="preserve"> fakülteleri il milli eğitim </w:t>
            </w:r>
            <w:proofErr w:type="spellStart"/>
            <w:r w:rsidR="006B4536" w:rsidRPr="006B4536">
              <w:rPr>
                <w:rFonts w:ascii="TimesNewRomanPSMT" w:hAnsi="TimesNewRomanPSMT" w:cs="TimesNewRomanPSMT"/>
                <w:b/>
                <w:sz w:val="24"/>
                <w:szCs w:val="24"/>
              </w:rPr>
              <w:t>müd</w:t>
            </w:r>
            <w:proofErr w:type="spellEnd"/>
            <w:r w:rsidR="006B4536" w:rsidRPr="006B4536">
              <w:rPr>
                <w:rFonts w:ascii="TimesNewRomanPSMT" w:hAnsi="TimesNewRomanPSMT" w:cs="TimesNewRomanPSMT"/>
                <w:b/>
                <w:sz w:val="24"/>
                <w:szCs w:val="24"/>
              </w:rPr>
              <w:t>. İle işbirliği protokolleri vb ile</w:t>
            </w:r>
            <w:r w:rsidR="006B4536">
              <w:rPr>
                <w:rFonts w:ascii="TimesNewRomanPSMT" w:hAnsi="TimesNewRomanPSMT" w:cs="TimesNewRomanPSMT"/>
                <w:sz w:val="24"/>
                <w:szCs w:val="24"/>
              </w:rPr>
              <w:t xml:space="preserve"> öğretmen adaylarına saha(mutfak) çalışması yaptırmalıdır.</w:t>
            </w:r>
          </w:p>
          <w:p w:rsidR="00A4369C" w:rsidRPr="00A4369C" w:rsidRDefault="006B4536" w:rsidP="007F17DF">
            <w:pPr>
              <w:pStyle w:val="ListeParagraf"/>
              <w:numPr>
                <w:ilvl w:val="0"/>
                <w:numId w:val="4"/>
              </w:numPr>
              <w:autoSpaceDE w:val="0"/>
              <w:autoSpaceDN w:val="0"/>
              <w:adjustRightInd w:val="0"/>
              <w:spacing w:after="0" w:line="240" w:lineRule="auto"/>
              <w:rPr>
                <w:rFonts w:ascii="TimesNewRomanPSMT" w:hAnsi="TimesNewRomanPSMT" w:cs="TimesNewRomanPSMT"/>
                <w:b/>
                <w:sz w:val="24"/>
                <w:szCs w:val="24"/>
                <w:lang w:eastAsia="tr-TR"/>
              </w:rPr>
            </w:pPr>
            <w:r>
              <w:rPr>
                <w:rFonts w:ascii="TimesNewRomanPSMT" w:hAnsi="TimesNewRomanPSMT" w:cs="TimesNewRomanPSMT"/>
                <w:sz w:val="24"/>
                <w:szCs w:val="24"/>
              </w:rPr>
              <w:t xml:space="preserve"> Hizmet içi eğitimler merkezi değil yerel olmalıdır. Hizmeti içi eğitimler çağın gereklerine uygun olmalıdır. </w:t>
            </w:r>
            <w:proofErr w:type="spellStart"/>
            <w:r>
              <w:rPr>
                <w:rFonts w:ascii="TimesNewRomanPSMT" w:hAnsi="TimesNewRomanPSMT" w:cs="TimesNewRomanPSMT"/>
                <w:sz w:val="24"/>
                <w:szCs w:val="24"/>
              </w:rPr>
              <w:t>Bilşim</w:t>
            </w:r>
            <w:proofErr w:type="spellEnd"/>
            <w:r>
              <w:rPr>
                <w:rFonts w:ascii="TimesNewRomanPSMT" w:hAnsi="TimesNewRomanPSMT" w:cs="TimesNewRomanPSMT"/>
                <w:sz w:val="24"/>
                <w:szCs w:val="24"/>
              </w:rPr>
              <w:t xml:space="preserve"> </w:t>
            </w:r>
            <w:proofErr w:type="gramStart"/>
            <w:r>
              <w:rPr>
                <w:rFonts w:ascii="TimesNewRomanPSMT" w:hAnsi="TimesNewRomanPSMT" w:cs="TimesNewRomanPSMT"/>
                <w:sz w:val="24"/>
                <w:szCs w:val="24"/>
              </w:rPr>
              <w:t>teknolojileri,PC</w:t>
            </w:r>
            <w:proofErr w:type="gramEnd"/>
            <w:r>
              <w:rPr>
                <w:rFonts w:ascii="TimesNewRomanPSMT" w:hAnsi="TimesNewRomanPSMT" w:cs="TimesNewRomanPSMT"/>
                <w:sz w:val="24"/>
                <w:szCs w:val="24"/>
              </w:rPr>
              <w:t xml:space="preserve"> yazılımları, akıllı tahta uygulamaları öğrenci ve ergenlik psikolojisi vb</w:t>
            </w:r>
            <w:r w:rsidR="00921051">
              <w:rPr>
                <w:rFonts w:ascii="TimesNewRomanPSMT" w:hAnsi="TimesNewRomanPSMT" w:cs="TimesNewRomanPSMT"/>
                <w:sz w:val="24"/>
                <w:szCs w:val="24"/>
              </w:rPr>
              <w:t xml:space="preserve">  </w:t>
            </w:r>
          </w:p>
          <w:p w:rsidR="00A4369C" w:rsidRPr="00A4369C" w:rsidRDefault="00921051" w:rsidP="007F17DF">
            <w:pPr>
              <w:pStyle w:val="ListeParagraf"/>
              <w:numPr>
                <w:ilvl w:val="0"/>
                <w:numId w:val="4"/>
              </w:numPr>
              <w:autoSpaceDE w:val="0"/>
              <w:autoSpaceDN w:val="0"/>
              <w:adjustRightInd w:val="0"/>
              <w:spacing w:after="0" w:line="240" w:lineRule="auto"/>
              <w:rPr>
                <w:rFonts w:ascii="TimesNewRomanPSMT" w:hAnsi="TimesNewRomanPSMT" w:cs="TimesNewRomanPSMT"/>
                <w:b/>
                <w:sz w:val="24"/>
                <w:szCs w:val="24"/>
                <w:lang w:eastAsia="tr-TR"/>
              </w:rPr>
            </w:pPr>
            <w:r>
              <w:rPr>
                <w:rFonts w:ascii="TimesNewRomanPSMT" w:hAnsi="TimesNewRomanPSMT" w:cs="TimesNewRomanPSMT"/>
                <w:sz w:val="24"/>
                <w:szCs w:val="24"/>
              </w:rPr>
              <w:t xml:space="preserve">Okul rehber öğretmenleri aynı zamanda öğretmenleri de öğrenci davranış ve psikolojisi hakkında bilgilendirme ve yönlendirmeyi velileri de içine katarak yapmalıdır. </w:t>
            </w:r>
          </w:p>
          <w:p w:rsidR="007F17DF" w:rsidRPr="002C16B0" w:rsidRDefault="00921051" w:rsidP="007F17DF">
            <w:pPr>
              <w:pStyle w:val="ListeParagraf"/>
              <w:numPr>
                <w:ilvl w:val="0"/>
                <w:numId w:val="4"/>
              </w:numPr>
              <w:autoSpaceDE w:val="0"/>
              <w:autoSpaceDN w:val="0"/>
              <w:adjustRightInd w:val="0"/>
              <w:spacing w:after="0" w:line="240" w:lineRule="auto"/>
              <w:rPr>
                <w:rFonts w:ascii="TimesNewRomanPSMT" w:hAnsi="TimesNewRomanPSMT" w:cs="TimesNewRomanPSMT"/>
                <w:sz w:val="24"/>
                <w:szCs w:val="24"/>
                <w:lang w:eastAsia="tr-TR"/>
              </w:rPr>
            </w:pPr>
            <w:r w:rsidRPr="002C16B0">
              <w:rPr>
                <w:rFonts w:ascii="TimesNewRomanPSMT" w:hAnsi="TimesNewRomanPSMT" w:cs="TimesNewRomanPSMT"/>
                <w:sz w:val="24"/>
                <w:szCs w:val="24"/>
              </w:rPr>
              <w:t>Çocuğun okula devam edip etmeyeceğine doktor değil öğretmen karar vermelidir.</w:t>
            </w:r>
          </w:p>
          <w:p w:rsidR="00A4369C" w:rsidRPr="002C16B0" w:rsidRDefault="00A4369C" w:rsidP="007F17DF">
            <w:pPr>
              <w:pStyle w:val="ListeParagraf"/>
              <w:numPr>
                <w:ilvl w:val="0"/>
                <w:numId w:val="4"/>
              </w:numPr>
              <w:autoSpaceDE w:val="0"/>
              <w:autoSpaceDN w:val="0"/>
              <w:adjustRightInd w:val="0"/>
              <w:spacing w:after="0" w:line="240" w:lineRule="auto"/>
              <w:rPr>
                <w:rFonts w:ascii="TimesNewRomanPSMT" w:hAnsi="TimesNewRomanPSMT" w:cs="TimesNewRomanPSMT"/>
                <w:sz w:val="24"/>
                <w:szCs w:val="24"/>
                <w:lang w:eastAsia="tr-TR"/>
              </w:rPr>
            </w:pPr>
            <w:r w:rsidRPr="002C16B0">
              <w:rPr>
                <w:rFonts w:ascii="TimesNewRomanPSMT" w:hAnsi="TimesNewRomanPSMT" w:cs="TimesNewRomanPSMT"/>
                <w:sz w:val="24"/>
                <w:szCs w:val="24"/>
              </w:rPr>
              <w:t>Halk eğitim merkezleri cağın gereklerine uygun kurslar düzen</w:t>
            </w:r>
            <w:r w:rsidR="002C16B0">
              <w:rPr>
                <w:rFonts w:ascii="TimesNewRomanPSMT" w:hAnsi="TimesNewRomanPSMT" w:cs="TimesNewRomanPSMT"/>
                <w:sz w:val="24"/>
                <w:szCs w:val="24"/>
              </w:rPr>
              <w:t>len</w:t>
            </w:r>
            <w:r w:rsidRPr="002C16B0">
              <w:rPr>
                <w:rFonts w:ascii="TimesNewRomanPSMT" w:hAnsi="TimesNewRomanPSMT" w:cs="TimesNewRomanPSMT"/>
                <w:sz w:val="24"/>
                <w:szCs w:val="24"/>
              </w:rPr>
              <w:t>meli</w:t>
            </w:r>
            <w:r w:rsidRPr="002C16B0">
              <w:rPr>
                <w:rFonts w:ascii="TimesNewRomanPSMT" w:hAnsi="TimesNewRomanPSMT" w:cs="TimesNewRomanPSMT"/>
                <w:sz w:val="24"/>
                <w:szCs w:val="24"/>
                <w:lang w:eastAsia="tr-TR"/>
              </w:rPr>
              <w:t>.</w:t>
            </w:r>
          </w:p>
          <w:p w:rsidR="00A4369C" w:rsidRDefault="00A4369C" w:rsidP="007F17DF">
            <w:pPr>
              <w:pStyle w:val="ListeParagraf"/>
              <w:numPr>
                <w:ilvl w:val="0"/>
                <w:numId w:val="4"/>
              </w:numPr>
              <w:autoSpaceDE w:val="0"/>
              <w:autoSpaceDN w:val="0"/>
              <w:adjustRightInd w:val="0"/>
              <w:spacing w:after="0" w:line="240" w:lineRule="auto"/>
              <w:rPr>
                <w:rFonts w:ascii="TimesNewRomanPSMT" w:hAnsi="TimesNewRomanPSMT" w:cs="TimesNewRomanPSMT"/>
                <w:b/>
                <w:sz w:val="24"/>
                <w:szCs w:val="24"/>
                <w:lang w:eastAsia="tr-TR"/>
              </w:rPr>
            </w:pPr>
            <w:r w:rsidRPr="002C16B0">
              <w:rPr>
                <w:rFonts w:ascii="TimesNewRomanPSMT" w:hAnsi="TimesNewRomanPSMT" w:cs="TimesNewRomanPSMT"/>
                <w:sz w:val="24"/>
                <w:szCs w:val="24"/>
              </w:rPr>
              <w:t xml:space="preserve">Akıllı tahta uygulaması özel sektör işbirliği içinde yazılım mühendisleri desteği ile öğretmenlerin ihtiyaç duyacağı </w:t>
            </w:r>
            <w:r w:rsidR="002C16B0" w:rsidRPr="002C16B0">
              <w:rPr>
                <w:rFonts w:ascii="TimesNewRomanPSMT" w:hAnsi="TimesNewRomanPSMT" w:cs="TimesNewRomanPSMT"/>
                <w:sz w:val="24"/>
                <w:szCs w:val="24"/>
              </w:rPr>
              <w:t>programlar geliştirilmeli</w:t>
            </w:r>
            <w:r w:rsidR="002C16B0" w:rsidRPr="002C16B0">
              <w:rPr>
                <w:rFonts w:ascii="TimesNewRomanPSMT" w:hAnsi="TimesNewRomanPSMT" w:cs="TimesNewRomanPSMT"/>
                <w:b/>
                <w:sz w:val="24"/>
                <w:szCs w:val="24"/>
                <w:lang w:eastAsia="tr-TR"/>
              </w:rPr>
              <w:t>.</w:t>
            </w:r>
            <w:r w:rsidR="002C16B0">
              <w:rPr>
                <w:rFonts w:ascii="TimesNewRomanPSMT" w:hAnsi="TimesNewRomanPSMT" w:cs="TimesNewRomanPSMT"/>
                <w:b/>
                <w:sz w:val="24"/>
                <w:szCs w:val="24"/>
                <w:lang w:eastAsia="tr-TR"/>
              </w:rPr>
              <w:t xml:space="preserve"> </w:t>
            </w:r>
          </w:p>
          <w:p w:rsidR="00C237D4" w:rsidRPr="00921051" w:rsidRDefault="00C237D4" w:rsidP="007F17DF">
            <w:pPr>
              <w:pStyle w:val="ListeParagraf"/>
              <w:numPr>
                <w:ilvl w:val="0"/>
                <w:numId w:val="4"/>
              </w:numPr>
              <w:autoSpaceDE w:val="0"/>
              <w:autoSpaceDN w:val="0"/>
              <w:adjustRightInd w:val="0"/>
              <w:spacing w:after="0" w:line="240" w:lineRule="auto"/>
              <w:rPr>
                <w:rFonts w:ascii="TimesNewRomanPSMT" w:hAnsi="TimesNewRomanPSMT" w:cs="TimesNewRomanPSMT"/>
                <w:b/>
                <w:sz w:val="24"/>
                <w:szCs w:val="24"/>
                <w:lang w:eastAsia="tr-TR"/>
              </w:rPr>
            </w:pPr>
            <w:r>
              <w:rPr>
                <w:rFonts w:ascii="TimesNewRomanPSMT" w:hAnsi="TimesNewRomanPSMT" w:cs="TimesNewRomanPSMT"/>
                <w:b/>
                <w:sz w:val="24"/>
                <w:szCs w:val="24"/>
                <w:lang w:eastAsia="tr-TR"/>
              </w:rPr>
              <w:t>Tematik Liseler için farkındalık ve kamuoyu oluştur</w:t>
            </w:r>
            <w:r w:rsidR="00A41E10">
              <w:rPr>
                <w:rFonts w:ascii="TimesNewRomanPSMT" w:hAnsi="TimesNewRomanPSMT" w:cs="TimesNewRomanPSMT"/>
                <w:b/>
                <w:sz w:val="24"/>
                <w:szCs w:val="24"/>
                <w:lang w:eastAsia="tr-TR"/>
              </w:rPr>
              <w:t>ul</w:t>
            </w:r>
            <w:r>
              <w:rPr>
                <w:rFonts w:ascii="TimesNewRomanPSMT" w:hAnsi="TimesNewRomanPSMT" w:cs="TimesNewRomanPSMT"/>
                <w:b/>
                <w:sz w:val="24"/>
                <w:szCs w:val="24"/>
                <w:lang w:eastAsia="tr-TR"/>
              </w:rPr>
              <w:t>malı</w:t>
            </w:r>
            <w:r w:rsidR="00A41E10">
              <w:rPr>
                <w:rFonts w:ascii="TimesNewRomanPSMT" w:hAnsi="TimesNewRomanPSMT" w:cs="TimesNewRomanPSMT"/>
                <w:b/>
                <w:sz w:val="24"/>
                <w:szCs w:val="24"/>
                <w:lang w:eastAsia="tr-TR"/>
              </w:rPr>
              <w:t>,</w:t>
            </w:r>
            <w:r>
              <w:rPr>
                <w:rFonts w:ascii="TimesNewRomanPSMT" w:hAnsi="TimesNewRomanPSMT" w:cs="TimesNewRomanPSMT"/>
                <w:b/>
                <w:sz w:val="24"/>
                <w:szCs w:val="24"/>
                <w:lang w:eastAsia="tr-TR"/>
              </w:rPr>
              <w:t xml:space="preserve"> özel sektör işbirliği içinde </w:t>
            </w:r>
            <w:r w:rsidR="00A41E10">
              <w:rPr>
                <w:rFonts w:ascii="TimesNewRomanPSMT" w:hAnsi="TimesNewRomanPSMT" w:cs="TimesNewRomanPSMT"/>
                <w:b/>
                <w:sz w:val="24"/>
                <w:szCs w:val="24"/>
                <w:lang w:eastAsia="tr-TR"/>
              </w:rPr>
              <w:t>A</w:t>
            </w:r>
            <w:r>
              <w:rPr>
                <w:rFonts w:ascii="TimesNewRomanPSMT" w:hAnsi="TimesNewRomanPSMT" w:cs="TimesNewRomanPSMT"/>
                <w:b/>
                <w:sz w:val="24"/>
                <w:szCs w:val="24"/>
                <w:lang w:eastAsia="tr-TR"/>
              </w:rPr>
              <w:t>nadolu</w:t>
            </w:r>
            <w:r w:rsidR="00A41E10">
              <w:rPr>
                <w:rFonts w:ascii="TimesNewRomanPSMT" w:hAnsi="TimesNewRomanPSMT" w:cs="TimesNewRomanPSMT"/>
                <w:b/>
                <w:sz w:val="24"/>
                <w:szCs w:val="24"/>
                <w:lang w:eastAsia="tr-TR"/>
              </w:rPr>
              <w:t>’</w:t>
            </w:r>
            <w:r>
              <w:rPr>
                <w:rFonts w:ascii="TimesNewRomanPSMT" w:hAnsi="TimesNewRomanPSMT" w:cs="TimesNewRomanPSMT"/>
                <w:b/>
                <w:sz w:val="24"/>
                <w:szCs w:val="24"/>
                <w:lang w:eastAsia="tr-TR"/>
              </w:rPr>
              <w:t>nun diğer illerine de yaygınlaşmalıdır.</w:t>
            </w:r>
          </w:p>
          <w:p w:rsidR="002A044C" w:rsidRDefault="002A044C" w:rsidP="00BD1C49">
            <w:pPr>
              <w:pStyle w:val="ListeParagraf"/>
              <w:autoSpaceDE w:val="0"/>
              <w:autoSpaceDN w:val="0"/>
              <w:adjustRightInd w:val="0"/>
              <w:spacing w:after="0" w:line="240" w:lineRule="auto"/>
              <w:rPr>
                <w:rFonts w:ascii="TimesNewRomanPSMT" w:hAnsi="TimesNewRomanPSMT" w:cs="TimesNewRomanPSMT"/>
                <w:sz w:val="24"/>
                <w:szCs w:val="24"/>
                <w:lang w:eastAsia="tr-TR"/>
              </w:rPr>
            </w:pPr>
          </w:p>
        </w:tc>
      </w:tr>
    </w:tbl>
    <w:p w:rsidR="00BD1C49" w:rsidRDefault="002A044C" w:rsidP="00BD1C49">
      <w:pPr>
        <w:pStyle w:val="ListeParagraf"/>
        <w:autoSpaceDE w:val="0"/>
        <w:autoSpaceDN w:val="0"/>
        <w:adjustRightInd w:val="0"/>
        <w:spacing w:after="0" w:line="240" w:lineRule="auto"/>
        <w:rPr>
          <w:rFonts w:ascii="TimesNewRomanPSMT" w:hAnsi="TimesNewRomanPSMT" w:cs="TimesNewRomanPSMT"/>
          <w:sz w:val="24"/>
          <w:szCs w:val="24"/>
          <w:lang w:eastAsia="tr-TR"/>
        </w:rPr>
      </w:pPr>
      <w:r>
        <w:rPr>
          <w:rFonts w:ascii="TimesNewRomanPSMT" w:hAnsi="TimesNewRomanPSMT" w:cs="TimesNewRomanPSMT"/>
          <w:sz w:val="24"/>
          <w:szCs w:val="24"/>
          <w:lang w:eastAsia="tr-TR"/>
        </w:rPr>
        <w:t xml:space="preserve"> </w:t>
      </w:r>
    </w:p>
    <w:tbl>
      <w:tblPr>
        <w:tblStyle w:val="TabloKlavuzu"/>
        <w:tblW w:w="0" w:type="auto"/>
        <w:tblInd w:w="428" w:type="dxa"/>
        <w:tblLook w:val="04A0"/>
      </w:tblPr>
      <w:tblGrid>
        <w:gridCol w:w="10276"/>
      </w:tblGrid>
      <w:tr w:rsidR="00BD1C49" w:rsidTr="00414AC8">
        <w:tc>
          <w:tcPr>
            <w:tcW w:w="10628" w:type="dxa"/>
          </w:tcPr>
          <w:p w:rsidR="00A4369C" w:rsidRDefault="00BD1C49" w:rsidP="007F17DF">
            <w:pPr>
              <w:pStyle w:val="ListeParagraf"/>
              <w:numPr>
                <w:ilvl w:val="0"/>
                <w:numId w:val="4"/>
              </w:numPr>
              <w:autoSpaceDE w:val="0"/>
              <w:autoSpaceDN w:val="0"/>
              <w:adjustRightInd w:val="0"/>
              <w:spacing w:after="0" w:line="240" w:lineRule="auto"/>
              <w:rPr>
                <w:rFonts w:ascii="TimesNewRomanPSMT" w:hAnsi="TimesNewRomanPSMT" w:cs="TimesNewRomanPSMT"/>
                <w:sz w:val="24"/>
                <w:szCs w:val="24"/>
                <w:lang w:eastAsia="tr-TR"/>
              </w:rPr>
            </w:pPr>
            <w:r w:rsidRPr="00BD1C49">
              <w:rPr>
                <w:rFonts w:ascii="TimesNewRomanPSMT" w:hAnsi="TimesNewRomanPSMT" w:cs="TimesNewRomanPSMT"/>
                <w:b/>
                <w:sz w:val="24"/>
                <w:szCs w:val="24"/>
                <w:u w:val="single"/>
              </w:rPr>
              <w:t>Eğitim kalitesine yönelik uygulamalar</w:t>
            </w:r>
            <w:proofErr w:type="gramStart"/>
            <w:r w:rsidR="00921051">
              <w:rPr>
                <w:rFonts w:ascii="TimesNewRomanPSMT" w:hAnsi="TimesNewRomanPSMT" w:cs="TimesNewRomanPSMT"/>
                <w:b/>
                <w:sz w:val="24"/>
                <w:szCs w:val="24"/>
                <w:u w:val="single"/>
              </w:rPr>
              <w:t>.:</w:t>
            </w:r>
            <w:proofErr w:type="gramEnd"/>
            <w:r w:rsidR="00921051">
              <w:rPr>
                <w:rFonts w:ascii="TimesNewRomanPSMT" w:hAnsi="TimesNewRomanPSMT" w:cs="TimesNewRomanPSMT"/>
                <w:b/>
                <w:sz w:val="24"/>
                <w:szCs w:val="24"/>
                <w:u w:val="single"/>
              </w:rPr>
              <w:t xml:space="preserve"> </w:t>
            </w:r>
            <w:r w:rsidR="00921051">
              <w:rPr>
                <w:rFonts w:ascii="TimesNewRomanPSMT" w:hAnsi="TimesNewRomanPSMT" w:cs="TimesNewRomanPSMT"/>
                <w:sz w:val="24"/>
                <w:szCs w:val="24"/>
              </w:rPr>
              <w:t xml:space="preserve"> </w:t>
            </w:r>
          </w:p>
          <w:p w:rsidR="00AA1560" w:rsidRDefault="00AA1560" w:rsidP="00AA1560">
            <w:pPr>
              <w:autoSpaceDE w:val="0"/>
              <w:autoSpaceDN w:val="0"/>
              <w:adjustRightInd w:val="0"/>
              <w:spacing w:after="0" w:line="240" w:lineRule="auto"/>
              <w:ind w:left="360"/>
              <w:rPr>
                <w:rFonts w:ascii="TimesNewRomanPSMT" w:hAnsi="TimesNewRomanPSMT" w:cs="TimesNewRomanPSMT"/>
                <w:sz w:val="24"/>
                <w:szCs w:val="24"/>
              </w:rPr>
            </w:pPr>
          </w:p>
          <w:p w:rsidR="00A4369C" w:rsidRDefault="00AA1560" w:rsidP="00AA1560">
            <w:pPr>
              <w:autoSpaceDE w:val="0"/>
              <w:autoSpaceDN w:val="0"/>
              <w:adjustRightInd w:val="0"/>
              <w:spacing w:after="0" w:line="240" w:lineRule="auto"/>
              <w:ind w:left="360"/>
              <w:rPr>
                <w:rFonts w:ascii="TimesNewRomanPSMT" w:hAnsi="TimesNewRomanPSMT" w:cs="TimesNewRomanPSMT"/>
                <w:sz w:val="24"/>
                <w:szCs w:val="24"/>
              </w:rPr>
            </w:pPr>
            <w:r>
              <w:rPr>
                <w:rFonts w:ascii="TimesNewRomanPSMT" w:hAnsi="TimesNewRomanPSMT" w:cs="TimesNewRomanPSMT"/>
                <w:b/>
                <w:sz w:val="24"/>
                <w:szCs w:val="24"/>
              </w:rPr>
              <w:t>*</w:t>
            </w:r>
            <w:r>
              <w:rPr>
                <w:rFonts w:ascii="TimesNewRomanPSMT" w:hAnsi="TimesNewRomanPSMT" w:cs="TimesNewRomanPSMT"/>
                <w:sz w:val="24"/>
                <w:szCs w:val="24"/>
              </w:rPr>
              <w:t>.</w:t>
            </w:r>
            <w:r w:rsidR="00921051" w:rsidRPr="00AA1560">
              <w:rPr>
                <w:rFonts w:ascii="TimesNewRomanPSMT" w:hAnsi="TimesNewRomanPSMT" w:cs="TimesNewRomanPSMT"/>
                <w:sz w:val="24"/>
                <w:szCs w:val="24"/>
              </w:rPr>
              <w:t xml:space="preserve">Kalabalık </w:t>
            </w:r>
            <w:proofErr w:type="gramStart"/>
            <w:r w:rsidR="00921051" w:rsidRPr="00AA1560">
              <w:rPr>
                <w:rFonts w:ascii="TimesNewRomanPSMT" w:hAnsi="TimesNewRomanPSMT" w:cs="TimesNewRomanPSMT"/>
                <w:sz w:val="24"/>
                <w:szCs w:val="24"/>
              </w:rPr>
              <w:t>sınıflar,</w:t>
            </w:r>
            <w:proofErr w:type="gramEnd"/>
            <w:r w:rsidR="00921051" w:rsidRPr="00AA1560">
              <w:rPr>
                <w:rFonts w:ascii="TimesNewRomanPSMT" w:hAnsi="TimesNewRomanPSMT" w:cs="TimesNewRomanPSMT"/>
                <w:sz w:val="24"/>
                <w:szCs w:val="24"/>
              </w:rPr>
              <w:t xml:space="preserve"> </w:t>
            </w:r>
            <w:r w:rsidR="00A41E10">
              <w:rPr>
                <w:rFonts w:ascii="TimesNewRomanPSMT" w:hAnsi="TimesNewRomanPSMT" w:cs="TimesNewRomanPSMT"/>
                <w:sz w:val="24"/>
                <w:szCs w:val="24"/>
              </w:rPr>
              <w:t>ve ikili öğretim.</w:t>
            </w:r>
          </w:p>
          <w:p w:rsidR="00AA1560" w:rsidRPr="00AA1560" w:rsidRDefault="00AA1560" w:rsidP="00AA1560">
            <w:pPr>
              <w:autoSpaceDE w:val="0"/>
              <w:autoSpaceDN w:val="0"/>
              <w:adjustRightInd w:val="0"/>
              <w:spacing w:after="0" w:line="240" w:lineRule="auto"/>
              <w:ind w:left="360"/>
              <w:rPr>
                <w:rFonts w:ascii="TimesNewRomanPSMT" w:hAnsi="TimesNewRomanPSMT" w:cs="TimesNewRomanPSMT"/>
                <w:sz w:val="24"/>
                <w:szCs w:val="24"/>
                <w:lang w:eastAsia="tr-TR"/>
              </w:rPr>
            </w:pPr>
          </w:p>
          <w:p w:rsidR="00A4369C" w:rsidRDefault="00AA1560" w:rsidP="00AA1560">
            <w:pPr>
              <w:autoSpaceDE w:val="0"/>
              <w:autoSpaceDN w:val="0"/>
              <w:adjustRightInd w:val="0"/>
              <w:spacing w:after="0" w:line="240" w:lineRule="auto"/>
              <w:ind w:left="360"/>
              <w:rPr>
                <w:rFonts w:ascii="TimesNewRomanPSMT" w:hAnsi="TimesNewRomanPSMT" w:cs="TimesNewRomanPSMT"/>
                <w:sz w:val="24"/>
                <w:szCs w:val="24"/>
              </w:rPr>
            </w:pPr>
            <w:r>
              <w:rPr>
                <w:rFonts w:ascii="TimesNewRomanPSMT" w:hAnsi="TimesNewRomanPSMT" w:cs="TimesNewRomanPSMT"/>
                <w:sz w:val="24"/>
                <w:szCs w:val="24"/>
              </w:rPr>
              <w:t>*.</w:t>
            </w:r>
            <w:r w:rsidR="00B94514" w:rsidRPr="00AA1560">
              <w:rPr>
                <w:rFonts w:ascii="TimesNewRomanPSMT" w:hAnsi="TimesNewRomanPSMT" w:cs="TimesNewRomanPSMT"/>
                <w:sz w:val="24"/>
                <w:szCs w:val="24"/>
              </w:rPr>
              <w:t>ilkokul zorunlu ders saati bölgesel ve öğrenci şartlarına göre esnetilebilmelidir. İlkokul zorunlu temel derslerin (</w:t>
            </w:r>
            <w:proofErr w:type="gramStart"/>
            <w:r w:rsidR="00B94514" w:rsidRPr="00AA1560">
              <w:rPr>
                <w:rFonts w:ascii="TimesNewRomanPSMT" w:hAnsi="TimesNewRomanPSMT" w:cs="TimesNewRomanPSMT"/>
                <w:sz w:val="24"/>
                <w:szCs w:val="24"/>
              </w:rPr>
              <w:t>Türkçe ,Matematik</w:t>
            </w:r>
            <w:proofErr w:type="gramEnd"/>
            <w:r w:rsidR="00B94514" w:rsidRPr="00AA1560">
              <w:rPr>
                <w:rFonts w:ascii="TimesNewRomanPSMT" w:hAnsi="TimesNewRomanPSMT" w:cs="TimesNewRomanPSMT"/>
                <w:sz w:val="24"/>
                <w:szCs w:val="24"/>
              </w:rPr>
              <w:t xml:space="preserve">, Fen, Sosyal) haftalık ders saati sayısı bölgenin ve çocukların hazır bulunuşluk düzeylerine göre azaltılıp artırılabilir. Örn. Matematik haftalık ders saati sayısı 3-6 saat Türkçe 4-12 saat vb. </w:t>
            </w:r>
          </w:p>
          <w:p w:rsidR="00AA1560" w:rsidRPr="00AA1560" w:rsidRDefault="00AA1560" w:rsidP="00AA1560">
            <w:pPr>
              <w:autoSpaceDE w:val="0"/>
              <w:autoSpaceDN w:val="0"/>
              <w:adjustRightInd w:val="0"/>
              <w:spacing w:after="0" w:line="240" w:lineRule="auto"/>
              <w:ind w:left="360"/>
              <w:rPr>
                <w:rFonts w:ascii="TimesNewRomanPSMT" w:hAnsi="TimesNewRomanPSMT" w:cs="TimesNewRomanPSMT"/>
                <w:sz w:val="24"/>
                <w:szCs w:val="24"/>
                <w:lang w:eastAsia="tr-TR"/>
              </w:rPr>
            </w:pPr>
          </w:p>
          <w:p w:rsidR="007F17DF" w:rsidRDefault="00AA1560" w:rsidP="00AA1560">
            <w:pPr>
              <w:autoSpaceDE w:val="0"/>
              <w:autoSpaceDN w:val="0"/>
              <w:adjustRightInd w:val="0"/>
              <w:spacing w:after="0" w:line="240" w:lineRule="auto"/>
              <w:ind w:left="360"/>
              <w:rPr>
                <w:rFonts w:ascii="TimesNewRomanPSMT" w:hAnsi="TimesNewRomanPSMT" w:cs="TimesNewRomanPSMT"/>
                <w:sz w:val="24"/>
                <w:szCs w:val="24"/>
              </w:rPr>
            </w:pPr>
            <w:r>
              <w:rPr>
                <w:rFonts w:ascii="TimesNewRomanPSMT" w:hAnsi="TimesNewRomanPSMT" w:cs="TimesNewRomanPSMT"/>
                <w:sz w:val="24"/>
                <w:szCs w:val="24"/>
              </w:rPr>
              <w:t>*.</w:t>
            </w:r>
            <w:r w:rsidR="00B94514" w:rsidRPr="00AA1560">
              <w:rPr>
                <w:rFonts w:ascii="TimesNewRomanPSMT" w:hAnsi="TimesNewRomanPSMT" w:cs="TimesNewRomanPSMT"/>
                <w:sz w:val="24"/>
                <w:szCs w:val="24"/>
              </w:rPr>
              <w:t>Öğretmen kalitesi artıkça eğitim kalitesi artar Kaliteli eğitim için kaliteli öğretmen yetiştirmeli ve başarılı öğretmenler teşvik edilmelidir.</w:t>
            </w:r>
          </w:p>
          <w:p w:rsidR="00AA1560" w:rsidRPr="00AA1560" w:rsidRDefault="00AA1560" w:rsidP="00AA1560">
            <w:pPr>
              <w:autoSpaceDE w:val="0"/>
              <w:autoSpaceDN w:val="0"/>
              <w:adjustRightInd w:val="0"/>
              <w:spacing w:after="0" w:line="240" w:lineRule="auto"/>
              <w:ind w:left="360"/>
              <w:rPr>
                <w:rFonts w:ascii="TimesNewRomanPSMT" w:hAnsi="TimesNewRomanPSMT" w:cs="TimesNewRomanPSMT"/>
                <w:sz w:val="24"/>
                <w:szCs w:val="24"/>
                <w:lang w:eastAsia="tr-TR"/>
              </w:rPr>
            </w:pPr>
          </w:p>
          <w:p w:rsidR="002C16B0" w:rsidRDefault="00AA1560" w:rsidP="00AA1560">
            <w:pPr>
              <w:autoSpaceDE w:val="0"/>
              <w:autoSpaceDN w:val="0"/>
              <w:adjustRightInd w:val="0"/>
              <w:spacing w:after="0" w:line="240" w:lineRule="auto"/>
              <w:ind w:left="360"/>
              <w:rPr>
                <w:rFonts w:ascii="TimesNewRomanPSMT" w:hAnsi="TimesNewRomanPSMT" w:cs="TimesNewRomanPSMT"/>
                <w:sz w:val="24"/>
                <w:szCs w:val="24"/>
              </w:rPr>
            </w:pPr>
            <w:r>
              <w:rPr>
                <w:rFonts w:ascii="TimesNewRomanPSMT" w:hAnsi="TimesNewRomanPSMT" w:cs="TimesNewRomanPSMT"/>
                <w:sz w:val="24"/>
                <w:szCs w:val="24"/>
              </w:rPr>
              <w:t>*.</w:t>
            </w:r>
            <w:r w:rsidR="002C16B0" w:rsidRPr="00AA1560">
              <w:rPr>
                <w:rFonts w:ascii="TimesNewRomanPSMT" w:hAnsi="TimesNewRomanPSMT" w:cs="TimesNewRomanPSMT"/>
                <w:sz w:val="24"/>
                <w:szCs w:val="24"/>
              </w:rPr>
              <w:t xml:space="preserve">Orta kısım için </w:t>
            </w:r>
            <w:proofErr w:type="gramStart"/>
            <w:r w:rsidR="002C16B0" w:rsidRPr="00AA1560">
              <w:rPr>
                <w:rFonts w:ascii="TimesNewRomanPSMT" w:hAnsi="TimesNewRomanPSMT" w:cs="TimesNewRomanPSMT"/>
                <w:sz w:val="24"/>
                <w:szCs w:val="24"/>
              </w:rPr>
              <w:t>branş</w:t>
            </w:r>
            <w:proofErr w:type="gramEnd"/>
            <w:r w:rsidR="002C16B0" w:rsidRPr="00AA1560">
              <w:rPr>
                <w:rFonts w:ascii="TimesNewRomanPSMT" w:hAnsi="TimesNewRomanPSMT" w:cs="TimesNewRomanPSMT"/>
                <w:sz w:val="24"/>
                <w:szCs w:val="24"/>
              </w:rPr>
              <w:t xml:space="preserve"> sınıfları düzenlenmeli.</w:t>
            </w:r>
          </w:p>
          <w:p w:rsidR="00AA1560" w:rsidRPr="00AA1560" w:rsidRDefault="00AA1560" w:rsidP="00AA1560">
            <w:pPr>
              <w:autoSpaceDE w:val="0"/>
              <w:autoSpaceDN w:val="0"/>
              <w:adjustRightInd w:val="0"/>
              <w:spacing w:after="0" w:line="240" w:lineRule="auto"/>
              <w:ind w:left="360"/>
              <w:rPr>
                <w:rFonts w:ascii="TimesNewRomanPSMT" w:hAnsi="TimesNewRomanPSMT" w:cs="TimesNewRomanPSMT"/>
                <w:sz w:val="24"/>
                <w:szCs w:val="24"/>
                <w:lang w:eastAsia="tr-TR"/>
              </w:rPr>
            </w:pPr>
          </w:p>
          <w:p w:rsidR="002C16B0" w:rsidRDefault="00AA1560" w:rsidP="00AA1560">
            <w:pPr>
              <w:autoSpaceDE w:val="0"/>
              <w:autoSpaceDN w:val="0"/>
              <w:adjustRightInd w:val="0"/>
              <w:spacing w:after="0" w:line="240" w:lineRule="auto"/>
              <w:ind w:left="360"/>
              <w:rPr>
                <w:rFonts w:ascii="TimesNewRomanPSMT" w:hAnsi="TimesNewRomanPSMT" w:cs="TimesNewRomanPSMT"/>
                <w:sz w:val="24"/>
                <w:szCs w:val="24"/>
              </w:rPr>
            </w:pPr>
            <w:r>
              <w:rPr>
                <w:rFonts w:ascii="TimesNewRomanPSMT" w:hAnsi="TimesNewRomanPSMT" w:cs="TimesNewRomanPSMT"/>
                <w:sz w:val="24"/>
                <w:szCs w:val="24"/>
              </w:rPr>
              <w:t>*.</w:t>
            </w:r>
            <w:r w:rsidR="002C16B0" w:rsidRPr="00AA1560">
              <w:rPr>
                <w:rFonts w:ascii="TimesNewRomanPSMT" w:hAnsi="TimesNewRomanPSMT" w:cs="TimesNewRomanPSMT"/>
                <w:sz w:val="24"/>
                <w:szCs w:val="24"/>
              </w:rPr>
              <w:t>Orta kısım 35 ders saati öğrenciler için çok fazla, yetiştirme kurslarıyla birlikte sosyal faaliyetlere zaman ayıramıyorlar.</w:t>
            </w:r>
          </w:p>
          <w:p w:rsidR="00AA1560" w:rsidRPr="00AA1560" w:rsidRDefault="00AA1560" w:rsidP="00AA1560">
            <w:pPr>
              <w:autoSpaceDE w:val="0"/>
              <w:autoSpaceDN w:val="0"/>
              <w:adjustRightInd w:val="0"/>
              <w:spacing w:after="0" w:line="240" w:lineRule="auto"/>
              <w:ind w:left="360"/>
              <w:rPr>
                <w:rFonts w:ascii="TimesNewRomanPSMT" w:hAnsi="TimesNewRomanPSMT" w:cs="TimesNewRomanPSMT"/>
                <w:sz w:val="24"/>
                <w:szCs w:val="24"/>
                <w:lang w:eastAsia="tr-TR"/>
              </w:rPr>
            </w:pPr>
          </w:p>
          <w:p w:rsidR="002C16B0" w:rsidRDefault="00AA1560" w:rsidP="00AA1560">
            <w:pPr>
              <w:autoSpaceDE w:val="0"/>
              <w:autoSpaceDN w:val="0"/>
              <w:adjustRightInd w:val="0"/>
              <w:spacing w:after="0" w:line="240" w:lineRule="auto"/>
              <w:ind w:left="360"/>
              <w:rPr>
                <w:rFonts w:ascii="TimesNewRomanPSMT" w:hAnsi="TimesNewRomanPSMT" w:cs="TimesNewRomanPSMT"/>
                <w:sz w:val="24"/>
                <w:szCs w:val="24"/>
              </w:rPr>
            </w:pPr>
            <w:r>
              <w:rPr>
                <w:rFonts w:ascii="TimesNewRomanPSMT" w:hAnsi="TimesNewRomanPSMT" w:cs="TimesNewRomanPSMT"/>
                <w:sz w:val="24"/>
                <w:szCs w:val="24"/>
              </w:rPr>
              <w:t>*.</w:t>
            </w:r>
            <w:r w:rsidR="002C16B0" w:rsidRPr="00AA1560">
              <w:rPr>
                <w:rFonts w:ascii="TimesNewRomanPSMT" w:hAnsi="TimesNewRomanPSMT" w:cs="TimesNewRomanPSMT"/>
                <w:sz w:val="24"/>
                <w:szCs w:val="24"/>
              </w:rPr>
              <w:t xml:space="preserve">İlkokul 2.ve 3.sınıf için İngilizce pedagojik değildir. Anadilinin alfabetik </w:t>
            </w:r>
            <w:proofErr w:type="gramStart"/>
            <w:r w:rsidR="002C16B0" w:rsidRPr="00AA1560">
              <w:rPr>
                <w:rFonts w:ascii="TimesNewRomanPSMT" w:hAnsi="TimesNewRomanPSMT" w:cs="TimesNewRomanPSMT"/>
                <w:sz w:val="24"/>
                <w:szCs w:val="24"/>
              </w:rPr>
              <w:t>özelliklerini  tam</w:t>
            </w:r>
            <w:proofErr w:type="gramEnd"/>
            <w:r w:rsidR="002C16B0" w:rsidRPr="00AA1560">
              <w:rPr>
                <w:rFonts w:ascii="TimesNewRomanPSMT" w:hAnsi="TimesNewRomanPSMT" w:cs="TimesNewRomanPSMT"/>
                <w:sz w:val="24"/>
                <w:szCs w:val="24"/>
              </w:rPr>
              <w:t xml:space="preserve"> öğrenmemiş çocuklar için hazır bulunuşluk düzeyleri yeterli değildir.</w:t>
            </w:r>
          </w:p>
          <w:p w:rsidR="00AA1560" w:rsidRPr="00AA1560" w:rsidRDefault="00AA1560" w:rsidP="00AA1560">
            <w:pPr>
              <w:autoSpaceDE w:val="0"/>
              <w:autoSpaceDN w:val="0"/>
              <w:adjustRightInd w:val="0"/>
              <w:spacing w:after="0" w:line="240" w:lineRule="auto"/>
              <w:ind w:left="360"/>
              <w:rPr>
                <w:rFonts w:ascii="TimesNewRomanPSMT" w:hAnsi="TimesNewRomanPSMT" w:cs="TimesNewRomanPSMT"/>
                <w:sz w:val="24"/>
                <w:szCs w:val="24"/>
                <w:lang w:eastAsia="tr-TR"/>
              </w:rPr>
            </w:pPr>
          </w:p>
          <w:p w:rsidR="00AA1560" w:rsidRDefault="00AA1560" w:rsidP="00AA1560">
            <w:pPr>
              <w:autoSpaceDE w:val="0"/>
              <w:autoSpaceDN w:val="0"/>
              <w:adjustRightInd w:val="0"/>
              <w:spacing w:after="0" w:line="240" w:lineRule="auto"/>
              <w:ind w:left="360"/>
              <w:rPr>
                <w:rFonts w:ascii="TimesNewRomanPSMT" w:hAnsi="TimesNewRomanPSMT" w:cs="TimesNewRomanPSMT"/>
                <w:sz w:val="24"/>
                <w:szCs w:val="24"/>
                <w:lang w:eastAsia="tr-TR"/>
              </w:rPr>
            </w:pPr>
          </w:p>
          <w:p w:rsidR="00AA1560" w:rsidRDefault="00AA1560" w:rsidP="00AA1560">
            <w:pPr>
              <w:autoSpaceDE w:val="0"/>
              <w:autoSpaceDN w:val="0"/>
              <w:adjustRightInd w:val="0"/>
              <w:spacing w:after="0" w:line="240" w:lineRule="auto"/>
              <w:ind w:left="360"/>
              <w:rPr>
                <w:rFonts w:ascii="TimesNewRomanPSMT" w:hAnsi="TimesNewRomanPSMT" w:cs="TimesNewRomanPSMT"/>
                <w:sz w:val="24"/>
                <w:szCs w:val="24"/>
                <w:lang w:eastAsia="tr-TR"/>
              </w:rPr>
            </w:pPr>
            <w:r>
              <w:rPr>
                <w:rFonts w:ascii="TimesNewRomanPSMT" w:hAnsi="TimesNewRomanPSMT" w:cs="TimesNewRomanPSMT"/>
                <w:sz w:val="24"/>
                <w:szCs w:val="24"/>
                <w:lang w:eastAsia="tr-TR"/>
              </w:rPr>
              <w:t>*</w:t>
            </w:r>
            <w:r w:rsidR="00C237D4">
              <w:rPr>
                <w:rFonts w:ascii="TimesNewRomanPSMT" w:hAnsi="TimesNewRomanPSMT" w:cs="TimesNewRomanPSMT"/>
                <w:sz w:val="24"/>
                <w:szCs w:val="24"/>
                <w:lang w:eastAsia="tr-TR"/>
              </w:rPr>
              <w:t>İlkokul 123 müfredatı sadeleşmeli öğrenci için en temel kazanımları kapsamalıdır. Okuma yazma 4 işlem.</w:t>
            </w:r>
          </w:p>
          <w:p w:rsidR="00AA1560" w:rsidRPr="00AA1560" w:rsidRDefault="00AA1560" w:rsidP="00AA1560">
            <w:pPr>
              <w:autoSpaceDE w:val="0"/>
              <w:autoSpaceDN w:val="0"/>
              <w:adjustRightInd w:val="0"/>
              <w:spacing w:after="0" w:line="240" w:lineRule="auto"/>
              <w:ind w:left="360"/>
              <w:rPr>
                <w:rFonts w:ascii="TimesNewRomanPSMT" w:hAnsi="TimesNewRomanPSMT" w:cs="TimesNewRomanPSMT"/>
                <w:sz w:val="24"/>
                <w:szCs w:val="24"/>
                <w:lang w:eastAsia="tr-TR"/>
              </w:rPr>
            </w:pPr>
          </w:p>
          <w:p w:rsidR="00BD1C49" w:rsidRDefault="00BD1C49" w:rsidP="00BD1C49">
            <w:pPr>
              <w:pStyle w:val="ListeParagraf"/>
              <w:autoSpaceDE w:val="0"/>
              <w:autoSpaceDN w:val="0"/>
              <w:adjustRightInd w:val="0"/>
              <w:spacing w:after="0" w:line="240" w:lineRule="auto"/>
              <w:rPr>
                <w:rFonts w:ascii="TimesNewRomanPSMT" w:hAnsi="TimesNewRomanPSMT" w:cs="TimesNewRomanPSMT"/>
                <w:sz w:val="24"/>
                <w:szCs w:val="24"/>
                <w:lang w:eastAsia="tr-TR"/>
              </w:rPr>
            </w:pPr>
          </w:p>
        </w:tc>
      </w:tr>
    </w:tbl>
    <w:p w:rsidR="002A044C" w:rsidRDefault="002A044C" w:rsidP="00BD1C49">
      <w:pPr>
        <w:pStyle w:val="ListeParagraf"/>
        <w:autoSpaceDE w:val="0"/>
        <w:autoSpaceDN w:val="0"/>
        <w:adjustRightInd w:val="0"/>
        <w:spacing w:after="0" w:line="240" w:lineRule="auto"/>
        <w:rPr>
          <w:rFonts w:ascii="TimesNewRomanPSMT" w:hAnsi="TimesNewRomanPSMT" w:cs="TimesNewRomanPSMT"/>
          <w:sz w:val="24"/>
          <w:szCs w:val="24"/>
          <w:lang w:eastAsia="tr-TR"/>
        </w:rPr>
      </w:pPr>
    </w:p>
    <w:p w:rsidR="00BD1C49" w:rsidRDefault="00BD1C49" w:rsidP="002A044C">
      <w:pPr>
        <w:autoSpaceDE w:val="0"/>
        <w:autoSpaceDN w:val="0"/>
        <w:adjustRightInd w:val="0"/>
        <w:spacing w:after="0" w:line="240" w:lineRule="auto"/>
        <w:rPr>
          <w:rFonts w:ascii="TimesNewRomanPSMT" w:hAnsi="TimesNewRomanPSMT" w:cs="TimesNewRomanPSMT"/>
          <w:sz w:val="24"/>
          <w:szCs w:val="24"/>
          <w:lang w:eastAsia="tr-TR"/>
        </w:rPr>
      </w:pPr>
      <w:r>
        <w:rPr>
          <w:rFonts w:ascii="TimesNewRomanPSMT" w:hAnsi="TimesNewRomanPSMT" w:cs="TimesNewRomanPSMT"/>
          <w:sz w:val="24"/>
          <w:szCs w:val="24"/>
          <w:lang w:eastAsia="tr-TR"/>
        </w:rPr>
        <w:t xml:space="preserve">        </w:t>
      </w:r>
      <w:r w:rsidR="002A044C">
        <w:rPr>
          <w:rFonts w:ascii="TimesNewRomanPSMT" w:hAnsi="TimesNewRomanPSMT" w:cs="TimesNewRomanPSMT"/>
          <w:sz w:val="24"/>
          <w:szCs w:val="24"/>
          <w:lang w:eastAsia="tr-TR"/>
        </w:rPr>
        <w:t xml:space="preserve">2 Bakanlığımızın yürüttüğü faaliyetler içerisinde en başarılı bulduğunuz üç temel </w:t>
      </w:r>
    </w:p>
    <w:p w:rsidR="002A044C" w:rsidRDefault="00BD1C49" w:rsidP="002A044C">
      <w:pPr>
        <w:autoSpaceDE w:val="0"/>
        <w:autoSpaceDN w:val="0"/>
        <w:adjustRightInd w:val="0"/>
        <w:spacing w:after="0" w:line="240" w:lineRule="auto"/>
        <w:rPr>
          <w:rFonts w:ascii="TimesNewRomanPSMT" w:hAnsi="TimesNewRomanPSMT" w:cs="TimesNewRomanPSMT"/>
          <w:sz w:val="24"/>
          <w:szCs w:val="24"/>
          <w:lang w:eastAsia="tr-TR"/>
        </w:rPr>
      </w:pPr>
      <w:r>
        <w:rPr>
          <w:rFonts w:ascii="TimesNewRomanPSMT" w:hAnsi="TimesNewRomanPSMT" w:cs="TimesNewRomanPSMT"/>
          <w:sz w:val="24"/>
          <w:szCs w:val="24"/>
          <w:lang w:eastAsia="tr-TR"/>
        </w:rPr>
        <w:t xml:space="preserve">           </w:t>
      </w:r>
      <w:proofErr w:type="gramStart"/>
      <w:r w:rsidR="002A044C">
        <w:rPr>
          <w:rFonts w:ascii="TimesNewRomanPSMT" w:hAnsi="TimesNewRomanPSMT" w:cs="TimesNewRomanPSMT"/>
          <w:sz w:val="24"/>
          <w:szCs w:val="24"/>
          <w:lang w:eastAsia="tr-TR"/>
        </w:rPr>
        <w:t>uygulama</w:t>
      </w:r>
      <w:proofErr w:type="gramEnd"/>
      <w:r w:rsidR="002A044C">
        <w:rPr>
          <w:rFonts w:ascii="TimesNewRomanPSMT" w:hAnsi="TimesNewRomanPSMT" w:cs="TimesNewRomanPSMT"/>
          <w:sz w:val="24"/>
          <w:szCs w:val="24"/>
          <w:lang w:eastAsia="tr-TR"/>
        </w:rPr>
        <w:t xml:space="preserve"> nedir?</w:t>
      </w:r>
    </w:p>
    <w:p w:rsidR="002A044C" w:rsidRDefault="002A044C" w:rsidP="002A044C">
      <w:pPr>
        <w:autoSpaceDE w:val="0"/>
        <w:autoSpaceDN w:val="0"/>
        <w:adjustRightInd w:val="0"/>
        <w:spacing w:after="0" w:line="240" w:lineRule="auto"/>
        <w:rPr>
          <w:b/>
          <w:bCs/>
        </w:rPr>
      </w:pPr>
      <w:r>
        <w:rPr>
          <w:rFonts w:ascii="TimesNewRomanPSMT" w:hAnsi="TimesNewRomanPSMT" w:cs="TimesNewRomanPSMT"/>
          <w:sz w:val="24"/>
          <w:szCs w:val="24"/>
          <w:lang w:eastAsia="tr-TR"/>
        </w:rPr>
        <w:t xml:space="preserve">  </w:t>
      </w:r>
      <w:r w:rsidR="00BD1C49">
        <w:rPr>
          <w:rFonts w:ascii="TimesNewRomanPSMT" w:hAnsi="TimesNewRomanPSMT" w:cs="TimesNewRomanPSMT"/>
          <w:sz w:val="24"/>
          <w:szCs w:val="24"/>
          <w:lang w:eastAsia="tr-TR"/>
        </w:rPr>
        <w:t xml:space="preserve">       </w:t>
      </w:r>
      <w:r>
        <w:rPr>
          <w:rFonts w:ascii="TimesNewRomanPSMT" w:hAnsi="TimesNewRomanPSMT" w:cs="TimesNewRomanPSMT"/>
          <w:sz w:val="24"/>
          <w:szCs w:val="24"/>
          <w:lang w:eastAsia="tr-TR"/>
        </w:rPr>
        <w:t xml:space="preserve"> </w:t>
      </w:r>
      <w:r w:rsidRPr="00452E80">
        <w:rPr>
          <w:rFonts w:ascii="TimesNewRomanPSMT" w:hAnsi="TimesNewRomanPSMT" w:cs="TimesNewRomanPSMT"/>
          <w:sz w:val="24"/>
          <w:szCs w:val="24"/>
          <w:lang w:eastAsia="tr-TR"/>
        </w:rPr>
        <w:t>Birkaç cümle ile gerekçelendiriniz</w:t>
      </w:r>
      <w:r>
        <w:rPr>
          <w:b/>
          <w:bCs/>
        </w:rPr>
        <w:t>.</w:t>
      </w:r>
    </w:p>
    <w:p w:rsidR="007F17DF" w:rsidRDefault="007F17DF" w:rsidP="002A044C">
      <w:pPr>
        <w:autoSpaceDE w:val="0"/>
        <w:autoSpaceDN w:val="0"/>
        <w:adjustRightInd w:val="0"/>
        <w:spacing w:after="0" w:line="240" w:lineRule="auto"/>
        <w:rPr>
          <w:b/>
          <w:bCs/>
        </w:rPr>
      </w:pPr>
    </w:p>
    <w:tbl>
      <w:tblPr>
        <w:tblStyle w:val="TabloKlavuzu"/>
        <w:tblW w:w="0" w:type="auto"/>
        <w:tblInd w:w="428" w:type="dxa"/>
        <w:tblLook w:val="04A0"/>
      </w:tblPr>
      <w:tblGrid>
        <w:gridCol w:w="10276"/>
      </w:tblGrid>
      <w:tr w:rsidR="00BD1C49" w:rsidTr="00414AC8">
        <w:tc>
          <w:tcPr>
            <w:tcW w:w="10628" w:type="dxa"/>
          </w:tcPr>
          <w:p w:rsidR="00921051" w:rsidRDefault="00AA1560" w:rsidP="00921051">
            <w:pPr>
              <w:pStyle w:val="ListeParagraf"/>
              <w:numPr>
                <w:ilvl w:val="0"/>
                <w:numId w:val="5"/>
              </w:numPr>
              <w:autoSpaceDE w:val="0"/>
              <w:autoSpaceDN w:val="0"/>
              <w:adjustRightInd w:val="0"/>
              <w:spacing w:after="0" w:line="240" w:lineRule="auto"/>
              <w:rPr>
                <w:rFonts w:ascii="TimesNewRomanPSMT" w:hAnsi="TimesNewRomanPSMT" w:cs="TimesNewRomanPSMT"/>
                <w:sz w:val="24"/>
                <w:szCs w:val="24"/>
                <w:lang w:eastAsia="tr-TR"/>
              </w:rPr>
            </w:pPr>
            <w:proofErr w:type="gramStart"/>
            <w:r>
              <w:rPr>
                <w:rFonts w:ascii="TimesNewRomanPSMT" w:hAnsi="TimesNewRomanPSMT" w:cs="TimesNewRomanPSMT"/>
                <w:b/>
                <w:sz w:val="24"/>
                <w:szCs w:val="24"/>
                <w:u w:val="single"/>
                <w:lang w:eastAsia="tr-TR"/>
              </w:rPr>
              <w:t>Yapısal :</w:t>
            </w:r>
            <w:proofErr w:type="gramEnd"/>
            <w:r w:rsidR="00C237D4">
              <w:rPr>
                <w:rFonts w:ascii="TimesNewRomanPSMT" w:hAnsi="TimesNewRomanPSMT" w:cs="TimesNewRomanPSMT"/>
                <w:b/>
                <w:sz w:val="24"/>
                <w:szCs w:val="24"/>
                <w:u w:val="single"/>
                <w:lang w:eastAsia="tr-TR"/>
              </w:rPr>
              <w:t xml:space="preserve"> </w:t>
            </w:r>
          </w:p>
          <w:p w:rsidR="00BD1C49" w:rsidRDefault="00BD1C49" w:rsidP="00414AC8">
            <w:pPr>
              <w:autoSpaceDE w:val="0"/>
              <w:autoSpaceDN w:val="0"/>
              <w:adjustRightInd w:val="0"/>
              <w:spacing w:after="0" w:line="240" w:lineRule="auto"/>
              <w:ind w:left="360"/>
              <w:rPr>
                <w:rFonts w:ascii="TimesNewRomanPSMT" w:hAnsi="TimesNewRomanPSMT" w:cs="TimesNewRomanPSMT"/>
                <w:sz w:val="24"/>
                <w:szCs w:val="24"/>
                <w:lang w:eastAsia="tr-TR"/>
              </w:rPr>
            </w:pPr>
          </w:p>
        </w:tc>
      </w:tr>
    </w:tbl>
    <w:p w:rsidR="00BD1C49" w:rsidRDefault="00BD1C49" w:rsidP="002A044C">
      <w:pPr>
        <w:autoSpaceDE w:val="0"/>
        <w:autoSpaceDN w:val="0"/>
        <w:adjustRightInd w:val="0"/>
        <w:spacing w:after="0" w:line="240" w:lineRule="auto"/>
        <w:rPr>
          <w:rFonts w:ascii="TimesNewRomanPSMT" w:hAnsi="TimesNewRomanPSMT" w:cs="TimesNewRomanPSMT"/>
          <w:sz w:val="24"/>
          <w:szCs w:val="24"/>
        </w:rPr>
      </w:pPr>
    </w:p>
    <w:tbl>
      <w:tblPr>
        <w:tblStyle w:val="TabloKlavuzu"/>
        <w:tblW w:w="0" w:type="auto"/>
        <w:tblInd w:w="428" w:type="dxa"/>
        <w:tblLook w:val="04A0"/>
      </w:tblPr>
      <w:tblGrid>
        <w:gridCol w:w="10276"/>
      </w:tblGrid>
      <w:tr w:rsidR="00BD1C49" w:rsidTr="00414AC8">
        <w:tc>
          <w:tcPr>
            <w:tcW w:w="10628" w:type="dxa"/>
          </w:tcPr>
          <w:p w:rsidR="00921051" w:rsidRDefault="00AA1560" w:rsidP="00921051">
            <w:pPr>
              <w:pStyle w:val="ListeParagraf"/>
              <w:numPr>
                <w:ilvl w:val="0"/>
                <w:numId w:val="5"/>
              </w:numPr>
              <w:autoSpaceDE w:val="0"/>
              <w:autoSpaceDN w:val="0"/>
              <w:adjustRightInd w:val="0"/>
              <w:spacing w:after="0" w:line="240" w:lineRule="auto"/>
              <w:rPr>
                <w:rFonts w:ascii="TimesNewRomanPSMT" w:hAnsi="TimesNewRomanPSMT" w:cs="TimesNewRomanPSMT"/>
                <w:sz w:val="24"/>
                <w:szCs w:val="24"/>
                <w:lang w:eastAsia="tr-TR"/>
              </w:rPr>
            </w:pPr>
            <w:r>
              <w:rPr>
                <w:rFonts w:ascii="TimesNewRomanPSMT" w:hAnsi="TimesNewRomanPSMT" w:cs="TimesNewRomanPSMT"/>
                <w:b/>
                <w:sz w:val="24"/>
                <w:szCs w:val="24"/>
                <w:u w:val="single"/>
              </w:rPr>
              <w:t xml:space="preserve">Mesleki uygulama: </w:t>
            </w:r>
            <w:r w:rsidR="00BD1C49" w:rsidRPr="00BD1C49">
              <w:rPr>
                <w:rFonts w:ascii="TimesNewRomanPSMT" w:hAnsi="TimesNewRomanPSMT" w:cs="TimesNewRomanPSMT"/>
                <w:sz w:val="24"/>
                <w:szCs w:val="24"/>
                <w:lang w:eastAsia="tr-TR"/>
              </w:rPr>
              <w:t xml:space="preserve"> </w:t>
            </w:r>
          </w:p>
          <w:p w:rsidR="00BD1C49" w:rsidRDefault="00BD1C49" w:rsidP="00414AC8">
            <w:pPr>
              <w:pStyle w:val="ListeParagraf"/>
              <w:autoSpaceDE w:val="0"/>
              <w:autoSpaceDN w:val="0"/>
              <w:adjustRightInd w:val="0"/>
              <w:spacing w:after="0" w:line="240" w:lineRule="auto"/>
              <w:rPr>
                <w:rFonts w:ascii="TimesNewRomanPSMT" w:hAnsi="TimesNewRomanPSMT" w:cs="TimesNewRomanPSMT"/>
                <w:sz w:val="24"/>
                <w:szCs w:val="24"/>
                <w:lang w:eastAsia="tr-TR"/>
              </w:rPr>
            </w:pPr>
          </w:p>
        </w:tc>
      </w:tr>
    </w:tbl>
    <w:p w:rsidR="00BD1C49" w:rsidRDefault="00BD1C49" w:rsidP="002A044C">
      <w:pPr>
        <w:autoSpaceDE w:val="0"/>
        <w:autoSpaceDN w:val="0"/>
        <w:adjustRightInd w:val="0"/>
        <w:spacing w:after="0" w:line="240" w:lineRule="auto"/>
        <w:rPr>
          <w:rFonts w:ascii="TimesNewRomanPSMT" w:hAnsi="TimesNewRomanPSMT" w:cs="TimesNewRomanPSMT"/>
          <w:sz w:val="24"/>
          <w:szCs w:val="24"/>
        </w:rPr>
      </w:pPr>
    </w:p>
    <w:tbl>
      <w:tblPr>
        <w:tblStyle w:val="TabloKlavuzu"/>
        <w:tblW w:w="0" w:type="auto"/>
        <w:tblInd w:w="428" w:type="dxa"/>
        <w:tblLook w:val="04A0"/>
      </w:tblPr>
      <w:tblGrid>
        <w:gridCol w:w="10276"/>
      </w:tblGrid>
      <w:tr w:rsidR="00BD1C49" w:rsidTr="00414AC8">
        <w:tc>
          <w:tcPr>
            <w:tcW w:w="10628" w:type="dxa"/>
          </w:tcPr>
          <w:p w:rsidR="00BD1C49" w:rsidRPr="00AA1560" w:rsidRDefault="00BD1C49" w:rsidP="00921051">
            <w:pPr>
              <w:pStyle w:val="ListeParagraf"/>
              <w:numPr>
                <w:ilvl w:val="0"/>
                <w:numId w:val="5"/>
              </w:numPr>
              <w:autoSpaceDE w:val="0"/>
              <w:autoSpaceDN w:val="0"/>
              <w:adjustRightInd w:val="0"/>
              <w:spacing w:after="0" w:line="240" w:lineRule="auto"/>
              <w:rPr>
                <w:rFonts w:ascii="TimesNewRomanPSMT" w:hAnsi="TimesNewRomanPSMT" w:cs="TimesNewRomanPSMT"/>
                <w:b/>
                <w:sz w:val="24"/>
                <w:szCs w:val="24"/>
                <w:u w:val="single"/>
                <w:lang w:eastAsia="tr-TR"/>
              </w:rPr>
            </w:pPr>
            <w:r w:rsidRPr="00BD1C49">
              <w:rPr>
                <w:rFonts w:ascii="TimesNewRomanPSMT" w:hAnsi="TimesNewRomanPSMT" w:cs="TimesNewRomanPSMT"/>
                <w:b/>
                <w:sz w:val="24"/>
                <w:szCs w:val="24"/>
              </w:rPr>
              <w:t xml:space="preserve"> </w:t>
            </w:r>
            <w:r w:rsidRPr="00BD1C49">
              <w:rPr>
                <w:rFonts w:ascii="TimesNewRomanPSMT" w:hAnsi="TimesNewRomanPSMT" w:cs="TimesNewRomanPSMT"/>
                <w:b/>
                <w:sz w:val="24"/>
                <w:szCs w:val="24"/>
                <w:u w:val="single"/>
              </w:rPr>
              <w:t>Eğitim kalitesine yönelik uygulamalar</w:t>
            </w:r>
            <w:r w:rsidR="00921051">
              <w:rPr>
                <w:rFonts w:ascii="TimesNewRomanPSMT" w:hAnsi="TimesNewRomanPSMT" w:cs="TimesNewRomanPSMT"/>
                <w:sz w:val="24"/>
                <w:szCs w:val="24"/>
                <w:lang w:eastAsia="tr-TR"/>
              </w:rPr>
              <w:t>:</w:t>
            </w:r>
            <w:r w:rsidR="002C16B0">
              <w:rPr>
                <w:rFonts w:ascii="TimesNewRomanPSMT" w:hAnsi="TimesNewRomanPSMT" w:cs="TimesNewRomanPSMT"/>
                <w:sz w:val="24"/>
                <w:szCs w:val="24"/>
                <w:lang w:eastAsia="tr-TR"/>
              </w:rPr>
              <w:t xml:space="preserve"> </w:t>
            </w:r>
            <w:r w:rsidR="00AA1560">
              <w:rPr>
                <w:rFonts w:ascii="TimesNewRomanPSMT" w:hAnsi="TimesNewRomanPSMT" w:cs="TimesNewRomanPSMT"/>
                <w:sz w:val="24"/>
                <w:szCs w:val="24"/>
                <w:lang w:eastAsia="tr-TR"/>
              </w:rPr>
              <w:t>akıllı tahta uygulamaları</w:t>
            </w:r>
          </w:p>
          <w:p w:rsidR="00AA1560" w:rsidRPr="00921051" w:rsidRDefault="00AA1560" w:rsidP="00AA1560">
            <w:pPr>
              <w:pStyle w:val="ListeParagraf"/>
              <w:autoSpaceDE w:val="0"/>
              <w:autoSpaceDN w:val="0"/>
              <w:adjustRightInd w:val="0"/>
              <w:spacing w:after="0" w:line="240" w:lineRule="auto"/>
              <w:rPr>
                <w:rFonts w:ascii="TimesNewRomanPSMT" w:hAnsi="TimesNewRomanPSMT" w:cs="TimesNewRomanPSMT"/>
                <w:b/>
                <w:sz w:val="24"/>
                <w:szCs w:val="24"/>
                <w:u w:val="single"/>
                <w:lang w:eastAsia="tr-TR"/>
              </w:rPr>
            </w:pPr>
          </w:p>
        </w:tc>
      </w:tr>
    </w:tbl>
    <w:p w:rsidR="002A044C" w:rsidRPr="00452E80" w:rsidRDefault="002A044C" w:rsidP="002A044C">
      <w:pPr>
        <w:autoSpaceDE w:val="0"/>
        <w:autoSpaceDN w:val="0"/>
        <w:adjustRightInd w:val="0"/>
        <w:spacing w:after="0" w:line="240" w:lineRule="auto"/>
        <w:rPr>
          <w:rFonts w:ascii="TimesNewRomanPSMT" w:hAnsi="TimesNewRomanPSMT" w:cs="TimesNewRomanPSMT"/>
          <w:sz w:val="24"/>
          <w:szCs w:val="24"/>
          <w:lang w:eastAsia="tr-TR"/>
        </w:rPr>
      </w:pPr>
    </w:p>
    <w:p w:rsidR="00A4369C" w:rsidRDefault="002A044C" w:rsidP="002A044C">
      <w:pPr>
        <w:spacing w:after="0"/>
        <w:rPr>
          <w:b/>
          <w:bCs/>
        </w:rPr>
      </w:pPr>
      <w:r>
        <w:rPr>
          <w:b/>
          <w:bCs/>
        </w:rPr>
        <w:t xml:space="preserve"> </w:t>
      </w:r>
      <w:r w:rsidR="00AF6F85">
        <w:rPr>
          <w:b/>
          <w:bCs/>
        </w:rPr>
        <w:t xml:space="preserve">             </w:t>
      </w:r>
    </w:p>
    <w:p w:rsidR="00A4369C" w:rsidRDefault="00A4369C" w:rsidP="002A044C">
      <w:pPr>
        <w:spacing w:after="0"/>
        <w:rPr>
          <w:b/>
          <w:bCs/>
        </w:rPr>
      </w:pPr>
    </w:p>
    <w:p w:rsidR="00AF6F85" w:rsidRDefault="00AF6F85" w:rsidP="002A044C">
      <w:pPr>
        <w:spacing w:after="0"/>
        <w:rPr>
          <w:rFonts w:ascii="TimesNewRomanPSMT" w:hAnsi="TimesNewRomanPSMT" w:cs="TimesNewRomanPSMT"/>
          <w:sz w:val="24"/>
          <w:szCs w:val="24"/>
          <w:lang w:eastAsia="tr-TR"/>
        </w:rPr>
      </w:pPr>
      <w:r>
        <w:rPr>
          <w:b/>
          <w:bCs/>
        </w:rPr>
        <w:t xml:space="preserve"> </w:t>
      </w:r>
      <w:r w:rsidR="002A044C">
        <w:rPr>
          <w:b/>
          <w:bCs/>
        </w:rPr>
        <w:t>3.</w:t>
      </w:r>
      <w:r w:rsidR="002A044C" w:rsidRPr="00886140">
        <w:rPr>
          <w:rFonts w:ascii="TimesNewRomanPSMT" w:hAnsi="TimesNewRomanPSMT" w:cs="TimesNewRomanPSMT"/>
          <w:sz w:val="24"/>
          <w:szCs w:val="24"/>
          <w:lang w:eastAsia="tr-TR"/>
        </w:rPr>
        <w:t xml:space="preserve"> </w:t>
      </w:r>
      <w:r w:rsidR="002A044C">
        <w:rPr>
          <w:rFonts w:ascii="TimesNewRomanPSMT" w:hAnsi="TimesNewRomanPSMT" w:cs="TimesNewRomanPSMT"/>
          <w:sz w:val="24"/>
          <w:szCs w:val="24"/>
          <w:lang w:eastAsia="tr-TR"/>
        </w:rPr>
        <w:t xml:space="preserve">Sizce okulunuzda acil çözüm bekleyen üç temel sorun nedir? </w:t>
      </w:r>
    </w:p>
    <w:p w:rsidR="00A4369C" w:rsidRDefault="00AF6F85" w:rsidP="00A4369C">
      <w:pPr>
        <w:spacing w:after="0"/>
        <w:rPr>
          <w:rFonts w:ascii="TimesNewRomanPSMT" w:hAnsi="TimesNewRomanPSMT" w:cs="TimesNewRomanPSMT"/>
          <w:sz w:val="24"/>
          <w:szCs w:val="24"/>
          <w:lang w:eastAsia="tr-TR"/>
        </w:rPr>
      </w:pPr>
      <w:r>
        <w:rPr>
          <w:rFonts w:ascii="TimesNewRomanPSMT" w:hAnsi="TimesNewRomanPSMT" w:cs="TimesNewRomanPSMT"/>
          <w:sz w:val="24"/>
          <w:szCs w:val="24"/>
          <w:lang w:eastAsia="tr-TR"/>
        </w:rPr>
        <w:t xml:space="preserve">              </w:t>
      </w:r>
      <w:r w:rsidR="002A044C">
        <w:rPr>
          <w:rFonts w:ascii="TimesNewRomanPSMT" w:hAnsi="TimesNewRomanPSMT" w:cs="TimesNewRomanPSMT"/>
          <w:sz w:val="24"/>
          <w:szCs w:val="24"/>
          <w:lang w:eastAsia="tr-TR"/>
        </w:rPr>
        <w:t>Birkaç cümle ile gerekçelendiriniz.</w:t>
      </w:r>
    </w:p>
    <w:p w:rsidR="00C237D4" w:rsidRPr="00C237D4" w:rsidRDefault="00C237D4" w:rsidP="00C237D4">
      <w:pPr>
        <w:pStyle w:val="ListeParagraf"/>
        <w:numPr>
          <w:ilvl w:val="0"/>
          <w:numId w:val="7"/>
        </w:numPr>
        <w:spacing w:after="0"/>
        <w:rPr>
          <w:rFonts w:ascii="TimesNewRomanPSMT" w:hAnsi="TimesNewRomanPSMT" w:cs="TimesNewRomanPSMT"/>
          <w:sz w:val="24"/>
          <w:szCs w:val="24"/>
          <w:lang w:eastAsia="tr-TR"/>
        </w:rPr>
      </w:pPr>
      <w:r>
        <w:rPr>
          <w:rFonts w:ascii="TimesNewRomanPSMT" w:hAnsi="TimesNewRomanPSMT" w:cs="TimesNewRomanPSMT"/>
          <w:sz w:val="24"/>
          <w:szCs w:val="24"/>
          <w:lang w:eastAsia="tr-TR"/>
        </w:rPr>
        <w:t>Toplum hizmetleri.</w:t>
      </w:r>
    </w:p>
    <w:p w:rsidR="00A4369C" w:rsidRDefault="00A4369C" w:rsidP="00A4369C">
      <w:pPr>
        <w:spacing w:after="0"/>
        <w:rPr>
          <w:rFonts w:ascii="TimesNewRomanPSMT" w:hAnsi="TimesNewRomanPSMT" w:cs="TimesNewRomanPSMT"/>
          <w:sz w:val="24"/>
          <w:szCs w:val="24"/>
          <w:lang w:eastAsia="tr-TR"/>
        </w:rPr>
      </w:pPr>
    </w:p>
    <w:p w:rsidR="00A4369C" w:rsidRDefault="00A4369C" w:rsidP="00A4369C">
      <w:pPr>
        <w:spacing w:after="0"/>
        <w:rPr>
          <w:rFonts w:ascii="TimesNewRomanPSMT" w:hAnsi="TimesNewRomanPSMT" w:cs="TimesNewRomanPSMT"/>
          <w:sz w:val="24"/>
          <w:szCs w:val="24"/>
          <w:lang w:eastAsia="tr-TR"/>
        </w:rPr>
      </w:pPr>
    </w:p>
    <w:p w:rsidR="00A4369C" w:rsidRDefault="00A4369C" w:rsidP="00A4369C">
      <w:pPr>
        <w:spacing w:after="0"/>
        <w:rPr>
          <w:b/>
          <w:bCs/>
        </w:rPr>
      </w:pPr>
    </w:p>
    <w:p w:rsidR="002A044C" w:rsidRDefault="002A044C" w:rsidP="002A044C">
      <w:pPr>
        <w:autoSpaceDE w:val="0"/>
        <w:autoSpaceDN w:val="0"/>
        <w:adjustRightInd w:val="0"/>
        <w:spacing w:after="0" w:line="240" w:lineRule="auto"/>
        <w:rPr>
          <w:rFonts w:ascii="TimesNewRomanPSMT" w:hAnsi="TimesNewRomanPSMT" w:cs="TimesNewRomanPSMT"/>
          <w:sz w:val="24"/>
          <w:szCs w:val="24"/>
          <w:lang w:eastAsia="tr-TR"/>
        </w:rPr>
      </w:pPr>
      <w:r>
        <w:rPr>
          <w:rFonts w:ascii="TimesNewRomanPSMT" w:hAnsi="TimesNewRomanPSMT" w:cs="TimesNewRomanPSMT"/>
          <w:sz w:val="24"/>
          <w:szCs w:val="24"/>
          <w:lang w:eastAsia="tr-TR"/>
        </w:rPr>
        <w:t>Türkiye’de eğitim öğretimin kalitesini artırmak için üç temel çözüm öneriniz nedir? Birkaç cümle ile gerekçelendiriniz</w:t>
      </w:r>
      <w:r w:rsidR="00A41E10">
        <w:rPr>
          <w:rFonts w:ascii="TimesNewRomanPSMT" w:hAnsi="TimesNewRomanPSMT" w:cs="TimesNewRomanPSMT"/>
          <w:sz w:val="24"/>
          <w:szCs w:val="24"/>
          <w:lang w:eastAsia="tr-TR"/>
        </w:rPr>
        <w:t>.</w:t>
      </w:r>
    </w:p>
    <w:p w:rsidR="00A41E10" w:rsidRDefault="00A41E10" w:rsidP="002A044C">
      <w:pPr>
        <w:autoSpaceDE w:val="0"/>
        <w:autoSpaceDN w:val="0"/>
        <w:adjustRightInd w:val="0"/>
        <w:spacing w:after="0" w:line="240" w:lineRule="auto"/>
        <w:rPr>
          <w:rFonts w:ascii="TimesNewRomanPSMT" w:hAnsi="TimesNewRomanPSMT" w:cs="TimesNewRomanPSMT"/>
          <w:sz w:val="24"/>
          <w:szCs w:val="24"/>
          <w:lang w:eastAsia="tr-TR"/>
        </w:rPr>
      </w:pPr>
    </w:p>
    <w:p w:rsidR="00A41E10" w:rsidRDefault="00A41E10" w:rsidP="00A41E10">
      <w:pPr>
        <w:pStyle w:val="ListeParagraf"/>
        <w:numPr>
          <w:ilvl w:val="0"/>
          <w:numId w:val="8"/>
        </w:numPr>
        <w:autoSpaceDE w:val="0"/>
        <w:autoSpaceDN w:val="0"/>
        <w:adjustRightInd w:val="0"/>
        <w:spacing w:after="0" w:line="240" w:lineRule="auto"/>
        <w:rPr>
          <w:rFonts w:ascii="TimesNewRomanPSMT" w:hAnsi="TimesNewRomanPSMT" w:cs="TimesNewRomanPSMT"/>
          <w:sz w:val="24"/>
          <w:szCs w:val="24"/>
          <w:lang w:eastAsia="tr-TR"/>
        </w:rPr>
      </w:pPr>
      <w:r>
        <w:rPr>
          <w:rFonts w:ascii="TimesNewRomanPSMT" w:hAnsi="TimesNewRomanPSMT" w:cs="TimesNewRomanPSMT"/>
          <w:sz w:val="24"/>
          <w:szCs w:val="24"/>
          <w:lang w:eastAsia="tr-TR"/>
        </w:rPr>
        <w:t xml:space="preserve">Büyük şehirlerde </w:t>
      </w:r>
      <w:proofErr w:type="gramStart"/>
      <w:r>
        <w:rPr>
          <w:rFonts w:ascii="TimesNewRomanPSMT" w:hAnsi="TimesNewRomanPSMT" w:cs="TimesNewRomanPSMT"/>
          <w:sz w:val="24"/>
          <w:szCs w:val="24"/>
          <w:lang w:eastAsia="tr-TR"/>
        </w:rPr>
        <w:t>(</w:t>
      </w:r>
      <w:proofErr w:type="gramEnd"/>
      <w:r>
        <w:rPr>
          <w:rFonts w:ascii="TimesNewRomanPSMT" w:hAnsi="TimesNewRomanPSMT" w:cs="TimesNewRomanPSMT"/>
          <w:sz w:val="24"/>
          <w:szCs w:val="24"/>
          <w:lang w:eastAsia="tr-TR"/>
        </w:rPr>
        <w:t xml:space="preserve">İstanbul, </w:t>
      </w:r>
      <w:proofErr w:type="spellStart"/>
      <w:r>
        <w:rPr>
          <w:rFonts w:ascii="TimesNewRomanPSMT" w:hAnsi="TimesNewRomanPSMT" w:cs="TimesNewRomanPSMT"/>
          <w:sz w:val="24"/>
          <w:szCs w:val="24"/>
          <w:lang w:eastAsia="tr-TR"/>
        </w:rPr>
        <w:t>Koceli</w:t>
      </w:r>
      <w:proofErr w:type="spellEnd"/>
      <w:r>
        <w:rPr>
          <w:rFonts w:ascii="TimesNewRomanPSMT" w:hAnsi="TimesNewRomanPSMT" w:cs="TimesNewRomanPSMT"/>
          <w:sz w:val="24"/>
          <w:szCs w:val="24"/>
          <w:lang w:eastAsia="tr-TR"/>
        </w:rPr>
        <w:t>, Konya, Antep. Adana, Kayseri vb) bulunan organize sanayi bölgelerinde devlet özel sektör işbirliği içinde Teknik ve Mesleki Anadolu liseleri kurulmalı ve burada okuyan çocuklar hem öğrenim görse teoriğini okulda  pratiğini sahada yapsalar hem küçük harçlık (</w:t>
      </w:r>
      <w:proofErr w:type="gramStart"/>
      <w:r>
        <w:rPr>
          <w:rFonts w:ascii="TimesNewRomanPSMT" w:hAnsi="TimesNewRomanPSMT" w:cs="TimesNewRomanPSMT"/>
          <w:sz w:val="24"/>
          <w:szCs w:val="24"/>
          <w:lang w:eastAsia="tr-TR"/>
        </w:rPr>
        <w:t>Haftalık,Aylık</w:t>
      </w:r>
      <w:proofErr w:type="gramEnd"/>
      <w:r>
        <w:rPr>
          <w:rFonts w:ascii="TimesNewRomanPSMT" w:hAnsi="TimesNewRomanPSMT" w:cs="TimesNewRomanPSMT"/>
          <w:sz w:val="24"/>
          <w:szCs w:val="24"/>
          <w:lang w:eastAsia="tr-TR"/>
        </w:rPr>
        <w:t>,Dönemlik vb) sigortaları yatsa hem mezun olunca işi garanti olsa üniversite kapılarında yığılmalar azalır. Sanayici ve işletme/ Firma sahipleri ara kalifiye eleman ihtiyaçlarını ucuz işgücü ve hazır olarak bulacaklar.</w:t>
      </w:r>
    </w:p>
    <w:p w:rsidR="005A7797" w:rsidRDefault="00A41E10" w:rsidP="005A7797">
      <w:pPr>
        <w:pStyle w:val="ListeParagraf"/>
        <w:numPr>
          <w:ilvl w:val="0"/>
          <w:numId w:val="8"/>
        </w:numPr>
        <w:autoSpaceDE w:val="0"/>
        <w:autoSpaceDN w:val="0"/>
        <w:adjustRightInd w:val="0"/>
        <w:spacing w:after="0" w:line="240" w:lineRule="auto"/>
        <w:rPr>
          <w:rFonts w:ascii="TimesNewRomanPSMT" w:hAnsi="TimesNewRomanPSMT" w:cs="TimesNewRomanPSMT"/>
          <w:sz w:val="24"/>
          <w:szCs w:val="24"/>
          <w:lang w:eastAsia="tr-TR"/>
        </w:rPr>
      </w:pPr>
      <w:r>
        <w:rPr>
          <w:rFonts w:ascii="TimesNewRomanPSMT" w:hAnsi="TimesNewRomanPSMT" w:cs="TimesNewRomanPSMT"/>
          <w:sz w:val="24"/>
          <w:szCs w:val="24"/>
          <w:lang w:eastAsia="tr-TR"/>
        </w:rPr>
        <w:t>Turizm Otelcilik Meslek Liseleri ve Yüksek okulları ( Alanya, Çeşme, Bodrum, Marmaris vb)</w:t>
      </w:r>
      <w:r w:rsidR="005A7797">
        <w:rPr>
          <w:rFonts w:ascii="TimesNewRomanPSMT" w:hAnsi="TimesNewRomanPSMT" w:cs="TimesNewRomanPSMT"/>
          <w:sz w:val="24"/>
          <w:szCs w:val="24"/>
          <w:lang w:eastAsia="tr-TR"/>
        </w:rPr>
        <w:t xml:space="preserve"> yerlerde kurulmalı ve otel sahipleri işletme ve işyeri sahipleri kendi elemanlarının yarı zamanlı sigorta vb yatırıp ucuz ve kaliteli işgücüne sahip olacaklar ve okul mezuniyeti sonra iş garantisi ile diploma alabilirler veya pilot uygulamaları yapılabilir.</w:t>
      </w:r>
    </w:p>
    <w:p w:rsidR="005A7797" w:rsidRDefault="005A7797" w:rsidP="005A7797">
      <w:pPr>
        <w:pStyle w:val="ListeParagraf"/>
        <w:numPr>
          <w:ilvl w:val="0"/>
          <w:numId w:val="8"/>
        </w:numPr>
        <w:autoSpaceDE w:val="0"/>
        <w:autoSpaceDN w:val="0"/>
        <w:adjustRightInd w:val="0"/>
        <w:spacing w:after="0" w:line="240" w:lineRule="auto"/>
        <w:rPr>
          <w:rFonts w:ascii="TimesNewRomanPSMT" w:hAnsi="TimesNewRomanPSMT" w:cs="TimesNewRomanPSMT"/>
          <w:sz w:val="24"/>
          <w:szCs w:val="24"/>
          <w:lang w:eastAsia="tr-TR"/>
        </w:rPr>
      </w:pPr>
      <w:r>
        <w:rPr>
          <w:rFonts w:ascii="TimesNewRomanPSMT" w:hAnsi="TimesNewRomanPSMT" w:cs="TimesNewRomanPSMT"/>
          <w:sz w:val="24"/>
          <w:szCs w:val="24"/>
          <w:lang w:eastAsia="tr-TR"/>
        </w:rPr>
        <w:t xml:space="preserve">Aynı şekilde Sağlık Meslek Lise ve Yüksek okulları Tıp fakülteleri </w:t>
      </w:r>
      <w:proofErr w:type="gramStart"/>
      <w:r>
        <w:rPr>
          <w:rFonts w:ascii="TimesNewRomanPSMT" w:hAnsi="TimesNewRomanPSMT" w:cs="TimesNewRomanPSMT"/>
          <w:sz w:val="24"/>
          <w:szCs w:val="24"/>
          <w:lang w:eastAsia="tr-TR"/>
        </w:rPr>
        <w:t>yada</w:t>
      </w:r>
      <w:proofErr w:type="gramEnd"/>
      <w:r>
        <w:rPr>
          <w:rFonts w:ascii="TimesNewRomanPSMT" w:hAnsi="TimesNewRomanPSMT" w:cs="TimesNewRomanPSMT"/>
          <w:sz w:val="24"/>
          <w:szCs w:val="24"/>
          <w:lang w:eastAsia="tr-TR"/>
        </w:rPr>
        <w:t xml:space="preserve"> şehir hastaneleri içinde kurulabilir. Öğrenciler Teoriğini okulda pratiğini hastanelerde yapabilir. Hem okur hem küçük harçlık verilebilir. Özel </w:t>
      </w:r>
      <w:proofErr w:type="gramStart"/>
      <w:r>
        <w:rPr>
          <w:rFonts w:ascii="TimesNewRomanPSMT" w:hAnsi="TimesNewRomanPSMT" w:cs="TimesNewRomanPSMT"/>
          <w:sz w:val="24"/>
          <w:szCs w:val="24"/>
          <w:lang w:eastAsia="tr-TR"/>
        </w:rPr>
        <w:t>bir  sigorta</w:t>
      </w:r>
      <w:proofErr w:type="gramEnd"/>
      <w:r>
        <w:rPr>
          <w:rFonts w:ascii="TimesNewRomanPSMT" w:hAnsi="TimesNewRomanPSMT" w:cs="TimesNewRomanPSMT"/>
          <w:sz w:val="24"/>
          <w:szCs w:val="24"/>
          <w:lang w:eastAsia="tr-TR"/>
        </w:rPr>
        <w:t xml:space="preserve"> yapılabilir. Sağlık bakanlığı yardımcı hizmetler sınıfını bu şekilde öğrenci mezun olduktan sonra karşılayabilir.</w:t>
      </w:r>
    </w:p>
    <w:p w:rsidR="005A7797" w:rsidRDefault="005A7797" w:rsidP="005A7797">
      <w:pPr>
        <w:pStyle w:val="ListeParagraf"/>
        <w:numPr>
          <w:ilvl w:val="0"/>
          <w:numId w:val="8"/>
        </w:numPr>
        <w:autoSpaceDE w:val="0"/>
        <w:autoSpaceDN w:val="0"/>
        <w:adjustRightInd w:val="0"/>
        <w:spacing w:after="0" w:line="240" w:lineRule="auto"/>
        <w:rPr>
          <w:rFonts w:ascii="TimesNewRomanPSMT" w:hAnsi="TimesNewRomanPSMT" w:cs="TimesNewRomanPSMT"/>
          <w:sz w:val="24"/>
          <w:szCs w:val="24"/>
          <w:lang w:eastAsia="tr-TR"/>
        </w:rPr>
      </w:pPr>
      <w:r>
        <w:rPr>
          <w:rFonts w:ascii="TimesNewRomanPSMT" w:hAnsi="TimesNewRomanPSMT" w:cs="TimesNewRomanPSMT"/>
          <w:sz w:val="24"/>
          <w:szCs w:val="24"/>
          <w:lang w:eastAsia="tr-TR"/>
        </w:rPr>
        <w:t xml:space="preserve">Aynı fikirler spor okulları, Güzel sanatlar Lisesi </w:t>
      </w:r>
      <w:r w:rsidR="001B3FA8">
        <w:rPr>
          <w:rFonts w:ascii="TimesNewRomanPSMT" w:hAnsi="TimesNewRomanPSMT" w:cs="TimesNewRomanPSMT"/>
          <w:sz w:val="24"/>
          <w:szCs w:val="24"/>
          <w:lang w:eastAsia="tr-TR"/>
        </w:rPr>
        <w:t xml:space="preserve">Ticaret Meslek Liseleri içinde geçerli olabilir. Pilot uygulamalar profesyonel spor kulüpleri ses </w:t>
      </w:r>
      <w:proofErr w:type="gramStart"/>
      <w:r w:rsidR="001B3FA8">
        <w:rPr>
          <w:rFonts w:ascii="TimesNewRomanPSMT" w:hAnsi="TimesNewRomanPSMT" w:cs="TimesNewRomanPSMT"/>
          <w:sz w:val="24"/>
          <w:szCs w:val="24"/>
          <w:lang w:eastAsia="tr-TR"/>
        </w:rPr>
        <w:t>sanatçıları  TRT</w:t>
      </w:r>
      <w:proofErr w:type="gramEnd"/>
      <w:r w:rsidR="001B3FA8">
        <w:rPr>
          <w:rFonts w:ascii="TimesNewRomanPSMT" w:hAnsi="TimesNewRomanPSMT" w:cs="TimesNewRomanPSMT"/>
          <w:sz w:val="24"/>
          <w:szCs w:val="24"/>
          <w:lang w:eastAsia="tr-TR"/>
        </w:rPr>
        <w:t xml:space="preserve"> radyoları vb MEB işbirliği içinde yapılabilir.</w:t>
      </w:r>
    </w:p>
    <w:p w:rsidR="001B3FA8" w:rsidRDefault="001B3FA8" w:rsidP="005A7797">
      <w:pPr>
        <w:pStyle w:val="ListeParagraf"/>
        <w:numPr>
          <w:ilvl w:val="0"/>
          <w:numId w:val="8"/>
        </w:numPr>
        <w:autoSpaceDE w:val="0"/>
        <w:autoSpaceDN w:val="0"/>
        <w:adjustRightInd w:val="0"/>
        <w:spacing w:after="0" w:line="240" w:lineRule="auto"/>
        <w:rPr>
          <w:rFonts w:ascii="TimesNewRomanPSMT" w:hAnsi="TimesNewRomanPSMT" w:cs="TimesNewRomanPSMT"/>
          <w:sz w:val="24"/>
          <w:szCs w:val="24"/>
          <w:lang w:eastAsia="tr-TR"/>
        </w:rPr>
      </w:pPr>
      <w:r>
        <w:rPr>
          <w:rFonts w:ascii="TimesNewRomanPSMT" w:hAnsi="TimesNewRomanPSMT" w:cs="TimesNewRomanPSMT"/>
          <w:sz w:val="24"/>
          <w:szCs w:val="24"/>
          <w:lang w:eastAsia="tr-TR"/>
        </w:rPr>
        <w:lastRenderedPageBreak/>
        <w:t xml:space="preserve">Sınır illerimizde(Hatay, Kilis, Ağrı, Edirne vb) Yabancı dil o bölgenin ekonomik </w:t>
      </w:r>
      <w:proofErr w:type="spellStart"/>
      <w:r>
        <w:rPr>
          <w:rFonts w:ascii="TimesNewRomanPSMT" w:hAnsi="TimesNewRomanPSMT" w:cs="TimesNewRomanPSMT"/>
          <w:sz w:val="24"/>
          <w:szCs w:val="24"/>
          <w:lang w:eastAsia="tr-TR"/>
        </w:rPr>
        <w:t>sosyo</w:t>
      </w:r>
      <w:proofErr w:type="spellEnd"/>
      <w:r>
        <w:rPr>
          <w:rFonts w:ascii="TimesNewRomanPSMT" w:hAnsi="TimesNewRomanPSMT" w:cs="TimesNewRomanPSMT"/>
          <w:sz w:val="24"/>
          <w:szCs w:val="24"/>
          <w:lang w:eastAsia="tr-TR"/>
        </w:rPr>
        <w:t xml:space="preserve">- kültürel yapısına göre düzenlenebilir. Örn: Hatay’da </w:t>
      </w:r>
      <w:proofErr w:type="gramStart"/>
      <w:r>
        <w:rPr>
          <w:rFonts w:ascii="TimesNewRomanPSMT" w:hAnsi="TimesNewRomanPSMT" w:cs="TimesNewRomanPSMT"/>
          <w:sz w:val="24"/>
          <w:szCs w:val="24"/>
          <w:lang w:eastAsia="tr-TR"/>
        </w:rPr>
        <w:t>Kilis’te  Arapça</w:t>
      </w:r>
      <w:proofErr w:type="gramEnd"/>
      <w:r>
        <w:rPr>
          <w:rFonts w:ascii="TimesNewRomanPSMT" w:hAnsi="TimesNewRomanPSMT" w:cs="TimesNewRomanPSMT"/>
          <w:sz w:val="24"/>
          <w:szCs w:val="24"/>
          <w:lang w:eastAsia="tr-TR"/>
        </w:rPr>
        <w:t xml:space="preserve">  Edirne’de Bulgarca Artvin’de Rusça Gürcüce vb</w:t>
      </w:r>
    </w:p>
    <w:p w:rsidR="001B3FA8" w:rsidRDefault="001B3FA8" w:rsidP="001B3FA8">
      <w:pPr>
        <w:pStyle w:val="ListeParagraf"/>
        <w:numPr>
          <w:ilvl w:val="0"/>
          <w:numId w:val="8"/>
        </w:numPr>
        <w:autoSpaceDE w:val="0"/>
        <w:autoSpaceDN w:val="0"/>
        <w:adjustRightInd w:val="0"/>
        <w:spacing w:after="0" w:line="240" w:lineRule="auto"/>
        <w:rPr>
          <w:rFonts w:ascii="TimesNewRomanPSMT" w:hAnsi="TimesNewRomanPSMT" w:cs="TimesNewRomanPSMT"/>
          <w:sz w:val="24"/>
          <w:szCs w:val="24"/>
          <w:lang w:eastAsia="tr-TR"/>
        </w:rPr>
      </w:pPr>
      <w:r>
        <w:rPr>
          <w:rFonts w:ascii="TimesNewRomanPSMT" w:hAnsi="TimesNewRomanPSMT" w:cs="TimesNewRomanPSMT"/>
          <w:sz w:val="24"/>
          <w:szCs w:val="24"/>
          <w:lang w:eastAsia="tr-TR"/>
        </w:rPr>
        <w:t xml:space="preserve">Eğitim Fakültelerinin kontenjanları MEB’in ihtiyacına göre </w:t>
      </w:r>
      <w:proofErr w:type="gramStart"/>
      <w:r>
        <w:rPr>
          <w:rFonts w:ascii="TimesNewRomanPSMT" w:hAnsi="TimesNewRomanPSMT" w:cs="TimesNewRomanPSMT"/>
          <w:sz w:val="24"/>
          <w:szCs w:val="24"/>
          <w:lang w:eastAsia="tr-TR"/>
        </w:rPr>
        <w:t>belirlenmelidir.YÖK</w:t>
      </w:r>
      <w:proofErr w:type="gramEnd"/>
      <w:r>
        <w:rPr>
          <w:rFonts w:ascii="TimesNewRomanPSMT" w:hAnsi="TimesNewRomanPSMT" w:cs="TimesNewRomanPSMT"/>
          <w:sz w:val="24"/>
          <w:szCs w:val="24"/>
          <w:lang w:eastAsia="tr-TR"/>
        </w:rPr>
        <w:t xml:space="preserve"> ihtiyaçtan fazla mezun vermemelidir. Nüfus artış hızı da dikkate alarak uzun yıllar stratejik ve personel planlaması </w:t>
      </w:r>
      <w:proofErr w:type="spellStart"/>
      <w:r>
        <w:rPr>
          <w:rFonts w:ascii="TimesNewRomanPSMT" w:hAnsi="TimesNewRomanPSMT" w:cs="TimesNewRomanPSMT"/>
          <w:sz w:val="24"/>
          <w:szCs w:val="24"/>
          <w:lang w:eastAsia="tr-TR"/>
        </w:rPr>
        <w:t>yapılmaldır</w:t>
      </w:r>
      <w:proofErr w:type="spellEnd"/>
      <w:r>
        <w:rPr>
          <w:rFonts w:ascii="TimesNewRomanPSMT" w:hAnsi="TimesNewRomanPSMT" w:cs="TimesNewRomanPSMT"/>
          <w:sz w:val="24"/>
          <w:szCs w:val="24"/>
          <w:lang w:eastAsia="tr-TR"/>
        </w:rPr>
        <w:t>.</w:t>
      </w:r>
    </w:p>
    <w:p w:rsidR="001B3FA8" w:rsidRPr="001B3FA8" w:rsidRDefault="001B3FA8" w:rsidP="001B3FA8">
      <w:pPr>
        <w:pStyle w:val="ListeParagraf"/>
        <w:numPr>
          <w:ilvl w:val="0"/>
          <w:numId w:val="8"/>
        </w:numPr>
        <w:autoSpaceDE w:val="0"/>
        <w:autoSpaceDN w:val="0"/>
        <w:adjustRightInd w:val="0"/>
        <w:spacing w:after="0" w:line="240" w:lineRule="auto"/>
        <w:rPr>
          <w:rFonts w:ascii="TimesNewRomanPSMT" w:hAnsi="TimesNewRomanPSMT" w:cs="TimesNewRomanPSMT"/>
          <w:sz w:val="24"/>
          <w:szCs w:val="24"/>
          <w:lang w:eastAsia="tr-TR"/>
        </w:rPr>
      </w:pPr>
      <w:r>
        <w:rPr>
          <w:rFonts w:ascii="TimesNewRomanPSMT" w:hAnsi="TimesNewRomanPSMT" w:cs="TimesNewRomanPSMT"/>
          <w:sz w:val="24"/>
          <w:szCs w:val="24"/>
          <w:lang w:eastAsia="tr-TR"/>
        </w:rPr>
        <w:t xml:space="preserve"> Okul Müdürleri çalışacağı ekibi kendisi seçmelidir.</w:t>
      </w:r>
    </w:p>
    <w:p w:rsidR="00C237D4" w:rsidRDefault="00C237D4" w:rsidP="002A044C">
      <w:pPr>
        <w:autoSpaceDE w:val="0"/>
        <w:autoSpaceDN w:val="0"/>
        <w:adjustRightInd w:val="0"/>
        <w:spacing w:after="0" w:line="240" w:lineRule="auto"/>
        <w:rPr>
          <w:rFonts w:ascii="TimesNewRomanPSMT" w:hAnsi="TimesNewRomanPSMT" w:cs="TimesNewRomanPSMT"/>
          <w:sz w:val="24"/>
          <w:szCs w:val="24"/>
          <w:lang w:eastAsia="tr-TR"/>
        </w:rPr>
      </w:pPr>
    </w:p>
    <w:p w:rsidR="00C237D4" w:rsidRDefault="00C237D4" w:rsidP="002A044C">
      <w:pPr>
        <w:autoSpaceDE w:val="0"/>
        <w:autoSpaceDN w:val="0"/>
        <w:adjustRightInd w:val="0"/>
        <w:spacing w:after="0" w:line="240" w:lineRule="auto"/>
        <w:rPr>
          <w:rFonts w:ascii="TimesNewRomanPSMT" w:hAnsi="TimesNewRomanPSMT" w:cs="TimesNewRomanPSMT"/>
          <w:sz w:val="24"/>
          <w:szCs w:val="24"/>
          <w:lang w:eastAsia="tr-TR"/>
        </w:rPr>
      </w:pPr>
    </w:p>
    <w:p w:rsidR="002A044C" w:rsidRDefault="002A044C" w:rsidP="002A044C">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Ekim 2018 tarihi mesai bitimine kadar skececi@meb.gov.tr adresine ileteceklerdir.</w:t>
      </w:r>
    </w:p>
    <w:p w:rsidR="002A044C" w:rsidRDefault="002A044C" w:rsidP="002A044C">
      <w:pPr>
        <w:pStyle w:val="ListeParagraf"/>
        <w:spacing w:after="0"/>
        <w:rPr>
          <w:b/>
          <w:bCs/>
        </w:rPr>
      </w:pPr>
    </w:p>
    <w:p w:rsidR="003A3058" w:rsidRDefault="006101F1" w:rsidP="003A3058">
      <w:pPr>
        <w:jc w:val="center"/>
        <w:rPr>
          <w:rFonts w:ascii="Verdana" w:hAnsi="Verdana"/>
          <w:b/>
          <w:color w:val="FFFF00"/>
          <w:sz w:val="20"/>
          <w:szCs w:val="20"/>
        </w:rPr>
      </w:pPr>
      <w:hyperlink r:id="rId5" w:history="1">
        <w:r w:rsidRPr="00122CA9">
          <w:rPr>
            <w:rStyle w:val="Kpr"/>
            <w:rFonts w:ascii="Times New Roman" w:hAnsi="Times New Roman"/>
            <w:sz w:val="24"/>
            <w:szCs w:val="24"/>
          </w:rPr>
          <w:t>www.sorubak.com</w:t>
        </w:r>
      </w:hyperlink>
      <w:r>
        <w:rPr>
          <w:rFonts w:ascii="Times New Roman" w:hAnsi="Times New Roman"/>
          <w:sz w:val="24"/>
          <w:szCs w:val="24"/>
        </w:rPr>
        <w:t xml:space="preserve"> </w:t>
      </w:r>
    </w:p>
    <w:p w:rsidR="002C73C2" w:rsidRPr="002A044C" w:rsidRDefault="002C73C2" w:rsidP="002A044C">
      <w:bookmarkStart w:id="0" w:name="_GoBack"/>
      <w:bookmarkEnd w:id="0"/>
    </w:p>
    <w:sectPr w:rsidR="002C73C2" w:rsidRPr="002A044C" w:rsidSect="002A044C">
      <w:pgSz w:w="11906" w:h="16838"/>
      <w:pgMar w:top="680" w:right="709" w:bottom="567" w:left="709"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TimesNewRomanPS-BoldMT">
    <w:panose1 w:val="00000000000000000000"/>
    <w:charset w:val="A2"/>
    <w:family w:val="auto"/>
    <w:notTrueType/>
    <w:pitch w:val="default"/>
    <w:sig w:usb0="00000005" w:usb1="00000000" w:usb2="00000000" w:usb3="00000000" w:csb0="00000010" w:csb1="00000000"/>
  </w:font>
  <w:font w:name="TimesNewRomanPSMT">
    <w:panose1 w:val="00000000000000000000"/>
    <w:charset w:val="A2"/>
    <w:family w:val="auto"/>
    <w:notTrueType/>
    <w:pitch w:val="default"/>
    <w:sig w:usb0="00000005" w:usb1="00000000" w:usb2="00000000" w:usb3="00000000" w:csb0="00000010" w:csb1="00000000"/>
  </w:font>
  <w:font w:name="Verdana">
    <w:panose1 w:val="020B0604030504040204"/>
    <w:charset w:val="A2"/>
    <w:family w:val="swiss"/>
    <w:pitch w:val="variable"/>
    <w:sig w:usb0="A00006FF" w:usb1="4000205B" w:usb2="00000010" w:usb3="00000000" w:csb0="000001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FC226B"/>
    <w:multiLevelType w:val="hybridMultilevel"/>
    <w:tmpl w:val="82C065E0"/>
    <w:lvl w:ilvl="0" w:tplc="560221F2">
      <w:start w:val="1"/>
      <w:numFmt w:val="lowerLetter"/>
      <w:lvlText w:val="%1."/>
      <w:lvlJc w:val="left"/>
      <w:pPr>
        <w:ind w:left="428" w:hanging="360"/>
      </w:pPr>
      <w:rPr>
        <w:rFonts w:hint="default"/>
      </w:rPr>
    </w:lvl>
    <w:lvl w:ilvl="1" w:tplc="041F0019" w:tentative="1">
      <w:start w:val="1"/>
      <w:numFmt w:val="lowerLetter"/>
      <w:lvlText w:val="%2."/>
      <w:lvlJc w:val="left"/>
      <w:pPr>
        <w:ind w:left="1148" w:hanging="360"/>
      </w:pPr>
    </w:lvl>
    <w:lvl w:ilvl="2" w:tplc="041F001B" w:tentative="1">
      <w:start w:val="1"/>
      <w:numFmt w:val="lowerRoman"/>
      <w:lvlText w:val="%3."/>
      <w:lvlJc w:val="right"/>
      <w:pPr>
        <w:ind w:left="1868" w:hanging="180"/>
      </w:pPr>
    </w:lvl>
    <w:lvl w:ilvl="3" w:tplc="041F000F" w:tentative="1">
      <w:start w:val="1"/>
      <w:numFmt w:val="decimal"/>
      <w:lvlText w:val="%4."/>
      <w:lvlJc w:val="left"/>
      <w:pPr>
        <w:ind w:left="2588" w:hanging="360"/>
      </w:pPr>
    </w:lvl>
    <w:lvl w:ilvl="4" w:tplc="041F0019" w:tentative="1">
      <w:start w:val="1"/>
      <w:numFmt w:val="lowerLetter"/>
      <w:lvlText w:val="%5."/>
      <w:lvlJc w:val="left"/>
      <w:pPr>
        <w:ind w:left="3308" w:hanging="360"/>
      </w:pPr>
    </w:lvl>
    <w:lvl w:ilvl="5" w:tplc="041F001B" w:tentative="1">
      <w:start w:val="1"/>
      <w:numFmt w:val="lowerRoman"/>
      <w:lvlText w:val="%6."/>
      <w:lvlJc w:val="right"/>
      <w:pPr>
        <w:ind w:left="4028" w:hanging="180"/>
      </w:pPr>
    </w:lvl>
    <w:lvl w:ilvl="6" w:tplc="041F000F" w:tentative="1">
      <w:start w:val="1"/>
      <w:numFmt w:val="decimal"/>
      <w:lvlText w:val="%7."/>
      <w:lvlJc w:val="left"/>
      <w:pPr>
        <w:ind w:left="4748" w:hanging="360"/>
      </w:pPr>
    </w:lvl>
    <w:lvl w:ilvl="7" w:tplc="041F0019" w:tentative="1">
      <w:start w:val="1"/>
      <w:numFmt w:val="lowerLetter"/>
      <w:lvlText w:val="%8."/>
      <w:lvlJc w:val="left"/>
      <w:pPr>
        <w:ind w:left="5468" w:hanging="360"/>
      </w:pPr>
    </w:lvl>
    <w:lvl w:ilvl="8" w:tplc="041F001B" w:tentative="1">
      <w:start w:val="1"/>
      <w:numFmt w:val="lowerRoman"/>
      <w:lvlText w:val="%9."/>
      <w:lvlJc w:val="right"/>
      <w:pPr>
        <w:ind w:left="6188" w:hanging="180"/>
      </w:pPr>
    </w:lvl>
  </w:abstractNum>
  <w:abstractNum w:abstractNumId="1">
    <w:nsid w:val="16DA5CF1"/>
    <w:multiLevelType w:val="hybridMultilevel"/>
    <w:tmpl w:val="329875EC"/>
    <w:lvl w:ilvl="0" w:tplc="041F000F">
      <w:start w:val="2"/>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4EF609CD"/>
    <w:multiLevelType w:val="hybridMultilevel"/>
    <w:tmpl w:val="66CE45DA"/>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
    <w:nsid w:val="58114E27"/>
    <w:multiLevelType w:val="hybridMultilevel"/>
    <w:tmpl w:val="EFEA8E98"/>
    <w:lvl w:ilvl="0" w:tplc="041F0019">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5F173048"/>
    <w:multiLevelType w:val="hybridMultilevel"/>
    <w:tmpl w:val="43F0C4FA"/>
    <w:lvl w:ilvl="0" w:tplc="7914585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641129DB"/>
    <w:multiLevelType w:val="hybridMultilevel"/>
    <w:tmpl w:val="EFEA8E98"/>
    <w:lvl w:ilvl="0" w:tplc="041F0019">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6B9751A5"/>
    <w:multiLevelType w:val="hybridMultilevel"/>
    <w:tmpl w:val="A28C42C4"/>
    <w:lvl w:ilvl="0" w:tplc="65FCFFD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7">
    <w:nsid w:val="7B57163D"/>
    <w:multiLevelType w:val="hybridMultilevel"/>
    <w:tmpl w:val="BB145CF4"/>
    <w:lvl w:ilvl="0" w:tplc="BC2ED444">
      <w:start w:val="1"/>
      <w:numFmt w:val="decimal"/>
      <w:lvlText w:val="%1-"/>
      <w:lvlJc w:val="left"/>
      <w:pPr>
        <w:ind w:left="420" w:hanging="360"/>
      </w:pPr>
      <w:rPr>
        <w:rFonts w:hint="default"/>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num w:numId="1">
    <w:abstractNumId w:val="2"/>
  </w:num>
  <w:num w:numId="2">
    <w:abstractNumId w:val="1"/>
  </w:num>
  <w:num w:numId="3">
    <w:abstractNumId w:val="0"/>
  </w:num>
  <w:num w:numId="4">
    <w:abstractNumId w:val="3"/>
  </w:num>
  <w:num w:numId="5">
    <w:abstractNumId w:val="5"/>
  </w:num>
  <w:num w:numId="6">
    <w:abstractNumId w:val="6"/>
  </w:num>
  <w:num w:numId="7">
    <w:abstractNumId w:val="7"/>
  </w:num>
  <w:num w:numId="8">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efaultTabStop w:val="708"/>
  <w:hyphenationZone w:val="425"/>
  <w:doNotHyphenateCaps/>
  <w:drawingGridHorizontalSpacing w:val="110"/>
  <w:displayHorizontalDrawingGridEvery w:val="2"/>
  <w:characterSpacingControl w:val="doNotCompress"/>
  <w:doNotValidateAgainstSchema/>
  <w:doNotDemarcateInvalidXml/>
  <w:compat/>
  <w:rsids>
    <w:rsidRoot w:val="00865141"/>
    <w:rsid w:val="00060F54"/>
    <w:rsid w:val="00100DEC"/>
    <w:rsid w:val="00182F7C"/>
    <w:rsid w:val="001B3FA8"/>
    <w:rsid w:val="001D4C1E"/>
    <w:rsid w:val="002A044C"/>
    <w:rsid w:val="002C16B0"/>
    <w:rsid w:val="002C73C2"/>
    <w:rsid w:val="00344C31"/>
    <w:rsid w:val="0037470E"/>
    <w:rsid w:val="003A3058"/>
    <w:rsid w:val="00452E80"/>
    <w:rsid w:val="00465D2E"/>
    <w:rsid w:val="004A133C"/>
    <w:rsid w:val="00535166"/>
    <w:rsid w:val="00557CD5"/>
    <w:rsid w:val="00580414"/>
    <w:rsid w:val="005A7797"/>
    <w:rsid w:val="006101F1"/>
    <w:rsid w:val="0065344E"/>
    <w:rsid w:val="00655FFE"/>
    <w:rsid w:val="006B4536"/>
    <w:rsid w:val="006E0493"/>
    <w:rsid w:val="007A4A51"/>
    <w:rsid w:val="007F17DF"/>
    <w:rsid w:val="00865141"/>
    <w:rsid w:val="00886140"/>
    <w:rsid w:val="00921051"/>
    <w:rsid w:val="0093626D"/>
    <w:rsid w:val="00941F33"/>
    <w:rsid w:val="009C1A6D"/>
    <w:rsid w:val="00A41E10"/>
    <w:rsid w:val="00A4369C"/>
    <w:rsid w:val="00AA1560"/>
    <w:rsid w:val="00AF6F85"/>
    <w:rsid w:val="00B5239A"/>
    <w:rsid w:val="00B94514"/>
    <w:rsid w:val="00BD1C49"/>
    <w:rsid w:val="00C237D4"/>
    <w:rsid w:val="00C40947"/>
    <w:rsid w:val="00C67038"/>
    <w:rsid w:val="00CD5C84"/>
    <w:rsid w:val="00D23D76"/>
    <w:rsid w:val="00D87F92"/>
    <w:rsid w:val="00DB0B87"/>
    <w:rsid w:val="00DD5ED8"/>
    <w:rsid w:val="00DE2005"/>
    <w:rsid w:val="00E065B9"/>
    <w:rsid w:val="00E20BB2"/>
    <w:rsid w:val="00E231AF"/>
    <w:rsid w:val="00E52385"/>
    <w:rsid w:val="00E651BC"/>
    <w:rsid w:val="00E93A2B"/>
    <w:rsid w:val="00F51F8B"/>
    <w:rsid w:val="00FC0EC9"/>
    <w:rsid w:val="00FF3C1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D1C49"/>
    <w:pPr>
      <w:spacing w:after="200" w:line="276" w:lineRule="auto"/>
    </w:pPr>
    <w:rPr>
      <w:rFonts w:cs="Calibri"/>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99"/>
    <w:rsid w:val="00465D2E"/>
    <w:rPr>
      <w:rFonts w:cs="Calibri"/>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eParagraf">
    <w:name w:val="List Paragraph"/>
    <w:basedOn w:val="Normal"/>
    <w:uiPriority w:val="99"/>
    <w:qFormat/>
    <w:rsid w:val="00E065B9"/>
    <w:pPr>
      <w:ind w:left="720"/>
    </w:pPr>
  </w:style>
  <w:style w:type="paragraph" w:styleId="BalonMetni">
    <w:name w:val="Balloon Text"/>
    <w:basedOn w:val="Normal"/>
    <w:link w:val="BalonMetniChar"/>
    <w:uiPriority w:val="99"/>
    <w:semiHidden/>
    <w:rsid w:val="001D4C1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1D4C1E"/>
    <w:rPr>
      <w:rFonts w:ascii="Tahoma" w:hAnsi="Tahoma" w:cs="Tahoma"/>
      <w:sz w:val="16"/>
      <w:szCs w:val="16"/>
      <w:lang w:eastAsia="en-US"/>
    </w:rPr>
  </w:style>
  <w:style w:type="character" w:styleId="Kpr">
    <w:name w:val="Hyperlink"/>
    <w:basedOn w:val="VarsaylanParagrafYazTipi"/>
    <w:uiPriority w:val="99"/>
    <w:unhideWhenUsed/>
    <w:rsid w:val="00182F7C"/>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D1C49"/>
    <w:pPr>
      <w:spacing w:after="200" w:line="276" w:lineRule="auto"/>
    </w:pPr>
    <w:rPr>
      <w:rFonts w:cs="Calibri"/>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99"/>
    <w:rsid w:val="00465D2E"/>
    <w:rPr>
      <w:rFonts w:cs="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eParagraf">
    <w:name w:val="List Paragraph"/>
    <w:basedOn w:val="Normal"/>
    <w:uiPriority w:val="99"/>
    <w:qFormat/>
    <w:rsid w:val="00E065B9"/>
    <w:pPr>
      <w:ind w:left="720"/>
    </w:pPr>
  </w:style>
  <w:style w:type="paragraph" w:styleId="BalonMetni">
    <w:name w:val="Balloon Text"/>
    <w:basedOn w:val="Normal"/>
    <w:link w:val="BalonMetniChar"/>
    <w:uiPriority w:val="99"/>
    <w:semiHidden/>
    <w:rsid w:val="001D4C1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1D4C1E"/>
    <w:rPr>
      <w:rFonts w:ascii="Tahoma" w:hAnsi="Tahoma" w:cs="Tahoma"/>
      <w:sz w:val="16"/>
      <w:szCs w:val="16"/>
      <w:lang w:eastAsia="en-US"/>
    </w:rPr>
  </w:style>
  <w:style w:type="character" w:styleId="Kpr">
    <w:name w:val="Hyperlink"/>
    <w:basedOn w:val="VarsaylanParagrafYazTipi"/>
    <w:uiPriority w:val="99"/>
    <w:unhideWhenUsed/>
    <w:rsid w:val="00182F7C"/>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20859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916</Words>
  <Characters>5223</Characters>
  <DocSecurity>0</DocSecurity>
  <Lines>43</Lines>
  <Paragraphs>12</Paragraphs>
  <ScaleCrop>false</ScaleCrop>
  <HeadingPairs>
    <vt:vector size="2" baseType="variant">
      <vt:variant>
        <vt:lpstr>Konu Başlığı</vt:lpstr>
      </vt:variant>
      <vt:variant>
        <vt:i4>1</vt:i4>
      </vt:variant>
    </vt:vector>
  </HeadingPairs>
  <TitlesOfParts>
    <vt:vector size="1" baseType="lpstr">
      <vt:lpstr>MÜFREDAT  DEĞERLENDİRME KRİTERLERİ</vt:lpstr>
    </vt:vector>
  </TitlesOfParts>
  <Manager>www.sorubak.com</Manager>
  <LinksUpToDate>false</LinksUpToDate>
  <CharactersWithSpaces>6127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2017-01-16T13:28:00Z</cp:lastPrinted>
  <dcterms:created xsi:type="dcterms:W3CDTF">2018-09-14T12:21:00Z</dcterms:created>
  <dcterms:modified xsi:type="dcterms:W3CDTF">2018-09-14T12:21:00Z</dcterms:modified>
  <cp:category>www.sorubak.com</cp:category>
</cp:coreProperties>
</file>