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442" w:rsidRDefault="006D5B06">
      <w:pPr>
        <w:spacing w:after="0"/>
      </w:pPr>
      <w:bookmarkStart w:id="0" w:name="_GoBack"/>
      <w:bookmarkEnd w:id="0"/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1027" o:spid="_x0000_s1028" type="#_x0000_t88" style="position:absolute;margin-left:81.55pt;margin-top:-11.5pt;width:7.15pt;height:43.5pt;z-index:251657728;visibility:visible;mso-wrap-distance-left:0;mso-wrap-distance-right:0" adj="1799"/>
        </w:pict>
      </w:r>
      <w:r w:rsidR="00D95FD1">
        <w:t>1) I.bileşik : N</w:t>
      </w:r>
      <w:r w:rsidR="00D95FD1">
        <w:rPr>
          <w:vertAlign w:val="subscript"/>
        </w:rPr>
        <w:t>2</w:t>
      </w:r>
      <w:r w:rsidR="00D95FD1">
        <w:t>O</w:t>
      </w:r>
      <w:r w:rsidR="00D95FD1">
        <w:rPr>
          <w:vertAlign w:val="subscript"/>
        </w:rPr>
        <w:t xml:space="preserve">5             </w:t>
      </w:r>
      <w:r w:rsidR="00D95FD1">
        <w:t xml:space="preserve">Aynı elementlerden oluşmuş I. ve II.              </w:t>
      </w:r>
    </w:p>
    <w:p w:rsidR="003A4442" w:rsidRDefault="00D95FD1">
      <w:pPr>
        <w:spacing w:after="0"/>
      </w:pPr>
      <w:r>
        <w:rPr>
          <w:vertAlign w:val="subscript"/>
        </w:rPr>
        <w:t xml:space="preserve"> </w:t>
      </w:r>
      <w:r>
        <w:t xml:space="preserve">  II.bileşik: 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 xml:space="preserve">         bileşiklerde eşit miktarda N ile birleşen O elementleri arasındaki (Katlı Oran</w:t>
      </w:r>
      <w:r>
        <w:rPr>
          <w:vertAlign w:val="subscript"/>
        </w:rPr>
        <w:t>(O)</w:t>
      </w:r>
      <w:r>
        <w:t>) katlı oran kaçtır? (10puan)</w:t>
      </w:r>
    </w:p>
    <w:p w:rsidR="003A4442" w:rsidRDefault="00D95FD1">
      <w:pPr>
        <w:spacing w:after="0"/>
        <w:rPr>
          <w:noProof/>
          <w:lang w:eastAsia="tr-TR"/>
        </w:rPr>
      </w:pPr>
      <w:r>
        <w:lastRenderedPageBreak/>
        <w:t>4) Aşağıda verilen bileşiklerin okunuşlarını yazınız.(10 p)</w:t>
      </w:r>
      <w:r>
        <w:rPr>
          <w:noProof/>
          <w:lang w:eastAsia="tr-TR"/>
        </w:rPr>
        <w:t xml:space="preserve"> a)HBr: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b)KOH:</w:t>
      </w:r>
    </w:p>
    <w:p w:rsidR="003A4442" w:rsidRDefault="00D95FD1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c)BaCO</w:t>
      </w:r>
      <w:r>
        <w:rPr>
          <w:noProof/>
          <w:vertAlign w:val="subscript"/>
          <w:lang w:eastAsia="tr-TR"/>
        </w:rPr>
        <w:t>3</w:t>
      </w:r>
      <w:r>
        <w:rPr>
          <w:noProof/>
          <w:lang w:eastAsia="tr-TR"/>
        </w:rPr>
        <w:t>: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d)NH</w:t>
      </w:r>
      <w:r>
        <w:rPr>
          <w:noProof/>
          <w:vertAlign w:val="subscript"/>
          <w:lang w:eastAsia="tr-TR"/>
        </w:rPr>
        <w:t>4</w:t>
      </w:r>
      <w:r>
        <w:rPr>
          <w:noProof/>
          <w:lang w:eastAsia="tr-TR"/>
        </w:rPr>
        <w:t>F:</w:t>
      </w:r>
    </w:p>
    <w:p w:rsidR="003A4442" w:rsidRDefault="00D95FD1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e) CH</w:t>
      </w:r>
      <w:r>
        <w:rPr>
          <w:noProof/>
          <w:vertAlign w:val="subscript"/>
          <w:lang w:eastAsia="tr-TR"/>
        </w:rPr>
        <w:t>3</w:t>
      </w:r>
      <w:r>
        <w:rPr>
          <w:noProof/>
          <w:lang w:eastAsia="tr-TR"/>
        </w:rPr>
        <w:t>COOH:</w:t>
      </w:r>
    </w:p>
    <w:p w:rsidR="003A4442" w:rsidRDefault="003A4442">
      <w:pPr>
        <w:spacing w:after="0"/>
      </w:pPr>
    </w:p>
    <w:p w:rsidR="003A4442" w:rsidRDefault="003A4442">
      <w:pPr>
        <w:spacing w:after="0"/>
        <w:sectPr w:rsidR="003A4442"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426" w:right="424" w:bottom="1276" w:left="709" w:header="283" w:footer="2" w:gutter="0"/>
          <w:cols w:num="2" w:sep="1" w:space="284"/>
          <w:titlePg/>
          <w:docGrid w:linePitch="360"/>
        </w:sectPr>
      </w:pPr>
    </w:p>
    <w:p w:rsidR="003A4442" w:rsidRDefault="00D95FD1">
      <w:pPr>
        <w:spacing w:after="0"/>
        <w:rPr>
          <w:noProof/>
          <w:lang w:eastAsia="tr-TR"/>
        </w:rPr>
      </w:pPr>
      <w:r>
        <w:rPr>
          <w:noProof/>
          <w:lang w:eastAsia="tr-TR"/>
        </w:rPr>
        <w:lastRenderedPageBreak/>
        <w:t>2) Verilen kelimeleri boşluklarda ilgili yerlere yazınız.(30 p)</w:t>
      </w:r>
    </w:p>
    <w:p w:rsidR="003A4442" w:rsidRDefault="00D95FD1">
      <w:pPr>
        <w:spacing w:after="0"/>
        <w:rPr>
          <w:b/>
          <w:i/>
          <w:noProof/>
          <w:lang w:eastAsia="tr-TR"/>
        </w:rPr>
      </w:pPr>
      <w:r>
        <w:rPr>
          <w:b/>
          <w:i/>
          <w:noProof/>
          <w:lang w:eastAsia="tr-TR"/>
        </w:rPr>
        <w:t>(petrokimya, potasyum, fosfor, boya, su, ilaçlar,         felsefe taşı, ibn-i sina, element, platon, azot, Lavoisier)</w:t>
      </w:r>
    </w:p>
    <w:p w:rsidR="003A4442" w:rsidRDefault="003A4442">
      <w:pPr>
        <w:spacing w:after="0"/>
        <w:rPr>
          <w:noProof/>
          <w:lang w:eastAsia="tr-TR"/>
        </w:rPr>
      </w:pPr>
    </w:p>
    <w:p w:rsidR="003A4442" w:rsidRDefault="00D95FD1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Element terimini ilk kez …………………………….. kullanmıştır.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Rönesans döneminde kireç, tuz ruhu, sülfürik asit gibi maddeler , kendinden daha basit maddelere dönüşemediği düşünülerek ……………………………… olarak tanımlanmıştır.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Aristo’ya göre 4 ana element hava, ………….., toprak ve ateştir.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Bugün anladığımız anlamda kimya biliminin ……………………… ile başladığı kabuıl edilmektedir.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Petrol ya da doğal gazdan tamamen ya da kısmen üretilen kimyasal maddeler ile ilgilenen sanayi dalı ……………………..’dır.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Gübre olarak kullanılan maddeler, …..……..,…………… ve ……………. Elementleri bakımından zengindir.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Çeşitli bitkilerin kökleri, yaprakları, çiçekleri ya da tohumları kullanılarak çeşitli hastalıkların tedavisinde kullanılan  ……………………. hazırlanmaktadır.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Süsleme ya da koruyucu amaçlarla çeşitli yüzeylere uygulanan renk verici kimyasal maddelere …………………..denir.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 xml:space="preserve"> Simyacılar değersiz metalleri altına dönüştürecek ve insana ölümsüzlük sağlayacak sanal bir madde olan ……………………... eldesine yönelik bir hayalle yola çıkmışlardır. 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Bakır ya da kurşun gibi metallere sarı renk kazandırmasıyla altının gerçekte elde edilemeyeceği fikrini Türk-İslam bilgini …………………………………… ileri sürmüştür.</w:t>
      </w:r>
    </w:p>
    <w:p w:rsidR="003A4442" w:rsidRDefault="00D95FD1">
      <w:pPr>
        <w:spacing w:after="0"/>
      </w:pPr>
      <w:r>
        <w:t>3) Atom numarası 17 olan Cl atomunun kütle numarası 37’tir. Cl atomunun nötron sayısı kaçtır? (10 puan)</w:t>
      </w:r>
    </w:p>
    <w:p w:rsidR="003A4442" w:rsidRDefault="003A4442">
      <w:pPr>
        <w:spacing w:after="0"/>
      </w:pPr>
    </w:p>
    <w:p w:rsidR="003A4442" w:rsidRDefault="003A4442">
      <w:pPr>
        <w:spacing w:after="0"/>
      </w:pPr>
    </w:p>
    <w:p w:rsidR="003A4442" w:rsidRDefault="00D95FD1">
      <w:pPr>
        <w:spacing w:after="0"/>
      </w:pPr>
      <w:r>
        <w:t>5.,6.,7. Ve 8 . Sorular 5’er puandır.</w:t>
      </w:r>
    </w:p>
    <w:p w:rsidR="003A4442" w:rsidRDefault="00D95FD1">
      <w:pPr>
        <w:spacing w:after="0"/>
      </w:pPr>
      <w:r>
        <w:lastRenderedPageBreak/>
        <w:t>5)  Atomun yapısında; pozitif yüklerin çekirdek adı verilen çok küçük bir hacimde toplandığını  ifade eden  kimyacı …….……………………….atom modelini geliştirmiştir. (5 puan)</w:t>
      </w:r>
    </w:p>
    <w:p w:rsidR="003A4442" w:rsidRDefault="003A4442">
      <w:pPr>
        <w:spacing w:after="0"/>
      </w:pPr>
    </w:p>
    <w:p w:rsidR="003A4442" w:rsidRDefault="00D95FD1">
      <w:pPr>
        <w:spacing w:after="0"/>
      </w:pPr>
      <w:r>
        <w:t>6)  Sistematik adı Sodyum hidroksit olan bileşiğin yaygın kullanılan adı aşağıdakilerden hangisidir?</w:t>
      </w:r>
    </w:p>
    <w:p w:rsidR="003A4442" w:rsidRDefault="00D95FD1">
      <w:pPr>
        <w:spacing w:after="0"/>
      </w:pPr>
      <w:r>
        <w:t>A) Sud kostik</w:t>
      </w:r>
      <w:r>
        <w:tab/>
      </w:r>
      <w:r>
        <w:tab/>
        <w:t>B) Kezzap</w:t>
      </w:r>
      <w:r>
        <w:tab/>
        <w:t>C) Karbonat</w:t>
      </w:r>
      <w:r>
        <w:tab/>
      </w:r>
    </w:p>
    <w:p w:rsidR="003A4442" w:rsidRDefault="00D95FD1">
      <w:pPr>
        <w:spacing w:after="0"/>
      </w:pPr>
      <w:r>
        <w:t>D) Nişadır</w:t>
      </w:r>
      <w:r>
        <w:tab/>
        <w:t>E) Amonyak</w:t>
      </w:r>
    </w:p>
    <w:p w:rsidR="003A4442" w:rsidRDefault="003A4442">
      <w:pPr>
        <w:spacing w:after="0"/>
      </w:pPr>
    </w:p>
    <w:p w:rsidR="003A4442" w:rsidRDefault="00D95FD1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329940" cy="1590675"/>
            <wp:effectExtent l="19050" t="0" r="3810" b="0"/>
            <wp:docPr id="1028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5"/>
                    <pic:cNvPicPr/>
                  </pic:nvPicPr>
                  <pic:blipFill>
                    <a:blip r:embed="rId11" cstate="print"/>
                    <a:srcRect/>
                    <a:stretch/>
                  </pic:blipFill>
                  <pic:spPr>
                    <a:xfrm>
                      <a:off x="0" y="0"/>
                      <a:ext cx="3329940" cy="15906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442" w:rsidRDefault="00D95FD1">
      <w:pPr>
        <w:spacing w:after="0"/>
      </w:pPr>
      <w:r>
        <w:t>8)  Aşağıdakilerden hangisi bir element sembolü değildir?</w:t>
      </w:r>
    </w:p>
    <w:p w:rsidR="003A4442" w:rsidRDefault="00D95FD1">
      <w:pPr>
        <w:spacing w:after="0"/>
      </w:pPr>
      <w:r>
        <w:t xml:space="preserve">A)Ba    </w:t>
      </w:r>
      <w:r>
        <w:tab/>
        <w:t xml:space="preserve">    B) NO</w:t>
      </w:r>
      <w:r>
        <w:tab/>
        <w:t xml:space="preserve">       C) S</w:t>
      </w:r>
      <w:r>
        <w:tab/>
      </w:r>
      <w:r>
        <w:tab/>
        <w:t>D) Fe      E) Ne</w:t>
      </w:r>
    </w:p>
    <w:p w:rsidR="003A4442" w:rsidRDefault="003A4442">
      <w:pPr>
        <w:spacing w:after="0"/>
      </w:pPr>
    </w:p>
    <w:p w:rsidR="003A4442" w:rsidRDefault="006D5B06">
      <w:pPr>
        <w:spacing w:after="0"/>
        <w:rPr>
          <w:vertAlign w:val="subscript"/>
        </w:rPr>
      </w:pPr>
      <w:r w:rsidRPr="006D5B06">
        <w:rPr>
          <w:noProof/>
          <w:lang w:eastAsia="tr-TR"/>
        </w:rPr>
        <w:pict>
          <v:shapetype id="_x0000_m1029" coordsize="21600,21600" o:spt="32" o:oned="t" path="m,l21600,21600e" filled="t">
            <v:path arrowok="t" fillok="f" o:connecttype="none"/>
            <o:lock v:ext="edit" shapetype="t"/>
          </v:shapetype>
        </w:pict>
      </w:r>
      <w:r w:rsidRPr="006D5B06">
        <w:rPr>
          <w:noProof/>
          <w:lang w:eastAsia="tr-TR"/>
        </w:rPr>
        <w:pict>
          <v:shape id="1030" o:spid="_x0000_s1026" type="#_x0000_m1029" style="position:absolute;margin-left:81.2pt;margin-top:9.5pt;width:19.85pt;height:0;z-index:251658752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D95FD1">
        <w:t>9)  Ca</w:t>
      </w:r>
      <w:r w:rsidR="00D95FD1">
        <w:rPr>
          <w:vertAlign w:val="subscript"/>
        </w:rPr>
        <w:t xml:space="preserve">(k)  </w:t>
      </w:r>
      <w:r w:rsidR="00D95FD1">
        <w:t xml:space="preserve"> +  ½ O</w:t>
      </w:r>
      <w:r w:rsidR="00D95FD1">
        <w:rPr>
          <w:vertAlign w:val="subscript"/>
        </w:rPr>
        <w:t>2(g)</w:t>
      </w:r>
      <w:r w:rsidR="00D95FD1">
        <w:t xml:space="preserve">              CaO</w:t>
      </w:r>
      <w:r w:rsidR="00D95FD1">
        <w:rPr>
          <w:vertAlign w:val="subscript"/>
        </w:rPr>
        <w:t>(k)</w:t>
      </w:r>
    </w:p>
    <w:p w:rsidR="003A4442" w:rsidRDefault="00D95FD1">
      <w:pPr>
        <w:spacing w:after="0"/>
      </w:pPr>
      <w:r>
        <w:rPr>
          <w:vertAlign w:val="subscript"/>
        </w:rPr>
        <w:t xml:space="preserve">      </w:t>
      </w:r>
      <w:r>
        <w:t xml:space="preserve">   40 g         ?                 56 g</w:t>
      </w:r>
    </w:p>
    <w:p w:rsidR="003A4442" w:rsidRDefault="003A4442">
      <w:pPr>
        <w:spacing w:after="0"/>
      </w:pPr>
    </w:p>
    <w:p w:rsidR="003A4442" w:rsidRDefault="00D95FD1">
      <w:pPr>
        <w:spacing w:after="0"/>
      </w:pPr>
      <w:r>
        <w:t>40 gram kalsiyumun yeterince oksijen ile tepkimesinden sadece 56 gram kalsiyum oksit oluşmuştur. Tepkimede harcanan oksijenin kütlesi kaç gramdır? (10 puan)</w:t>
      </w:r>
    </w:p>
    <w:p w:rsidR="003A4442" w:rsidRDefault="00D95FD1">
      <w:pPr>
        <w:spacing w:after="0"/>
      </w:pPr>
      <w:r>
        <w:t>10)  H</w:t>
      </w:r>
      <w:r>
        <w:rPr>
          <w:vertAlign w:val="subscript"/>
        </w:rPr>
        <w:t>2</w:t>
      </w:r>
      <w:r>
        <w:t>O bileşiğinde sabit oran( m</w:t>
      </w:r>
      <w:r>
        <w:rPr>
          <w:vertAlign w:val="subscript"/>
        </w:rPr>
        <w:t>Hidrojen</w:t>
      </w:r>
      <w:r>
        <w:t>/m</w:t>
      </w:r>
      <w:r>
        <w:rPr>
          <w:vertAlign w:val="subscript"/>
        </w:rPr>
        <w:t xml:space="preserve">oksijen </w:t>
      </w:r>
      <w:r>
        <w:t>) değeri  1/8 dir. Buna göre; (10 puan)</w:t>
      </w:r>
    </w:p>
    <w:p w:rsidR="003A4442" w:rsidRDefault="00D95FD1">
      <w:pPr>
        <w:spacing w:after="0"/>
      </w:pPr>
      <w:r>
        <w:t>a) 4 gram Hidrojen ile kaç gram Oksijen tepkimeye girer?</w:t>
      </w:r>
    </w:p>
    <w:p w:rsidR="003A4442" w:rsidRDefault="00D95FD1">
      <w:pPr>
        <w:spacing w:after="0"/>
      </w:pPr>
      <w:r>
        <w:t>b) Kaç gram H</w:t>
      </w:r>
      <w:r>
        <w:rPr>
          <w:vertAlign w:val="subscript"/>
        </w:rPr>
        <w:t>2</w:t>
      </w:r>
      <w:r>
        <w:t xml:space="preserve">O oluşur? </w:t>
      </w:r>
    </w:p>
    <w:p w:rsidR="003A4442" w:rsidRDefault="003A4442">
      <w:pPr>
        <w:spacing w:after="0"/>
      </w:pPr>
    </w:p>
    <w:p w:rsidR="003A4442" w:rsidRDefault="000F17F1">
      <w:pPr>
        <w:spacing w:after="0"/>
      </w:pPr>
      <w:hyperlink r:id="rId12" w:history="1">
        <w:r w:rsidRPr="00283212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3A4442" w:rsidSect="003A4442">
      <w:type w:val="continuous"/>
      <w:pgSz w:w="11906" w:h="16838"/>
      <w:pgMar w:top="426" w:right="424" w:bottom="1276" w:left="709" w:header="283" w:footer="2" w:gutter="0"/>
      <w:cols w:num="2" w:sep="1" w:space="284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3C9" w:rsidRDefault="003153C9" w:rsidP="003A4442">
      <w:pPr>
        <w:spacing w:after="0" w:line="240" w:lineRule="auto"/>
      </w:pPr>
      <w:r>
        <w:separator/>
      </w:r>
    </w:p>
  </w:endnote>
  <w:endnote w:type="continuationSeparator" w:id="0">
    <w:p w:rsidR="003153C9" w:rsidRDefault="003153C9" w:rsidP="003A4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2182"/>
      <w:gridCol w:w="2182"/>
      <w:gridCol w:w="2183"/>
      <w:gridCol w:w="2183"/>
      <w:gridCol w:w="2183"/>
    </w:tblGrid>
    <w:tr w:rsidR="003A4442">
      <w:tc>
        <w:tcPr>
          <w:tcW w:w="2182" w:type="dxa"/>
        </w:tcPr>
        <w:p w:rsidR="003A4442" w:rsidRDefault="00D95FD1">
          <w:pPr>
            <w:pStyle w:val="Altbilgi"/>
          </w:pPr>
          <w:r>
            <w:t>MURAT YURTSEVER</w:t>
          </w:r>
        </w:p>
      </w:tc>
      <w:tc>
        <w:tcPr>
          <w:tcW w:w="2182" w:type="dxa"/>
        </w:tcPr>
        <w:p w:rsidR="003A4442" w:rsidRDefault="003A4442">
          <w:pPr>
            <w:pStyle w:val="Altbilgi"/>
          </w:pPr>
        </w:p>
      </w:tc>
      <w:tc>
        <w:tcPr>
          <w:tcW w:w="2183" w:type="dxa"/>
        </w:tcPr>
        <w:p w:rsidR="003A4442" w:rsidRDefault="003A4442">
          <w:pPr>
            <w:pStyle w:val="Altbilgi"/>
          </w:pPr>
        </w:p>
      </w:tc>
      <w:tc>
        <w:tcPr>
          <w:tcW w:w="2183" w:type="dxa"/>
        </w:tcPr>
        <w:p w:rsidR="003A4442" w:rsidRDefault="003A4442">
          <w:pPr>
            <w:pStyle w:val="Altbilgi"/>
          </w:pPr>
        </w:p>
      </w:tc>
      <w:tc>
        <w:tcPr>
          <w:tcW w:w="2183" w:type="dxa"/>
        </w:tcPr>
        <w:p w:rsidR="003A4442" w:rsidRDefault="003A4442">
          <w:pPr>
            <w:pStyle w:val="Altbilgi"/>
          </w:pPr>
        </w:p>
      </w:tc>
    </w:tr>
    <w:tr w:rsidR="003A4442">
      <w:tc>
        <w:tcPr>
          <w:tcW w:w="2182" w:type="dxa"/>
        </w:tcPr>
        <w:p w:rsidR="003A4442" w:rsidRDefault="00D95FD1">
          <w:pPr>
            <w:pStyle w:val="Altbilgi"/>
          </w:pPr>
          <w:r>
            <w:t>OKUL MÜDÜRÜ</w:t>
          </w:r>
        </w:p>
      </w:tc>
      <w:tc>
        <w:tcPr>
          <w:tcW w:w="2182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</w:tr>
  </w:tbl>
  <w:p w:rsidR="003A4442" w:rsidRDefault="003A444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442" w:rsidRDefault="00D95FD1">
    <w:pPr>
      <w:pStyle w:val="Al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BAŞARILAR( GOOD LUCK 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442" w:rsidRDefault="003A4442">
    <w:pPr>
      <w:pStyle w:val="Altbilgi"/>
    </w:pPr>
  </w:p>
  <w:tbl>
    <w:tblPr>
      <w:tblStyle w:val="TabloKlavuzu"/>
      <w:tblW w:w="0" w:type="auto"/>
      <w:tblLook w:val="04A0"/>
    </w:tblPr>
    <w:tblGrid>
      <w:gridCol w:w="2182"/>
      <w:gridCol w:w="2182"/>
      <w:gridCol w:w="2183"/>
      <w:gridCol w:w="2183"/>
      <w:gridCol w:w="2183"/>
    </w:tblGrid>
    <w:tr w:rsidR="003A4442">
      <w:tc>
        <w:tcPr>
          <w:tcW w:w="2182" w:type="dxa"/>
        </w:tcPr>
        <w:p w:rsidR="003A4442" w:rsidRDefault="003A4442">
          <w:pPr>
            <w:pStyle w:val="Altbilgi"/>
          </w:pPr>
        </w:p>
      </w:tc>
      <w:tc>
        <w:tcPr>
          <w:tcW w:w="2182" w:type="dxa"/>
        </w:tcPr>
        <w:p w:rsidR="003A4442" w:rsidRDefault="003A4442">
          <w:pPr>
            <w:pStyle w:val="Altbilgi"/>
          </w:pPr>
        </w:p>
      </w:tc>
      <w:tc>
        <w:tcPr>
          <w:tcW w:w="2183" w:type="dxa"/>
        </w:tcPr>
        <w:p w:rsidR="003A4442" w:rsidRDefault="003A4442">
          <w:pPr>
            <w:pStyle w:val="Altbilgi"/>
          </w:pPr>
        </w:p>
      </w:tc>
      <w:tc>
        <w:tcPr>
          <w:tcW w:w="2183" w:type="dxa"/>
        </w:tcPr>
        <w:p w:rsidR="003A4442" w:rsidRDefault="003A4442">
          <w:pPr>
            <w:pStyle w:val="Altbilgi"/>
          </w:pPr>
        </w:p>
      </w:tc>
      <w:tc>
        <w:tcPr>
          <w:tcW w:w="2183" w:type="dxa"/>
        </w:tcPr>
        <w:p w:rsidR="003A4442" w:rsidRDefault="003A4442">
          <w:pPr>
            <w:pStyle w:val="Altbilgi"/>
          </w:pPr>
        </w:p>
      </w:tc>
    </w:tr>
    <w:tr w:rsidR="003A4442">
      <w:tc>
        <w:tcPr>
          <w:tcW w:w="2182" w:type="dxa"/>
        </w:tcPr>
        <w:p w:rsidR="003A4442" w:rsidRDefault="00D95FD1">
          <w:pPr>
            <w:pStyle w:val="Altbilgi"/>
          </w:pPr>
          <w:r>
            <w:t>OKUL MÜDÜRÜ</w:t>
          </w:r>
        </w:p>
      </w:tc>
      <w:tc>
        <w:tcPr>
          <w:tcW w:w="2182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</w:tr>
  </w:tbl>
  <w:p w:rsidR="003A4442" w:rsidRDefault="003A44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3C9" w:rsidRDefault="003153C9" w:rsidP="003A4442">
      <w:pPr>
        <w:spacing w:after="0" w:line="240" w:lineRule="auto"/>
      </w:pPr>
      <w:r>
        <w:separator/>
      </w:r>
    </w:p>
  </w:footnote>
  <w:footnote w:type="continuationSeparator" w:id="0">
    <w:p w:rsidR="003153C9" w:rsidRDefault="003153C9" w:rsidP="003A4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197"/>
      <w:gridCol w:w="1881"/>
      <w:gridCol w:w="545"/>
      <w:gridCol w:w="998"/>
      <w:gridCol w:w="998"/>
      <w:gridCol w:w="1698"/>
      <w:gridCol w:w="1192"/>
      <w:gridCol w:w="1193"/>
    </w:tblGrid>
    <w:tr w:rsidR="003A4442">
      <w:trPr>
        <w:trHeight w:val="130"/>
      </w:trPr>
      <w:tc>
        <w:tcPr>
          <w:tcW w:w="2197" w:type="dxa"/>
          <w:vMerge w:val="restart"/>
          <w:vAlign w:val="center"/>
        </w:tcPr>
        <w:p w:rsidR="003A4442" w:rsidRDefault="00D95FD1">
          <w:pPr>
            <w:pStyle w:val="stbilgi"/>
            <w:jc w:val="center"/>
            <w:rPr>
              <w:rFonts w:ascii="Arial" w:hAnsi="Arial" w:cs="Arial"/>
              <w:noProof/>
              <w:sz w:val="20"/>
              <w:szCs w:val="20"/>
              <w:lang w:eastAsia="tr-TR"/>
            </w:rPr>
          </w:pPr>
          <w:r>
            <w:rPr>
              <w:rFonts w:ascii="Arial" w:hAnsi="Arial" w:cs="Arial"/>
              <w:noProof/>
              <w:sz w:val="20"/>
              <w:szCs w:val="20"/>
              <w:lang w:eastAsia="tr-TR"/>
            </w:rPr>
            <w:drawing>
              <wp:inline distT="0" distB="0" distL="0" distR="0">
                <wp:extent cx="1306195" cy="1202055"/>
                <wp:effectExtent l="0" t="0" r="0" b="0"/>
                <wp:docPr id="4097" name="Resi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/>
                      </pic:nvPicPr>
                      <pic:blipFill>
                        <a:blip r:embed="rId1" cstate="print"/>
                        <a:srcRect/>
                        <a:stretch/>
                      </pic:blipFill>
                      <pic:spPr>
                        <a:xfrm>
                          <a:off x="0" y="0"/>
                          <a:ext cx="1306195" cy="120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0" w:type="dxa"/>
          <w:gridSpan w:val="5"/>
        </w:tcPr>
        <w:p w:rsidR="003A4442" w:rsidRDefault="00D95FD1" w:rsidP="000F17F1">
          <w:pPr>
            <w:pStyle w:val="stbilgi"/>
            <w:jc w:val="center"/>
            <w:rPr>
              <w:sz w:val="20"/>
            </w:rPr>
          </w:pPr>
          <w:r>
            <w:rPr>
              <w:b/>
              <w:sz w:val="24"/>
            </w:rPr>
            <w:t xml:space="preserve">ŞEHİT AHMET BENLİ MESLEKİ VE TEKNİK ANADOLU LİSESİ              </w:t>
          </w:r>
          <w:r w:rsidR="000F17F1">
            <w:rPr>
              <w:b/>
            </w:rPr>
            <w:t>2018-2019</w:t>
          </w:r>
          <w:r>
            <w:rPr>
              <w:b/>
            </w:rPr>
            <w:t xml:space="preserve"> EĞİTİM ÖĞRETİM YILI</w:t>
          </w:r>
        </w:p>
      </w:tc>
      <w:tc>
        <w:tcPr>
          <w:tcW w:w="2385" w:type="dxa"/>
          <w:gridSpan w:val="2"/>
        </w:tcPr>
        <w:p w:rsidR="003A4442" w:rsidRDefault="00D95FD1">
          <w:pPr>
            <w:pStyle w:val="stbilgi"/>
            <w:jc w:val="center"/>
            <w:rPr>
              <w:b/>
              <w:i/>
              <w:sz w:val="24"/>
            </w:rPr>
          </w:pPr>
          <w:r>
            <w:rPr>
              <w:b/>
              <w:i/>
              <w:sz w:val="24"/>
            </w:rPr>
            <w:t>1.DÖNEM</w:t>
          </w:r>
        </w:p>
        <w:p w:rsidR="003A4442" w:rsidRDefault="00D95FD1">
          <w:pPr>
            <w:pStyle w:val="stbilgi"/>
            <w:jc w:val="center"/>
            <w:rPr>
              <w:b/>
              <w:sz w:val="18"/>
            </w:rPr>
          </w:pPr>
          <w:r>
            <w:rPr>
              <w:b/>
              <w:i/>
              <w:sz w:val="24"/>
            </w:rPr>
            <w:t>2. YAZILI</w:t>
          </w:r>
        </w:p>
      </w:tc>
    </w:tr>
    <w:tr w:rsidR="003A4442">
      <w:trPr>
        <w:trHeight w:val="276"/>
      </w:trPr>
      <w:tc>
        <w:tcPr>
          <w:tcW w:w="2197" w:type="dxa"/>
          <w:vMerge/>
        </w:tcPr>
        <w:p w:rsidR="003A4442" w:rsidRDefault="003A4442">
          <w:pPr>
            <w:pStyle w:val="stbilgi"/>
            <w:rPr>
              <w:noProof/>
              <w:sz w:val="20"/>
            </w:rPr>
          </w:pPr>
        </w:p>
      </w:tc>
      <w:tc>
        <w:tcPr>
          <w:tcW w:w="1881" w:type="dxa"/>
        </w:tcPr>
        <w:p w:rsidR="003A4442" w:rsidRDefault="00D95FD1">
          <w:pPr>
            <w:pStyle w:val="stbilgi"/>
            <w:tabs>
              <w:tab w:val="clear" w:pos="4536"/>
              <w:tab w:val="clear" w:pos="9072"/>
            </w:tabs>
            <w:rPr>
              <w:b/>
              <w:sz w:val="18"/>
            </w:rPr>
          </w:pPr>
          <w:r>
            <w:rPr>
              <w:b/>
              <w:sz w:val="18"/>
            </w:rPr>
            <w:t>DERSİN ADI</w:t>
          </w:r>
        </w:p>
      </w:tc>
      <w:tc>
        <w:tcPr>
          <w:tcW w:w="4239" w:type="dxa"/>
          <w:gridSpan w:val="4"/>
        </w:tcPr>
        <w:p w:rsidR="003A4442" w:rsidRDefault="00D95FD1">
          <w:pPr>
            <w:pStyle w:val="stbilgi"/>
            <w:tabs>
              <w:tab w:val="left" w:pos="1890"/>
            </w:tabs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KİMYA</w:t>
          </w:r>
        </w:p>
      </w:tc>
      <w:tc>
        <w:tcPr>
          <w:tcW w:w="1192" w:type="dxa"/>
          <w:vAlign w:val="center"/>
        </w:tcPr>
        <w:p w:rsidR="003A4442" w:rsidRDefault="00D95FD1">
          <w:pPr>
            <w:pStyle w:val="stbilgi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GRUBU</w:t>
          </w:r>
        </w:p>
      </w:tc>
      <w:tc>
        <w:tcPr>
          <w:tcW w:w="1193" w:type="dxa"/>
          <w:vAlign w:val="center"/>
        </w:tcPr>
        <w:p w:rsidR="003A4442" w:rsidRDefault="00D95FD1">
          <w:pPr>
            <w:pStyle w:val="stbilgi"/>
            <w:jc w:val="center"/>
            <w:rPr>
              <w:b/>
              <w:sz w:val="18"/>
            </w:rPr>
          </w:pPr>
          <w:r>
            <w:rPr>
              <w:b/>
              <w:sz w:val="20"/>
            </w:rPr>
            <w:t>ALDIĞI NOT</w:t>
          </w:r>
        </w:p>
      </w:tc>
    </w:tr>
    <w:tr w:rsidR="003A4442">
      <w:trPr>
        <w:trHeight w:val="630"/>
      </w:trPr>
      <w:tc>
        <w:tcPr>
          <w:tcW w:w="2197" w:type="dxa"/>
          <w:vMerge/>
        </w:tcPr>
        <w:p w:rsidR="003A4442" w:rsidRDefault="003A4442">
          <w:pPr>
            <w:pStyle w:val="stbilgi"/>
            <w:rPr>
              <w:noProof/>
              <w:sz w:val="20"/>
            </w:rPr>
          </w:pPr>
        </w:p>
      </w:tc>
      <w:tc>
        <w:tcPr>
          <w:tcW w:w="2426" w:type="dxa"/>
          <w:gridSpan w:val="2"/>
        </w:tcPr>
        <w:p w:rsidR="003A4442" w:rsidRDefault="00D95FD1">
          <w:pPr>
            <w:pStyle w:val="stbilgi"/>
            <w:rPr>
              <w:b/>
              <w:sz w:val="20"/>
            </w:rPr>
          </w:pPr>
          <w:r>
            <w:rPr>
              <w:b/>
              <w:sz w:val="20"/>
            </w:rPr>
            <w:t>ADI SOYADI</w:t>
          </w:r>
        </w:p>
      </w:tc>
      <w:tc>
        <w:tcPr>
          <w:tcW w:w="998" w:type="dxa"/>
          <w:vMerge w:val="restart"/>
        </w:tcPr>
        <w:p w:rsidR="003A4442" w:rsidRDefault="00D95FD1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SINIFI</w:t>
          </w:r>
        </w:p>
        <w:p w:rsidR="003A4442" w:rsidRDefault="00D95FD1">
          <w:pPr>
            <w:pStyle w:val="stbilgi"/>
            <w:jc w:val="center"/>
            <w:rPr>
              <w:rFonts w:ascii="Times New Roman" w:hAnsi="Times New Roman"/>
              <w:b/>
              <w:sz w:val="48"/>
              <w:szCs w:val="48"/>
            </w:rPr>
          </w:pPr>
          <w:r>
            <w:rPr>
              <w:rFonts w:ascii="Times New Roman" w:hAnsi="Times New Roman"/>
              <w:b/>
              <w:sz w:val="48"/>
              <w:szCs w:val="48"/>
            </w:rPr>
            <w:t>9</w:t>
          </w:r>
        </w:p>
      </w:tc>
      <w:tc>
        <w:tcPr>
          <w:tcW w:w="998" w:type="dxa"/>
          <w:vMerge w:val="restart"/>
        </w:tcPr>
        <w:p w:rsidR="003A4442" w:rsidRDefault="00D95FD1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ŞUBESİ</w:t>
          </w:r>
        </w:p>
        <w:p w:rsidR="003A4442" w:rsidRDefault="003A4442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1698" w:type="dxa"/>
          <w:vMerge w:val="restart"/>
        </w:tcPr>
        <w:p w:rsidR="003A4442" w:rsidRDefault="00D95FD1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NUMARASI</w:t>
          </w:r>
        </w:p>
      </w:tc>
      <w:tc>
        <w:tcPr>
          <w:tcW w:w="1192" w:type="dxa"/>
          <w:vMerge w:val="restart"/>
          <w:vAlign w:val="center"/>
        </w:tcPr>
        <w:p w:rsidR="003A4442" w:rsidRDefault="00D95FD1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56"/>
            </w:rPr>
            <w:t>B</w:t>
          </w:r>
        </w:p>
      </w:tc>
      <w:tc>
        <w:tcPr>
          <w:tcW w:w="1193" w:type="dxa"/>
          <w:vMerge w:val="restart"/>
          <w:vAlign w:val="center"/>
        </w:tcPr>
        <w:p w:rsidR="003A4442" w:rsidRDefault="003A4442">
          <w:pPr>
            <w:pStyle w:val="stbilgi"/>
            <w:jc w:val="center"/>
            <w:rPr>
              <w:sz w:val="20"/>
            </w:rPr>
          </w:pPr>
        </w:p>
      </w:tc>
    </w:tr>
    <w:tr w:rsidR="003A4442">
      <w:trPr>
        <w:trHeight w:val="345"/>
      </w:trPr>
      <w:tc>
        <w:tcPr>
          <w:tcW w:w="2197" w:type="dxa"/>
          <w:vMerge/>
        </w:tcPr>
        <w:p w:rsidR="003A4442" w:rsidRDefault="003A4442">
          <w:pPr>
            <w:pStyle w:val="stbilgi"/>
            <w:rPr>
              <w:noProof/>
              <w:sz w:val="20"/>
            </w:rPr>
          </w:pPr>
        </w:p>
      </w:tc>
      <w:tc>
        <w:tcPr>
          <w:tcW w:w="2426" w:type="dxa"/>
          <w:gridSpan w:val="2"/>
        </w:tcPr>
        <w:p w:rsidR="003A4442" w:rsidRDefault="00D95FD1">
          <w:pPr>
            <w:pStyle w:val="stbilgi"/>
            <w:rPr>
              <w:b/>
              <w:sz w:val="20"/>
            </w:rPr>
          </w:pPr>
          <w:r>
            <w:rPr>
              <w:b/>
              <w:sz w:val="20"/>
            </w:rPr>
            <w:t>ALANI</w:t>
          </w:r>
        </w:p>
      </w:tc>
      <w:tc>
        <w:tcPr>
          <w:tcW w:w="998" w:type="dxa"/>
          <w:vMerge/>
        </w:tcPr>
        <w:p w:rsidR="003A4442" w:rsidRDefault="003A4442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998" w:type="dxa"/>
          <w:vMerge/>
        </w:tcPr>
        <w:p w:rsidR="003A4442" w:rsidRDefault="003A4442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1698" w:type="dxa"/>
          <w:vMerge/>
        </w:tcPr>
        <w:p w:rsidR="003A4442" w:rsidRDefault="003A4442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1192" w:type="dxa"/>
          <w:vMerge/>
          <w:vAlign w:val="center"/>
        </w:tcPr>
        <w:p w:rsidR="003A4442" w:rsidRDefault="003A4442">
          <w:pPr>
            <w:pStyle w:val="stbilgi"/>
            <w:jc w:val="center"/>
            <w:rPr>
              <w:b/>
              <w:sz w:val="56"/>
            </w:rPr>
          </w:pPr>
        </w:p>
      </w:tc>
      <w:tc>
        <w:tcPr>
          <w:tcW w:w="1193" w:type="dxa"/>
          <w:vMerge/>
          <w:vAlign w:val="center"/>
        </w:tcPr>
        <w:p w:rsidR="003A4442" w:rsidRDefault="003A4442">
          <w:pPr>
            <w:pStyle w:val="stbilgi"/>
            <w:jc w:val="center"/>
            <w:rPr>
              <w:sz w:val="20"/>
            </w:rPr>
          </w:pPr>
        </w:p>
      </w:tc>
    </w:tr>
  </w:tbl>
  <w:p w:rsidR="003A4442" w:rsidRDefault="003A444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AF200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D1867"/>
    <w:multiLevelType w:val="hybridMultilevel"/>
    <w:tmpl w:val="81BA2ABE"/>
    <w:lvl w:ilvl="0" w:tplc="2D2C3D9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442"/>
    <w:rsid w:val="000F17F1"/>
    <w:rsid w:val="001D1A3C"/>
    <w:rsid w:val="003153C9"/>
    <w:rsid w:val="003A4442"/>
    <w:rsid w:val="006D5B06"/>
    <w:rsid w:val="00D95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m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442"/>
    <w:rPr>
      <w:rFonts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4442"/>
    <w:pPr>
      <w:spacing w:after="0" w:line="240" w:lineRule="auto"/>
    </w:pPr>
    <w:rPr>
      <w:rFonts w:cs="Times New Roman"/>
    </w:rPr>
  </w:style>
  <w:style w:type="paragraph" w:styleId="BalonMetni">
    <w:name w:val="Balloon Text"/>
    <w:basedOn w:val="Normal"/>
    <w:link w:val="BalonMetniChar"/>
    <w:uiPriority w:val="99"/>
    <w:rsid w:val="003A4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A4442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3A4442"/>
    <w:rPr>
      <w:b/>
      <w:bCs/>
    </w:rPr>
  </w:style>
  <w:style w:type="paragraph" w:styleId="stbilgi">
    <w:name w:val="header"/>
    <w:basedOn w:val="Normal"/>
    <w:link w:val="stbilgiChar"/>
    <w:rsid w:val="003A4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3A444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3A4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4442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3A44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A4442"/>
    <w:pPr>
      <w:ind w:left="720"/>
      <w:contextualSpacing/>
    </w:pPr>
    <w:rPr>
      <w:rFonts w:cs="SimSun"/>
    </w:rPr>
  </w:style>
  <w:style w:type="character" w:styleId="Kpr">
    <w:name w:val="Hyperlink"/>
    <w:basedOn w:val="VarsaylanParagrafYazTipi"/>
    <w:uiPriority w:val="99"/>
    <w:unhideWhenUsed/>
    <w:rsid w:val="000F17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2328</Characters>
  <DocSecurity>0</DocSecurity>
  <Lines>19</Lines>
  <Paragraphs>5</Paragraphs>
  <ScaleCrop>false</ScaleCrop>
  <Manager>https://www.sorubak.com</Manager>
  <Company/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2016-12-29T12:08:00Z</cp:lastPrinted>
  <dcterms:created xsi:type="dcterms:W3CDTF">2017-11-27T14:45:00Z</dcterms:created>
  <dcterms:modified xsi:type="dcterms:W3CDTF">2018-12-09T09:56:00Z</dcterms:modified>
  <cp:category>https://www.sorubak.com</cp:category>
</cp:coreProperties>
</file>