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5305" w:type="dxa"/>
        <w:tblLayout w:type="fixed"/>
        <w:tblLook w:val="04A0" w:firstRow="1" w:lastRow="0" w:firstColumn="1" w:lastColumn="0" w:noHBand="0" w:noVBand="1"/>
      </w:tblPr>
      <w:tblGrid>
        <w:gridCol w:w="709"/>
        <w:gridCol w:w="425"/>
        <w:gridCol w:w="709"/>
        <w:gridCol w:w="562"/>
        <w:gridCol w:w="284"/>
        <w:gridCol w:w="3402"/>
        <w:gridCol w:w="4961"/>
        <w:gridCol w:w="1134"/>
        <w:gridCol w:w="992"/>
        <w:gridCol w:w="851"/>
        <w:gridCol w:w="1276"/>
      </w:tblGrid>
      <w:tr w:rsidR="00903077" w:rsidRPr="00A33E74" w:rsidTr="003212F9">
        <w:trPr>
          <w:cantSplit/>
          <w:trHeight w:val="895"/>
        </w:trPr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5" w:type="dxa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2" w:type="dxa"/>
            <w:textDirection w:val="btLr"/>
          </w:tcPr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</w:tcPr>
          <w:p w:rsidR="00903077" w:rsidRPr="00A33E74" w:rsidRDefault="007C6501" w:rsidP="00903077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2" w:type="dxa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61" w:type="dxa"/>
            <w:shd w:val="clear" w:color="auto" w:fill="FFFFFF" w:themeFill="background1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</w:tcPr>
          <w:p w:rsidR="00903077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992" w:type="dxa"/>
            <w:shd w:val="clear" w:color="auto" w:fill="FFFFFF" w:themeFill="background1"/>
          </w:tcPr>
          <w:p w:rsidR="00903077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51" w:type="dxa"/>
          </w:tcPr>
          <w:p w:rsidR="00903077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</w:tcPr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3212F9" w:rsidRPr="00A33E74" w:rsidTr="003212F9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62" w:type="dxa"/>
            <w:vMerge w:val="restart"/>
            <w:textDirection w:val="btLr"/>
          </w:tcPr>
          <w:p w:rsidR="003212F9" w:rsidRPr="00A33E74" w:rsidRDefault="003212F9" w:rsidP="005B36BF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 w:rsidR="005B36BF">
              <w:rPr>
                <w:rFonts w:cstheme="minorHAnsi"/>
                <w:sz w:val="14"/>
                <w:szCs w:val="14"/>
              </w:rPr>
              <w:t>Bilgi ve İnanç                                          (</w:t>
            </w:r>
            <w:r w:rsidRPr="00A33E74">
              <w:rPr>
                <w:rFonts w:cstheme="minorHAnsi"/>
                <w:sz w:val="14"/>
                <w:szCs w:val="14"/>
              </w:rPr>
              <w:t>16Saat)</w:t>
            </w: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BF43A1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Bilgi Kaynakları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C30776" w:rsidRDefault="00BF43A1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9.1.1. İslam’da bilginin kaynaklarını açıklar.</w:t>
            </w:r>
          </w:p>
        </w:tc>
        <w:tc>
          <w:tcPr>
            <w:tcW w:w="1134" w:type="dxa"/>
            <w:vMerge w:val="restart"/>
          </w:tcPr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Pr="00A33E74" w:rsidRDefault="003212F9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Pr="0000342A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3212F9" w:rsidRPr="009B292F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3212F9" w:rsidRPr="00A33E74" w:rsidRDefault="003212F9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</w:tcPr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BF43A1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İslam’da Bilgi Kaynakları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C30776" w:rsidRDefault="00BF43A1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9.1.1. İslam’da bilginin kaynaklarını açıklar.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 w:val="restart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BF43A1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İslam’da Bilgi Kaynakları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C30776" w:rsidRDefault="00BF43A1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9.1.1. İslam’da bilginin kaynaklarını açıklar.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BF43A1" w:rsidP="00BF43A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İnancında İmanın Mahiyeti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C30776" w:rsidRDefault="00BF43A1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BF43A1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İnancında İmanın Mahiyeti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E61C93" w:rsidRDefault="00BF43A1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BF43A1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İnancında İmanın Mahiyeti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E61C93" w:rsidRDefault="00BF43A1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29-2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BF43A1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İnancında İmanın Mahiyeti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E61C93" w:rsidRDefault="00BF43A1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4C0D6B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Cumhuriyet Bayramı</w:t>
            </w:r>
          </w:p>
        </w:tc>
      </w:tr>
      <w:tr w:rsidR="003212F9" w:rsidRPr="00A33E74" w:rsidTr="003212F9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BF43A1" w:rsidP="00BF43A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İsrâ Suresi 36. Ayet ve Mülk Suresi 23. Ayet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E61C93" w:rsidRDefault="00BF43A1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9.1.3. İsrâ suresi 36. ayet ile Mülk suresi 23. ayetlerinde verilen mesajları değerlendirir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4C0D6B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 Atatürk’ü Anma</w:t>
            </w: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BE4D5" w:themeFill="accent2" w:themeFillTint="33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2" w:type="dxa"/>
            <w:vMerge w:val="restart"/>
            <w:shd w:val="clear" w:color="auto" w:fill="F2F2F2" w:themeFill="background1" w:themeFillShade="F2"/>
            <w:textDirection w:val="btLr"/>
          </w:tcPr>
          <w:p w:rsidR="003212F9" w:rsidRDefault="003212F9" w:rsidP="005B36BF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2- </w:t>
            </w:r>
            <w:r w:rsidR="005B36BF">
              <w:rPr>
                <w:rFonts w:cstheme="minorHAnsi"/>
                <w:sz w:val="14"/>
                <w:szCs w:val="14"/>
              </w:rPr>
              <w:t>Din ve İslam</w:t>
            </w:r>
            <w:r w:rsidR="00A37AA1">
              <w:rPr>
                <w:rFonts w:cstheme="minorHAnsi"/>
                <w:sz w:val="14"/>
                <w:szCs w:val="14"/>
              </w:rPr>
              <w:t xml:space="preserve">                                          </w:t>
            </w:r>
            <w:r>
              <w:rPr>
                <w:rFonts w:cstheme="minorHAnsi"/>
                <w:sz w:val="14"/>
                <w:szCs w:val="14"/>
              </w:rPr>
              <w:t>(16 Saat)</w:t>
            </w:r>
          </w:p>
        </w:tc>
        <w:tc>
          <w:tcPr>
            <w:tcW w:w="284" w:type="dxa"/>
            <w:shd w:val="clear" w:color="auto" w:fill="FBE4D5" w:themeFill="accent2" w:themeFillTint="33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3212F9" w:rsidRPr="00A33E74" w:rsidRDefault="00BF43A1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Dinin Tanımı ve Kaynağı</w:t>
            </w:r>
            <w:r w:rsidR="004D1ED5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1. Dönem 1. Yazılı</w:t>
            </w:r>
          </w:p>
        </w:tc>
        <w:tc>
          <w:tcPr>
            <w:tcW w:w="4961" w:type="dxa"/>
            <w:shd w:val="clear" w:color="auto" w:fill="FBE4D5" w:themeFill="accent2" w:themeFillTint="33"/>
          </w:tcPr>
          <w:p w:rsidR="003212F9" w:rsidRPr="000C16E2" w:rsidRDefault="00653348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9.2.1. Kaynağı ve unsurları bakımından din tanımlarını karşılaştırır.</w:t>
            </w:r>
          </w:p>
        </w:tc>
        <w:tc>
          <w:tcPr>
            <w:tcW w:w="1134" w:type="dxa"/>
            <w:vMerge w:val="restart"/>
            <w:shd w:val="clear" w:color="auto" w:fill="F2F2F2" w:themeFill="background1" w:themeFillShade="F2"/>
          </w:tcPr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Pr="00A33E74" w:rsidRDefault="003212F9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shd w:val="clear" w:color="auto" w:fill="F2F2F2" w:themeFill="background1" w:themeFillShade="F2"/>
          </w:tcPr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BE4D5" w:themeFill="accent2" w:themeFillTint="33"/>
          </w:tcPr>
          <w:p w:rsidR="003212F9" w:rsidRPr="00A33E74" w:rsidRDefault="004D1ED5" w:rsidP="00903077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="003212F9" w:rsidRPr="00A33E74">
              <w:rPr>
                <w:rFonts w:cstheme="minorHAnsi"/>
                <w:sz w:val="14"/>
                <w:szCs w:val="14"/>
              </w:rPr>
              <w:t>1. Dönem 1. Yazılı</w:t>
            </w: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3212F9" w:rsidRPr="00A33E74" w:rsidRDefault="00BF43A1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İnsanın Doğası ve Din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212F9" w:rsidRPr="00A33E74" w:rsidRDefault="00653348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9.2.2. İnsanın doğası ile din arasında ilişki kurar.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3212F9" w:rsidRPr="00DA3E43" w:rsidRDefault="00BF43A1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İnsanın Doğası ve Din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212F9" w:rsidRPr="000C16E2" w:rsidRDefault="00653348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9.2.2. İnsanın doğası ile din arasında ilişki kurar.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 w:val="restart"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ARALIK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3212F9" w:rsidRPr="00DA3E43" w:rsidRDefault="00BF43A1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İman ve İslam İlişkisi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212F9" w:rsidRPr="000C16E2" w:rsidRDefault="00653348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9.2.3. İman ve İslam kavramları arasındaki ilişkiyi fark eder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3212F9" w:rsidRPr="00DA3E43" w:rsidRDefault="00BF43A1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İman ve İslam İlişkisi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212F9" w:rsidRPr="000C16E2" w:rsidRDefault="00653348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9.2.3. İman ve İslam kavramları arasındaki ilişkiyi fark eder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3212F9" w:rsidRPr="00DA3E43" w:rsidRDefault="00BF43A1" w:rsidP="00BF43A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İnanç Esaslarının Özellikleri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212F9" w:rsidRPr="000C16E2" w:rsidRDefault="00653348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9.2.4. İslam’ın inanç esaslarının özelliklerini ayet ve hadisler ışığında analiz eder.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BE4D5" w:themeFill="accent2" w:themeFillTint="33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BE4D5" w:themeFill="accent2" w:themeFillTint="33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3212F9" w:rsidRPr="00A33E74" w:rsidRDefault="00653348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İslam İnanç Esaslarının Özellikleri</w:t>
            </w:r>
            <w:r w:rsidR="004D1ED5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1. Dönem 2. Yazılı</w:t>
            </w:r>
          </w:p>
        </w:tc>
        <w:tc>
          <w:tcPr>
            <w:tcW w:w="4961" w:type="dxa"/>
            <w:shd w:val="clear" w:color="auto" w:fill="FBE4D5" w:themeFill="accent2" w:themeFillTint="33"/>
          </w:tcPr>
          <w:p w:rsidR="003212F9" w:rsidRPr="000C16E2" w:rsidRDefault="00653348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9.2.4. İslam’ın inanç esaslarının özelliklerini ayet ve hadisler ışığında analiz eder.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BE4D5" w:themeFill="accent2" w:themeFillTint="33"/>
          </w:tcPr>
          <w:p w:rsidR="003212F9" w:rsidRPr="00A33E74" w:rsidRDefault="004D1ED5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="003212F9" w:rsidRPr="00A33E74">
              <w:rPr>
                <w:rFonts w:cstheme="minorHAnsi"/>
                <w:sz w:val="14"/>
                <w:szCs w:val="14"/>
              </w:rPr>
              <w:t>1. Dönem 2. Yazılı</w:t>
            </w:r>
          </w:p>
        </w:tc>
      </w:tr>
      <w:tr w:rsidR="003212F9" w:rsidRPr="00A33E74" w:rsidTr="003212F9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3212F9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5" w:type="dxa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3212F9" w:rsidRPr="00A33E74" w:rsidRDefault="00653348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Kur’an’dan Mesajlar: Nisâ Suresi 136. Ayet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212F9" w:rsidRPr="000C16E2" w:rsidRDefault="00653348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9.2.5. Nisâ suresi 136. ayette verilen mesajları değerlendirir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212F9" w:rsidRPr="00A33E74" w:rsidRDefault="004C0D6B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 Ocak Yılbaşı</w:t>
            </w: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2" w:type="dxa"/>
            <w:vMerge w:val="restart"/>
            <w:textDirection w:val="btLr"/>
          </w:tcPr>
          <w:p w:rsidR="003212F9" w:rsidRDefault="003212F9" w:rsidP="005B36BF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3- </w:t>
            </w:r>
            <w:r w:rsidR="005B36BF">
              <w:rPr>
                <w:rFonts w:cstheme="minorHAnsi"/>
                <w:sz w:val="14"/>
                <w:szCs w:val="14"/>
              </w:rPr>
              <w:t>İslam ve İbadet</w:t>
            </w:r>
            <w:r>
              <w:rPr>
                <w:rFonts w:cstheme="minorHAnsi"/>
                <w:sz w:val="14"/>
                <w:szCs w:val="14"/>
              </w:rPr>
              <w:t xml:space="preserve"> (1</w:t>
            </w:r>
            <w:r w:rsidR="005B36BF">
              <w:rPr>
                <w:rFonts w:cstheme="minorHAnsi"/>
                <w:sz w:val="14"/>
                <w:szCs w:val="14"/>
              </w:rPr>
              <w:t>4</w:t>
            </w:r>
            <w:r>
              <w:rPr>
                <w:rFonts w:cstheme="minorHAnsi"/>
                <w:sz w:val="14"/>
                <w:szCs w:val="14"/>
              </w:rPr>
              <w:t xml:space="preserve"> Saat)</w:t>
            </w:r>
          </w:p>
        </w:tc>
        <w:tc>
          <w:tcPr>
            <w:tcW w:w="284" w:type="dxa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</w:tcPr>
          <w:p w:rsidR="003212F9" w:rsidRPr="00A33E74" w:rsidRDefault="00653348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1. </w:t>
            </w:r>
            <w:r w:rsidRPr="00653348">
              <w:rPr>
                <w:rFonts w:cstheme="minorHAnsi"/>
                <w:sz w:val="14"/>
                <w:szCs w:val="14"/>
              </w:rPr>
              <w:t>İslam’da İbadet ve Kapsamı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3212F9" w:rsidRDefault="00653348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9.3.1. İslam’da ibadet kavramını ve ibadetin kapsamını açıklar.</w:t>
            </w:r>
          </w:p>
        </w:tc>
        <w:tc>
          <w:tcPr>
            <w:tcW w:w="1134" w:type="dxa"/>
            <w:vMerge w:val="restart"/>
          </w:tcPr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Pr="00A33E74" w:rsidRDefault="003212F9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</w:tcPr>
          <w:p w:rsidR="003212F9" w:rsidRPr="00A33E74" w:rsidRDefault="003212F9" w:rsidP="005D18B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5B36BF">
        <w:trPr>
          <w:trHeight w:val="996"/>
        </w:trPr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2" w:type="dxa"/>
            <w:vMerge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</w:tcPr>
          <w:p w:rsidR="003212F9" w:rsidRPr="00A33E74" w:rsidRDefault="00653348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53348">
              <w:rPr>
                <w:rFonts w:cstheme="minorHAnsi"/>
                <w:sz w:val="14"/>
                <w:szCs w:val="14"/>
              </w:rPr>
              <w:t>1. İslam’da İbadet ve Kapsamı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3212F9" w:rsidRDefault="00653348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9.3.1. İslam’da ibadet kavramını ve ibadetin kapsamını açıklar.</w:t>
            </w:r>
          </w:p>
        </w:tc>
        <w:tc>
          <w:tcPr>
            <w:tcW w:w="1134" w:type="dxa"/>
            <w:vMerge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4C0D6B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4C0D6B" w:rsidRPr="000161D9" w:rsidRDefault="004C0D6B" w:rsidP="004C0D6B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YARI YIL TATİLİ ( 21 OCAK 2019 – 1 ŞUBAT 2019 )</w:t>
            </w:r>
          </w:p>
        </w:tc>
      </w:tr>
    </w:tbl>
    <w:p w:rsidR="00A30F6D" w:rsidRPr="00A33E74" w:rsidRDefault="00A30F6D" w:rsidP="000161D9">
      <w:pPr>
        <w:jc w:val="right"/>
        <w:rPr>
          <w:sz w:val="14"/>
          <w:szCs w:val="14"/>
        </w:rPr>
      </w:pPr>
    </w:p>
    <w:p w:rsidR="00AB4B4E" w:rsidRPr="00A33E74" w:rsidRDefault="00AB4B4E" w:rsidP="000161D9">
      <w:pPr>
        <w:jc w:val="right"/>
        <w:rPr>
          <w:sz w:val="14"/>
          <w:szCs w:val="14"/>
        </w:rPr>
      </w:pPr>
    </w:p>
    <w:p w:rsidR="00AE35B4" w:rsidRPr="00A33E74" w:rsidRDefault="00AE35B4" w:rsidP="000161D9">
      <w:pPr>
        <w:jc w:val="right"/>
        <w:rPr>
          <w:sz w:val="14"/>
          <w:szCs w:val="14"/>
        </w:rPr>
      </w:pPr>
    </w:p>
    <w:p w:rsidR="00AE35B4" w:rsidRDefault="00AE35B4" w:rsidP="000161D9">
      <w:pPr>
        <w:jc w:val="right"/>
      </w:pPr>
    </w:p>
    <w:p w:rsidR="00AE35B4" w:rsidRDefault="00AE35B4" w:rsidP="000161D9">
      <w:pPr>
        <w:jc w:val="right"/>
      </w:pPr>
    </w:p>
    <w:tbl>
      <w:tblPr>
        <w:tblStyle w:val="TabloKlavuzu"/>
        <w:tblW w:w="15446" w:type="dxa"/>
        <w:tblLayout w:type="fixed"/>
        <w:tblLook w:val="04A0" w:firstRow="1" w:lastRow="0" w:firstColumn="1" w:lastColumn="0" w:noHBand="0" w:noVBand="1"/>
      </w:tblPr>
      <w:tblGrid>
        <w:gridCol w:w="709"/>
        <w:gridCol w:w="425"/>
        <w:gridCol w:w="709"/>
        <w:gridCol w:w="567"/>
        <w:gridCol w:w="279"/>
        <w:gridCol w:w="3402"/>
        <w:gridCol w:w="4819"/>
        <w:gridCol w:w="1276"/>
        <w:gridCol w:w="992"/>
        <w:gridCol w:w="851"/>
        <w:gridCol w:w="1417"/>
      </w:tblGrid>
      <w:tr w:rsidR="007C6501" w:rsidTr="004C0D6B">
        <w:trPr>
          <w:cantSplit/>
          <w:trHeight w:val="753"/>
        </w:trPr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AY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425" w:type="dxa"/>
            <w:textDirection w:val="btLr"/>
          </w:tcPr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567" w:type="dxa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79" w:type="dxa"/>
            <w:textDirection w:val="btLr"/>
          </w:tcPr>
          <w:p w:rsidR="007C6501" w:rsidRPr="00A33E74" w:rsidRDefault="007C6501" w:rsidP="007C6501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2" w:type="dxa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KONULAR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KAZANIM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1276" w:type="dxa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ÖĞRETME-ÖĞRERNME YÖNTEM VE TEKNİKLERİ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EĞİTİM TEKNOLOJİLERİ ARAÇ ve GEREÇLERİ</w:t>
            </w:r>
          </w:p>
        </w:tc>
        <w:tc>
          <w:tcPr>
            <w:tcW w:w="851" w:type="dxa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7C6501" w:rsidRPr="000161D9" w:rsidRDefault="007C6501" w:rsidP="00945E5E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 xml:space="preserve">SINAVLAR, </w:t>
            </w:r>
            <w:r w:rsidR="00945E5E">
              <w:rPr>
                <w:rFonts w:cstheme="minorHAnsi"/>
                <w:b/>
                <w:bCs/>
                <w:sz w:val="16"/>
                <w:szCs w:val="16"/>
              </w:rPr>
              <w:t>Ö</w:t>
            </w:r>
            <w:r w:rsidRPr="000161D9">
              <w:rPr>
                <w:rFonts w:cstheme="minorHAnsi"/>
                <w:b/>
                <w:bCs/>
                <w:sz w:val="16"/>
                <w:szCs w:val="16"/>
              </w:rPr>
              <w:t>LÇME DEĞERLENDİRME YÖNTEM VE TEKNİKLERİ</w:t>
            </w:r>
          </w:p>
        </w:tc>
      </w:tr>
      <w:tr w:rsidR="005B36BF" w:rsidTr="004C0D6B">
        <w:tc>
          <w:tcPr>
            <w:tcW w:w="709" w:type="dxa"/>
            <w:vMerge w:val="restart"/>
            <w:shd w:val="clear" w:color="auto" w:fill="FFFFFF" w:themeFill="background1"/>
          </w:tcPr>
          <w:p w:rsidR="005B36BF" w:rsidRDefault="005B36BF" w:rsidP="005B36B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5B36BF" w:rsidRDefault="005B36BF" w:rsidP="005B36B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5B36BF" w:rsidRPr="000161D9" w:rsidRDefault="005B36BF" w:rsidP="005B36B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ŞUBAT</w:t>
            </w:r>
          </w:p>
        </w:tc>
        <w:tc>
          <w:tcPr>
            <w:tcW w:w="425" w:type="dxa"/>
          </w:tcPr>
          <w:p w:rsidR="005B36BF" w:rsidRPr="000161D9" w:rsidRDefault="005B36BF" w:rsidP="005B36B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5B36BF" w:rsidRPr="000161D9" w:rsidRDefault="005B36BF" w:rsidP="005B36B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4-8</w:t>
            </w:r>
          </w:p>
        </w:tc>
        <w:tc>
          <w:tcPr>
            <w:tcW w:w="567" w:type="dxa"/>
            <w:vMerge w:val="restart"/>
            <w:textDirection w:val="btLr"/>
          </w:tcPr>
          <w:p w:rsidR="005B36BF" w:rsidRDefault="005B36BF" w:rsidP="005B36BF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İslam ve İbadet                                 (14 Saat)</w:t>
            </w:r>
          </w:p>
        </w:tc>
        <w:tc>
          <w:tcPr>
            <w:tcW w:w="279" w:type="dxa"/>
          </w:tcPr>
          <w:p w:rsidR="005B36BF" w:rsidRPr="000161D9" w:rsidRDefault="005B36BF" w:rsidP="005B36BF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5B36BF" w:rsidRPr="000161D9" w:rsidRDefault="005B36BF" w:rsidP="005B36BF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  <w:r w:rsid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r w:rsidR="00653348"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İbadetin Amacı ve Önemi</w:t>
            </w:r>
          </w:p>
        </w:tc>
        <w:tc>
          <w:tcPr>
            <w:tcW w:w="4819" w:type="dxa"/>
            <w:shd w:val="clear" w:color="auto" w:fill="FFFFFF" w:themeFill="background1"/>
          </w:tcPr>
          <w:p w:rsidR="005B36BF" w:rsidRPr="003632FE" w:rsidRDefault="00653348" w:rsidP="005B36BF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53348">
              <w:rPr>
                <w:rFonts w:asciiTheme="minorHAnsi" w:hAnsiTheme="minorHAnsi" w:cstheme="minorHAnsi"/>
                <w:bCs/>
                <w:sz w:val="14"/>
                <w:szCs w:val="14"/>
              </w:rPr>
              <w:t>9.3.2. İslam’da ibadetlerin yapılış amacını ve önemini fark eder.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5B36BF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B36BF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5B36BF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5B36BF" w:rsidRPr="0055428A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5B36BF" w:rsidRPr="0055428A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5B36BF" w:rsidRPr="0055428A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5B36BF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5B36BF" w:rsidRPr="000161D9" w:rsidRDefault="005B36BF" w:rsidP="005B36B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  <w:p w:rsidR="005B36BF" w:rsidRPr="000161D9" w:rsidRDefault="005B36BF" w:rsidP="00653348">
            <w:pPr>
              <w:spacing w:after="12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5B36BF" w:rsidRPr="009B292F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5B36BF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5B36BF" w:rsidRPr="000161D9" w:rsidRDefault="005B36BF" w:rsidP="005B36B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B36BF" w:rsidRPr="000161D9" w:rsidRDefault="005B36BF" w:rsidP="005B36B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B36BF" w:rsidTr="004C0D6B">
        <w:tc>
          <w:tcPr>
            <w:tcW w:w="709" w:type="dxa"/>
            <w:vMerge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11-15</w:t>
            </w:r>
          </w:p>
        </w:tc>
        <w:tc>
          <w:tcPr>
            <w:tcW w:w="567" w:type="dxa"/>
            <w:vMerge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5B36BF" w:rsidRPr="000161D9" w:rsidRDefault="0065334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İbadet Yükümlülüğü</w:t>
            </w:r>
          </w:p>
        </w:tc>
        <w:tc>
          <w:tcPr>
            <w:tcW w:w="4819" w:type="dxa"/>
            <w:shd w:val="clear" w:color="auto" w:fill="FFFFFF" w:themeFill="background1"/>
          </w:tcPr>
          <w:p w:rsidR="005B36BF" w:rsidRPr="000161D9" w:rsidRDefault="00653348" w:rsidP="003632FE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asciiTheme="minorHAnsi" w:hAnsiTheme="minorHAnsi" w:cstheme="minorHAnsi"/>
                <w:bCs/>
                <w:sz w:val="14"/>
                <w:szCs w:val="14"/>
              </w:rPr>
              <w:t>9.3.3. İbadet yükümlülüğü ile ilgili bazı kavramları sınıflandırır.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5B36BF" w:rsidRPr="000161D9" w:rsidRDefault="005B36BF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5B36BF" w:rsidRPr="000161D9" w:rsidRDefault="005B36BF" w:rsidP="003212F9">
            <w:pPr>
              <w:pStyle w:val="ListeParagraf"/>
              <w:ind w:left="34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B36BF" w:rsidTr="004C0D6B">
        <w:tc>
          <w:tcPr>
            <w:tcW w:w="709" w:type="dxa"/>
            <w:vMerge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18-22</w:t>
            </w:r>
          </w:p>
        </w:tc>
        <w:tc>
          <w:tcPr>
            <w:tcW w:w="567" w:type="dxa"/>
            <w:vMerge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5B36BF" w:rsidRPr="000161D9" w:rsidRDefault="0065334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İbadetlerin Temel İlkeleri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5B36BF" w:rsidRPr="000161D9" w:rsidRDefault="00653348" w:rsidP="003632FE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asciiTheme="minorHAnsi" w:hAnsiTheme="minorHAnsi" w:cstheme="minorHAnsi"/>
                <w:bCs/>
                <w:sz w:val="14"/>
                <w:szCs w:val="14"/>
              </w:rPr>
              <w:t>9.3.4. İslam’da ibadetlerin temel ilkelerini değerlendirir.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5B36BF" w:rsidRPr="000161D9" w:rsidRDefault="005B36BF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5B36BF" w:rsidRPr="000161D9" w:rsidRDefault="005B36BF" w:rsidP="003212F9">
            <w:pPr>
              <w:pStyle w:val="ListeParagraf"/>
              <w:ind w:left="34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B36BF" w:rsidTr="004C0D6B">
        <w:tc>
          <w:tcPr>
            <w:tcW w:w="709" w:type="dxa"/>
            <w:vMerge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25-1</w:t>
            </w:r>
          </w:p>
        </w:tc>
        <w:tc>
          <w:tcPr>
            <w:tcW w:w="567" w:type="dxa"/>
            <w:vMerge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5B36BF" w:rsidRPr="000161D9" w:rsidRDefault="0065334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İbadet Ahlak İlişkisi</w:t>
            </w:r>
          </w:p>
        </w:tc>
        <w:tc>
          <w:tcPr>
            <w:tcW w:w="4819" w:type="dxa"/>
            <w:shd w:val="clear" w:color="auto" w:fill="FFFFFF" w:themeFill="background1"/>
          </w:tcPr>
          <w:p w:rsidR="005B36BF" w:rsidRPr="000161D9" w:rsidRDefault="0065334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9.3.5. İbadetlerin, bireyin ahlaki gelişimi üzerindeki etkisini yorumlar.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5B36BF" w:rsidRPr="000161D9" w:rsidRDefault="005B36BF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5B36BF" w:rsidRPr="000161D9" w:rsidRDefault="005B36BF" w:rsidP="003212F9">
            <w:pPr>
              <w:pStyle w:val="ListeParagraf"/>
              <w:ind w:left="34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B36BF" w:rsidTr="005B36BF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5B36BF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5B36BF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MART</w:t>
            </w:r>
          </w:p>
        </w:tc>
        <w:tc>
          <w:tcPr>
            <w:tcW w:w="425" w:type="dxa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auto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4-8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</w:tcPr>
          <w:p w:rsidR="005B36BF" w:rsidRPr="00945E5E" w:rsidRDefault="005B36BF" w:rsidP="005B36BF">
            <w:pPr>
              <w:spacing w:after="160" w:line="259" w:lineRule="auto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79" w:type="dxa"/>
            <w:shd w:val="clear" w:color="auto" w:fill="auto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5B36BF" w:rsidRPr="000161D9" w:rsidRDefault="0065334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6.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Bakara Suresi 177. Ayet”</w:t>
            </w:r>
          </w:p>
        </w:tc>
        <w:tc>
          <w:tcPr>
            <w:tcW w:w="4819" w:type="dxa"/>
            <w:shd w:val="clear" w:color="auto" w:fill="auto"/>
          </w:tcPr>
          <w:p w:rsidR="005B36BF" w:rsidRPr="003632FE" w:rsidRDefault="00653348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53348">
              <w:rPr>
                <w:rFonts w:asciiTheme="minorHAnsi" w:hAnsiTheme="minorHAnsi" w:cstheme="minorHAnsi"/>
                <w:bCs/>
                <w:sz w:val="14"/>
                <w:szCs w:val="14"/>
              </w:rPr>
              <w:t>9.3.6. Bakara suresi 177. ayette verilen mesajları değerlendirir.</w:t>
            </w:r>
          </w:p>
        </w:tc>
        <w:tc>
          <w:tcPr>
            <w:tcW w:w="1276" w:type="dxa"/>
            <w:vMerge/>
            <w:shd w:val="clear" w:color="auto" w:fill="auto"/>
          </w:tcPr>
          <w:p w:rsidR="005B36BF" w:rsidRPr="000161D9" w:rsidRDefault="005B36BF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B36BF" w:rsidRPr="000161D9" w:rsidRDefault="005B36BF" w:rsidP="003212F9">
            <w:pPr>
              <w:pStyle w:val="ListeParagraf"/>
              <w:ind w:left="34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653348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11-15</w:t>
            </w:r>
          </w:p>
        </w:tc>
        <w:tc>
          <w:tcPr>
            <w:tcW w:w="567" w:type="dxa"/>
            <w:vMerge w:val="restart"/>
            <w:tcBorders>
              <w:bottom w:val="nil"/>
            </w:tcBorders>
            <w:shd w:val="clear" w:color="auto" w:fill="F2F2F2" w:themeFill="background1" w:themeFillShade="F2"/>
            <w:textDirection w:val="btLr"/>
          </w:tcPr>
          <w:p w:rsidR="003212F9" w:rsidRPr="000161D9" w:rsidRDefault="005B36BF" w:rsidP="005B36BF">
            <w:pPr>
              <w:spacing w:after="120"/>
              <w:ind w:right="113"/>
              <w:jc w:val="center"/>
              <w:rPr>
                <w:rFonts w:cstheme="minorHAnsi"/>
                <w:sz w:val="16"/>
                <w:szCs w:val="16"/>
              </w:rPr>
            </w:pPr>
            <w:r w:rsidRPr="00945E5E">
              <w:rPr>
                <w:rFonts w:cstheme="minorHAnsi"/>
                <w:sz w:val="14"/>
                <w:szCs w:val="14"/>
              </w:rPr>
              <w:t xml:space="preserve">4- </w:t>
            </w:r>
            <w:r>
              <w:rPr>
                <w:rFonts w:cstheme="minorHAnsi"/>
                <w:sz w:val="14"/>
                <w:szCs w:val="14"/>
              </w:rPr>
              <w:t>Gençlik ve Değerler</w:t>
            </w:r>
            <w:r>
              <w:rPr>
                <w:rFonts w:cstheme="minorHAnsi"/>
                <w:sz w:val="14"/>
                <w:szCs w:val="14"/>
              </w:rPr>
              <w:br/>
              <w:t>(12</w:t>
            </w:r>
            <w:r w:rsidRPr="00945E5E">
              <w:rPr>
                <w:rFonts w:cstheme="minorHAnsi"/>
                <w:sz w:val="14"/>
                <w:szCs w:val="14"/>
              </w:rPr>
              <w:t xml:space="preserve"> Saat)</w:t>
            </w:r>
          </w:p>
        </w:tc>
        <w:tc>
          <w:tcPr>
            <w:tcW w:w="27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3212F9" w:rsidRPr="000161D9" w:rsidRDefault="0065334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Değerler ve Değerlerin Kaynağı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3212F9" w:rsidRPr="003632FE" w:rsidRDefault="00653348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53348">
              <w:rPr>
                <w:rFonts w:asciiTheme="minorHAnsi" w:hAnsiTheme="minorHAnsi" w:cstheme="minorHAnsi"/>
                <w:bCs/>
                <w:sz w:val="14"/>
                <w:szCs w:val="14"/>
              </w:rPr>
              <w:t>9.4.1. Değerlerin oluşumuna etki eden unsurları analiz eder.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5B36BF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B36BF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B36BF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5B36BF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5B36BF" w:rsidRPr="0055428A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5B36BF" w:rsidRPr="0055428A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5B36BF" w:rsidRPr="0055428A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5B36BF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Pr="000161D9" w:rsidRDefault="005B36BF" w:rsidP="005B36B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 w:val="restart"/>
            <w:shd w:val="clear" w:color="auto" w:fill="F2F2F2" w:themeFill="background1" w:themeFillShade="F2"/>
          </w:tcPr>
          <w:p w:rsidR="005B36BF" w:rsidRPr="009B292F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5B36BF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5B36BF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3212F9" w:rsidRPr="000161D9" w:rsidRDefault="005B36BF" w:rsidP="005B36B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653348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18-22</w:t>
            </w:r>
          </w:p>
        </w:tc>
        <w:tc>
          <w:tcPr>
            <w:tcW w:w="567" w:type="dxa"/>
            <w:vMerge/>
            <w:tcBorders>
              <w:bottom w:val="nil"/>
            </w:tcBorders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3212F9" w:rsidRPr="000161D9" w:rsidRDefault="00653348" w:rsidP="0065334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2.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Gençlerin Kişilik Geliş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iminde Değerlerin Yeri ve Önemi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3212F9" w:rsidRPr="003632FE" w:rsidRDefault="00653348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53348">
              <w:rPr>
                <w:rFonts w:asciiTheme="minorHAnsi" w:hAnsiTheme="minorHAnsi" w:cstheme="minorHAnsi"/>
                <w:bCs/>
                <w:sz w:val="14"/>
                <w:szCs w:val="14"/>
              </w:rPr>
              <w:t>9.4.2. Gençlerin kişilik gelişiminde dinî ve ahlaki değerler ile örf ve âdetlerin yerini tartışır.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653348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25-29</w:t>
            </w:r>
          </w:p>
        </w:tc>
        <w:tc>
          <w:tcPr>
            <w:tcW w:w="567" w:type="dxa"/>
            <w:vMerge/>
            <w:tcBorders>
              <w:bottom w:val="nil"/>
            </w:tcBorders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3212F9" w:rsidRPr="000161D9" w:rsidRDefault="0065334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3. Temel Değerler</w:t>
            </w:r>
            <w:r w:rsidR="004D1ED5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2. Dönem 1. Yazılı</w:t>
            </w:r>
          </w:p>
        </w:tc>
        <w:tc>
          <w:tcPr>
            <w:tcW w:w="4819" w:type="dxa"/>
            <w:shd w:val="clear" w:color="auto" w:fill="FBE4D5" w:themeFill="accent2" w:themeFillTint="33"/>
          </w:tcPr>
          <w:p w:rsidR="003212F9" w:rsidRPr="003632FE" w:rsidRDefault="00653348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53348">
              <w:rPr>
                <w:rFonts w:asciiTheme="minorHAnsi" w:hAnsiTheme="minorHAnsi" w:cstheme="minorHAnsi"/>
                <w:bCs/>
                <w:sz w:val="14"/>
                <w:szCs w:val="14"/>
              </w:rPr>
              <w:t>9.4.3. Temel değerleri ayet ve hadislerle ilişkilendirir.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BE4D5" w:themeFill="accent2" w:themeFillTint="33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BE4D5" w:themeFill="accent2" w:themeFillTint="33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3212F9" w:rsidRPr="004C0D6B" w:rsidRDefault="004D1ED5" w:rsidP="003632F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="003212F9" w:rsidRPr="004C0D6B">
              <w:rPr>
                <w:rFonts w:cstheme="minorHAnsi"/>
                <w:sz w:val="14"/>
                <w:szCs w:val="14"/>
              </w:rPr>
              <w:t>2. Dönem 1. Yazılı</w:t>
            </w:r>
          </w:p>
        </w:tc>
      </w:tr>
      <w:tr w:rsidR="003212F9" w:rsidTr="00653348">
        <w:tc>
          <w:tcPr>
            <w:tcW w:w="709" w:type="dxa"/>
            <w:vMerge w:val="restart"/>
            <w:shd w:val="clear" w:color="auto" w:fill="FFFFFF" w:themeFill="background1"/>
          </w:tcPr>
          <w:p w:rsidR="003212F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3212F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NİSAN</w:t>
            </w: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1-5</w:t>
            </w:r>
          </w:p>
        </w:tc>
        <w:tc>
          <w:tcPr>
            <w:tcW w:w="567" w:type="dxa"/>
            <w:vMerge/>
            <w:tcBorders>
              <w:bottom w:val="nil"/>
            </w:tcBorders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3212F9" w:rsidRPr="000161D9" w:rsidRDefault="0065334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Temel Değerler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3212F9" w:rsidRPr="003632FE" w:rsidRDefault="00653348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53348">
              <w:rPr>
                <w:rFonts w:asciiTheme="minorHAnsi" w:hAnsiTheme="minorHAnsi" w:cstheme="minorHAnsi"/>
                <w:bCs/>
                <w:noProof/>
                <w:color w:val="auto"/>
                <w:sz w:val="14"/>
                <w:szCs w:val="14"/>
                <w:lang w:eastAsia="en-US"/>
              </w:rPr>
              <w:t>9.4.3. Temel değerleri ayet ve hadislerle ilişkilendirir.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653348">
        <w:tc>
          <w:tcPr>
            <w:tcW w:w="709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8-12</w:t>
            </w:r>
          </w:p>
        </w:tc>
        <w:tc>
          <w:tcPr>
            <w:tcW w:w="567" w:type="dxa"/>
            <w:vMerge/>
            <w:tcBorders>
              <w:bottom w:val="nil"/>
            </w:tcBorders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3212F9" w:rsidRPr="000161D9" w:rsidRDefault="0065334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Temel Değerler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3212F9" w:rsidRPr="003632FE" w:rsidRDefault="00653348" w:rsidP="003632FE">
            <w:pPr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9.4.3. Temel değerleri ayet ve hadislerle ilişkilendirir.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653348">
        <w:tc>
          <w:tcPr>
            <w:tcW w:w="709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15-19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3212F9" w:rsidRPr="000161D9" w:rsidRDefault="0065334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İsrâ Suresi 23-29. Ayetler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3212F9" w:rsidRPr="003632FE" w:rsidRDefault="00653348" w:rsidP="003632FE">
            <w:pPr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9.4.4. İsrâ suresi 23-29. ayetlerde verilen mesajları değerlendirir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B36BF" w:rsidTr="00653348">
        <w:tc>
          <w:tcPr>
            <w:tcW w:w="709" w:type="dxa"/>
            <w:vMerge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auto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22-26</w:t>
            </w:r>
          </w:p>
        </w:tc>
        <w:tc>
          <w:tcPr>
            <w:tcW w:w="567" w:type="dxa"/>
            <w:vMerge w:val="restart"/>
            <w:textDirection w:val="btLr"/>
          </w:tcPr>
          <w:p w:rsidR="005B36BF" w:rsidRPr="000161D9" w:rsidRDefault="005B36BF" w:rsidP="005B36BF">
            <w:pPr>
              <w:spacing w:after="120"/>
              <w:ind w:left="113" w:right="113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5</w:t>
            </w:r>
            <w:r w:rsidRPr="00945E5E">
              <w:rPr>
                <w:rFonts w:cstheme="minorHAnsi"/>
                <w:sz w:val="14"/>
                <w:szCs w:val="14"/>
              </w:rPr>
              <w:t>.-</w:t>
            </w:r>
            <w:r>
              <w:rPr>
                <w:rFonts w:cstheme="minorHAnsi"/>
                <w:sz w:val="14"/>
                <w:szCs w:val="14"/>
              </w:rPr>
              <w:t xml:space="preserve">Gönül Coğrafyamız </w:t>
            </w:r>
            <w:r w:rsidRPr="00945E5E">
              <w:rPr>
                <w:rFonts w:cstheme="minorHAnsi"/>
                <w:sz w:val="14"/>
                <w:szCs w:val="14"/>
              </w:rPr>
              <w:t xml:space="preserve">                </w:t>
            </w:r>
            <w:r>
              <w:rPr>
                <w:rFonts w:cstheme="minorHAnsi"/>
                <w:sz w:val="14"/>
                <w:szCs w:val="14"/>
              </w:rPr>
              <w:t xml:space="preserve">                   </w:t>
            </w:r>
            <w:r w:rsidRPr="00945E5E">
              <w:rPr>
                <w:rFonts w:cstheme="minorHAnsi"/>
                <w:sz w:val="14"/>
                <w:szCs w:val="14"/>
              </w:rPr>
              <w:t xml:space="preserve">     (1</w:t>
            </w:r>
            <w:r>
              <w:rPr>
                <w:rFonts w:cstheme="minorHAnsi"/>
                <w:sz w:val="14"/>
                <w:szCs w:val="14"/>
              </w:rPr>
              <w:t>4</w:t>
            </w:r>
            <w:r w:rsidRPr="00945E5E">
              <w:rPr>
                <w:rFonts w:cstheme="minorHAnsi"/>
                <w:sz w:val="14"/>
                <w:szCs w:val="14"/>
              </w:rPr>
              <w:t xml:space="preserve"> Saat)</w:t>
            </w:r>
          </w:p>
        </w:tc>
        <w:tc>
          <w:tcPr>
            <w:tcW w:w="279" w:type="dxa"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5B36BF" w:rsidRPr="003632FE" w:rsidRDefault="00D70435" w:rsidP="003632FE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D70435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İslam Medeniyeti ve Özellikleri</w:t>
            </w:r>
          </w:p>
        </w:tc>
        <w:tc>
          <w:tcPr>
            <w:tcW w:w="4819" w:type="dxa"/>
            <w:shd w:val="clear" w:color="auto" w:fill="auto"/>
          </w:tcPr>
          <w:p w:rsidR="005B36BF" w:rsidRPr="003632FE" w:rsidRDefault="00D70435" w:rsidP="003632FE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D70435">
              <w:rPr>
                <w:rFonts w:eastAsia="Times New Roman" w:cstheme="minorHAnsi"/>
                <w:bCs/>
                <w:noProof/>
                <w:sz w:val="14"/>
                <w:szCs w:val="14"/>
              </w:rPr>
              <w:t>9.5.1. İslam medeniyeti kavramını izah eder.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B36BF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B36BF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B36BF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B36BF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B36BF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B36BF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5B36BF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5B36BF" w:rsidRPr="0055428A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5B36BF" w:rsidRPr="0055428A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5B36BF" w:rsidRPr="0055428A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5B36BF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5B36BF" w:rsidRPr="005B36BF" w:rsidRDefault="005B36BF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B36BF" w:rsidRPr="0000342A" w:rsidRDefault="005B36BF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5B36BF" w:rsidRPr="009B292F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5B36BF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5B36BF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5B36BF" w:rsidRPr="000161D9" w:rsidRDefault="005B36BF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B36BF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5B36BF" w:rsidRPr="004C0D6B" w:rsidRDefault="005B36BF" w:rsidP="003632F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23 Nisan</w:t>
            </w:r>
          </w:p>
        </w:tc>
      </w:tr>
      <w:tr w:rsidR="005B36BF" w:rsidTr="00653348">
        <w:tc>
          <w:tcPr>
            <w:tcW w:w="709" w:type="dxa"/>
            <w:vMerge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29-3</w:t>
            </w:r>
          </w:p>
        </w:tc>
        <w:tc>
          <w:tcPr>
            <w:tcW w:w="567" w:type="dxa"/>
            <w:vMerge/>
            <w:textDirection w:val="btLr"/>
          </w:tcPr>
          <w:p w:rsidR="005B36BF" w:rsidRPr="00945E5E" w:rsidRDefault="005B36BF" w:rsidP="00945E5E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79" w:type="dxa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5B36BF" w:rsidRPr="000161D9" w:rsidRDefault="00D70435" w:rsidP="00945E5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Medeniyetinin Farklı Coğrafyalardaki İzleri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5B36BF" w:rsidRPr="00AB4B4E" w:rsidRDefault="00D70435" w:rsidP="00AB4B4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D70435">
              <w:rPr>
                <w:rFonts w:asciiTheme="minorHAnsi" w:hAnsiTheme="minorHAnsi"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76" w:type="dxa"/>
            <w:vMerge/>
          </w:tcPr>
          <w:p w:rsidR="005B36BF" w:rsidRPr="000161D9" w:rsidRDefault="005B36BF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5B36BF" w:rsidRPr="000161D9" w:rsidRDefault="005B36BF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B36BF" w:rsidTr="004C0D6B">
        <w:tc>
          <w:tcPr>
            <w:tcW w:w="709" w:type="dxa"/>
            <w:vMerge w:val="restart"/>
            <w:shd w:val="clear" w:color="auto" w:fill="FFFFFF" w:themeFill="background1"/>
          </w:tcPr>
          <w:p w:rsidR="005B36BF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5B36BF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MAYIS</w:t>
            </w:r>
          </w:p>
        </w:tc>
        <w:tc>
          <w:tcPr>
            <w:tcW w:w="425" w:type="dxa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6-10</w:t>
            </w:r>
          </w:p>
        </w:tc>
        <w:tc>
          <w:tcPr>
            <w:tcW w:w="567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5B36BF" w:rsidRPr="000161D9" w:rsidRDefault="00D70435" w:rsidP="00AB4B4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Medeniyetinin Farklı Coğrafyalardaki İzleri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5B36BF" w:rsidRPr="00AB4B4E" w:rsidRDefault="00D70435" w:rsidP="00AB4B4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D70435">
              <w:rPr>
                <w:rFonts w:asciiTheme="minorHAnsi" w:hAnsiTheme="minorHAnsi"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76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B36BF" w:rsidRPr="004C0D6B" w:rsidRDefault="005B36BF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Ramazan Ayı</w:t>
            </w:r>
            <w:r w:rsidRPr="004C0D6B">
              <w:rPr>
                <w:rFonts w:cstheme="minorHAnsi"/>
                <w:sz w:val="14"/>
                <w:szCs w:val="14"/>
              </w:rPr>
              <w:br/>
              <w:t xml:space="preserve"> 6 Mayıs</w:t>
            </w:r>
          </w:p>
        </w:tc>
      </w:tr>
      <w:tr w:rsidR="005B36BF" w:rsidTr="004C0D6B">
        <w:tc>
          <w:tcPr>
            <w:tcW w:w="709" w:type="dxa"/>
            <w:vMerge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13-17</w:t>
            </w:r>
          </w:p>
        </w:tc>
        <w:tc>
          <w:tcPr>
            <w:tcW w:w="567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5B36BF" w:rsidRPr="000161D9" w:rsidRDefault="00D70435" w:rsidP="00AB4B4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Medeniyetinin Farklı Coğrafyalardaki İzleri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5B36BF" w:rsidRPr="00AB4B4E" w:rsidRDefault="00D70435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D70435">
              <w:rPr>
                <w:rFonts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76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B36BF" w:rsidRPr="004C0D6B" w:rsidRDefault="005B36BF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19 Mayıs</w:t>
            </w:r>
          </w:p>
        </w:tc>
      </w:tr>
      <w:tr w:rsidR="005B36BF" w:rsidTr="004C0D6B">
        <w:tc>
          <w:tcPr>
            <w:tcW w:w="709" w:type="dxa"/>
            <w:vMerge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20-24</w:t>
            </w:r>
          </w:p>
        </w:tc>
        <w:tc>
          <w:tcPr>
            <w:tcW w:w="567" w:type="dxa"/>
            <w:vMerge/>
            <w:shd w:val="clear" w:color="auto" w:fill="FBE4D5" w:themeFill="accent2" w:themeFillTint="33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5B36BF" w:rsidRPr="00945E5E" w:rsidRDefault="00D70435" w:rsidP="00AB4B4E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Medeniyetinin Farklı Coğrafyalardaki İzleri</w:t>
            </w:r>
            <w:r w:rsidR="004D1ED5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2. Dönem 2. Yazılı</w:t>
            </w:r>
            <w:r w:rsidR="004D1ED5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</w:p>
        </w:tc>
        <w:tc>
          <w:tcPr>
            <w:tcW w:w="4819" w:type="dxa"/>
            <w:shd w:val="clear" w:color="auto" w:fill="FBE4D5" w:themeFill="accent2" w:themeFillTint="33"/>
          </w:tcPr>
          <w:p w:rsidR="005B36BF" w:rsidRPr="00AB4B4E" w:rsidRDefault="00D70435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D70435">
              <w:rPr>
                <w:rFonts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BE4D5" w:themeFill="accent2" w:themeFillTint="33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BE4D5" w:themeFill="accent2" w:themeFillTint="33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5B36BF" w:rsidRPr="004C0D6B" w:rsidRDefault="004D1ED5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bookmarkStart w:id="0" w:name="_GoBack"/>
            <w:bookmarkEnd w:id="0"/>
            <w:r w:rsidR="005B36BF" w:rsidRPr="004C0D6B">
              <w:rPr>
                <w:rFonts w:cstheme="minorHAnsi"/>
                <w:sz w:val="14"/>
                <w:szCs w:val="14"/>
              </w:rPr>
              <w:t>2. Dönem 2. Yazılı</w:t>
            </w:r>
          </w:p>
        </w:tc>
      </w:tr>
      <w:tr w:rsidR="005B36BF" w:rsidTr="004C0D6B">
        <w:tc>
          <w:tcPr>
            <w:tcW w:w="709" w:type="dxa"/>
            <w:vMerge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27-31</w:t>
            </w:r>
          </w:p>
        </w:tc>
        <w:tc>
          <w:tcPr>
            <w:tcW w:w="567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5B36BF" w:rsidRPr="00945E5E" w:rsidRDefault="00D70435" w:rsidP="00AB4B4E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Medeniyetinin Farklı Coğrafyalardaki İzleri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5B36BF" w:rsidRPr="00AB4B4E" w:rsidRDefault="00D70435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D70435">
              <w:rPr>
                <w:rFonts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76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B36BF" w:rsidTr="004C0D6B">
        <w:trPr>
          <w:trHeight w:val="343"/>
        </w:trPr>
        <w:tc>
          <w:tcPr>
            <w:tcW w:w="709" w:type="dxa"/>
            <w:vMerge w:val="restart"/>
            <w:shd w:val="clear" w:color="auto" w:fill="FFFFFF" w:themeFill="background1"/>
          </w:tcPr>
          <w:p w:rsidR="005B36BF" w:rsidRDefault="005B36BF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5B36BF" w:rsidRPr="00A33E74" w:rsidRDefault="005B36BF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HAZİRAN</w:t>
            </w:r>
          </w:p>
        </w:tc>
        <w:tc>
          <w:tcPr>
            <w:tcW w:w="425" w:type="dxa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3-7</w:t>
            </w:r>
          </w:p>
        </w:tc>
        <w:tc>
          <w:tcPr>
            <w:tcW w:w="567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5B36BF" w:rsidRPr="000161D9" w:rsidRDefault="00D70435" w:rsidP="00AB4B4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Hucurât Suresi 13. Ayet</w:t>
            </w:r>
          </w:p>
        </w:tc>
        <w:tc>
          <w:tcPr>
            <w:tcW w:w="4819" w:type="dxa"/>
            <w:shd w:val="clear" w:color="auto" w:fill="FFFFFF" w:themeFill="background1"/>
          </w:tcPr>
          <w:p w:rsidR="005B36BF" w:rsidRPr="00AB4B4E" w:rsidRDefault="00D70435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D70435">
              <w:rPr>
                <w:rFonts w:cstheme="minorHAnsi"/>
                <w:bCs/>
                <w:sz w:val="14"/>
                <w:szCs w:val="14"/>
              </w:rPr>
              <w:t>9.5.3. Hucurât suresi 13. ayette verilen mesajları değerlendirir.</w:t>
            </w:r>
          </w:p>
        </w:tc>
        <w:tc>
          <w:tcPr>
            <w:tcW w:w="1276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B36BF" w:rsidRPr="004C0D6B" w:rsidRDefault="005B36BF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Ramazan Bayramı</w:t>
            </w:r>
            <w:r w:rsidRPr="004C0D6B">
              <w:rPr>
                <w:rFonts w:cstheme="minorHAnsi"/>
                <w:sz w:val="14"/>
                <w:szCs w:val="14"/>
              </w:rPr>
              <w:br/>
              <w:t>(4-7 Haziran)</w:t>
            </w:r>
          </w:p>
        </w:tc>
      </w:tr>
      <w:tr w:rsidR="005B36BF" w:rsidTr="004C0D6B">
        <w:tc>
          <w:tcPr>
            <w:tcW w:w="709" w:type="dxa"/>
            <w:vMerge/>
            <w:shd w:val="clear" w:color="auto" w:fill="FFFFFF" w:themeFill="background1"/>
          </w:tcPr>
          <w:p w:rsidR="005B36BF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5B36BF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5B36BF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10-14</w:t>
            </w:r>
          </w:p>
        </w:tc>
        <w:tc>
          <w:tcPr>
            <w:tcW w:w="567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5B36BF" w:rsidRPr="000161D9" w:rsidRDefault="00D70435" w:rsidP="00AB4B4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Hucurât Suresi 13. Ayet</w:t>
            </w:r>
          </w:p>
        </w:tc>
        <w:tc>
          <w:tcPr>
            <w:tcW w:w="4819" w:type="dxa"/>
            <w:shd w:val="clear" w:color="auto" w:fill="FFFFFF" w:themeFill="background1"/>
          </w:tcPr>
          <w:p w:rsidR="005B36BF" w:rsidRPr="00AB4B4E" w:rsidRDefault="00D70435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D70435">
              <w:rPr>
                <w:rFonts w:cstheme="minorHAnsi"/>
                <w:bCs/>
                <w:sz w:val="14"/>
                <w:szCs w:val="14"/>
              </w:rPr>
              <w:t>9.5.3. Hucurât suresi 13. ayette verilen mesajları değerlendirir.</w:t>
            </w:r>
          </w:p>
        </w:tc>
        <w:tc>
          <w:tcPr>
            <w:tcW w:w="1276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AE35B4" w:rsidRDefault="00AE35B4" w:rsidP="000161D9">
      <w:pPr>
        <w:jc w:val="right"/>
      </w:pPr>
    </w:p>
    <w:p w:rsidR="00AB4B4E" w:rsidRDefault="00AB4B4E" w:rsidP="00D70435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</w:t>
      </w:r>
      <w:r w:rsidRPr="00AB4B4E">
        <w:rPr>
          <w:b/>
          <w:sz w:val="14"/>
          <w:szCs w:val="14"/>
        </w:rPr>
        <w:t xml:space="preserve">NOT: Bu Yıllık Plan Talim ve Terbiye Kurulunun 19/01/2018 tarih ve </w:t>
      </w:r>
      <w:r w:rsidR="00D70435">
        <w:rPr>
          <w:b/>
          <w:sz w:val="14"/>
          <w:szCs w:val="14"/>
        </w:rPr>
        <w:t>18</w:t>
      </w:r>
      <w:r w:rsidRPr="00AB4B4E">
        <w:rPr>
          <w:b/>
          <w:sz w:val="14"/>
          <w:szCs w:val="14"/>
        </w:rPr>
        <w:t xml:space="preserve"> sayılı kararı ile kabul </w:t>
      </w:r>
      <w:r w:rsidR="00D70435" w:rsidRPr="00D70435">
        <w:rPr>
          <w:b/>
          <w:sz w:val="14"/>
          <w:szCs w:val="14"/>
        </w:rPr>
        <w:t>Ortaöğretim Din Kültürü ve Ahlak Bilgisi Dersi (9-12. Sınıflar) Öğretim Programı</w:t>
      </w:r>
      <w:r w:rsidR="00D70435">
        <w:rPr>
          <w:b/>
          <w:sz w:val="14"/>
          <w:szCs w:val="14"/>
        </w:rPr>
        <w:t xml:space="preserve">na </w:t>
      </w:r>
      <w:r w:rsidRPr="00AB4B4E">
        <w:rPr>
          <w:b/>
          <w:sz w:val="14"/>
          <w:szCs w:val="14"/>
        </w:rPr>
        <w:t>göre hazırlanmıştır.</w:t>
      </w:r>
    </w:p>
    <w:p w:rsidR="00AB4B4E" w:rsidRDefault="00AB4B4E" w:rsidP="00AB4B4E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UYGUNDUR (17.09.2018)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……………………………………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AB4B4E">
      <w:headerReference w:type="default" r:id="rId8"/>
      <w:pgSz w:w="16838" w:h="11906" w:orient="landscape"/>
      <w:pgMar w:top="851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4EF" w:rsidRDefault="008934EF" w:rsidP="000161D9">
      <w:pPr>
        <w:spacing w:after="0" w:line="240" w:lineRule="auto"/>
      </w:pPr>
      <w:r>
        <w:separator/>
      </w:r>
    </w:p>
  </w:endnote>
  <w:endnote w:type="continuationSeparator" w:id="0">
    <w:p w:rsidR="008934EF" w:rsidRDefault="008934EF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4EF" w:rsidRDefault="008934EF" w:rsidP="000161D9">
      <w:pPr>
        <w:spacing w:after="0" w:line="240" w:lineRule="auto"/>
      </w:pPr>
      <w:r>
        <w:separator/>
      </w:r>
    </w:p>
  </w:footnote>
  <w:footnote w:type="continuationSeparator" w:id="0">
    <w:p w:rsidR="008934EF" w:rsidRDefault="008934EF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1D9" w:rsidRPr="000161D9" w:rsidRDefault="000161D9" w:rsidP="005B36B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8279764</wp:posOffset>
              </wp:positionH>
              <wp:positionV relativeFrom="paragraph">
                <wp:posOffset>-154940</wp:posOffset>
              </wp:positionV>
              <wp:extent cx="1247775" cy="533400"/>
              <wp:effectExtent l="0" t="0" r="28575" b="19050"/>
              <wp:wrapNone/>
              <wp:docPr id="2" name="Çapraz Köşesi Kesik Dikdörtgen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47775" cy="533400"/>
                      </a:xfrm>
                      <a:prstGeom prst="snip2DiagRect">
                        <a:avLst/>
                      </a:prstGeom>
                    </wps:spPr>
                    <wps:style>
                      <a:lnRef idx="2">
                        <a:schemeClr val="accent2">
                          <a:shade val="50000"/>
                        </a:schemeClr>
                      </a:lnRef>
                      <a:fillRef idx="1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161D9" w:rsidRDefault="005B36BF" w:rsidP="000161D9">
                          <w:pPr>
                            <w:jc w:val="center"/>
                          </w:pPr>
                          <w:r>
                            <w:rPr>
                              <w:sz w:val="48"/>
                              <w:szCs w:val="48"/>
                            </w:rPr>
                            <w:t>9</w:t>
                          </w:r>
                          <w:r w:rsidR="000161D9" w:rsidRPr="000161D9">
                            <w:rPr>
                              <w:sz w:val="48"/>
                              <w:szCs w:val="48"/>
                            </w:rPr>
                            <w:t>.</w:t>
                          </w:r>
                          <w:r w:rsidR="000161D9">
                            <w:t xml:space="preserve"> SINIF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Çapraz Köşesi Kesik Dikdörtgen 2" o:spid="_x0000_s1026" style="position:absolute;left:0;text-align:left;margin-left:651.95pt;margin-top:-12.2pt;width:98.2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" adj="-11796480,,5400" path="m,l1158873,r88902,88902l1247775,533400r,l88902,533400,,444498,,xe" fillcolor="#ed7d31 [3205]" strokecolor="#823b0b [1605]" strokeweight="1pt">
              <v:stroke joinstyle="miter"/>
              <v:formulas/>
              <v:path arrowok="t" o:connecttype="custom" o:connectlocs="0,0;1158873,0;1247775,88902;1247775,533400;1247775,533400;88902,533400;0,444498;0,0" o:connectangles="0,0,0,0,0,0,0,0" textboxrect="0,0,1247775,533400"/>
              <v:textbox>
                <w:txbxContent>
                  <w:p w:rsidR="000161D9" w:rsidRDefault="005B36BF" w:rsidP="000161D9">
                    <w:pPr>
                      <w:jc w:val="center"/>
                    </w:pPr>
                    <w:r>
                      <w:rPr>
                        <w:sz w:val="48"/>
                        <w:szCs w:val="48"/>
                      </w:rPr>
                      <w:t>9</w:t>
                    </w:r>
                    <w:r w:rsidR="000161D9" w:rsidRPr="000161D9">
                      <w:rPr>
                        <w:sz w:val="48"/>
                        <w:szCs w:val="48"/>
                      </w:rPr>
                      <w:t>.</w:t>
                    </w:r>
                    <w:r w:rsidR="000161D9">
                      <w:t xml:space="preserve"> SINIF</w:t>
                    </w:r>
                  </w:p>
                </w:txbxContent>
              </v:textbox>
            </v:shape>
          </w:pict>
        </mc:Fallback>
      </mc:AlternateContent>
    </w:r>
    <w:r w:rsidRPr="000161D9">
      <w:rPr>
        <w:b/>
        <w:bCs/>
      </w:rPr>
      <w:t>………………………………</w:t>
    </w:r>
    <w:r w:rsidR="005B36BF">
      <w:rPr>
        <w:b/>
        <w:bCs/>
      </w:rPr>
      <w:t xml:space="preserve"> LİSESİ </w:t>
    </w:r>
    <w:r w:rsidRPr="000161D9">
      <w:rPr>
        <w:b/>
        <w:bCs/>
      </w:rPr>
      <w:t>2018 - 2019 EĞİTİM - ÖĞRETİM YILI</w:t>
    </w:r>
  </w:p>
  <w:p w:rsidR="000161D9" w:rsidRDefault="000161D9" w:rsidP="000161D9">
    <w:pPr>
      <w:pStyle w:val="stbilgi"/>
      <w:jc w:val="center"/>
    </w:pPr>
    <w:r w:rsidRPr="000161D9">
      <w:rPr>
        <w:b/>
        <w:bCs/>
      </w:rPr>
      <w:t xml:space="preserve">DİN KÜLTÜRÜ VE AHLAK BİLGİSİ DERSİ ÜNİTELENDİRİLMİŞ YILLIK PLAN </w:t>
    </w:r>
    <w:r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D42"/>
    <w:rsid w:val="000161D9"/>
    <w:rsid w:val="000C16E2"/>
    <w:rsid w:val="000E3CE4"/>
    <w:rsid w:val="003212F9"/>
    <w:rsid w:val="003632FE"/>
    <w:rsid w:val="004C0D6B"/>
    <w:rsid w:val="004D1ED5"/>
    <w:rsid w:val="00584D42"/>
    <w:rsid w:val="00596741"/>
    <w:rsid w:val="005B36BF"/>
    <w:rsid w:val="005D18B0"/>
    <w:rsid w:val="00653348"/>
    <w:rsid w:val="00682171"/>
    <w:rsid w:val="006C02B3"/>
    <w:rsid w:val="006C63FD"/>
    <w:rsid w:val="007440AC"/>
    <w:rsid w:val="007C6501"/>
    <w:rsid w:val="008934EF"/>
    <w:rsid w:val="00903077"/>
    <w:rsid w:val="00945E5E"/>
    <w:rsid w:val="00A30F6D"/>
    <w:rsid w:val="00A33E74"/>
    <w:rsid w:val="00A37AA1"/>
    <w:rsid w:val="00AB3964"/>
    <w:rsid w:val="00AB4B4E"/>
    <w:rsid w:val="00AB60AE"/>
    <w:rsid w:val="00AE35B4"/>
    <w:rsid w:val="00B70D44"/>
    <w:rsid w:val="00BF43A1"/>
    <w:rsid w:val="00C3069D"/>
    <w:rsid w:val="00C30776"/>
    <w:rsid w:val="00D55592"/>
    <w:rsid w:val="00D70435"/>
    <w:rsid w:val="00E61C93"/>
    <w:rsid w:val="00F74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2C73A3F-9B9C-41A2-9339-2054E1C92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22435590-094A-4310-9960-8B3502075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1214</Words>
  <Characters>6922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2018-08-18T19:06:00Z</dcterms:created>
  <dcterms:modified xsi:type="dcterms:W3CDTF">2018-09-01T16:55:00Z</dcterms:modified>
  <cp:category>www.sorubak.com</cp:category>
</cp:coreProperties>
</file>