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EB8" w:rsidRDefault="00414688" w:rsidP="00527EB8"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151.5pt;margin-top:10.5pt;width:375pt;height:1in;z-index:251638784" fillcolor="white [3201]" strokecolor="black [3200]" strokeweight="1pt">
            <v:stroke endcap="round"/>
            <v:shadow color="#868686"/>
            <v:textbox style="mso-next-textbox:#_x0000_s1026">
              <w:txbxContent>
                <w:p w:rsidR="0010014F" w:rsidRPr="009055B7" w:rsidRDefault="009055B7" w:rsidP="00527EB8">
                  <w:pPr>
                    <w:jc w:val="center"/>
                    <w:rPr>
                      <w:rStyle w:val="Kpr"/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fldChar w:fldCharType="begin"/>
                  </w:r>
                  <w:r>
                    <w:rPr>
                      <w:rFonts w:ascii="Tahoma" w:hAnsi="Tahoma" w:cs="Tahoma"/>
                      <w:b/>
                    </w:rPr>
                    <w:instrText xml:space="preserve"> HYPERLINK "https://www.sorubak.com" </w:instrText>
                  </w:r>
                  <w:r>
                    <w:rPr>
                      <w:rFonts w:ascii="Tahoma" w:hAnsi="Tahoma" w:cs="Tahoma"/>
                      <w:b/>
                    </w:rPr>
                  </w:r>
                  <w:r>
                    <w:rPr>
                      <w:rFonts w:ascii="Tahoma" w:hAnsi="Tahoma" w:cs="Tahoma"/>
                      <w:b/>
                    </w:rPr>
                    <w:fldChar w:fldCharType="separate"/>
                  </w:r>
                  <w:proofErr w:type="gramStart"/>
                  <w:r w:rsidR="00704724" w:rsidRPr="009055B7">
                    <w:rPr>
                      <w:rStyle w:val="Kpr"/>
                      <w:rFonts w:ascii="Tahoma" w:hAnsi="Tahoma" w:cs="Tahoma"/>
                      <w:b/>
                    </w:rPr>
                    <w:t>….</w:t>
                  </w:r>
                  <w:proofErr w:type="gramEnd"/>
                  <w:r w:rsidR="0010014F" w:rsidRPr="009055B7">
                    <w:rPr>
                      <w:rStyle w:val="Kpr"/>
                      <w:rFonts w:ascii="Tahoma" w:hAnsi="Tahoma" w:cs="Tahoma"/>
                      <w:b/>
                    </w:rPr>
                    <w:t xml:space="preserve"> ORTAOKULU </w:t>
                  </w:r>
                </w:p>
                <w:p w:rsidR="0010014F" w:rsidRPr="009055B7" w:rsidRDefault="00704724" w:rsidP="00527EB8">
                  <w:pPr>
                    <w:jc w:val="center"/>
                    <w:rPr>
                      <w:rStyle w:val="Kpr"/>
                      <w:rFonts w:ascii="Tahoma" w:hAnsi="Tahoma" w:cs="Tahoma"/>
                      <w:b/>
                    </w:rPr>
                  </w:pPr>
                  <w:bookmarkStart w:id="0" w:name="OLE_LINK3"/>
                  <w:bookmarkStart w:id="1" w:name="OLE_LINK4"/>
                  <w:proofErr w:type="gramStart"/>
                  <w:r w:rsidRPr="009055B7">
                    <w:rPr>
                      <w:rStyle w:val="Kpr"/>
                      <w:rFonts w:ascii="Tahoma" w:hAnsi="Tahoma" w:cs="Tahoma"/>
                      <w:b/>
                    </w:rPr>
                    <w:t>TC.</w:t>
                  </w:r>
                  <w:bookmarkStart w:id="2" w:name="OLE_LINK1"/>
                  <w:bookmarkStart w:id="3" w:name="OLE_LINK2"/>
                  <w:r w:rsidR="0010014F" w:rsidRPr="009055B7">
                    <w:rPr>
                      <w:rStyle w:val="Kpr"/>
                      <w:rFonts w:ascii="Tahoma" w:hAnsi="Tahoma" w:cs="Tahoma"/>
                      <w:b/>
                    </w:rPr>
                    <w:t>İNKILÂP</w:t>
                  </w:r>
                  <w:proofErr w:type="gramEnd"/>
                  <w:r w:rsidR="0010014F" w:rsidRPr="009055B7">
                    <w:rPr>
                      <w:rStyle w:val="Kpr"/>
                      <w:rFonts w:ascii="Tahoma" w:hAnsi="Tahoma" w:cs="Tahoma"/>
                      <w:b/>
                    </w:rPr>
                    <w:t xml:space="preserve"> TARİHİ VE ATATÜRKÇÜLÜK </w:t>
                  </w:r>
                </w:p>
                <w:p w:rsidR="0010014F" w:rsidRPr="00BA6033" w:rsidRDefault="009E7045" w:rsidP="00527EB8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 w:rsidRPr="009055B7">
                    <w:rPr>
                      <w:rStyle w:val="Kpr"/>
                      <w:rFonts w:ascii="Tahoma" w:hAnsi="Tahoma" w:cs="Tahoma"/>
                      <w:b/>
                    </w:rPr>
                    <w:t>8</w:t>
                  </w:r>
                  <w:r w:rsidR="00704724" w:rsidRPr="009055B7">
                    <w:rPr>
                      <w:rStyle w:val="Kpr"/>
                      <w:rFonts w:ascii="Tahoma" w:hAnsi="Tahoma" w:cs="Tahoma"/>
                      <w:b/>
                    </w:rPr>
                    <w:t>.SINIF</w:t>
                  </w:r>
                  <w:r w:rsidRPr="009055B7">
                    <w:rPr>
                      <w:rStyle w:val="Kpr"/>
                      <w:rFonts w:ascii="Tahoma" w:hAnsi="Tahoma" w:cs="Tahoma"/>
                      <w:b/>
                    </w:rPr>
                    <w:t xml:space="preserve"> 2.DÖNEM 1</w:t>
                  </w:r>
                  <w:r w:rsidR="0010014F" w:rsidRPr="009055B7">
                    <w:rPr>
                      <w:rStyle w:val="Kpr"/>
                      <w:rFonts w:ascii="Tahoma" w:hAnsi="Tahoma" w:cs="Tahoma"/>
                      <w:b/>
                    </w:rPr>
                    <w:t>.SINAVI</w:t>
                  </w:r>
                  <w:r w:rsidR="009055B7">
                    <w:rPr>
                      <w:rFonts w:ascii="Tahoma" w:hAnsi="Tahoma" w:cs="Tahoma"/>
                      <w:b/>
                    </w:rPr>
                    <w:fldChar w:fldCharType="end"/>
                  </w:r>
                </w:p>
                <w:bookmarkEnd w:id="0"/>
                <w:bookmarkEnd w:id="1"/>
                <w:bookmarkEnd w:id="2"/>
                <w:bookmarkEnd w:id="3"/>
                <w:p w:rsidR="0010014F" w:rsidRDefault="0010014F" w:rsidP="00527EB8">
                  <w:pPr>
                    <w:jc w:val="center"/>
                  </w:pPr>
                </w:p>
              </w:txbxContent>
            </v:textbox>
          </v:shape>
        </w:pict>
      </w:r>
      <w:r w:rsidR="00527EB8">
        <w:t xml:space="preserve"> ADI:</w:t>
      </w:r>
    </w:p>
    <w:p w:rsidR="00527EB8" w:rsidRPr="00BA6033" w:rsidRDefault="00527EB8" w:rsidP="00527EB8">
      <w:pPr>
        <w:rPr>
          <w:sz w:val="14"/>
          <w:szCs w:val="14"/>
        </w:rPr>
      </w:pPr>
    </w:p>
    <w:p w:rsidR="00527EB8" w:rsidRDefault="00527EB8" w:rsidP="00527EB8">
      <w:r>
        <w:t xml:space="preserve"> SOYADI: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="00527EB8" w:rsidRPr="00BA6033" w:rsidRDefault="00527EB8" w:rsidP="00527EB8">
      <w:pPr>
        <w:rPr>
          <w:sz w:val="14"/>
          <w:szCs w:val="14"/>
        </w:rPr>
      </w:pPr>
    </w:p>
    <w:p w:rsidR="00527EB8" w:rsidRDefault="00527EB8" w:rsidP="00527EB8">
      <w:r>
        <w:t xml:space="preserve"> SINIFI:</w:t>
      </w:r>
    </w:p>
    <w:p w:rsidR="00527EB8" w:rsidRPr="00CB41EC" w:rsidRDefault="00527EB8" w:rsidP="00527EB8">
      <w:pPr>
        <w:tabs>
          <w:tab w:val="left" w:pos="9930"/>
        </w:tabs>
        <w:rPr>
          <w:rFonts w:ascii="Tahoma" w:hAnsi="Tahoma" w:cs="Tahoma"/>
          <w:sz w:val="20"/>
          <w:szCs w:val="20"/>
        </w:rPr>
      </w:pPr>
      <w:r>
        <w:rPr>
          <w:sz w:val="14"/>
          <w:szCs w:val="14"/>
        </w:rPr>
        <w:tab/>
      </w:r>
      <w:r>
        <w:rPr>
          <w:rFonts w:ascii="Tahoma" w:hAnsi="Tahoma" w:cs="Tahoma"/>
          <w:sz w:val="20"/>
          <w:szCs w:val="20"/>
        </w:rPr>
        <w:t xml:space="preserve"> </w:t>
      </w:r>
    </w:p>
    <w:p w:rsidR="00527EB8" w:rsidRDefault="00527EB8" w:rsidP="00527EB8">
      <w:r>
        <w:t xml:space="preserve"> NO: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27EB8" w:rsidRDefault="00527EB8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:rsidR="007E64D9" w:rsidRDefault="007E64D9" w:rsidP="007E64D9">
      <w:pPr>
        <w:numPr>
          <w:ilvl w:val="0"/>
          <w:numId w:val="1"/>
        </w:numPr>
        <w:rPr>
          <w:rFonts w:ascii="Tahoma" w:hAnsi="Tahoma" w:cs="Tahoma"/>
          <w:b/>
        </w:rPr>
      </w:pPr>
      <w:r w:rsidRPr="00544A20">
        <w:rPr>
          <w:rFonts w:ascii="Tahoma" w:hAnsi="Tahoma" w:cs="Tahoma"/>
          <w:b/>
        </w:rPr>
        <w:t>Aşağıdaki cümleleri verilen uygun kelimelerle tamamlayınız</w:t>
      </w:r>
      <w:r>
        <w:rPr>
          <w:rFonts w:ascii="Tahoma" w:hAnsi="Tahoma" w:cs="Tahoma"/>
          <w:b/>
        </w:rPr>
        <w:t xml:space="preserve">. </w:t>
      </w:r>
      <w:r w:rsidR="00C44AE3">
        <w:rPr>
          <w:rFonts w:ascii="Tahoma" w:hAnsi="Tahoma" w:cs="Tahoma"/>
          <w:b/>
          <w:i/>
          <w:sz w:val="20"/>
          <w:szCs w:val="20"/>
        </w:rPr>
        <w:t>(5</w:t>
      </w:r>
      <w:r w:rsidRPr="004779F5">
        <w:rPr>
          <w:rFonts w:ascii="Tahoma" w:hAnsi="Tahoma" w:cs="Tahoma"/>
          <w:b/>
          <w:i/>
          <w:sz w:val="20"/>
          <w:szCs w:val="20"/>
        </w:rPr>
        <w:t xml:space="preserve"> Puan)</w:t>
      </w:r>
    </w:p>
    <w:p w:rsidR="00D42345" w:rsidRDefault="0030731D" w:rsidP="00D42345">
      <w:pPr>
        <w:jc w:val="center"/>
        <w:rPr>
          <w:rFonts w:ascii="Tahoma" w:hAnsi="Tahoma" w:cs="Tahoma"/>
          <w:b/>
          <w:i/>
          <w:iCs/>
          <w:color w:val="000000" w:themeColor="text1"/>
        </w:rPr>
      </w:pPr>
      <w:r w:rsidRPr="00704724">
        <w:rPr>
          <w:rFonts w:ascii="Tahoma" w:hAnsi="Tahoma" w:cs="Tahoma"/>
          <w:b/>
          <w:i/>
          <w:iCs/>
          <w:color w:val="000000" w:themeColor="text1"/>
        </w:rPr>
        <w:t xml:space="preserve">Sevr </w:t>
      </w:r>
      <w:r w:rsidR="00D42345">
        <w:rPr>
          <w:rFonts w:ascii="Tahoma" w:hAnsi="Tahoma" w:cs="Tahoma"/>
          <w:b/>
          <w:i/>
          <w:iCs/>
          <w:color w:val="000000" w:themeColor="text1"/>
        </w:rPr>
        <w:t xml:space="preserve"> </w:t>
      </w:r>
      <w:r w:rsidRPr="00704724">
        <w:rPr>
          <w:rFonts w:ascii="Tahoma" w:hAnsi="Tahoma" w:cs="Tahoma"/>
          <w:b/>
          <w:i/>
          <w:iCs/>
          <w:color w:val="000000" w:themeColor="text1"/>
        </w:rPr>
        <w:t xml:space="preserve">– </w:t>
      </w:r>
      <w:r w:rsidR="00D42345">
        <w:rPr>
          <w:rFonts w:ascii="Tahoma" w:hAnsi="Tahoma" w:cs="Tahoma"/>
          <w:b/>
          <w:i/>
          <w:iCs/>
          <w:color w:val="000000" w:themeColor="text1"/>
        </w:rPr>
        <w:t xml:space="preserve"> </w:t>
      </w:r>
      <w:proofErr w:type="spellStart"/>
      <w:r w:rsidRPr="00704724">
        <w:rPr>
          <w:rFonts w:ascii="Tahoma" w:hAnsi="Tahoma" w:cs="Tahoma"/>
          <w:b/>
          <w:i/>
          <w:iCs/>
          <w:color w:val="000000" w:themeColor="text1"/>
        </w:rPr>
        <w:t>Çerkes</w:t>
      </w:r>
      <w:proofErr w:type="spellEnd"/>
      <w:r w:rsidRPr="00704724">
        <w:rPr>
          <w:rFonts w:ascii="Tahoma" w:hAnsi="Tahoma" w:cs="Tahoma"/>
          <w:b/>
          <w:i/>
          <w:iCs/>
          <w:color w:val="000000" w:themeColor="text1"/>
        </w:rPr>
        <w:t xml:space="preserve"> </w:t>
      </w:r>
      <w:proofErr w:type="spellStart"/>
      <w:r w:rsidRPr="00704724">
        <w:rPr>
          <w:rFonts w:ascii="Tahoma" w:hAnsi="Tahoma" w:cs="Tahoma"/>
          <w:b/>
          <w:i/>
          <w:iCs/>
          <w:color w:val="000000" w:themeColor="text1"/>
        </w:rPr>
        <w:t>Ethem</w:t>
      </w:r>
      <w:proofErr w:type="spellEnd"/>
      <w:r w:rsidRPr="00704724">
        <w:rPr>
          <w:rFonts w:ascii="Tahoma" w:hAnsi="Tahoma" w:cs="Tahoma"/>
          <w:b/>
          <w:i/>
          <w:iCs/>
          <w:color w:val="000000" w:themeColor="text1"/>
        </w:rPr>
        <w:t xml:space="preserve"> </w:t>
      </w:r>
      <w:r w:rsidR="00D42345">
        <w:rPr>
          <w:rFonts w:ascii="Tahoma" w:hAnsi="Tahoma" w:cs="Tahoma"/>
          <w:b/>
          <w:i/>
          <w:iCs/>
          <w:color w:val="000000" w:themeColor="text1"/>
        </w:rPr>
        <w:t xml:space="preserve"> </w:t>
      </w:r>
      <w:r w:rsidRPr="00704724">
        <w:rPr>
          <w:rFonts w:ascii="Tahoma" w:hAnsi="Tahoma" w:cs="Tahoma"/>
          <w:b/>
          <w:i/>
          <w:iCs/>
          <w:color w:val="000000" w:themeColor="text1"/>
        </w:rPr>
        <w:t xml:space="preserve">– </w:t>
      </w:r>
      <w:r w:rsidR="00D42345">
        <w:rPr>
          <w:rFonts w:ascii="Tahoma" w:hAnsi="Tahoma" w:cs="Tahoma"/>
          <w:b/>
          <w:i/>
          <w:iCs/>
          <w:color w:val="000000" w:themeColor="text1"/>
        </w:rPr>
        <w:t xml:space="preserve"> </w:t>
      </w:r>
      <w:r w:rsidRPr="00704724">
        <w:rPr>
          <w:rFonts w:ascii="Tahoma" w:hAnsi="Tahoma" w:cs="Tahoma"/>
          <w:b/>
          <w:i/>
          <w:iCs/>
          <w:color w:val="000000" w:themeColor="text1"/>
        </w:rPr>
        <w:t xml:space="preserve">Saltanat – Cumhuriyet </w:t>
      </w:r>
      <w:r w:rsidR="00C16806" w:rsidRPr="00704724">
        <w:rPr>
          <w:rFonts w:ascii="Tahoma" w:hAnsi="Tahoma" w:cs="Tahoma"/>
          <w:b/>
          <w:i/>
          <w:iCs/>
          <w:color w:val="000000" w:themeColor="text1"/>
        </w:rPr>
        <w:t xml:space="preserve">Halk </w:t>
      </w:r>
      <w:r w:rsidRPr="00704724">
        <w:rPr>
          <w:rFonts w:ascii="Tahoma" w:hAnsi="Tahoma" w:cs="Tahoma"/>
          <w:b/>
          <w:i/>
          <w:iCs/>
          <w:color w:val="000000" w:themeColor="text1"/>
        </w:rPr>
        <w:t xml:space="preserve"> – </w:t>
      </w:r>
      <w:r w:rsidR="00D42345">
        <w:rPr>
          <w:rFonts w:ascii="Tahoma" w:hAnsi="Tahoma" w:cs="Tahoma"/>
          <w:b/>
          <w:i/>
          <w:iCs/>
          <w:color w:val="000000" w:themeColor="text1"/>
        </w:rPr>
        <w:t xml:space="preserve"> Kabotaj </w:t>
      </w:r>
    </w:p>
    <w:p w:rsidR="0030731D" w:rsidRPr="00704724" w:rsidRDefault="0030731D" w:rsidP="00D42345">
      <w:pPr>
        <w:jc w:val="center"/>
        <w:rPr>
          <w:rFonts w:ascii="Tahoma" w:hAnsi="Tahoma" w:cs="Tahoma"/>
          <w:b/>
          <w:i/>
          <w:iCs/>
          <w:color w:val="000000" w:themeColor="text1"/>
        </w:rPr>
      </w:pPr>
      <w:r w:rsidRPr="00704724">
        <w:rPr>
          <w:rFonts w:ascii="Tahoma" w:hAnsi="Tahoma" w:cs="Tahoma"/>
          <w:b/>
          <w:i/>
          <w:iCs/>
          <w:color w:val="000000" w:themeColor="text1"/>
        </w:rPr>
        <w:t xml:space="preserve">Şeyh Sait </w:t>
      </w:r>
      <w:r w:rsidR="00D42345">
        <w:rPr>
          <w:rFonts w:ascii="Tahoma" w:hAnsi="Tahoma" w:cs="Tahoma"/>
          <w:b/>
          <w:i/>
          <w:iCs/>
          <w:color w:val="000000" w:themeColor="text1"/>
        </w:rPr>
        <w:t xml:space="preserve"> </w:t>
      </w:r>
      <w:r w:rsidRPr="00704724">
        <w:rPr>
          <w:rFonts w:ascii="Tahoma" w:hAnsi="Tahoma" w:cs="Tahoma"/>
          <w:b/>
          <w:i/>
          <w:iCs/>
          <w:color w:val="000000" w:themeColor="text1"/>
        </w:rPr>
        <w:t xml:space="preserve">– </w:t>
      </w:r>
      <w:r w:rsidR="00D42345">
        <w:rPr>
          <w:rFonts w:ascii="Tahoma" w:hAnsi="Tahoma" w:cs="Tahoma"/>
          <w:b/>
          <w:i/>
          <w:iCs/>
          <w:color w:val="000000" w:themeColor="text1"/>
        </w:rPr>
        <w:t xml:space="preserve"> </w:t>
      </w:r>
      <w:r w:rsidRPr="00704724">
        <w:rPr>
          <w:rFonts w:ascii="Tahoma" w:hAnsi="Tahoma" w:cs="Tahoma"/>
          <w:b/>
          <w:i/>
          <w:iCs/>
          <w:color w:val="000000" w:themeColor="text1"/>
        </w:rPr>
        <w:t>Lozan</w:t>
      </w:r>
      <w:r w:rsidR="00D42345">
        <w:rPr>
          <w:rFonts w:ascii="Tahoma" w:hAnsi="Tahoma" w:cs="Tahoma"/>
          <w:b/>
          <w:i/>
          <w:iCs/>
          <w:color w:val="000000" w:themeColor="text1"/>
        </w:rPr>
        <w:t xml:space="preserve">  -  </w:t>
      </w:r>
      <w:r w:rsidR="00C16806" w:rsidRPr="00704724">
        <w:rPr>
          <w:rFonts w:ascii="Tahoma" w:hAnsi="Tahoma" w:cs="Tahoma"/>
          <w:b/>
          <w:i/>
          <w:iCs/>
          <w:color w:val="000000" w:themeColor="text1"/>
        </w:rPr>
        <w:t xml:space="preserve">Terakkiperver Halk </w:t>
      </w:r>
      <w:r w:rsidR="00D42345">
        <w:rPr>
          <w:rFonts w:ascii="Tahoma" w:hAnsi="Tahoma" w:cs="Tahoma"/>
          <w:b/>
          <w:i/>
          <w:iCs/>
          <w:color w:val="000000" w:themeColor="text1"/>
        </w:rPr>
        <w:t xml:space="preserve"> </w:t>
      </w:r>
      <w:r w:rsidR="00F2605A" w:rsidRPr="00704724">
        <w:rPr>
          <w:rFonts w:ascii="Tahoma" w:hAnsi="Tahoma" w:cs="Tahoma"/>
          <w:b/>
          <w:i/>
          <w:iCs/>
          <w:color w:val="000000" w:themeColor="text1"/>
        </w:rPr>
        <w:t>-</w:t>
      </w:r>
      <w:r w:rsidR="00D42345">
        <w:rPr>
          <w:rFonts w:ascii="Tahoma" w:hAnsi="Tahoma" w:cs="Tahoma"/>
          <w:b/>
          <w:i/>
          <w:iCs/>
          <w:color w:val="000000" w:themeColor="text1"/>
        </w:rPr>
        <w:t xml:space="preserve"> </w:t>
      </w:r>
      <w:r w:rsidR="00F2605A" w:rsidRPr="00704724">
        <w:rPr>
          <w:rFonts w:ascii="Tahoma" w:hAnsi="Tahoma" w:cs="Tahoma"/>
          <w:b/>
          <w:i/>
          <w:iCs/>
          <w:color w:val="000000" w:themeColor="text1"/>
        </w:rPr>
        <w:t xml:space="preserve"> Medreseler</w:t>
      </w:r>
    </w:p>
    <w:p w:rsidR="00F61385" w:rsidRDefault="00F61385">
      <w:pPr>
        <w:rPr>
          <w:rFonts w:ascii="Tahoma" w:hAnsi="Tahoma" w:cs="Tahoma"/>
          <w:b/>
        </w:rPr>
      </w:pPr>
    </w:p>
    <w:p w:rsidR="00F61385" w:rsidRPr="00F61385" w:rsidRDefault="00F61385" w:rsidP="00F61385">
      <w:pPr>
        <w:numPr>
          <w:ilvl w:val="0"/>
          <w:numId w:val="12"/>
        </w:numPr>
        <w:rPr>
          <w:rFonts w:ascii="Tahoma" w:hAnsi="Tahoma" w:cs="Tahoma"/>
          <w:bCs/>
        </w:rPr>
      </w:pPr>
      <w:proofErr w:type="gramStart"/>
      <w:r w:rsidRPr="00F61385">
        <w:rPr>
          <w:rFonts w:ascii="Tahoma" w:hAnsi="Tahoma" w:cs="Tahoma"/>
          <w:bCs/>
        </w:rPr>
        <w:t>…………………</w:t>
      </w:r>
      <w:r w:rsidR="00C16806">
        <w:rPr>
          <w:rFonts w:ascii="Tahoma" w:hAnsi="Tahoma" w:cs="Tahoma"/>
          <w:bCs/>
        </w:rPr>
        <w:t>……</w:t>
      </w:r>
      <w:r>
        <w:rPr>
          <w:rFonts w:ascii="Tahoma" w:hAnsi="Tahoma" w:cs="Tahoma"/>
          <w:bCs/>
        </w:rPr>
        <w:t>.</w:t>
      </w:r>
      <w:r w:rsidRPr="00F61385">
        <w:rPr>
          <w:rFonts w:ascii="Tahoma" w:hAnsi="Tahoma" w:cs="Tahoma"/>
          <w:bCs/>
        </w:rPr>
        <w:t>….</w:t>
      </w:r>
      <w:proofErr w:type="gramEnd"/>
      <w:r w:rsidRPr="00F61385">
        <w:rPr>
          <w:rFonts w:ascii="Tahoma" w:hAnsi="Tahoma" w:cs="Tahoma"/>
          <w:bCs/>
        </w:rPr>
        <w:t xml:space="preserve"> Kaldırılması milli egemenliğe geçişin önemli bir adımıdır.</w:t>
      </w:r>
    </w:p>
    <w:p w:rsidR="00F61385" w:rsidRDefault="00F61385" w:rsidP="00F61385">
      <w:pPr>
        <w:ind w:left="360"/>
        <w:rPr>
          <w:rFonts w:ascii="Tahoma" w:hAnsi="Tahoma" w:cs="Tahoma"/>
          <w:b/>
        </w:rPr>
      </w:pPr>
    </w:p>
    <w:p w:rsidR="00F61385" w:rsidRDefault="00F61385" w:rsidP="00F61385">
      <w:pPr>
        <w:numPr>
          <w:ilvl w:val="0"/>
          <w:numId w:val="12"/>
        </w:numPr>
        <w:rPr>
          <w:rFonts w:ascii="Tahoma" w:hAnsi="Tahoma" w:cs="Tahoma"/>
          <w:bCs/>
        </w:rPr>
      </w:pPr>
      <w:r w:rsidRPr="00F61385">
        <w:rPr>
          <w:rFonts w:ascii="Tahoma" w:hAnsi="Tahoma" w:cs="Tahoma"/>
          <w:bCs/>
        </w:rPr>
        <w:t xml:space="preserve">Tüm dünya </w:t>
      </w:r>
      <w:proofErr w:type="gramStart"/>
      <w:r w:rsidRPr="00F61385">
        <w:rPr>
          <w:rFonts w:ascii="Tahoma" w:hAnsi="Tahoma" w:cs="Tahoma"/>
          <w:bCs/>
        </w:rPr>
        <w:t>…………………</w:t>
      </w:r>
      <w:r w:rsidR="00C16806">
        <w:rPr>
          <w:rFonts w:ascii="Tahoma" w:hAnsi="Tahoma" w:cs="Tahoma"/>
          <w:bCs/>
        </w:rPr>
        <w:t>…..</w:t>
      </w:r>
      <w:r w:rsidRPr="00F61385">
        <w:rPr>
          <w:rFonts w:ascii="Tahoma" w:hAnsi="Tahoma" w:cs="Tahoma"/>
          <w:bCs/>
        </w:rPr>
        <w:t>..</w:t>
      </w:r>
      <w:proofErr w:type="gramEnd"/>
      <w:r w:rsidRPr="00F61385">
        <w:rPr>
          <w:rFonts w:ascii="Tahoma" w:hAnsi="Tahoma" w:cs="Tahoma"/>
          <w:bCs/>
        </w:rPr>
        <w:t xml:space="preserve"> Antlaşması ile yeni Türk Devleti’nin varlığını ve bağımsızlığını tanıdı.</w:t>
      </w:r>
    </w:p>
    <w:p w:rsidR="00F61385" w:rsidRDefault="00F61385" w:rsidP="00F61385">
      <w:pPr>
        <w:rPr>
          <w:rFonts w:ascii="Tahoma" w:hAnsi="Tahoma" w:cs="Tahoma"/>
          <w:bCs/>
        </w:rPr>
      </w:pPr>
    </w:p>
    <w:p w:rsidR="00F61385" w:rsidRDefault="0030731D" w:rsidP="00F61385">
      <w:pPr>
        <w:numPr>
          <w:ilvl w:val="0"/>
          <w:numId w:val="12"/>
        </w:num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Cumhuriyet tarihinin ilk muhalefet partisi </w:t>
      </w:r>
      <w:proofErr w:type="gramStart"/>
      <w:r>
        <w:rPr>
          <w:rFonts w:ascii="Tahoma" w:hAnsi="Tahoma" w:cs="Tahoma"/>
          <w:bCs/>
        </w:rPr>
        <w:t>…………………………………</w:t>
      </w:r>
      <w:r w:rsidR="00C16806">
        <w:rPr>
          <w:rFonts w:ascii="Tahoma" w:hAnsi="Tahoma" w:cs="Tahoma"/>
          <w:bCs/>
        </w:rPr>
        <w:t>…….</w:t>
      </w:r>
      <w:r>
        <w:rPr>
          <w:rFonts w:ascii="Tahoma" w:hAnsi="Tahoma" w:cs="Tahoma"/>
          <w:bCs/>
        </w:rPr>
        <w:t>…</w:t>
      </w:r>
      <w:r w:rsidR="00C16806">
        <w:rPr>
          <w:rFonts w:ascii="Tahoma" w:hAnsi="Tahoma" w:cs="Tahoma"/>
          <w:bCs/>
        </w:rPr>
        <w:t>……</w:t>
      </w:r>
      <w:r w:rsidR="000F6E27">
        <w:rPr>
          <w:rFonts w:ascii="Tahoma" w:hAnsi="Tahoma" w:cs="Tahoma"/>
          <w:bCs/>
        </w:rPr>
        <w:t>………</w:t>
      </w:r>
      <w:proofErr w:type="gramEnd"/>
      <w:r>
        <w:rPr>
          <w:rFonts w:ascii="Tahoma" w:hAnsi="Tahoma" w:cs="Tahoma"/>
          <w:bCs/>
        </w:rPr>
        <w:t xml:space="preserve"> Fırkasıdır.</w:t>
      </w:r>
    </w:p>
    <w:p w:rsidR="0030731D" w:rsidRDefault="0030731D" w:rsidP="0030731D">
      <w:pPr>
        <w:rPr>
          <w:rFonts w:ascii="Tahoma" w:hAnsi="Tahoma" w:cs="Tahoma"/>
          <w:bCs/>
        </w:rPr>
      </w:pPr>
    </w:p>
    <w:p w:rsidR="0030731D" w:rsidRDefault="0030731D" w:rsidP="00F61385">
      <w:pPr>
        <w:numPr>
          <w:ilvl w:val="0"/>
          <w:numId w:val="12"/>
        </w:numPr>
        <w:rPr>
          <w:rFonts w:ascii="Tahoma" w:hAnsi="Tahoma" w:cs="Tahoma"/>
          <w:bCs/>
        </w:rPr>
      </w:pPr>
      <w:proofErr w:type="gramStart"/>
      <w:r>
        <w:rPr>
          <w:rFonts w:ascii="Tahoma" w:hAnsi="Tahoma" w:cs="Tahoma"/>
          <w:bCs/>
        </w:rPr>
        <w:t>……………………..</w:t>
      </w:r>
      <w:proofErr w:type="gramEnd"/>
      <w:r>
        <w:rPr>
          <w:rFonts w:ascii="Tahoma" w:hAnsi="Tahoma" w:cs="Tahoma"/>
          <w:bCs/>
        </w:rPr>
        <w:t xml:space="preserve"> İsyanı Musul-Kerkük sorununun Türkiye’nin aleyhine sonuçlanmasına neden oldu.</w:t>
      </w:r>
    </w:p>
    <w:p w:rsidR="0030731D" w:rsidRDefault="0030731D" w:rsidP="0030731D">
      <w:pPr>
        <w:rPr>
          <w:rFonts w:ascii="Tahoma" w:hAnsi="Tahoma" w:cs="Tahoma"/>
          <w:bCs/>
        </w:rPr>
      </w:pPr>
    </w:p>
    <w:p w:rsidR="0030731D" w:rsidRDefault="0030731D" w:rsidP="0030731D">
      <w:pPr>
        <w:numPr>
          <w:ilvl w:val="0"/>
          <w:numId w:val="12"/>
        </w:numPr>
        <w:rPr>
          <w:rFonts w:ascii="Tahoma" w:hAnsi="Tahoma" w:cs="Tahoma"/>
          <w:bCs/>
        </w:rPr>
      </w:pPr>
      <w:proofErr w:type="gramStart"/>
      <w:r>
        <w:rPr>
          <w:rFonts w:ascii="Tahoma" w:hAnsi="Tahoma" w:cs="Tahoma"/>
          <w:bCs/>
        </w:rPr>
        <w:t>…………………….</w:t>
      </w:r>
      <w:proofErr w:type="gramEnd"/>
      <w:r>
        <w:rPr>
          <w:rFonts w:ascii="Tahoma" w:hAnsi="Tahoma" w:cs="Tahoma"/>
          <w:bCs/>
        </w:rPr>
        <w:t xml:space="preserve"> Kanunu ile Denizlerimizde gemi işletmeciliği hakkının Türk vatandaşlarına bırakıldı.</w:t>
      </w:r>
    </w:p>
    <w:p w:rsidR="00D42345" w:rsidRDefault="00D42345" w:rsidP="00D42345">
      <w:pPr>
        <w:pStyle w:val="ListeParagraf"/>
        <w:rPr>
          <w:rFonts w:ascii="Tahoma" w:hAnsi="Tahoma" w:cs="Tahoma"/>
          <w:bCs/>
        </w:rPr>
      </w:pPr>
    </w:p>
    <w:p w:rsidR="00D42345" w:rsidRDefault="00D42345" w:rsidP="00D42345">
      <w:pPr>
        <w:ind w:left="720"/>
        <w:rPr>
          <w:rFonts w:ascii="Tahoma" w:hAnsi="Tahoma" w:cs="Tahoma"/>
          <w:bCs/>
        </w:rPr>
      </w:pPr>
    </w:p>
    <w:p w:rsidR="00C44AE3" w:rsidRDefault="00C44AE3" w:rsidP="00C44AE3">
      <w:pPr>
        <w:rPr>
          <w:rFonts w:ascii="Tahoma" w:hAnsi="Tahoma" w:cs="Tahoma"/>
          <w:bCs/>
        </w:rPr>
      </w:pPr>
    </w:p>
    <w:p w:rsidR="00C44AE3" w:rsidRDefault="00C44AE3" w:rsidP="00C44AE3">
      <w:pPr>
        <w:rPr>
          <w:rFonts w:ascii="Tahoma" w:hAnsi="Tahoma" w:cs="Tahoma"/>
          <w:b/>
          <w:i/>
          <w:sz w:val="20"/>
          <w:szCs w:val="20"/>
        </w:rPr>
      </w:pPr>
      <w:r w:rsidRPr="00C44AE3">
        <w:rPr>
          <w:rFonts w:ascii="Tahoma" w:hAnsi="Tahoma" w:cs="Tahoma"/>
          <w:b/>
        </w:rPr>
        <w:t xml:space="preserve">2- Aşağıda verilen cümlelerden doğru olanını (D), yanlış olanını (Y) ile belirtiniz. </w:t>
      </w:r>
      <w:r>
        <w:rPr>
          <w:rFonts w:ascii="Tahoma" w:hAnsi="Tahoma" w:cs="Tahoma"/>
          <w:b/>
          <w:i/>
          <w:sz w:val="20"/>
          <w:szCs w:val="20"/>
        </w:rPr>
        <w:t>(5</w:t>
      </w:r>
      <w:r w:rsidRPr="00C44AE3">
        <w:rPr>
          <w:rFonts w:ascii="Tahoma" w:hAnsi="Tahoma" w:cs="Tahoma"/>
          <w:b/>
          <w:i/>
          <w:sz w:val="20"/>
          <w:szCs w:val="20"/>
        </w:rPr>
        <w:t xml:space="preserve"> Puan)</w:t>
      </w:r>
    </w:p>
    <w:p w:rsidR="00C44AE3" w:rsidRDefault="00C44AE3" w:rsidP="00C44AE3">
      <w:pPr>
        <w:rPr>
          <w:rFonts w:ascii="Tahoma" w:hAnsi="Tahoma" w:cs="Tahoma"/>
        </w:rPr>
      </w:pPr>
    </w:p>
    <w:p w:rsidR="00C44AE3" w:rsidRDefault="00C44AE3" w:rsidP="00C44AE3">
      <w:pPr>
        <w:numPr>
          <w:ilvl w:val="0"/>
          <w:numId w:val="15"/>
        </w:numPr>
        <w:rPr>
          <w:rFonts w:ascii="Tahoma" w:hAnsi="Tahoma" w:cs="Tahoma"/>
          <w:bCs/>
        </w:rPr>
      </w:pPr>
      <w:r w:rsidRPr="00C44AE3">
        <w:rPr>
          <w:rFonts w:ascii="Tahoma" w:hAnsi="Tahoma" w:cs="Tahoma"/>
          <w:bCs/>
        </w:rPr>
        <w:t xml:space="preserve">( </w:t>
      </w:r>
      <w:r>
        <w:rPr>
          <w:rFonts w:ascii="Tahoma" w:hAnsi="Tahoma" w:cs="Tahoma"/>
          <w:bCs/>
        </w:rPr>
        <w:t xml:space="preserve"> </w:t>
      </w:r>
      <w:r w:rsidRPr="00C44AE3">
        <w:rPr>
          <w:rFonts w:ascii="Tahoma" w:hAnsi="Tahoma" w:cs="Tahoma"/>
          <w:bCs/>
        </w:rPr>
        <w:t xml:space="preserve">  ) 1930’da çıkarılan </w:t>
      </w:r>
      <w:r>
        <w:rPr>
          <w:rFonts w:ascii="Tahoma" w:hAnsi="Tahoma" w:cs="Tahoma"/>
          <w:bCs/>
        </w:rPr>
        <w:t>Hıfzıssıh</w:t>
      </w:r>
      <w:r w:rsidRPr="00C44AE3">
        <w:rPr>
          <w:rFonts w:ascii="Tahoma" w:hAnsi="Tahoma" w:cs="Tahoma"/>
          <w:bCs/>
        </w:rPr>
        <w:t>ha Kanunu verem hastalığı ile mücadele amacıyla çıkarılmıştır.</w:t>
      </w:r>
    </w:p>
    <w:p w:rsidR="00C44AE3" w:rsidRDefault="00C44AE3" w:rsidP="00C44AE3">
      <w:pPr>
        <w:ind w:left="360"/>
        <w:rPr>
          <w:rFonts w:ascii="Tahoma" w:hAnsi="Tahoma" w:cs="Tahoma"/>
          <w:bCs/>
        </w:rPr>
      </w:pPr>
    </w:p>
    <w:p w:rsidR="00C44AE3" w:rsidRDefault="00C44AE3" w:rsidP="00C44AE3">
      <w:pPr>
        <w:numPr>
          <w:ilvl w:val="0"/>
          <w:numId w:val="15"/>
        </w:num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(    ) Ankara’da açılan Musiki Muallim Mektebi </w:t>
      </w:r>
      <w:r w:rsidR="00CC7283">
        <w:rPr>
          <w:rFonts w:ascii="Tahoma" w:hAnsi="Tahoma" w:cs="Tahoma"/>
          <w:bCs/>
        </w:rPr>
        <w:t>müzik öğretmeni yetiştirmek amacıyla açılmıştı.</w:t>
      </w:r>
    </w:p>
    <w:p w:rsidR="00CC7283" w:rsidRDefault="00CC7283" w:rsidP="00CC7283">
      <w:pPr>
        <w:rPr>
          <w:rFonts w:ascii="Tahoma" w:hAnsi="Tahoma" w:cs="Tahoma"/>
          <w:bCs/>
        </w:rPr>
      </w:pPr>
    </w:p>
    <w:p w:rsidR="00CC7283" w:rsidRDefault="00CC7283" w:rsidP="00C44AE3">
      <w:pPr>
        <w:numPr>
          <w:ilvl w:val="0"/>
          <w:numId w:val="15"/>
        </w:num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(    ) Atatürkçülüğün Niteliklerinden biri de </w:t>
      </w:r>
      <w:proofErr w:type="gramStart"/>
      <w:r>
        <w:rPr>
          <w:rFonts w:ascii="Tahoma" w:hAnsi="Tahoma" w:cs="Tahoma"/>
          <w:bCs/>
        </w:rPr>
        <w:t>statükocu</w:t>
      </w:r>
      <w:proofErr w:type="gramEnd"/>
      <w:r>
        <w:rPr>
          <w:rFonts w:ascii="Tahoma" w:hAnsi="Tahoma" w:cs="Tahoma"/>
          <w:bCs/>
        </w:rPr>
        <w:t xml:space="preserve"> ve dogmalara dayalı olmasıdır.</w:t>
      </w:r>
    </w:p>
    <w:p w:rsidR="00CC7283" w:rsidRDefault="00CC7283" w:rsidP="00CC7283">
      <w:pPr>
        <w:rPr>
          <w:rFonts w:ascii="Tahoma" w:hAnsi="Tahoma" w:cs="Tahoma"/>
          <w:bCs/>
        </w:rPr>
      </w:pPr>
    </w:p>
    <w:p w:rsidR="00CC7283" w:rsidRDefault="00CC7283" w:rsidP="00CC7283">
      <w:pPr>
        <w:numPr>
          <w:ilvl w:val="0"/>
          <w:numId w:val="15"/>
        </w:num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(    ) Türk Tarih Kurumu Türkçenin zengin bir dil olduğunu ortaya koymak için kurulmuştur.</w:t>
      </w:r>
    </w:p>
    <w:p w:rsidR="00CC7283" w:rsidRDefault="00CC7283" w:rsidP="00CC7283">
      <w:pPr>
        <w:rPr>
          <w:rFonts w:ascii="Tahoma" w:hAnsi="Tahoma" w:cs="Tahoma"/>
          <w:bCs/>
        </w:rPr>
      </w:pPr>
    </w:p>
    <w:p w:rsidR="00CC7283" w:rsidRDefault="00CC7283" w:rsidP="00CC7283">
      <w:pPr>
        <w:numPr>
          <w:ilvl w:val="0"/>
          <w:numId w:val="15"/>
        </w:num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(    ) Soyadı Kanunu Atatürk’ün Nutuk adlı eserinde ele aldığı ve anlattığı konulardan biridir.</w:t>
      </w:r>
    </w:p>
    <w:p w:rsidR="00D42345" w:rsidRPr="009055B7" w:rsidRDefault="009055B7" w:rsidP="00D42345">
      <w:pPr>
        <w:ind w:left="720"/>
        <w:rPr>
          <w:rFonts w:ascii="Tahoma" w:hAnsi="Tahoma" w:cs="Tahoma"/>
          <w:bCs/>
          <w:color w:val="FFFFFF" w:themeColor="background1"/>
        </w:rPr>
      </w:pPr>
      <w:hyperlink r:id="rId5" w:history="1">
        <w:r w:rsidRPr="009055B7">
          <w:rPr>
            <w:rStyle w:val="Kpr"/>
            <w:rFonts w:ascii="Tahoma" w:hAnsi="Tahoma" w:cs="Tahoma"/>
            <w:bCs/>
            <w:color w:val="FFFFFF" w:themeColor="background1"/>
          </w:rPr>
          <w:t>https://www.sorubak.com</w:t>
        </w:r>
      </w:hyperlink>
      <w:r w:rsidRPr="009055B7">
        <w:rPr>
          <w:rFonts w:ascii="Tahoma" w:hAnsi="Tahoma" w:cs="Tahoma"/>
          <w:bCs/>
          <w:color w:val="FFFFFF" w:themeColor="background1"/>
        </w:rPr>
        <w:t xml:space="preserve"> </w:t>
      </w:r>
    </w:p>
    <w:p w:rsidR="00561F94" w:rsidRDefault="00561F94" w:rsidP="00561F94">
      <w:pPr>
        <w:rPr>
          <w:rFonts w:ascii="Tahoma" w:hAnsi="Tahoma" w:cs="Tahoma"/>
          <w:bCs/>
        </w:rPr>
      </w:pPr>
    </w:p>
    <w:p w:rsidR="00561F94" w:rsidRPr="00FB245F" w:rsidRDefault="00561F94" w:rsidP="00561F94">
      <w:pPr>
        <w:ind w:left="360"/>
        <w:jc w:val="center"/>
        <w:rPr>
          <w:rFonts w:ascii="Tahoma" w:hAnsi="Tahoma" w:cs="Tahoma"/>
          <w:bCs/>
          <w:i/>
          <w:iCs/>
          <w:u w:val="single"/>
        </w:rPr>
      </w:pPr>
      <w:r w:rsidRPr="00FB245F">
        <w:rPr>
          <w:rFonts w:ascii="Tahoma" w:hAnsi="Tahoma" w:cs="Tahoma"/>
          <w:bCs/>
          <w:i/>
          <w:iCs/>
          <w:u w:val="single"/>
        </w:rPr>
        <w:t>NOT: Çoktan seçmeli sorular 5'er puandır</w:t>
      </w:r>
    </w:p>
    <w:p w:rsidR="00561F94" w:rsidRDefault="00561F94" w:rsidP="00561F94">
      <w:pPr>
        <w:ind w:left="360"/>
        <w:jc w:val="center"/>
        <w:rPr>
          <w:rFonts w:ascii="Tahoma" w:hAnsi="Tahoma" w:cs="Tahoma"/>
          <w:bCs/>
          <w:i/>
          <w:iCs/>
          <w:sz w:val="22"/>
          <w:szCs w:val="22"/>
          <w:u w:val="single"/>
        </w:rPr>
      </w:pPr>
    </w:p>
    <w:p w:rsidR="00561F94" w:rsidRDefault="00561F94" w:rsidP="00561F94">
      <w:pPr>
        <w:ind w:left="360"/>
        <w:jc w:val="center"/>
        <w:rPr>
          <w:rFonts w:ascii="Tahoma" w:hAnsi="Tahoma" w:cs="Tahoma"/>
          <w:bCs/>
        </w:rPr>
        <w:sectPr w:rsidR="00561F94" w:rsidSect="005E7A29">
          <w:pgSz w:w="11906" w:h="16838"/>
          <w:pgMar w:top="360" w:right="386" w:bottom="360" w:left="360" w:header="708" w:footer="708" w:gutter="0"/>
          <w:cols w:space="708"/>
          <w:docGrid w:linePitch="360"/>
        </w:sectPr>
      </w:pPr>
    </w:p>
    <w:p w:rsidR="00561F94" w:rsidRPr="00A85138" w:rsidRDefault="00414688" w:rsidP="00FB245F">
      <w:pPr>
        <w:rPr>
          <w:rFonts w:ascii="Tahoma" w:hAnsi="Tahoma" w:cs="Tahoma"/>
          <w:b/>
          <w:bCs/>
          <w:sz w:val="22"/>
          <w:szCs w:val="22"/>
        </w:rPr>
      </w:pPr>
      <w:r w:rsidRPr="00414688">
        <w:rPr>
          <w:rFonts w:ascii="Tahoma" w:hAnsi="Tahoma" w:cs="Tahoma"/>
          <w:noProof/>
          <w:sz w:val="22"/>
          <w:szCs w:val="22"/>
        </w:rPr>
        <w:lastRenderedPageBreak/>
        <w:pict>
          <v:rect id="Dikdörtgen 129046" o:spid="_x0000_s1094" style="position:absolute;margin-left:27pt;margin-top:.65pt;width:243pt;height:54pt;z-index: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561F94" w:rsidRPr="00561F94" w:rsidRDefault="00561F94" w:rsidP="00561F94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561F94">
                    <w:rPr>
                      <w:rFonts w:ascii="Tahoma" w:hAnsi="Tahoma" w:cs="Tahoma"/>
                      <w:sz w:val="22"/>
                      <w:szCs w:val="22"/>
                    </w:rPr>
                    <w:t>Ona, ‘Ordu yok!’ dediler ‘Kurulur’  dedi. ‘Para yok!’ dediler ‘Bulunur’ dedi</w:t>
                  </w:r>
                  <w:r w:rsidR="00FB245F">
                    <w:rPr>
                      <w:rFonts w:ascii="Tahoma" w:hAnsi="Tahoma" w:cs="Tahoma"/>
                      <w:sz w:val="22"/>
                      <w:szCs w:val="22"/>
                    </w:rPr>
                    <w:t xml:space="preserve">. ‘Düşman çok!’ dediler </w:t>
                  </w:r>
                  <w:r w:rsidRPr="00561F94">
                    <w:rPr>
                      <w:rFonts w:ascii="Tahoma" w:hAnsi="Tahoma" w:cs="Tahoma"/>
                      <w:sz w:val="22"/>
                      <w:szCs w:val="22"/>
                    </w:rPr>
                    <w:t xml:space="preserve"> ‘Yenilir’ dedi ve bütün dedikleri oldu.</w:t>
                  </w:r>
                </w:p>
              </w:txbxContent>
            </v:textbox>
          </v:rect>
        </w:pict>
      </w:r>
      <w:r w:rsidR="00561F94">
        <w:rPr>
          <w:rFonts w:ascii="Tahoma" w:hAnsi="Tahoma" w:cs="Tahoma"/>
          <w:b/>
          <w:bCs/>
          <w:sz w:val="22"/>
          <w:szCs w:val="22"/>
        </w:rPr>
        <w:t>3</w:t>
      </w:r>
      <w:r w:rsidR="00561F94" w:rsidRPr="00A85138">
        <w:rPr>
          <w:rFonts w:ascii="Tahoma" w:hAnsi="Tahoma" w:cs="Tahoma"/>
          <w:b/>
          <w:bCs/>
          <w:sz w:val="22"/>
          <w:szCs w:val="22"/>
        </w:rPr>
        <w:t>)</w:t>
      </w:r>
      <w:r w:rsidR="00561F94">
        <w:rPr>
          <w:rFonts w:ascii="Tahoma" w:hAnsi="Tahoma" w:cs="Tahoma"/>
          <w:b/>
          <w:bCs/>
          <w:sz w:val="22"/>
          <w:szCs w:val="22"/>
        </w:rPr>
        <w:t xml:space="preserve"> </w:t>
      </w:r>
    </w:p>
    <w:p w:rsidR="00561F94" w:rsidRPr="00571C56" w:rsidRDefault="00561F94" w:rsidP="00561F94">
      <w:pPr>
        <w:ind w:left="180"/>
        <w:rPr>
          <w:rFonts w:ascii="Tahoma" w:hAnsi="Tahoma" w:cs="Tahoma"/>
          <w:sz w:val="22"/>
          <w:szCs w:val="22"/>
        </w:rPr>
      </w:pPr>
    </w:p>
    <w:p w:rsidR="00561F94" w:rsidRDefault="00561F94" w:rsidP="00561F94">
      <w:pPr>
        <w:ind w:left="180"/>
        <w:rPr>
          <w:rFonts w:ascii="Tahoma" w:hAnsi="Tahoma" w:cs="Tahoma"/>
          <w:sz w:val="22"/>
          <w:szCs w:val="22"/>
        </w:rPr>
      </w:pPr>
    </w:p>
    <w:p w:rsidR="00561F94" w:rsidRDefault="00561F94" w:rsidP="00561F94">
      <w:pPr>
        <w:ind w:left="180"/>
        <w:rPr>
          <w:rFonts w:ascii="Tahoma" w:hAnsi="Tahoma" w:cs="Tahoma"/>
          <w:sz w:val="22"/>
          <w:szCs w:val="22"/>
        </w:rPr>
      </w:pPr>
    </w:p>
    <w:p w:rsidR="00561F94" w:rsidRPr="00571C56" w:rsidRDefault="00561F94" w:rsidP="00561F94">
      <w:pPr>
        <w:rPr>
          <w:rFonts w:ascii="Tahoma" w:hAnsi="Tahoma" w:cs="Tahoma"/>
          <w:sz w:val="22"/>
          <w:szCs w:val="22"/>
        </w:rPr>
      </w:pPr>
    </w:p>
    <w:p w:rsidR="00561F94" w:rsidRPr="00D37223" w:rsidRDefault="00561F94" w:rsidP="00561F94">
      <w:pPr>
        <w:ind w:left="180"/>
        <w:rPr>
          <w:rFonts w:ascii="Tahoma" w:hAnsi="Tahoma" w:cs="Tahoma"/>
          <w:i/>
          <w:iCs/>
          <w:sz w:val="22"/>
          <w:szCs w:val="22"/>
        </w:rPr>
      </w:pPr>
      <w:r w:rsidRPr="00D37223">
        <w:rPr>
          <w:rFonts w:ascii="Tahoma" w:hAnsi="Tahoma" w:cs="Tahoma"/>
          <w:i/>
          <w:iCs/>
          <w:sz w:val="22"/>
          <w:szCs w:val="22"/>
        </w:rPr>
        <w:t>Mustafa Kemal, birçok olumsuzluğa rağmen bağımsızlık yolundaki çalışmalarını ısrarla sürdürmüştür.</w:t>
      </w:r>
    </w:p>
    <w:p w:rsidR="00561F94" w:rsidRPr="00571C56" w:rsidRDefault="00561F94" w:rsidP="00561F94">
      <w:pPr>
        <w:ind w:left="180"/>
        <w:rPr>
          <w:rFonts w:ascii="Tahoma" w:hAnsi="Tahoma" w:cs="Tahoma"/>
          <w:sz w:val="22"/>
          <w:szCs w:val="22"/>
        </w:rPr>
      </w:pPr>
    </w:p>
    <w:p w:rsidR="00561F94" w:rsidRPr="00D37223" w:rsidRDefault="00561F94" w:rsidP="00561F94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D37223">
        <w:rPr>
          <w:rFonts w:ascii="Tahoma" w:hAnsi="Tahoma" w:cs="Tahoma"/>
          <w:b/>
          <w:bCs/>
          <w:sz w:val="22"/>
          <w:szCs w:val="22"/>
        </w:rPr>
        <w:t>Bu durum, Mustafa Kemal’in Milli Mücadele’nin lideri oluşunda öncelikle hangi kişilik özelliğinin olduğunu göstermektedir?</w:t>
      </w:r>
    </w:p>
    <w:p w:rsidR="00561F94" w:rsidRPr="00571C56" w:rsidRDefault="00561F94" w:rsidP="00561F94">
      <w:pPr>
        <w:ind w:left="180"/>
        <w:rPr>
          <w:rFonts w:ascii="Tahoma" w:hAnsi="Tahoma" w:cs="Tahoma"/>
          <w:sz w:val="22"/>
          <w:szCs w:val="22"/>
        </w:rPr>
      </w:pPr>
    </w:p>
    <w:p w:rsidR="00561F94" w:rsidRDefault="00561F94" w:rsidP="00561F94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Planlı oluşunun</w:t>
      </w:r>
    </w:p>
    <w:p w:rsidR="00561F94" w:rsidRPr="00D37223" w:rsidRDefault="00561F94" w:rsidP="00561F94">
      <w:pPr>
        <w:ind w:left="180"/>
        <w:rPr>
          <w:rFonts w:ascii="Tahoma" w:hAnsi="Tahoma" w:cs="Tahoma"/>
          <w:sz w:val="10"/>
          <w:szCs w:val="10"/>
        </w:rPr>
      </w:pPr>
    </w:p>
    <w:p w:rsidR="00561F94" w:rsidRDefault="00561F94" w:rsidP="00561F94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B) Kararlılığının</w:t>
      </w:r>
    </w:p>
    <w:p w:rsidR="00561F94" w:rsidRPr="00D37223" w:rsidRDefault="00561F94" w:rsidP="00561F94">
      <w:pPr>
        <w:ind w:left="180"/>
        <w:rPr>
          <w:rFonts w:ascii="Tahoma" w:hAnsi="Tahoma" w:cs="Tahoma"/>
          <w:sz w:val="10"/>
          <w:szCs w:val="10"/>
        </w:rPr>
      </w:pPr>
    </w:p>
    <w:p w:rsidR="00561F94" w:rsidRDefault="00561F94" w:rsidP="00561F94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Yöneticiliğinin</w:t>
      </w:r>
    </w:p>
    <w:p w:rsidR="00561F94" w:rsidRPr="00D37223" w:rsidRDefault="00561F94" w:rsidP="00561F94">
      <w:pPr>
        <w:ind w:left="180"/>
        <w:rPr>
          <w:rFonts w:ascii="Tahoma" w:hAnsi="Tahoma" w:cs="Tahoma"/>
          <w:sz w:val="10"/>
          <w:szCs w:val="10"/>
        </w:rPr>
      </w:pPr>
    </w:p>
    <w:p w:rsidR="00561F94" w:rsidRPr="00571C56" w:rsidRDefault="00561F94" w:rsidP="00561F94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D) İleri görüşlülüğünün</w:t>
      </w:r>
    </w:p>
    <w:p w:rsidR="00561F94" w:rsidRDefault="00561F94" w:rsidP="00561F94">
      <w:pPr>
        <w:rPr>
          <w:rFonts w:ascii="Tahoma" w:hAnsi="Tahoma" w:cs="Tahoma"/>
          <w:bCs/>
        </w:rPr>
      </w:pPr>
    </w:p>
    <w:p w:rsidR="00561F94" w:rsidRDefault="00561F94" w:rsidP="00561F94">
      <w:pPr>
        <w:rPr>
          <w:rFonts w:ascii="Tahoma" w:hAnsi="Tahoma" w:cs="Tahoma"/>
          <w:bCs/>
        </w:rPr>
      </w:pPr>
    </w:p>
    <w:p w:rsidR="00FB245F" w:rsidRPr="00571C56" w:rsidRDefault="00AE1B03" w:rsidP="00FB245F">
      <w:pPr>
        <w:ind w:left="-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</w:t>
      </w:r>
      <w:r w:rsidR="00FB245F">
        <w:rPr>
          <w:rFonts w:ascii="Tahoma" w:hAnsi="Tahoma" w:cs="Tahoma"/>
          <w:b/>
          <w:bCs/>
          <w:sz w:val="22"/>
          <w:szCs w:val="22"/>
        </w:rPr>
        <w:t>4</w:t>
      </w:r>
      <w:r w:rsidR="00FB245F" w:rsidRPr="004020F4">
        <w:rPr>
          <w:rFonts w:ascii="Tahoma" w:hAnsi="Tahoma" w:cs="Tahoma"/>
          <w:b/>
          <w:bCs/>
          <w:sz w:val="22"/>
          <w:szCs w:val="22"/>
        </w:rPr>
        <w:t>)</w:t>
      </w:r>
      <w:r w:rsidR="00FB245F">
        <w:rPr>
          <w:rFonts w:ascii="Tahoma" w:hAnsi="Tahoma" w:cs="Tahoma"/>
          <w:sz w:val="22"/>
          <w:szCs w:val="22"/>
        </w:rPr>
        <w:t xml:space="preserve"> </w:t>
      </w:r>
      <w:r w:rsidR="00FB245F" w:rsidRPr="004020F4">
        <w:rPr>
          <w:rFonts w:ascii="Tahoma" w:hAnsi="Tahoma" w:cs="Tahoma"/>
          <w:i/>
          <w:iCs/>
          <w:sz w:val="22"/>
          <w:szCs w:val="22"/>
        </w:rPr>
        <w:t>Yararlı Cemiyetlerin özellikleri şunlardır;</w:t>
      </w:r>
    </w:p>
    <w:p w:rsidR="00FB245F" w:rsidRDefault="00FB245F" w:rsidP="00FB245F">
      <w:pPr>
        <w:numPr>
          <w:ilvl w:val="0"/>
          <w:numId w:val="16"/>
        </w:numPr>
        <w:tabs>
          <w:tab w:val="clear" w:pos="2021"/>
          <w:tab w:val="num" w:pos="720"/>
        </w:tabs>
        <w:ind w:left="1620" w:hanging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İşgallere karşı Türk halkının tepkisidir.</w:t>
      </w:r>
    </w:p>
    <w:p w:rsidR="00FB245F" w:rsidRPr="004020F4" w:rsidRDefault="00FB245F" w:rsidP="00FB245F">
      <w:pPr>
        <w:ind w:left="540"/>
        <w:rPr>
          <w:rFonts w:ascii="Tahoma" w:hAnsi="Tahoma" w:cs="Tahoma"/>
          <w:sz w:val="10"/>
          <w:szCs w:val="10"/>
        </w:rPr>
      </w:pPr>
    </w:p>
    <w:p w:rsidR="00FB245F" w:rsidRDefault="00FB245F" w:rsidP="00FB245F">
      <w:pPr>
        <w:numPr>
          <w:ilvl w:val="0"/>
          <w:numId w:val="16"/>
        </w:numPr>
        <w:tabs>
          <w:tab w:val="clear" w:pos="2021"/>
          <w:tab w:val="num" w:pos="720"/>
        </w:tabs>
        <w:ind w:left="540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İstanbul Hükümeti’nin işgaller karşısında sessiz kalması üzerine kurulmuşlardır.</w:t>
      </w:r>
    </w:p>
    <w:p w:rsidR="00FB245F" w:rsidRPr="004020F4" w:rsidRDefault="00FB245F" w:rsidP="00FB245F">
      <w:pPr>
        <w:ind w:left="540"/>
        <w:rPr>
          <w:rFonts w:ascii="Tahoma" w:hAnsi="Tahoma" w:cs="Tahoma"/>
          <w:sz w:val="10"/>
          <w:szCs w:val="10"/>
        </w:rPr>
      </w:pPr>
    </w:p>
    <w:p w:rsidR="00FB245F" w:rsidRDefault="00FB245F" w:rsidP="00FB245F">
      <w:pPr>
        <w:numPr>
          <w:ilvl w:val="0"/>
          <w:numId w:val="16"/>
        </w:numPr>
        <w:tabs>
          <w:tab w:val="clear" w:pos="2021"/>
          <w:tab w:val="num" w:pos="720"/>
        </w:tabs>
        <w:ind w:left="540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Bulundukları bölgelerin işgalini önlemeye çalışmışlar ve buraların Türklere ait olduğunu savunmuşlardır</w:t>
      </w:r>
    </w:p>
    <w:p w:rsidR="00FB245F" w:rsidRPr="004020F4" w:rsidRDefault="00FB245F" w:rsidP="00FB245F">
      <w:pPr>
        <w:ind w:left="540"/>
        <w:rPr>
          <w:rFonts w:ascii="Tahoma" w:hAnsi="Tahoma" w:cs="Tahoma"/>
          <w:sz w:val="10"/>
          <w:szCs w:val="10"/>
        </w:rPr>
      </w:pPr>
    </w:p>
    <w:p w:rsidR="00FB245F" w:rsidRPr="004020F4" w:rsidRDefault="00FB245F" w:rsidP="00FB245F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4020F4">
        <w:rPr>
          <w:rFonts w:ascii="Tahoma" w:hAnsi="Tahoma" w:cs="Tahoma"/>
          <w:b/>
          <w:bCs/>
          <w:sz w:val="22"/>
          <w:szCs w:val="22"/>
        </w:rPr>
        <w:t xml:space="preserve">Buna göre bu cemiyetlerin kurulmasındaki </w:t>
      </w:r>
      <w:r w:rsidRPr="004020F4">
        <w:rPr>
          <w:rFonts w:ascii="Tahoma" w:hAnsi="Tahoma" w:cs="Tahoma"/>
          <w:b/>
          <w:bCs/>
          <w:sz w:val="22"/>
          <w:szCs w:val="22"/>
          <w:u w:val="single"/>
        </w:rPr>
        <w:t>en önemli</w:t>
      </w:r>
      <w:r w:rsidRPr="004020F4">
        <w:rPr>
          <w:rFonts w:ascii="Tahoma" w:hAnsi="Tahoma" w:cs="Tahoma"/>
          <w:b/>
          <w:bCs/>
          <w:sz w:val="22"/>
          <w:szCs w:val="22"/>
        </w:rPr>
        <w:t xml:space="preserve"> neden aşağıdakilerden hangisidir?</w:t>
      </w:r>
    </w:p>
    <w:p w:rsidR="00FB245F" w:rsidRDefault="00FB245F" w:rsidP="00FB245F">
      <w:pPr>
        <w:ind w:left="180"/>
        <w:rPr>
          <w:rFonts w:ascii="Tahoma" w:hAnsi="Tahoma" w:cs="Tahoma"/>
          <w:sz w:val="22"/>
          <w:szCs w:val="22"/>
        </w:rPr>
      </w:pPr>
    </w:p>
    <w:p w:rsidR="00FB245F" w:rsidRDefault="00FB245F" w:rsidP="00FB245F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Ülke sınırlarını genişletip büyütmek</w:t>
      </w:r>
    </w:p>
    <w:p w:rsidR="00FB245F" w:rsidRPr="004020F4" w:rsidRDefault="00FB245F" w:rsidP="00FB245F">
      <w:pPr>
        <w:ind w:left="180"/>
        <w:rPr>
          <w:rFonts w:ascii="Tahoma" w:hAnsi="Tahoma" w:cs="Tahoma"/>
          <w:sz w:val="10"/>
          <w:szCs w:val="10"/>
        </w:rPr>
      </w:pPr>
    </w:p>
    <w:p w:rsidR="00FB245F" w:rsidRDefault="00FB245F" w:rsidP="00FB245F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B) Düşmana karşı Ulusal bağımsızlık düşüncesi</w:t>
      </w:r>
    </w:p>
    <w:p w:rsidR="00FB245F" w:rsidRPr="004020F4" w:rsidRDefault="00FB245F" w:rsidP="00FB245F">
      <w:pPr>
        <w:ind w:left="180"/>
        <w:rPr>
          <w:rFonts w:ascii="Tahoma" w:hAnsi="Tahoma" w:cs="Tahoma"/>
          <w:sz w:val="10"/>
          <w:szCs w:val="10"/>
        </w:rPr>
      </w:pPr>
    </w:p>
    <w:p w:rsidR="00FB245F" w:rsidRDefault="00FB245F" w:rsidP="00FB245F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‘’Yurtta Sulh Cihanda Sulh’’ anlayışı</w:t>
      </w:r>
    </w:p>
    <w:p w:rsidR="00FB245F" w:rsidRPr="004020F4" w:rsidRDefault="00FB245F" w:rsidP="00FB245F">
      <w:pPr>
        <w:ind w:left="180"/>
        <w:rPr>
          <w:rFonts w:ascii="Tahoma" w:hAnsi="Tahoma" w:cs="Tahoma"/>
          <w:sz w:val="10"/>
          <w:szCs w:val="10"/>
        </w:rPr>
      </w:pPr>
    </w:p>
    <w:p w:rsidR="00FB245F" w:rsidRPr="00571C56" w:rsidRDefault="00FB245F" w:rsidP="00FB245F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D) Saltanat makamını koruma kollama çabası</w:t>
      </w:r>
    </w:p>
    <w:p w:rsidR="00561F94" w:rsidRDefault="00561F94" w:rsidP="00561F94">
      <w:pPr>
        <w:ind w:left="360"/>
        <w:rPr>
          <w:rFonts w:ascii="Tahoma" w:hAnsi="Tahoma" w:cs="Tahoma"/>
          <w:bCs/>
        </w:rPr>
      </w:pPr>
    </w:p>
    <w:p w:rsidR="002D2F8E" w:rsidRDefault="002D2F8E" w:rsidP="00561F94">
      <w:pPr>
        <w:ind w:left="360"/>
        <w:rPr>
          <w:rFonts w:ascii="Tahoma" w:hAnsi="Tahoma" w:cs="Tahoma"/>
          <w:bCs/>
        </w:rPr>
      </w:pPr>
    </w:p>
    <w:p w:rsidR="002D2F8E" w:rsidRPr="00C06E4A" w:rsidRDefault="00414688" w:rsidP="002D2F8E">
      <w:pPr>
        <w:rPr>
          <w:rFonts w:ascii="Tahoma" w:hAnsi="Tahoma" w:cs="Tahoma"/>
          <w:b/>
          <w:bCs/>
          <w:sz w:val="22"/>
          <w:szCs w:val="22"/>
        </w:rPr>
      </w:pPr>
      <w:r w:rsidRPr="00414688">
        <w:rPr>
          <w:rFonts w:ascii="Tahoma" w:hAnsi="Tahoma" w:cs="Tahoma"/>
          <w:bCs/>
          <w:noProof/>
        </w:rPr>
        <w:pict>
          <v:rect id="_x0000_s1095" style="position:absolute;margin-left:18pt;margin-top:0;width:243pt;height:108pt;z-index: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1pt">
            <v:textbox>
              <w:txbxContent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6A14B2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Yeni Türk Devleti’nde;</w:t>
                  </w: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</w:pP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6A14B2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* Devlet rejimi tartışmaları sona erdi</w:t>
                  </w: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12"/>
                      <w:szCs w:val="12"/>
                    </w:rPr>
                  </w:pP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6A14B2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* Devlet başkanlığı sorunu çözümlendi.</w:t>
                  </w: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12"/>
                      <w:szCs w:val="12"/>
                    </w:rPr>
                  </w:pP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6A14B2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* ’’Kabine Sistemi’’ne geçildi</w:t>
                  </w: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12"/>
                      <w:szCs w:val="12"/>
                    </w:rPr>
                  </w:pP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6A14B2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* Yürütme işlemlerinin gecikmesi engellendi</w:t>
                  </w:r>
                </w:p>
              </w:txbxContent>
            </v:textbox>
          </v:rect>
        </w:pict>
      </w:r>
      <w:r w:rsidR="002D2F8E">
        <w:rPr>
          <w:rFonts w:ascii="Tahoma" w:hAnsi="Tahoma" w:cs="Tahoma"/>
          <w:b/>
          <w:bCs/>
          <w:sz w:val="22"/>
          <w:szCs w:val="22"/>
        </w:rPr>
        <w:t>5</w:t>
      </w:r>
      <w:r w:rsidR="002D2F8E" w:rsidRPr="00C06E4A">
        <w:rPr>
          <w:rFonts w:ascii="Tahoma" w:hAnsi="Tahoma" w:cs="Tahoma"/>
          <w:b/>
          <w:bCs/>
          <w:sz w:val="22"/>
          <w:szCs w:val="22"/>
        </w:rPr>
        <w:t xml:space="preserve">) 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b/>
          <w:bCs/>
          <w:sz w:val="22"/>
          <w:szCs w:val="22"/>
        </w:rPr>
      </w:pPr>
    </w:p>
    <w:p w:rsidR="002D2F8E" w:rsidRPr="009F1F5C" w:rsidRDefault="002D2F8E" w:rsidP="002D2F8E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9F1F5C">
        <w:rPr>
          <w:rFonts w:ascii="Tahoma" w:hAnsi="Tahoma" w:cs="Tahoma"/>
          <w:b/>
          <w:bCs/>
          <w:sz w:val="22"/>
          <w:szCs w:val="22"/>
        </w:rPr>
        <w:t>Bu gelişmeler, aşağıdakilerden hangisinin sonucunda yaşanmıştır?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Saltanatın kaldırılması</w:t>
      </w:r>
    </w:p>
    <w:p w:rsidR="002D2F8E" w:rsidRPr="00C06E4A" w:rsidRDefault="002D2F8E" w:rsidP="002D2F8E">
      <w:pPr>
        <w:ind w:left="180"/>
        <w:rPr>
          <w:rFonts w:ascii="Tahoma" w:hAnsi="Tahoma" w:cs="Tahoma"/>
          <w:sz w:val="10"/>
          <w:szCs w:val="10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B) Halifeliğin kaldırılması</w:t>
      </w:r>
    </w:p>
    <w:p w:rsidR="002D2F8E" w:rsidRPr="00C06E4A" w:rsidRDefault="002D2F8E" w:rsidP="002D2F8E">
      <w:pPr>
        <w:ind w:left="180"/>
        <w:rPr>
          <w:rFonts w:ascii="Tahoma" w:hAnsi="Tahoma" w:cs="Tahoma"/>
          <w:sz w:val="10"/>
          <w:szCs w:val="10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Cumhuriyet’in ilanı</w:t>
      </w:r>
    </w:p>
    <w:p w:rsidR="002D2F8E" w:rsidRPr="00C06E4A" w:rsidRDefault="002D2F8E" w:rsidP="002D2F8E">
      <w:pPr>
        <w:ind w:left="180"/>
        <w:rPr>
          <w:rFonts w:ascii="Tahoma" w:hAnsi="Tahoma" w:cs="Tahoma"/>
          <w:sz w:val="10"/>
          <w:szCs w:val="10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D) </w:t>
      </w:r>
      <w:proofErr w:type="spellStart"/>
      <w:r>
        <w:rPr>
          <w:rFonts w:ascii="Tahoma" w:hAnsi="Tahoma" w:cs="Tahoma"/>
          <w:sz w:val="22"/>
          <w:szCs w:val="22"/>
        </w:rPr>
        <w:t>Tevhid</w:t>
      </w:r>
      <w:proofErr w:type="spellEnd"/>
      <w:r>
        <w:rPr>
          <w:rFonts w:ascii="Tahoma" w:hAnsi="Tahoma" w:cs="Tahoma"/>
          <w:sz w:val="22"/>
          <w:szCs w:val="22"/>
        </w:rPr>
        <w:t>-i Tedrisat Kanunu’nun kabulü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DE29CB" w:rsidRDefault="00DE29CB" w:rsidP="002D2F8E">
      <w:pPr>
        <w:ind w:left="180"/>
        <w:rPr>
          <w:rFonts w:ascii="Tahoma" w:hAnsi="Tahoma" w:cs="Tahoma"/>
          <w:sz w:val="22"/>
          <w:szCs w:val="22"/>
        </w:rPr>
      </w:pPr>
    </w:p>
    <w:p w:rsidR="007B0CBB" w:rsidRDefault="007B0CBB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414688" w:rsidP="002D2F8E">
      <w:pPr>
        <w:ind w:left="180"/>
        <w:rPr>
          <w:rFonts w:ascii="Tahoma" w:hAnsi="Tahoma" w:cs="Tahoma"/>
          <w:sz w:val="22"/>
          <w:szCs w:val="22"/>
        </w:rPr>
      </w:pPr>
      <w:r w:rsidRPr="00414688">
        <w:rPr>
          <w:rFonts w:ascii="Tahoma" w:hAnsi="Tahoma" w:cs="Tahoma"/>
          <w:bCs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106" type="#_x0000_t63" style="position:absolute;left:0;text-align:left;margin-left:153pt;margin-top:8.2pt;width:22.4pt;height:23.4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" adj="13601,20379" fillcolor="window" strokecolor="#00b050" strokeweight="2pt">
            <o:lock v:ext="edit" aspectratio="t"/>
            <v:textbox inset="1mm,1mm,1mm,1mm">
              <w:txbxContent>
                <w:p w:rsidR="002D2F8E" w:rsidRPr="00255736" w:rsidRDefault="002D2F8E" w:rsidP="002D2F8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2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 w:rsidRPr="00414688">
        <w:rPr>
          <w:rFonts w:ascii="Tahoma" w:hAnsi="Tahoma" w:cs="Tahoma"/>
          <w:b/>
          <w:bCs/>
          <w:noProof/>
          <w:sz w:val="22"/>
          <w:szCs w:val="22"/>
        </w:rPr>
        <w:pict>
          <v:shape id="_x0000_s1105" type="#_x0000_t63" style="position:absolute;left:0;text-align:left;margin-left:18pt;margin-top:8.2pt;width:22.4pt;height:23.4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" adj="13601,20379" fillcolor="window" strokecolor="#00b050" strokeweight="2pt">
            <o:lock v:ext="edit" aspectratio="t"/>
            <v:textbox inset="1mm,1mm,1mm,1mm">
              <w:txbxContent>
                <w:p w:rsidR="002D2F8E" w:rsidRPr="00255736" w:rsidRDefault="002D2F8E" w:rsidP="002D2F8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9F1F5C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1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</w:p>
    <w:p w:rsidR="002D2F8E" w:rsidRPr="009F1F5C" w:rsidRDefault="00414688" w:rsidP="002D2F8E">
      <w:pPr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noProof/>
          <w:sz w:val="22"/>
          <w:szCs w:val="22"/>
        </w:rPr>
        <w:pict>
          <v:rect id="_x0000_s1096" style="position:absolute;margin-left:27pt;margin-top:3.9pt;width:81pt;height:54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2D2F8E" w:rsidRPr="00DE0F0C" w:rsidRDefault="002D2F8E" w:rsidP="002D2F8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  </w:t>
                  </w:r>
                  <w:proofErr w:type="gramStart"/>
                  <w:r w:rsidRPr="00DE0F0C">
                    <w:rPr>
                      <w:rFonts w:ascii="Tahoma" w:hAnsi="Tahoma" w:cs="Tahoma"/>
                      <w:sz w:val="20"/>
                      <w:szCs w:val="20"/>
                    </w:rPr>
                    <w:t xml:space="preserve">1922’de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 </w:t>
                  </w:r>
                  <w:r w:rsidRPr="00DE0F0C">
                    <w:rPr>
                      <w:rFonts w:ascii="Tahoma" w:hAnsi="Tahoma" w:cs="Tahoma"/>
                      <w:sz w:val="20"/>
                      <w:szCs w:val="20"/>
                    </w:rPr>
                    <w:t>saltanat</w:t>
                  </w:r>
                  <w:proofErr w:type="gramEnd"/>
                  <w:r w:rsidRPr="00DE0F0C">
                    <w:rPr>
                      <w:rFonts w:ascii="Tahoma" w:hAnsi="Tahoma" w:cs="Tahoma"/>
                      <w:sz w:val="20"/>
                      <w:szCs w:val="20"/>
                    </w:rPr>
                    <w:t xml:space="preserve"> kaldırıldı.</w:t>
                  </w:r>
                </w:p>
              </w:txbxContent>
            </v:textbox>
          </v:rect>
        </w:pict>
      </w:r>
      <w:r w:rsidR="002D2F8E" w:rsidRPr="002D2F8E">
        <w:rPr>
          <w:rFonts w:ascii="Tahoma" w:hAnsi="Tahoma" w:cs="Tahoma"/>
          <w:b/>
          <w:bCs/>
          <w:sz w:val="22"/>
          <w:szCs w:val="22"/>
        </w:rPr>
        <w:t>6)</w:t>
      </w:r>
      <w:r w:rsidR="002D2F8E">
        <w:rPr>
          <w:rFonts w:ascii="Tahoma" w:hAnsi="Tahoma" w:cs="Tahoma"/>
          <w:b/>
          <w:bCs/>
          <w:sz w:val="22"/>
          <w:szCs w:val="22"/>
        </w:rPr>
        <w:t xml:space="preserve"> </w:t>
      </w:r>
      <w:r>
        <w:rPr>
          <w:rFonts w:ascii="Tahoma" w:hAnsi="Tahoma" w:cs="Tahoma"/>
          <w:b/>
          <w:bCs/>
          <w:noProof/>
          <w:sz w:val="22"/>
          <w:szCs w:val="22"/>
        </w:rPr>
        <w:pict>
          <v:line id="_x0000_s1100" style="position:absolute;z-index:251646976;mso-position-horizontal-relative:text;mso-position-vertical-relative:text" from="135pt,4.7pt" to="135pt,130.7pt">
            <v:stroke startarrow="block" endarrow="block"/>
          </v:line>
        </w:pict>
      </w:r>
      <w:r>
        <w:rPr>
          <w:rFonts w:ascii="Tahoma" w:hAnsi="Tahoma" w:cs="Tahoma"/>
          <w:b/>
          <w:bCs/>
          <w:noProof/>
          <w:sz w:val="22"/>
          <w:szCs w:val="22"/>
        </w:rPr>
        <w:pict>
          <v:rect id="_x0000_s1097" style="position:absolute;margin-left:171pt;margin-top:4.7pt;width:81pt;height:54pt;z-index:2516439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2D2F8E" w:rsidRPr="00253265" w:rsidRDefault="002D2F8E" w:rsidP="002D2F8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  1924’te medreseler kaldırıldı.</w:t>
                  </w:r>
                </w:p>
              </w:txbxContent>
            </v:textbox>
          </v:rect>
        </w:pic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414688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line id="_x0000_s1101" style="position:absolute;left:0;text-align:left;z-index:251648000" from="108pt,5.15pt" to="162pt,5.15pt">
            <v:stroke startarrow="block" endarrow="block"/>
          </v:line>
        </w:pic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414688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shape id="Oval Belirtme Çizgisi 39" o:spid="_x0000_s1103" type="#_x0000_t63" style="position:absolute;left:0;text-align:left;margin-left:9pt;margin-top:.5pt;width:22.4pt;height:23.4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" adj="13601,20379" fillcolor="window" strokecolor="#00b050" strokeweight="2pt">
            <o:lock v:ext="edit" aspectratio="t"/>
            <v:textbox inset="1mm,1mm,1mm,1mm">
              <w:txbxContent>
                <w:p w:rsidR="002D2F8E" w:rsidRPr="00255736" w:rsidRDefault="002D2F8E" w:rsidP="002D2F8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3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2"/>
          <w:szCs w:val="22"/>
        </w:rPr>
        <w:pict>
          <v:rect id="_x0000_s1098" style="position:absolute;left:0;text-align:left;margin-left:27pt;margin-top:9.5pt;width:81pt;height:54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2D2F8E" w:rsidRPr="00DE0F0C" w:rsidRDefault="002D2F8E" w:rsidP="002D2F8E">
                  <w:pPr>
                    <w:jc w:val="center"/>
                    <w:rPr>
                      <w:rFonts w:ascii="Tahoma" w:hAnsi="Tahoma" w:cs="Tahoma"/>
                      <w:sz w:val="19"/>
                      <w:szCs w:val="19"/>
                    </w:rPr>
                  </w:pPr>
                  <w:r w:rsidRPr="00DE0F0C">
                    <w:rPr>
                      <w:rFonts w:ascii="Tahoma" w:hAnsi="Tahoma" w:cs="Tahoma"/>
                      <w:sz w:val="19"/>
                      <w:szCs w:val="19"/>
                    </w:rPr>
                    <w:t>1925’te tekke zaviye ve türbeler kaldırıldı.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2"/>
          <w:szCs w:val="22"/>
        </w:rPr>
        <w:pict>
          <v:shape id="_x0000_s1104" type="#_x0000_t63" style="position:absolute;left:0;text-align:left;margin-left:153pt;margin-top:1.35pt;width:22.4pt;height:23.4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" adj="13601,20379" fillcolor="window" strokecolor="#00b050" strokeweight="2pt">
            <o:lock v:ext="edit" aspectratio="t"/>
            <v:textbox inset="1mm,1mm,1mm,1mm">
              <w:txbxContent>
                <w:p w:rsidR="002D2F8E" w:rsidRPr="00255736" w:rsidRDefault="002D2F8E" w:rsidP="002D2F8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4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2"/>
          <w:szCs w:val="22"/>
        </w:rPr>
        <w:pict>
          <v:rect id="_x0000_s1099" style="position:absolute;left:0;text-align:left;margin-left:171pt;margin-top:10.35pt;width:81pt;height:54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2D2F8E" w:rsidRPr="00253265" w:rsidRDefault="002D2F8E" w:rsidP="002D2F8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1926’da Medeni Kanun kabul edildi.</w:t>
                  </w:r>
                </w:p>
              </w:txbxContent>
            </v:textbox>
          </v:rect>
        </w:pic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414688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line id="_x0000_s1102" style="position:absolute;left:0;text-align:left;z-index:251649024" from="108pt,10.8pt" to="162pt,10.8pt">
            <v:stroke startarrow="block" endarrow="block"/>
          </v:line>
        </w:pic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Pr="00877C7C" w:rsidRDefault="002D2F8E" w:rsidP="002D2F8E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877C7C">
        <w:rPr>
          <w:rFonts w:ascii="Tahoma" w:hAnsi="Tahoma" w:cs="Tahoma"/>
          <w:b/>
          <w:bCs/>
          <w:sz w:val="22"/>
          <w:szCs w:val="22"/>
        </w:rPr>
        <w:t>Bu inkılâpların ilgili olduğu alanlar sırasıyla hangi seçenekte verilmiştir?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Siyasal – Eğitim – Hukuk - Toplumsal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B) Siyasal – Eğitim – Toplumsal - Hukuk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Toplumsal – Hukuk – Eğitim - Siyasal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D) Eğitim – Toplumsal – Siyasal – Hukuk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9055B7" w:rsidP="002D2F8E">
      <w:pPr>
        <w:ind w:left="180"/>
        <w:rPr>
          <w:rFonts w:ascii="Tahoma" w:hAnsi="Tahoma" w:cs="Tahoma"/>
          <w:sz w:val="22"/>
          <w:szCs w:val="22"/>
        </w:rPr>
      </w:pPr>
      <w:hyperlink r:id="rId6" w:history="1">
        <w:r w:rsidRPr="00F711C1">
          <w:rPr>
            <w:rStyle w:val="Kpr"/>
            <w:rFonts w:ascii="Tahoma" w:hAnsi="Tahoma" w:cs="Tahoma"/>
            <w:sz w:val="22"/>
            <w:szCs w:val="22"/>
          </w:rPr>
          <w:t>https://www.sorubak.com</w:t>
        </w:r>
      </w:hyperlink>
      <w:r>
        <w:rPr>
          <w:rFonts w:ascii="Tahoma" w:hAnsi="Tahoma" w:cs="Tahoma"/>
          <w:sz w:val="22"/>
          <w:szCs w:val="22"/>
        </w:rPr>
        <w:t xml:space="preserve"> 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Pr="00877C7C" w:rsidRDefault="002D2F8E" w:rsidP="002D2F8E">
      <w:pPr>
        <w:ind w:left="360" w:hanging="360"/>
        <w:rPr>
          <w:rFonts w:ascii="Tahoma" w:hAnsi="Tahoma" w:cs="Tahoma"/>
          <w:sz w:val="22"/>
          <w:szCs w:val="22"/>
        </w:rPr>
      </w:pPr>
      <w:r w:rsidRPr="002D2F8E">
        <w:rPr>
          <w:rFonts w:ascii="Tahoma" w:hAnsi="Tahoma" w:cs="Tahoma"/>
          <w:b/>
          <w:bCs/>
          <w:sz w:val="22"/>
          <w:szCs w:val="22"/>
        </w:rPr>
        <w:t>7)</w:t>
      </w:r>
      <w:r>
        <w:rPr>
          <w:rFonts w:ascii="Tahoma" w:hAnsi="Tahoma" w:cs="Tahoma"/>
          <w:b/>
          <w:bCs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</w:t>
      </w:r>
      <w:r w:rsidRPr="00877C7C">
        <w:rPr>
          <w:rFonts w:ascii="Tahoma" w:hAnsi="Tahoma" w:cs="Tahoma"/>
          <w:sz w:val="22"/>
          <w:szCs w:val="22"/>
        </w:rPr>
        <w:t xml:space="preserve">Milli Mücadele sırasında yaşanan dramlar, </w:t>
      </w:r>
      <w:r>
        <w:rPr>
          <w:rFonts w:ascii="Tahoma" w:hAnsi="Tahoma" w:cs="Tahoma"/>
          <w:sz w:val="22"/>
          <w:szCs w:val="22"/>
        </w:rPr>
        <w:t xml:space="preserve">   </w:t>
      </w:r>
      <w:r w:rsidRPr="00877C7C">
        <w:rPr>
          <w:rFonts w:ascii="Tahoma" w:hAnsi="Tahoma" w:cs="Tahoma"/>
          <w:sz w:val="22"/>
          <w:szCs w:val="22"/>
        </w:rPr>
        <w:t>sıkıntılar, hüzünler veya kavuşma, mutluluk gibi bireysel ve toplumsal olaylar, daha sonraki dönemlerde birçok yazarımızın romanlarının konuları arasında yer almıştır.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4561D4">
        <w:rPr>
          <w:rFonts w:ascii="Tahoma" w:hAnsi="Tahoma" w:cs="Tahoma"/>
          <w:b/>
          <w:bCs/>
          <w:sz w:val="22"/>
          <w:szCs w:val="22"/>
        </w:rPr>
        <w:t>Bu durum Milli Mücadele’nin aşağıdakilerden hangisine yansıdığına kanıt olarak alınabilir?</w:t>
      </w:r>
    </w:p>
    <w:p w:rsidR="002D2F8E" w:rsidRDefault="002D2F8E" w:rsidP="002D2F8E">
      <w:pPr>
        <w:ind w:left="180"/>
        <w:rPr>
          <w:rFonts w:ascii="Tahoma" w:hAnsi="Tahoma" w:cs="Tahoma"/>
          <w:b/>
          <w:bCs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Sanata                                 B) Edebiyata</w:t>
      </w:r>
    </w:p>
    <w:p w:rsidR="002D2F8E" w:rsidRPr="004561D4" w:rsidRDefault="002D2F8E" w:rsidP="002D2F8E">
      <w:pPr>
        <w:ind w:left="180"/>
        <w:rPr>
          <w:rFonts w:ascii="Tahoma" w:hAnsi="Tahoma" w:cs="Tahoma"/>
          <w:sz w:val="10"/>
          <w:szCs w:val="10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Siyasete                               D) Eğitime</w:t>
      </w:r>
    </w:p>
    <w:p w:rsidR="002D2F8E" w:rsidRDefault="002D2F8E" w:rsidP="002D2F8E">
      <w:pPr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rPr>
          <w:rFonts w:ascii="Tahoma" w:hAnsi="Tahoma" w:cs="Tahoma"/>
          <w:bCs/>
        </w:rPr>
      </w:pPr>
    </w:p>
    <w:p w:rsidR="00493A75" w:rsidRDefault="00AB77DD" w:rsidP="00493A75">
      <w:pPr>
        <w:rPr>
          <w:rFonts w:ascii="Tahoma" w:hAnsi="Tahoma" w:cs="Tahoma"/>
          <w:sz w:val="22"/>
          <w:szCs w:val="22"/>
        </w:rPr>
      </w:pPr>
      <w:r w:rsidRPr="00AB77DD">
        <w:rPr>
          <w:rFonts w:ascii="Tahoma" w:hAnsi="Tahoma" w:cs="Tahoma"/>
          <w:b/>
          <w:sz w:val="22"/>
          <w:szCs w:val="22"/>
        </w:rPr>
        <w:t>8)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493A75">
        <w:rPr>
          <w:rFonts w:ascii="Tahoma" w:hAnsi="Tahoma" w:cs="Tahoma"/>
          <w:b/>
          <w:sz w:val="22"/>
          <w:szCs w:val="22"/>
        </w:rPr>
        <w:t xml:space="preserve">       </w:t>
      </w:r>
      <w:r w:rsidR="00493A75">
        <w:rPr>
          <w:rFonts w:ascii="Tahoma" w:hAnsi="Tahoma" w:cs="Tahoma"/>
          <w:b/>
          <w:bCs/>
          <w:sz w:val="22"/>
          <w:szCs w:val="22"/>
        </w:rPr>
        <w:t xml:space="preserve">* </w:t>
      </w:r>
      <w:r w:rsidR="00493A75" w:rsidRPr="000D38B7">
        <w:rPr>
          <w:rFonts w:ascii="Tahoma" w:hAnsi="Tahoma" w:cs="Tahoma"/>
          <w:sz w:val="22"/>
          <w:szCs w:val="22"/>
        </w:rPr>
        <w:t>Boşanma belli şartlara bağlanmıştır.</w:t>
      </w:r>
    </w:p>
    <w:p w:rsidR="00493A75" w:rsidRPr="00493A75" w:rsidRDefault="00493A75" w:rsidP="00493A75">
      <w:pPr>
        <w:rPr>
          <w:rFonts w:ascii="Tahoma" w:hAnsi="Tahoma" w:cs="Tahoma"/>
          <w:b/>
          <w:bCs/>
          <w:sz w:val="12"/>
          <w:szCs w:val="1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       * </w:t>
      </w:r>
      <w:r w:rsidRPr="000D38B7">
        <w:rPr>
          <w:rFonts w:ascii="Tahoma" w:hAnsi="Tahoma" w:cs="Tahoma"/>
          <w:sz w:val="22"/>
          <w:szCs w:val="22"/>
        </w:rPr>
        <w:t xml:space="preserve">Miras ve velayet konularında düzenlemeler </w:t>
      </w:r>
      <w:r>
        <w:rPr>
          <w:rFonts w:ascii="Tahoma" w:hAnsi="Tahoma" w:cs="Tahoma"/>
          <w:sz w:val="22"/>
          <w:szCs w:val="22"/>
        </w:rPr>
        <w:t xml:space="preserve">  </w:t>
      </w:r>
      <w:r>
        <w:rPr>
          <w:rFonts w:ascii="Tahoma" w:hAnsi="Tahoma" w:cs="Tahoma"/>
          <w:sz w:val="22"/>
          <w:szCs w:val="22"/>
        </w:rPr>
        <w:tab/>
        <w:t xml:space="preserve">    </w:t>
      </w:r>
      <w:r w:rsidRPr="000D38B7">
        <w:rPr>
          <w:rFonts w:ascii="Tahoma" w:hAnsi="Tahoma" w:cs="Tahoma"/>
          <w:sz w:val="22"/>
          <w:szCs w:val="22"/>
        </w:rPr>
        <w:t>yapılmıştır.</w:t>
      </w:r>
    </w:p>
    <w:p w:rsidR="00493A75" w:rsidRPr="00493A75" w:rsidRDefault="00493A75" w:rsidP="00493A75">
      <w:pPr>
        <w:ind w:left="180"/>
        <w:rPr>
          <w:rFonts w:ascii="Tahoma" w:hAnsi="Tahoma" w:cs="Tahoma"/>
          <w:b/>
          <w:bCs/>
          <w:sz w:val="12"/>
          <w:szCs w:val="12"/>
        </w:rPr>
      </w:pPr>
    </w:p>
    <w:p w:rsidR="00493A75" w:rsidRDefault="00493A75" w:rsidP="00493A7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          * </w:t>
      </w:r>
      <w:r w:rsidRPr="000D38B7">
        <w:rPr>
          <w:rFonts w:ascii="Tahoma" w:hAnsi="Tahoma" w:cs="Tahoma"/>
          <w:sz w:val="22"/>
          <w:szCs w:val="22"/>
        </w:rPr>
        <w:t>Resmi nikâh zorunluluğu getirilmiştir.</w:t>
      </w:r>
    </w:p>
    <w:p w:rsidR="00493A75" w:rsidRDefault="00493A75" w:rsidP="00493A75">
      <w:pPr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0D38B7">
        <w:rPr>
          <w:rFonts w:ascii="Tahoma" w:hAnsi="Tahoma" w:cs="Tahoma"/>
          <w:b/>
          <w:bCs/>
          <w:sz w:val="22"/>
          <w:szCs w:val="22"/>
        </w:rPr>
        <w:t>Bu özellikler aşağıdakilerden hangisiyle ilgilidir?</w:t>
      </w:r>
    </w:p>
    <w:p w:rsidR="00493A75" w:rsidRDefault="00493A75" w:rsidP="00493A75">
      <w:pPr>
        <w:ind w:left="180"/>
        <w:rPr>
          <w:rFonts w:ascii="Tahoma" w:hAnsi="Tahoma" w:cs="Tahoma"/>
          <w:b/>
          <w:bCs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Mecelle                          B) Medeni Kanun</w:t>
      </w:r>
    </w:p>
    <w:p w:rsidR="00493A75" w:rsidRPr="000D38B7" w:rsidRDefault="00493A75" w:rsidP="00493A75">
      <w:pPr>
        <w:ind w:left="180"/>
        <w:rPr>
          <w:rFonts w:ascii="Tahoma" w:hAnsi="Tahoma" w:cs="Tahoma"/>
          <w:sz w:val="10"/>
          <w:szCs w:val="10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Ceza Kanun                    D) Borçlar Kanunu</w: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1270E1" w:rsidRDefault="001270E1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Pr="00E46F92" w:rsidRDefault="00414688" w:rsidP="00493A75">
      <w:pPr>
        <w:rPr>
          <w:rFonts w:ascii="Tahoma" w:hAnsi="Tahoma" w:cs="Tahoma"/>
          <w:b/>
          <w:bCs/>
          <w:sz w:val="22"/>
          <w:szCs w:val="22"/>
        </w:rPr>
      </w:pPr>
      <w:r w:rsidRPr="00414688">
        <w:rPr>
          <w:rFonts w:ascii="Tahoma" w:hAnsi="Tahoma" w:cs="Tahoma"/>
          <w:noProof/>
          <w:sz w:val="22"/>
          <w:szCs w:val="22"/>
        </w:rPr>
        <w:pict>
          <v:rect id="_x0000_s1115" style="position:absolute;margin-left:171.3pt;margin-top:.15pt;width:81pt;height:4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 style="mso-next-textbox:#_x0000_s1115">
              <w:txbxContent>
                <w:p w:rsidR="00493A75" w:rsidRPr="00DE0F0C" w:rsidRDefault="00493A75" w:rsidP="00493A75">
                  <w:pPr>
                    <w:jc w:val="center"/>
                    <w:rPr>
                      <w:rFonts w:ascii="Tahoma" w:hAnsi="Tahoma" w:cs="Tahoma"/>
                      <w:sz w:val="19"/>
                      <w:szCs w:val="19"/>
                    </w:rPr>
                  </w:pPr>
                  <w:r>
                    <w:rPr>
                      <w:rFonts w:ascii="Tahoma" w:hAnsi="Tahoma" w:cs="Tahoma"/>
                      <w:sz w:val="19"/>
                      <w:szCs w:val="19"/>
                    </w:rPr>
                    <w:t>Toplumsal Alanda Yenilikler</w:t>
                  </w:r>
                </w:p>
              </w:txbxContent>
            </v:textbox>
          </v:rect>
        </w:pict>
      </w:r>
      <w:r w:rsidRPr="00414688">
        <w:rPr>
          <w:rFonts w:ascii="Tahoma" w:hAnsi="Tahoma" w:cs="Tahoma"/>
          <w:noProof/>
          <w:sz w:val="22"/>
          <w:szCs w:val="22"/>
        </w:rPr>
        <w:pict>
          <v:rect id="_x0000_s1114" style="position:absolute;margin-left:27.3pt;margin-top:.15pt;width:81pt;height:4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 style="mso-next-textbox:#_x0000_s1114">
              <w:txbxContent>
                <w:p w:rsidR="00493A75" w:rsidRPr="00DE0F0C" w:rsidRDefault="00493A75" w:rsidP="00493A75">
                  <w:pPr>
                    <w:jc w:val="center"/>
                    <w:rPr>
                      <w:rFonts w:ascii="Tahoma" w:hAnsi="Tahoma" w:cs="Tahoma"/>
                      <w:sz w:val="19"/>
                      <w:szCs w:val="19"/>
                    </w:rPr>
                  </w:pPr>
                  <w:r>
                    <w:rPr>
                      <w:rFonts w:ascii="Tahoma" w:hAnsi="Tahoma" w:cs="Tahoma"/>
                      <w:sz w:val="19"/>
                      <w:szCs w:val="19"/>
                    </w:rPr>
                    <w:t>Siyasi Alanda Yenilikler</w:t>
                  </w:r>
                </w:p>
              </w:txbxContent>
            </v:textbox>
          </v:rect>
        </w:pict>
      </w:r>
      <w:r w:rsidR="00493A75" w:rsidRPr="00493A75">
        <w:rPr>
          <w:rFonts w:ascii="Tahoma" w:hAnsi="Tahoma" w:cs="Tahoma"/>
          <w:b/>
          <w:bCs/>
          <w:sz w:val="22"/>
          <w:szCs w:val="22"/>
        </w:rPr>
        <w:t>9)</w:t>
      </w:r>
      <w:r w:rsidR="00493A75">
        <w:rPr>
          <w:rFonts w:ascii="Tahoma" w:hAnsi="Tahoma" w:cs="Tahoma"/>
          <w:b/>
          <w:bCs/>
          <w:sz w:val="22"/>
          <w:szCs w:val="22"/>
        </w:rPr>
        <w:t xml:space="preserve">  </w: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14688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line id="_x0000_s1113" style="position:absolute;left:0;text-align:left;flip:y;z-index:251660288" from="117pt,1.85pt" to="162pt,1.85pt"/>
        </w:pict>
      </w:r>
    </w:p>
    <w:p w:rsidR="00493A75" w:rsidRDefault="00414688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line id="_x0000_s1110" style="position:absolute;left:0;text-align:left;z-index:251657216" from="1in,12.4pt" to="1in,33.6pt">
            <v:stroke endarrow="block"/>
          </v:line>
        </w:pict>
      </w:r>
    </w:p>
    <w:p w:rsidR="00493A75" w:rsidRDefault="00414688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line id="_x0000_s1112" style="position:absolute;left:0;text-align:left;z-index:251659264" from="198pt,2.3pt" to="198pt,23.5pt">
            <v:stroke endarrow="block"/>
          </v:line>
        </w:pic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14688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rect id="_x0000_s1109" style="position:absolute;left:0;text-align:left;margin-left:162pt;margin-top:2.75pt;width:81pt;height:36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1.5pt">
            <v:stroke dashstyle="1 1" endcap="round"/>
            <v:textbox style="mso-next-textbox:#_x0000_s1109">
              <w:txbxContent>
                <w:p w:rsidR="00493A75" w:rsidRPr="00DE0F0C" w:rsidRDefault="00493A75" w:rsidP="00493A75">
                  <w:pPr>
                    <w:jc w:val="center"/>
                    <w:rPr>
                      <w:rFonts w:ascii="Tahoma" w:hAnsi="Tahoma" w:cs="Tahoma"/>
                      <w:sz w:val="19"/>
                      <w:szCs w:val="19"/>
                    </w:rPr>
                  </w:pPr>
                  <w:r>
                    <w:rPr>
                      <w:rFonts w:ascii="Tahoma" w:hAnsi="Tahoma" w:cs="Tahoma"/>
                      <w:sz w:val="19"/>
                      <w:szCs w:val="19"/>
                    </w:rPr>
                    <w:t>Soyadı Kanunu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2"/>
          <w:szCs w:val="22"/>
        </w:rPr>
        <w:pict>
          <v:rect id="_x0000_s1107" style="position:absolute;left:0;text-align:left;margin-left:36pt;margin-top:2.75pt;width:81pt;height:36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1.5pt">
            <v:stroke dashstyle="1 1" endcap="round"/>
            <v:textbox style="mso-next-textbox:#_x0000_s1107">
              <w:txbxContent>
                <w:p w:rsidR="00493A75" w:rsidRPr="003F4EBF" w:rsidRDefault="00493A75" w:rsidP="00493A7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3F4EBF">
                    <w:rPr>
                      <w:rFonts w:ascii="Tahoma" w:hAnsi="Tahoma" w:cs="Tahoma"/>
                      <w:sz w:val="22"/>
                      <w:szCs w:val="22"/>
                    </w:rPr>
                    <w:t>I</w:t>
                  </w:r>
                </w:p>
              </w:txbxContent>
            </v:textbox>
          </v:rect>
        </w:pic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14688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rect id="_x0000_s1108" style="position:absolute;left:0;text-align:left;margin-left:162pt;margin-top:7.95pt;width:81pt;height:36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1.5pt">
            <v:stroke dashstyle="1 1" endcap="round"/>
            <v:textbox style="mso-next-textbox:#_x0000_s1108">
              <w:txbxContent>
                <w:p w:rsidR="00493A75" w:rsidRPr="003F4EBF" w:rsidRDefault="00493A75" w:rsidP="00493A7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3F4EBF">
                    <w:rPr>
                      <w:rFonts w:ascii="Tahoma" w:hAnsi="Tahoma" w:cs="Tahoma"/>
                      <w:sz w:val="22"/>
                      <w:szCs w:val="22"/>
                    </w:rPr>
                    <w:t>II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2"/>
          <w:szCs w:val="22"/>
        </w:rPr>
        <w:pict>
          <v:rect id="_x0000_s1111" style="position:absolute;left:0;text-align:left;margin-left:36pt;margin-top:7.95pt;width:81pt;height:36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1.5pt">
            <v:stroke dashstyle="1 1" endcap="round"/>
            <v:textbox style="mso-next-textbox:#_x0000_s1111">
              <w:txbxContent>
                <w:p w:rsidR="00493A75" w:rsidRPr="00DE0F0C" w:rsidRDefault="00493A75" w:rsidP="00493A75">
                  <w:pPr>
                    <w:jc w:val="center"/>
                    <w:rPr>
                      <w:rFonts w:ascii="Tahoma" w:hAnsi="Tahoma" w:cs="Tahoma"/>
                      <w:sz w:val="19"/>
                      <w:szCs w:val="19"/>
                    </w:rPr>
                  </w:pPr>
                  <w:r>
                    <w:rPr>
                      <w:rFonts w:ascii="Tahoma" w:hAnsi="Tahoma" w:cs="Tahoma"/>
                      <w:sz w:val="19"/>
                      <w:szCs w:val="19"/>
                    </w:rPr>
                    <w:t>Cumhuriyetin İlanı</w:t>
                  </w:r>
                </w:p>
              </w:txbxContent>
            </v:textbox>
          </v:rect>
        </w:pic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Pr="00E46F92" w:rsidRDefault="00493A75" w:rsidP="00493A75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E46F92">
        <w:rPr>
          <w:rFonts w:ascii="Tahoma" w:hAnsi="Tahoma" w:cs="Tahoma"/>
          <w:b/>
          <w:bCs/>
          <w:sz w:val="22"/>
          <w:szCs w:val="22"/>
        </w:rPr>
        <w:t>Yukarıdaki tabloda I ve II numaralı yerlere sırasıyla aşağıdakilerden hangisi gelmelidir?</w: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Medeni Kanun – Halifeliğin Kaldırılması</w:t>
      </w:r>
    </w:p>
    <w:p w:rsidR="00493A75" w:rsidRPr="00E46F92" w:rsidRDefault="00493A75" w:rsidP="00493A75">
      <w:pPr>
        <w:ind w:left="180"/>
        <w:rPr>
          <w:rFonts w:ascii="Tahoma" w:hAnsi="Tahoma" w:cs="Tahoma"/>
          <w:sz w:val="10"/>
          <w:szCs w:val="10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B) Saltanatın Kaldırılması – Kabotaj Kanunu</w:t>
      </w:r>
    </w:p>
    <w:p w:rsidR="00493A75" w:rsidRPr="00E46F92" w:rsidRDefault="00493A75" w:rsidP="00493A75">
      <w:pPr>
        <w:ind w:left="180"/>
        <w:rPr>
          <w:rFonts w:ascii="Tahoma" w:hAnsi="Tahoma" w:cs="Tahoma"/>
          <w:sz w:val="10"/>
          <w:szCs w:val="10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C) </w:t>
      </w:r>
      <w:proofErr w:type="spellStart"/>
      <w:r>
        <w:rPr>
          <w:rFonts w:ascii="Tahoma" w:hAnsi="Tahoma" w:cs="Tahoma"/>
          <w:sz w:val="22"/>
          <w:szCs w:val="22"/>
        </w:rPr>
        <w:t>Tevhid</w:t>
      </w:r>
      <w:proofErr w:type="spellEnd"/>
      <w:r>
        <w:rPr>
          <w:rFonts w:ascii="Tahoma" w:hAnsi="Tahoma" w:cs="Tahoma"/>
          <w:sz w:val="22"/>
          <w:szCs w:val="22"/>
        </w:rPr>
        <w:t>-i Tedrisat Kanunu – Medeni Kanun</w:t>
      </w:r>
    </w:p>
    <w:p w:rsidR="00493A75" w:rsidRPr="00E46F92" w:rsidRDefault="00493A75" w:rsidP="00493A75">
      <w:pPr>
        <w:ind w:left="180"/>
        <w:rPr>
          <w:rFonts w:ascii="Tahoma" w:hAnsi="Tahoma" w:cs="Tahoma"/>
          <w:sz w:val="10"/>
          <w:szCs w:val="10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D) Halifeliğin Kaldırılması – Kılık Kıyafette Değişiklik</w: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1270E1" w:rsidRDefault="001270E1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AE1B03" w:rsidP="00493A75">
      <w:pPr>
        <w:ind w:left="-180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</w:t>
      </w:r>
      <w:r w:rsidR="00493A75" w:rsidRPr="00493A75">
        <w:rPr>
          <w:rFonts w:ascii="Tahoma" w:hAnsi="Tahoma" w:cs="Tahoma"/>
          <w:b/>
          <w:bCs/>
          <w:sz w:val="22"/>
          <w:szCs w:val="22"/>
        </w:rPr>
        <w:t xml:space="preserve">10) </w:t>
      </w:r>
      <w:r w:rsidR="00493A75">
        <w:rPr>
          <w:rFonts w:ascii="Tahoma" w:hAnsi="Tahoma" w:cs="Tahoma"/>
          <w:b/>
          <w:bCs/>
          <w:sz w:val="22"/>
          <w:szCs w:val="22"/>
        </w:rPr>
        <w:t xml:space="preserve"> </w:t>
      </w:r>
      <w:r w:rsidR="00493A75" w:rsidRPr="00E073DB">
        <w:rPr>
          <w:rFonts w:ascii="Tahoma" w:hAnsi="Tahoma" w:cs="Tahoma"/>
          <w:sz w:val="22"/>
          <w:szCs w:val="22"/>
        </w:rPr>
        <w:t xml:space="preserve">Atatürk Orman Çiftliği’nin kuruluş amaçlarından </w:t>
      </w:r>
      <w:r w:rsidR="00493A75">
        <w:rPr>
          <w:rFonts w:ascii="Tahoma" w:hAnsi="Tahoma" w:cs="Tahoma"/>
          <w:sz w:val="22"/>
          <w:szCs w:val="22"/>
        </w:rPr>
        <w:tab/>
        <w:t xml:space="preserve">    </w:t>
      </w:r>
      <w:r w:rsidR="00D04012">
        <w:rPr>
          <w:rFonts w:ascii="Tahoma" w:hAnsi="Tahoma" w:cs="Tahoma"/>
          <w:sz w:val="22"/>
          <w:szCs w:val="22"/>
        </w:rPr>
        <w:t xml:space="preserve">  </w:t>
      </w:r>
      <w:r w:rsidR="00493A75">
        <w:rPr>
          <w:rFonts w:ascii="Tahoma" w:hAnsi="Tahoma" w:cs="Tahoma"/>
          <w:sz w:val="22"/>
          <w:szCs w:val="22"/>
        </w:rPr>
        <w:t xml:space="preserve"> </w:t>
      </w:r>
      <w:r w:rsidR="00493A75" w:rsidRPr="00E073DB">
        <w:rPr>
          <w:rFonts w:ascii="Tahoma" w:hAnsi="Tahoma" w:cs="Tahoma"/>
          <w:sz w:val="22"/>
          <w:szCs w:val="22"/>
        </w:rPr>
        <w:t>bazıları şunlardır.</w:t>
      </w:r>
    </w:p>
    <w:p w:rsidR="00493A75" w:rsidRDefault="00493A75" w:rsidP="00493A75">
      <w:pPr>
        <w:ind w:left="-180"/>
        <w:rPr>
          <w:rFonts w:ascii="Tahoma" w:hAnsi="Tahoma" w:cs="Tahoma"/>
          <w:b/>
          <w:bCs/>
          <w:sz w:val="22"/>
          <w:szCs w:val="22"/>
        </w:rPr>
      </w:pPr>
    </w:p>
    <w:p w:rsidR="00493A75" w:rsidRDefault="00493A75" w:rsidP="00DB7E64">
      <w:pPr>
        <w:numPr>
          <w:ilvl w:val="0"/>
          <w:numId w:val="17"/>
        </w:numPr>
        <w:spacing w:line="160" w:lineRule="atLeast"/>
        <w:ind w:left="538" w:hanging="357"/>
        <w:rPr>
          <w:rFonts w:ascii="Tahoma" w:hAnsi="Tahoma" w:cs="Tahoma"/>
          <w:sz w:val="22"/>
          <w:szCs w:val="22"/>
        </w:rPr>
      </w:pPr>
      <w:proofErr w:type="gramStart"/>
      <w:r w:rsidRPr="00E073DB">
        <w:rPr>
          <w:rFonts w:ascii="Tahoma" w:hAnsi="Tahoma" w:cs="Tahoma"/>
          <w:sz w:val="22"/>
          <w:szCs w:val="22"/>
        </w:rPr>
        <w:t>Örnek çiftlik kurarak tarımı geliştirmek.</w:t>
      </w:r>
      <w:proofErr w:type="gramEnd"/>
    </w:p>
    <w:p w:rsidR="00DB7E64" w:rsidRPr="00DB7E64" w:rsidRDefault="00DB7E64" w:rsidP="00DB7E64">
      <w:pPr>
        <w:spacing w:line="160" w:lineRule="atLeast"/>
        <w:ind w:left="181"/>
        <w:rPr>
          <w:rFonts w:ascii="Tahoma" w:hAnsi="Tahoma" w:cs="Tahoma"/>
          <w:sz w:val="10"/>
          <w:szCs w:val="10"/>
        </w:rPr>
      </w:pPr>
    </w:p>
    <w:p w:rsidR="00493A75" w:rsidRDefault="00493A75" w:rsidP="00DB7E64">
      <w:pPr>
        <w:numPr>
          <w:ilvl w:val="0"/>
          <w:numId w:val="17"/>
        </w:numPr>
        <w:spacing w:line="160" w:lineRule="atLeast"/>
        <w:ind w:left="538" w:hanging="357"/>
        <w:rPr>
          <w:rFonts w:ascii="Tahoma" w:hAnsi="Tahoma" w:cs="Tahoma"/>
          <w:sz w:val="22"/>
          <w:szCs w:val="22"/>
        </w:rPr>
      </w:pPr>
      <w:proofErr w:type="gramStart"/>
      <w:r w:rsidRPr="00E073DB">
        <w:rPr>
          <w:rFonts w:ascii="Tahoma" w:hAnsi="Tahoma" w:cs="Tahoma"/>
          <w:sz w:val="22"/>
          <w:szCs w:val="22"/>
        </w:rPr>
        <w:t>Bazı bitkileri yetiştirip çiftçilere örnek olmak.</w:t>
      </w:r>
      <w:proofErr w:type="gramEnd"/>
    </w:p>
    <w:p w:rsidR="00DB7E64" w:rsidRPr="00DB7E64" w:rsidRDefault="00DB7E64" w:rsidP="00DB7E64">
      <w:pPr>
        <w:spacing w:line="160" w:lineRule="atLeast"/>
        <w:rPr>
          <w:rFonts w:ascii="Tahoma" w:hAnsi="Tahoma" w:cs="Tahoma"/>
          <w:sz w:val="10"/>
          <w:szCs w:val="10"/>
        </w:rPr>
      </w:pPr>
    </w:p>
    <w:p w:rsidR="00493A75" w:rsidRDefault="00493A75" w:rsidP="00DB7E64">
      <w:pPr>
        <w:numPr>
          <w:ilvl w:val="0"/>
          <w:numId w:val="17"/>
        </w:numPr>
        <w:spacing w:line="160" w:lineRule="atLeast"/>
        <w:ind w:left="538" w:hanging="357"/>
        <w:rPr>
          <w:rFonts w:ascii="Tahoma" w:hAnsi="Tahoma" w:cs="Tahoma"/>
          <w:sz w:val="22"/>
          <w:szCs w:val="22"/>
        </w:rPr>
      </w:pPr>
      <w:r w:rsidRPr="00E073DB">
        <w:rPr>
          <w:rFonts w:ascii="Tahoma" w:hAnsi="Tahoma" w:cs="Tahoma"/>
          <w:sz w:val="22"/>
          <w:szCs w:val="22"/>
        </w:rPr>
        <w:t>Ziraat konusunda uygulamalı eğitim yapmak</w:t>
      </w:r>
      <w:r w:rsidR="00DB7E64">
        <w:rPr>
          <w:rFonts w:ascii="Tahoma" w:hAnsi="Tahoma" w:cs="Tahoma"/>
          <w:sz w:val="22"/>
          <w:szCs w:val="22"/>
        </w:rPr>
        <w:t>.</w:t>
      </w:r>
    </w:p>
    <w:p w:rsidR="00DB7E64" w:rsidRPr="00DB7E64" w:rsidRDefault="00DB7E64" w:rsidP="00DB7E64">
      <w:pPr>
        <w:spacing w:line="160" w:lineRule="atLeast"/>
        <w:rPr>
          <w:rFonts w:ascii="Tahoma" w:hAnsi="Tahoma" w:cs="Tahoma"/>
          <w:sz w:val="10"/>
          <w:szCs w:val="10"/>
        </w:rPr>
      </w:pPr>
    </w:p>
    <w:p w:rsidR="00493A75" w:rsidRPr="00E073DB" w:rsidRDefault="00493A75" w:rsidP="00DB7E64">
      <w:pPr>
        <w:numPr>
          <w:ilvl w:val="0"/>
          <w:numId w:val="17"/>
        </w:numPr>
        <w:spacing w:line="160" w:lineRule="atLeast"/>
        <w:ind w:left="538" w:hanging="357"/>
        <w:rPr>
          <w:rFonts w:ascii="Tahoma" w:hAnsi="Tahoma" w:cs="Tahoma"/>
          <w:sz w:val="22"/>
          <w:szCs w:val="22"/>
        </w:rPr>
      </w:pPr>
      <w:r w:rsidRPr="00E073DB">
        <w:rPr>
          <w:rFonts w:ascii="Tahoma" w:hAnsi="Tahoma" w:cs="Tahoma"/>
          <w:sz w:val="22"/>
          <w:szCs w:val="22"/>
        </w:rPr>
        <w:t>Eğlenme ve dinlenme alanı oluşturmak.</w: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Pr="00E073DB" w:rsidRDefault="00493A75" w:rsidP="00493A75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E073DB">
        <w:rPr>
          <w:rFonts w:ascii="Tahoma" w:hAnsi="Tahoma" w:cs="Tahoma"/>
          <w:b/>
          <w:bCs/>
          <w:sz w:val="22"/>
          <w:szCs w:val="22"/>
        </w:rPr>
        <w:t xml:space="preserve">Verilen amaçların aşağıdaki hangi alanla ilgili olduğu </w:t>
      </w:r>
      <w:r w:rsidRPr="0020109D">
        <w:rPr>
          <w:rFonts w:ascii="Tahoma" w:hAnsi="Tahoma" w:cs="Tahoma"/>
          <w:b/>
          <w:bCs/>
          <w:sz w:val="22"/>
          <w:szCs w:val="22"/>
          <w:u w:val="single"/>
        </w:rPr>
        <w:t>söylenemez?</w: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Eğitim                             B) Ekonomi</w:t>
      </w:r>
    </w:p>
    <w:p w:rsidR="00493A75" w:rsidRPr="00E073DB" w:rsidRDefault="00493A75" w:rsidP="00493A75">
      <w:pPr>
        <w:ind w:left="180"/>
        <w:rPr>
          <w:rFonts w:ascii="Tahoma" w:hAnsi="Tahoma" w:cs="Tahoma"/>
          <w:sz w:val="10"/>
          <w:szCs w:val="10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Sosyal                             D) Siyasi</w:t>
      </w:r>
    </w:p>
    <w:p w:rsidR="002D2F8E" w:rsidRDefault="002D2F8E" w:rsidP="00561F94">
      <w:pPr>
        <w:ind w:left="360"/>
        <w:rPr>
          <w:rFonts w:ascii="Tahoma" w:hAnsi="Tahoma" w:cs="Tahoma"/>
          <w:bCs/>
        </w:rPr>
      </w:pPr>
    </w:p>
    <w:p w:rsidR="00561F94" w:rsidRDefault="00561F94" w:rsidP="00561F94">
      <w:pPr>
        <w:ind w:left="360"/>
        <w:rPr>
          <w:rFonts w:ascii="Tahoma" w:hAnsi="Tahoma" w:cs="Tahoma"/>
          <w:bCs/>
        </w:rPr>
      </w:pPr>
    </w:p>
    <w:p w:rsidR="007B0CBB" w:rsidRDefault="007B0CBB" w:rsidP="00561F94">
      <w:pPr>
        <w:ind w:left="360"/>
        <w:rPr>
          <w:rFonts w:ascii="Tahoma" w:hAnsi="Tahoma" w:cs="Tahoma"/>
          <w:bCs/>
        </w:rPr>
      </w:pPr>
    </w:p>
    <w:p w:rsidR="00A26251" w:rsidRDefault="00A26251" w:rsidP="00A26251">
      <w:pPr>
        <w:rPr>
          <w:rFonts w:ascii="Tahoma" w:hAnsi="Tahoma" w:cs="Tahoma"/>
          <w:sz w:val="22"/>
          <w:szCs w:val="22"/>
        </w:rPr>
      </w:pPr>
      <w:r w:rsidRPr="00A26251">
        <w:rPr>
          <w:rFonts w:ascii="Tahoma" w:hAnsi="Tahoma" w:cs="Tahoma"/>
          <w:b/>
          <w:sz w:val="22"/>
          <w:szCs w:val="22"/>
        </w:rPr>
        <w:t>11)</w:t>
      </w:r>
      <w:r>
        <w:rPr>
          <w:rFonts w:ascii="Tahoma" w:hAnsi="Tahoma" w:cs="Tahoma"/>
          <w:bCs/>
        </w:rPr>
        <w:t xml:space="preserve">  </w:t>
      </w:r>
      <w:r>
        <w:rPr>
          <w:rFonts w:ascii="Tahoma" w:hAnsi="Tahoma" w:cs="Tahoma"/>
          <w:sz w:val="22"/>
          <w:szCs w:val="22"/>
        </w:rPr>
        <w:t xml:space="preserve">* Millet egemenliğinin demokrasi ile birleşmesini   </w:t>
      </w:r>
    </w:p>
    <w:p w:rsidR="00A26251" w:rsidRDefault="00A26251" w:rsidP="00A26251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</w:t>
      </w:r>
      <w:r w:rsidR="00756D4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sz w:val="22"/>
          <w:szCs w:val="22"/>
        </w:rPr>
        <w:t>sağlar</w:t>
      </w:r>
      <w:proofErr w:type="gramEnd"/>
      <w:r>
        <w:rPr>
          <w:rFonts w:ascii="Tahoma" w:hAnsi="Tahoma" w:cs="Tahoma"/>
          <w:sz w:val="22"/>
          <w:szCs w:val="22"/>
        </w:rPr>
        <w:t>.</w:t>
      </w:r>
    </w:p>
    <w:p w:rsidR="00A26251" w:rsidRPr="00BE6960" w:rsidRDefault="00A26251" w:rsidP="00A26251">
      <w:pPr>
        <w:rPr>
          <w:rFonts w:ascii="Tahoma" w:hAnsi="Tahoma" w:cs="Tahoma"/>
          <w:sz w:val="12"/>
          <w:szCs w:val="12"/>
        </w:rPr>
      </w:pPr>
    </w:p>
    <w:p w:rsidR="00A26251" w:rsidRDefault="00A26251" w:rsidP="00756D4E">
      <w:pPr>
        <w:ind w:left="709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* Türkiye Cumhuriyeti’nin varlığının </w:t>
      </w:r>
      <w:proofErr w:type="gramStart"/>
      <w:r>
        <w:rPr>
          <w:rFonts w:ascii="Tahoma" w:hAnsi="Tahoma" w:cs="Tahoma"/>
          <w:sz w:val="22"/>
          <w:szCs w:val="22"/>
        </w:rPr>
        <w:t xml:space="preserve">ve        </w:t>
      </w:r>
      <w:r w:rsidR="00756D4E">
        <w:rPr>
          <w:rFonts w:ascii="Tahoma" w:hAnsi="Tahoma" w:cs="Tahoma"/>
          <w:sz w:val="22"/>
          <w:szCs w:val="22"/>
        </w:rPr>
        <w:t xml:space="preserve">   </w:t>
      </w:r>
      <w:r>
        <w:rPr>
          <w:rFonts w:ascii="Tahoma" w:hAnsi="Tahoma" w:cs="Tahoma"/>
          <w:sz w:val="22"/>
          <w:szCs w:val="22"/>
        </w:rPr>
        <w:t>hakimiyetinin</w:t>
      </w:r>
      <w:proofErr w:type="gramEnd"/>
      <w:r>
        <w:rPr>
          <w:rFonts w:ascii="Tahoma" w:hAnsi="Tahoma" w:cs="Tahoma"/>
          <w:sz w:val="22"/>
          <w:szCs w:val="22"/>
        </w:rPr>
        <w:t xml:space="preserve"> güvencesidir. </w:t>
      </w:r>
    </w:p>
    <w:p w:rsidR="00A26251" w:rsidRPr="00BE6960" w:rsidRDefault="00A26251" w:rsidP="00A26251">
      <w:pPr>
        <w:ind w:left="708"/>
        <w:rPr>
          <w:rFonts w:ascii="Tahoma" w:hAnsi="Tahoma" w:cs="Tahoma"/>
          <w:sz w:val="12"/>
          <w:szCs w:val="12"/>
        </w:rPr>
      </w:pPr>
    </w:p>
    <w:p w:rsidR="00A26251" w:rsidRDefault="00A26251" w:rsidP="00A26251">
      <w:pPr>
        <w:ind w:left="63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* Uluslar arası ilişkilerde doğrudan etkilidir.</w:t>
      </w:r>
    </w:p>
    <w:p w:rsidR="00A26251" w:rsidRPr="00BE6960" w:rsidRDefault="00A26251" w:rsidP="00A26251">
      <w:pPr>
        <w:rPr>
          <w:rFonts w:ascii="Tahoma" w:hAnsi="Tahoma" w:cs="Tahoma"/>
          <w:sz w:val="12"/>
          <w:szCs w:val="12"/>
        </w:rPr>
      </w:pPr>
    </w:p>
    <w:p w:rsidR="00A26251" w:rsidRDefault="00A26251" w:rsidP="00A26251">
      <w:pPr>
        <w:rPr>
          <w:rFonts w:ascii="Tahoma" w:hAnsi="Tahoma" w:cs="Tahoma"/>
          <w:b/>
          <w:sz w:val="22"/>
          <w:szCs w:val="22"/>
        </w:rPr>
      </w:pPr>
      <w:r w:rsidRPr="00BE6960">
        <w:rPr>
          <w:rFonts w:ascii="Tahoma" w:hAnsi="Tahoma" w:cs="Tahoma"/>
          <w:b/>
          <w:sz w:val="22"/>
          <w:szCs w:val="22"/>
        </w:rPr>
        <w:t xml:space="preserve">Bu özellikler aşağıdaki milli güç unsurlarından hangisine aittir?   </w:t>
      </w:r>
    </w:p>
    <w:p w:rsidR="00A26251" w:rsidRDefault="00A26251" w:rsidP="00A26251">
      <w:pPr>
        <w:rPr>
          <w:rFonts w:ascii="Tahoma" w:hAnsi="Tahoma" w:cs="Tahoma"/>
          <w:b/>
          <w:sz w:val="22"/>
          <w:szCs w:val="22"/>
        </w:rPr>
      </w:pPr>
    </w:p>
    <w:p w:rsidR="00A26251" w:rsidRPr="00BE6960" w:rsidRDefault="00A26251" w:rsidP="00A26251">
      <w:pPr>
        <w:ind w:right="-175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A) </w:t>
      </w:r>
      <w:proofErr w:type="gramStart"/>
      <w:r>
        <w:rPr>
          <w:rFonts w:ascii="Tahoma" w:hAnsi="Tahoma" w:cs="Tahoma"/>
          <w:sz w:val="22"/>
          <w:szCs w:val="22"/>
        </w:rPr>
        <w:t>Askeri     B</w:t>
      </w:r>
      <w:proofErr w:type="gramEnd"/>
      <w:r>
        <w:rPr>
          <w:rFonts w:ascii="Tahoma" w:hAnsi="Tahoma" w:cs="Tahoma"/>
          <w:sz w:val="22"/>
          <w:szCs w:val="22"/>
        </w:rPr>
        <w:t xml:space="preserve">) Ekonomik   C) Siyasi   D) Sosyokültürel </w:t>
      </w:r>
      <w:r w:rsidRPr="00BE6960">
        <w:rPr>
          <w:rFonts w:ascii="Tahoma" w:hAnsi="Tahoma" w:cs="Tahoma"/>
          <w:b/>
          <w:sz w:val="22"/>
          <w:szCs w:val="22"/>
        </w:rPr>
        <w:t xml:space="preserve">        </w:t>
      </w:r>
    </w:p>
    <w:p w:rsidR="007B0CBB" w:rsidRDefault="007B0CBB" w:rsidP="007B0CBB">
      <w:pPr>
        <w:rPr>
          <w:rFonts w:ascii="Tahoma" w:hAnsi="Tahoma" w:cs="Tahoma"/>
          <w:bCs/>
        </w:rPr>
      </w:pPr>
    </w:p>
    <w:p w:rsidR="007B0CBB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56D4E" w:rsidRDefault="00756D4E" w:rsidP="00756D4E">
      <w:pPr>
        <w:ind w:left="540" w:hanging="540"/>
        <w:rPr>
          <w:rFonts w:ascii="Tahoma" w:hAnsi="Tahoma" w:cs="Tahoma"/>
          <w:i/>
          <w:iCs/>
          <w:sz w:val="22"/>
          <w:szCs w:val="22"/>
        </w:rPr>
      </w:pPr>
      <w:r w:rsidRPr="00756D4E">
        <w:rPr>
          <w:rFonts w:ascii="Tahoma" w:hAnsi="Tahoma" w:cs="Tahoma"/>
          <w:b/>
          <w:sz w:val="22"/>
          <w:szCs w:val="22"/>
        </w:rPr>
        <w:t>12)</w:t>
      </w:r>
      <w:r>
        <w:rPr>
          <w:rFonts w:ascii="Tahoma" w:hAnsi="Tahoma" w:cs="Tahoma"/>
          <w:bCs/>
          <w:sz w:val="22"/>
          <w:szCs w:val="22"/>
        </w:rPr>
        <w:t xml:space="preserve">    </w:t>
      </w:r>
      <w:r w:rsidRPr="003B39BF">
        <w:rPr>
          <w:rFonts w:ascii="Tahoma" w:hAnsi="Tahoma" w:cs="Tahoma"/>
          <w:b/>
          <w:i/>
          <w:iCs/>
          <w:sz w:val="22"/>
          <w:szCs w:val="22"/>
        </w:rPr>
        <w:t xml:space="preserve">Atatürk’ün yaşadığı Selanik’in </w:t>
      </w:r>
      <w:r w:rsidR="00F52EAB" w:rsidRPr="003B39BF">
        <w:rPr>
          <w:rFonts w:ascii="Tahoma" w:hAnsi="Tahoma" w:cs="Tahoma"/>
          <w:b/>
          <w:i/>
          <w:iCs/>
          <w:sz w:val="22"/>
          <w:szCs w:val="22"/>
        </w:rPr>
        <w:t xml:space="preserve">taşıdığı </w:t>
      </w:r>
      <w:r w:rsidR="00F52EAB">
        <w:rPr>
          <w:rFonts w:ascii="Tahoma" w:hAnsi="Tahoma" w:cs="Tahoma"/>
          <w:b/>
          <w:i/>
          <w:iCs/>
          <w:sz w:val="22"/>
          <w:szCs w:val="22"/>
        </w:rPr>
        <w:t>özelliklerden</w:t>
      </w:r>
      <w:r w:rsidRPr="003B39BF">
        <w:rPr>
          <w:rFonts w:ascii="Tahoma" w:hAnsi="Tahoma" w:cs="Tahoma"/>
          <w:b/>
          <w:i/>
          <w:iCs/>
          <w:sz w:val="22"/>
          <w:szCs w:val="22"/>
        </w:rPr>
        <w:t xml:space="preserve"> bazıları şunlardır:</w:t>
      </w:r>
    </w:p>
    <w:p w:rsidR="00756D4E" w:rsidRPr="003B39BF" w:rsidRDefault="00756D4E" w:rsidP="00756D4E">
      <w:pPr>
        <w:ind w:left="-180"/>
        <w:rPr>
          <w:rFonts w:ascii="Tahoma" w:hAnsi="Tahoma" w:cs="Tahoma"/>
          <w:sz w:val="14"/>
          <w:szCs w:val="14"/>
          <w:u w:val="single"/>
        </w:rPr>
      </w:pPr>
    </w:p>
    <w:p w:rsidR="00756D4E" w:rsidRDefault="00756D4E" w:rsidP="00756D4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I.Farklı milletler bir arada yaşamıştır.</w:t>
      </w:r>
    </w:p>
    <w:p w:rsidR="00756D4E" w:rsidRPr="00756D4E" w:rsidRDefault="00756D4E" w:rsidP="00756D4E">
      <w:pPr>
        <w:ind w:left="180"/>
        <w:rPr>
          <w:rFonts w:ascii="Tahoma" w:hAnsi="Tahoma" w:cs="Tahoma"/>
          <w:sz w:val="10"/>
          <w:szCs w:val="10"/>
        </w:rPr>
      </w:pPr>
    </w:p>
    <w:p w:rsidR="00756D4E" w:rsidRDefault="00756D4E" w:rsidP="00756D4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II. Önemli fikir akımlarının etkisindedir.</w:t>
      </w:r>
    </w:p>
    <w:p w:rsidR="00756D4E" w:rsidRPr="00756D4E" w:rsidRDefault="00756D4E" w:rsidP="00756D4E">
      <w:pPr>
        <w:ind w:left="180"/>
        <w:rPr>
          <w:rFonts w:ascii="Tahoma" w:hAnsi="Tahoma" w:cs="Tahoma"/>
          <w:sz w:val="10"/>
          <w:szCs w:val="10"/>
        </w:rPr>
      </w:pPr>
    </w:p>
    <w:p w:rsidR="00756D4E" w:rsidRDefault="00756D4E" w:rsidP="00756D4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III. Zengin bir basın-yayın hayatı vardır.</w:t>
      </w:r>
    </w:p>
    <w:p w:rsidR="00756D4E" w:rsidRPr="00756D4E" w:rsidRDefault="00756D4E" w:rsidP="00756D4E">
      <w:pPr>
        <w:ind w:left="180"/>
        <w:rPr>
          <w:rFonts w:ascii="Tahoma" w:hAnsi="Tahoma" w:cs="Tahoma"/>
          <w:sz w:val="10"/>
          <w:szCs w:val="10"/>
        </w:rPr>
      </w:pPr>
    </w:p>
    <w:p w:rsidR="00756D4E" w:rsidRDefault="00756D4E" w:rsidP="00756D4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IV. Çok uluslu yapıya sahiptir.</w:t>
      </w:r>
    </w:p>
    <w:p w:rsidR="00756D4E" w:rsidRPr="003B39BF" w:rsidRDefault="00756D4E" w:rsidP="00756D4E">
      <w:pPr>
        <w:ind w:left="180"/>
        <w:rPr>
          <w:rFonts w:ascii="Tahoma" w:hAnsi="Tahoma" w:cs="Tahoma"/>
          <w:sz w:val="14"/>
          <w:szCs w:val="14"/>
        </w:rPr>
      </w:pPr>
    </w:p>
    <w:p w:rsidR="00756D4E" w:rsidRDefault="00756D4E" w:rsidP="00756D4E">
      <w:pPr>
        <w:ind w:left="180"/>
        <w:rPr>
          <w:rFonts w:ascii="Tahoma" w:hAnsi="Tahoma" w:cs="Tahoma"/>
          <w:b/>
          <w:sz w:val="22"/>
          <w:szCs w:val="22"/>
          <w:u w:val="single"/>
        </w:rPr>
      </w:pPr>
      <w:r w:rsidRPr="003B39BF">
        <w:rPr>
          <w:rFonts w:ascii="Tahoma" w:hAnsi="Tahoma" w:cs="Tahoma"/>
          <w:b/>
          <w:sz w:val="22"/>
          <w:szCs w:val="22"/>
        </w:rPr>
        <w:t>Bu bilgilerin sosyal ve kültürel özellikler olarak sınıflandırılması hangi seçenekte doğru verilmiştir?</w:t>
      </w:r>
      <w:r w:rsidRPr="003B39BF">
        <w:rPr>
          <w:rFonts w:ascii="Tahoma" w:hAnsi="Tahoma" w:cs="Tahoma"/>
          <w:b/>
          <w:sz w:val="22"/>
          <w:szCs w:val="22"/>
          <w:u w:val="single"/>
        </w:rPr>
        <w:t xml:space="preserve"> </w:t>
      </w:r>
    </w:p>
    <w:p w:rsidR="00756D4E" w:rsidRPr="003B39BF" w:rsidRDefault="00756D4E" w:rsidP="00756D4E">
      <w:pPr>
        <w:ind w:left="180"/>
        <w:rPr>
          <w:rFonts w:ascii="Tahoma" w:hAnsi="Tahoma" w:cs="Tahoma"/>
          <w:b/>
          <w:sz w:val="14"/>
          <w:szCs w:val="14"/>
        </w:rPr>
      </w:pPr>
    </w:p>
    <w:p w:rsidR="00756D4E" w:rsidRPr="003B39BF" w:rsidRDefault="00756D4E" w:rsidP="00756D4E">
      <w:pPr>
        <w:ind w:left="180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</w:t>
      </w:r>
      <w:r w:rsidR="00D36AA7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 xml:space="preserve">  </w:t>
      </w:r>
      <w:r w:rsidRPr="003B39BF">
        <w:rPr>
          <w:rFonts w:ascii="Tahoma" w:hAnsi="Tahoma" w:cs="Tahoma"/>
          <w:b/>
          <w:sz w:val="22"/>
          <w:szCs w:val="22"/>
          <w:u w:val="single"/>
        </w:rPr>
        <w:t>Kültürel</w:t>
      </w:r>
      <w:r>
        <w:rPr>
          <w:rFonts w:ascii="Tahoma" w:hAnsi="Tahoma" w:cs="Tahoma"/>
          <w:b/>
          <w:sz w:val="22"/>
          <w:szCs w:val="22"/>
        </w:rPr>
        <w:t xml:space="preserve">                      </w:t>
      </w:r>
      <w:r w:rsidRPr="003B39BF">
        <w:rPr>
          <w:rFonts w:ascii="Tahoma" w:hAnsi="Tahoma" w:cs="Tahoma"/>
          <w:b/>
          <w:sz w:val="22"/>
          <w:szCs w:val="22"/>
          <w:u w:val="single"/>
        </w:rPr>
        <w:t>Sosyal</w:t>
      </w:r>
    </w:p>
    <w:p w:rsidR="00756D4E" w:rsidRDefault="00756D4E" w:rsidP="00756D4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    I</w:t>
      </w:r>
      <w:r w:rsidR="0026015A">
        <w:rPr>
          <w:rFonts w:ascii="Tahoma" w:hAnsi="Tahoma" w:cs="Tahoma"/>
          <w:sz w:val="22"/>
          <w:szCs w:val="22"/>
        </w:rPr>
        <w:t>I</w:t>
      </w:r>
      <w:r>
        <w:rPr>
          <w:rFonts w:ascii="Tahoma" w:hAnsi="Tahoma" w:cs="Tahoma"/>
          <w:sz w:val="22"/>
          <w:szCs w:val="22"/>
        </w:rPr>
        <w:t xml:space="preserve"> ve III</w:t>
      </w:r>
      <w:r w:rsidR="0026015A">
        <w:rPr>
          <w:rFonts w:ascii="Tahoma" w:hAnsi="Tahoma" w:cs="Tahoma"/>
          <w:sz w:val="22"/>
          <w:szCs w:val="22"/>
        </w:rPr>
        <w:t xml:space="preserve">                     </w:t>
      </w:r>
      <w:r>
        <w:rPr>
          <w:rFonts w:ascii="Tahoma" w:hAnsi="Tahoma" w:cs="Tahoma"/>
          <w:sz w:val="22"/>
          <w:szCs w:val="22"/>
        </w:rPr>
        <w:t xml:space="preserve"> I ve IV</w:t>
      </w:r>
    </w:p>
    <w:p w:rsidR="00756D4E" w:rsidRPr="003B39BF" w:rsidRDefault="00756D4E" w:rsidP="00756D4E">
      <w:pPr>
        <w:ind w:left="180"/>
        <w:rPr>
          <w:rFonts w:ascii="Tahoma" w:hAnsi="Tahoma" w:cs="Tahoma"/>
          <w:sz w:val="14"/>
          <w:szCs w:val="14"/>
        </w:rPr>
      </w:pPr>
    </w:p>
    <w:p w:rsidR="00756D4E" w:rsidRDefault="00756D4E" w:rsidP="00756D4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B)     II ve IV                      I ve III</w:t>
      </w:r>
    </w:p>
    <w:p w:rsidR="00756D4E" w:rsidRPr="003B39BF" w:rsidRDefault="00756D4E" w:rsidP="00756D4E">
      <w:pPr>
        <w:rPr>
          <w:rFonts w:ascii="Tahoma" w:hAnsi="Tahoma" w:cs="Tahoma"/>
          <w:sz w:val="14"/>
          <w:szCs w:val="14"/>
        </w:rPr>
      </w:pPr>
    </w:p>
    <w:p w:rsidR="00756D4E" w:rsidRDefault="00756D4E" w:rsidP="00756D4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C)     I ve III                      II ve IV</w:t>
      </w:r>
    </w:p>
    <w:p w:rsidR="00756D4E" w:rsidRPr="003B39BF" w:rsidRDefault="00756D4E" w:rsidP="00756D4E">
      <w:pPr>
        <w:rPr>
          <w:rFonts w:ascii="Tahoma" w:hAnsi="Tahoma" w:cs="Tahoma"/>
          <w:sz w:val="14"/>
          <w:szCs w:val="14"/>
        </w:rPr>
      </w:pPr>
    </w:p>
    <w:p w:rsidR="00756D4E" w:rsidRDefault="00756D4E" w:rsidP="00756D4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D)     III ve IV                    I ve II</w:t>
      </w:r>
    </w:p>
    <w:p w:rsidR="00756D4E" w:rsidRDefault="00756D4E" w:rsidP="00756D4E">
      <w:pPr>
        <w:rPr>
          <w:rFonts w:ascii="Tahoma" w:hAnsi="Tahoma" w:cs="Tahoma"/>
          <w:bCs/>
          <w:sz w:val="22"/>
          <w:szCs w:val="22"/>
        </w:rPr>
      </w:pPr>
    </w:p>
    <w:p w:rsidR="00AE1B03" w:rsidRPr="00756D4E" w:rsidRDefault="00AE1B03" w:rsidP="00756D4E">
      <w:pPr>
        <w:rPr>
          <w:rFonts w:ascii="Tahoma" w:hAnsi="Tahoma" w:cs="Tahoma"/>
          <w:bCs/>
          <w:sz w:val="22"/>
          <w:szCs w:val="22"/>
        </w:rPr>
      </w:pPr>
    </w:p>
    <w:p w:rsidR="007B0CBB" w:rsidRPr="008119D6" w:rsidRDefault="007B0CBB" w:rsidP="00756D4E">
      <w:pPr>
        <w:rPr>
          <w:rFonts w:ascii="Tahoma" w:hAnsi="Tahoma" w:cs="Tahoma"/>
          <w:bCs/>
          <w:sz w:val="30"/>
          <w:szCs w:val="30"/>
        </w:rPr>
      </w:pPr>
    </w:p>
    <w:p w:rsidR="00756D4E" w:rsidRPr="00AE1B03" w:rsidRDefault="00414688" w:rsidP="00756D4E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</w:rPr>
        <w:pict>
          <v:rect id="_x0000_s1121" style="position:absolute;margin-left:153pt;margin-top:.65pt;width:108pt;height:27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1.5pt">
            <v:stroke dashstyle="1 1" endcap="round"/>
            <v:textbox style="mso-next-textbox:#_x0000_s1121">
              <w:txbxContent>
                <w:p w:rsidR="00AE1B03" w:rsidRPr="003F4EBF" w:rsidRDefault="00AE1B03" w:rsidP="00AE1B03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 xml:space="preserve">LOZAN </w:t>
                  </w:r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sz w:val="22"/>
          <w:szCs w:val="22"/>
        </w:rPr>
        <w:pict>
          <v:rect id="_x0000_s1116" style="position:absolute;margin-left:27pt;margin-top:.65pt;width:108pt;height:27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1.5pt">
            <v:stroke dashstyle="1 1" endcap="round"/>
            <v:textbox style="mso-next-textbox:#_x0000_s1116">
              <w:txbxContent>
                <w:p w:rsidR="00AE1B03" w:rsidRPr="003F4EBF" w:rsidRDefault="00AE1B03" w:rsidP="00AE1B03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 xml:space="preserve">SEVR </w:t>
                  </w:r>
                </w:p>
              </w:txbxContent>
            </v:textbox>
          </v:rect>
        </w:pict>
      </w:r>
      <w:r w:rsidR="00756D4E" w:rsidRPr="00AE1B03">
        <w:rPr>
          <w:rFonts w:ascii="Tahoma" w:hAnsi="Tahoma" w:cs="Tahoma"/>
          <w:b/>
          <w:sz w:val="22"/>
          <w:szCs w:val="22"/>
        </w:rPr>
        <w:t xml:space="preserve">13) </w:t>
      </w:r>
      <w:r w:rsidR="00AE1B03" w:rsidRPr="00AE1B03">
        <w:rPr>
          <w:rFonts w:ascii="Tahoma" w:hAnsi="Tahoma" w:cs="Tahoma"/>
          <w:b/>
          <w:sz w:val="22"/>
          <w:szCs w:val="22"/>
        </w:rPr>
        <w:t xml:space="preserve"> </w:t>
      </w: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414688" w:rsidP="00561F94">
      <w:pPr>
        <w:ind w:left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noProof/>
          <w:sz w:val="22"/>
          <w:szCs w:val="22"/>
        </w:rPr>
        <w:pict>
          <v:line id="_x0000_s1118" style="position:absolute;left:0;text-align:left;z-index:251664384" from="81pt,1.1pt" to="81pt,22.3pt">
            <v:stroke endarrow="block"/>
          </v:line>
        </w:pict>
      </w:r>
      <w:r>
        <w:rPr>
          <w:rFonts w:ascii="Tahoma" w:hAnsi="Tahoma" w:cs="Tahoma"/>
          <w:bCs/>
          <w:noProof/>
          <w:sz w:val="22"/>
          <w:szCs w:val="22"/>
        </w:rPr>
        <w:pict>
          <v:line id="_x0000_s1119" style="position:absolute;left:0;text-align:left;z-index:251665408" from="207pt,1.1pt" to="207pt,22.3pt">
            <v:stroke endarrow="block"/>
          </v:line>
        </w:pict>
      </w: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414688" w:rsidP="00561F94">
      <w:pPr>
        <w:ind w:left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noProof/>
          <w:sz w:val="22"/>
          <w:szCs w:val="22"/>
        </w:rPr>
        <w:pict>
          <v:rect id="_x0000_s1122" style="position:absolute;left:0;text-align:left;margin-left:153pt;margin-top:1.55pt;width:108pt;height:63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AE1B03" w:rsidRPr="00253265" w:rsidRDefault="00AE1B03" w:rsidP="00AE1B03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Kapitülasyonlar kesin olarak kaldırılacaktır.</w:t>
                  </w:r>
                </w:p>
              </w:txbxContent>
            </v:textbox>
          </v:rect>
        </w:pict>
      </w:r>
      <w:r>
        <w:rPr>
          <w:rFonts w:ascii="Tahoma" w:hAnsi="Tahoma" w:cs="Tahoma"/>
          <w:bCs/>
          <w:noProof/>
          <w:sz w:val="22"/>
          <w:szCs w:val="22"/>
        </w:rPr>
        <w:pict>
          <v:rect id="_x0000_s1120" style="position:absolute;left:0;text-align:left;margin-left:27pt;margin-top:1.55pt;width:108pt;height:63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AE1B03" w:rsidRPr="00253265" w:rsidRDefault="00AE1B03" w:rsidP="00AE1B03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Kapitülasyonlardan müttefik devletler yararlanabilecektir.</w:t>
                  </w:r>
                </w:p>
              </w:txbxContent>
            </v:textbox>
          </v:rect>
        </w:pict>
      </w: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Default="00AE1B03" w:rsidP="00AE1B03">
      <w:pPr>
        <w:ind w:left="360" w:right="-175"/>
        <w:rPr>
          <w:rFonts w:ascii="Tahoma" w:hAnsi="Tahoma" w:cs="Tahoma"/>
          <w:b/>
          <w:sz w:val="22"/>
          <w:szCs w:val="22"/>
        </w:rPr>
      </w:pPr>
      <w:r w:rsidRPr="00AE1B03">
        <w:rPr>
          <w:rFonts w:ascii="Tahoma" w:hAnsi="Tahoma" w:cs="Tahoma"/>
          <w:b/>
          <w:sz w:val="22"/>
          <w:szCs w:val="22"/>
        </w:rPr>
        <w:t>Verilen bilgilere göre aşağıdakilerden hangisi söylenebilir?</w:t>
      </w:r>
    </w:p>
    <w:p w:rsidR="00AE1B03" w:rsidRDefault="00AE1B03" w:rsidP="00AE1B03">
      <w:pPr>
        <w:ind w:left="360" w:right="-175"/>
        <w:rPr>
          <w:rFonts w:ascii="Tahoma" w:hAnsi="Tahoma" w:cs="Tahoma"/>
          <w:b/>
          <w:sz w:val="22"/>
          <w:szCs w:val="22"/>
        </w:rPr>
      </w:pPr>
    </w:p>
    <w:p w:rsidR="00AE1B03" w:rsidRDefault="00AE1B03" w:rsidP="00854BF9">
      <w:pPr>
        <w:ind w:left="540" w:right="-175" w:hanging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A) </w:t>
      </w:r>
      <w:r w:rsidR="00A61223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>Lozan Barış Antlaşması ile yeni Türk Devleti ekonomik olarak bağımsız olmuştur.</w:t>
      </w:r>
    </w:p>
    <w:p w:rsidR="00AE1B03" w:rsidRPr="00EC5010" w:rsidRDefault="00AE1B03" w:rsidP="00AE1B03">
      <w:pPr>
        <w:ind w:left="360" w:right="-175"/>
        <w:rPr>
          <w:rFonts w:ascii="Tahoma" w:hAnsi="Tahoma" w:cs="Tahoma"/>
          <w:bCs/>
          <w:sz w:val="14"/>
          <w:szCs w:val="14"/>
        </w:rPr>
      </w:pPr>
    </w:p>
    <w:p w:rsidR="00AE1B03" w:rsidRDefault="00AE1B03" w:rsidP="00854BF9">
      <w:pPr>
        <w:ind w:left="540" w:right="-175" w:hanging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B) </w:t>
      </w:r>
      <w:r w:rsidR="00854BF9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>Sevr Barış Antlaşması ile yeni Türk Devleti daha fazla hak elde etmiştir.</w:t>
      </w:r>
    </w:p>
    <w:p w:rsidR="00AE1B03" w:rsidRPr="00EC5010" w:rsidRDefault="00AE1B03" w:rsidP="00AE1B03">
      <w:pPr>
        <w:ind w:left="360" w:right="-175"/>
        <w:rPr>
          <w:rFonts w:ascii="Tahoma" w:hAnsi="Tahoma" w:cs="Tahoma"/>
          <w:bCs/>
          <w:sz w:val="14"/>
          <w:szCs w:val="14"/>
        </w:rPr>
      </w:pPr>
    </w:p>
    <w:p w:rsidR="00AE1B03" w:rsidRDefault="00AE1B03" w:rsidP="00854BF9">
      <w:pPr>
        <w:ind w:left="540" w:right="-175" w:hanging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C) </w:t>
      </w:r>
      <w:r w:rsidR="00854BF9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 xml:space="preserve">Sevr Barış Antlaşması ile yabancı devletlerin </w:t>
      </w:r>
      <w:proofErr w:type="gramStart"/>
      <w:r>
        <w:rPr>
          <w:rFonts w:ascii="Tahoma" w:hAnsi="Tahoma" w:cs="Tahoma"/>
          <w:bCs/>
          <w:sz w:val="22"/>
          <w:szCs w:val="22"/>
        </w:rPr>
        <w:t xml:space="preserve">iç </w:t>
      </w:r>
      <w:r w:rsidR="00854BF9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>işlerimize</w:t>
      </w:r>
      <w:proofErr w:type="gramEnd"/>
      <w:r>
        <w:rPr>
          <w:rFonts w:ascii="Tahoma" w:hAnsi="Tahoma" w:cs="Tahoma"/>
          <w:bCs/>
          <w:sz w:val="22"/>
          <w:szCs w:val="22"/>
        </w:rPr>
        <w:t xml:space="preserve"> karışmaları önlenmiştir.</w:t>
      </w:r>
    </w:p>
    <w:p w:rsidR="00AE1B03" w:rsidRPr="00EC5010" w:rsidRDefault="00AE1B03" w:rsidP="00AE1B03">
      <w:pPr>
        <w:ind w:left="360" w:right="-175"/>
        <w:rPr>
          <w:rFonts w:ascii="Tahoma" w:hAnsi="Tahoma" w:cs="Tahoma"/>
          <w:bCs/>
          <w:sz w:val="14"/>
          <w:szCs w:val="14"/>
        </w:rPr>
      </w:pPr>
    </w:p>
    <w:p w:rsidR="00AE1B03" w:rsidRPr="00AE1B03" w:rsidRDefault="00AE1B03" w:rsidP="00854BF9">
      <w:pPr>
        <w:ind w:left="540" w:right="-175" w:hanging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D) </w:t>
      </w:r>
      <w:r w:rsidR="00854BF9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 xml:space="preserve">Lozan Barış Antlaşması ile yeni Türk </w:t>
      </w:r>
      <w:proofErr w:type="gramStart"/>
      <w:r>
        <w:rPr>
          <w:rFonts w:ascii="Tahoma" w:hAnsi="Tahoma" w:cs="Tahoma"/>
          <w:bCs/>
          <w:sz w:val="22"/>
          <w:szCs w:val="22"/>
        </w:rPr>
        <w:t xml:space="preserve">Devleti </w:t>
      </w:r>
      <w:r w:rsidR="00854BF9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>Boğazlarda</w:t>
      </w:r>
      <w:proofErr w:type="gramEnd"/>
      <w:r>
        <w:rPr>
          <w:rFonts w:ascii="Tahoma" w:hAnsi="Tahoma" w:cs="Tahoma"/>
          <w:bCs/>
          <w:sz w:val="22"/>
          <w:szCs w:val="22"/>
        </w:rPr>
        <w:t xml:space="preserve"> tam egemenlik sağlamıştır.</w:t>
      </w: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Default="007D2729" w:rsidP="007D2729">
      <w:pPr>
        <w:ind w:left="540" w:hanging="540"/>
        <w:rPr>
          <w:rFonts w:ascii="Tahoma" w:hAnsi="Tahoma" w:cs="Tahoma"/>
          <w:b/>
          <w:sz w:val="22"/>
          <w:szCs w:val="22"/>
        </w:rPr>
      </w:pPr>
      <w:r w:rsidRPr="007D2729">
        <w:rPr>
          <w:rFonts w:ascii="Tahoma" w:hAnsi="Tahoma" w:cs="Tahoma"/>
          <w:b/>
          <w:sz w:val="22"/>
          <w:szCs w:val="22"/>
        </w:rPr>
        <w:lastRenderedPageBreak/>
        <w:t>14)</w:t>
      </w:r>
      <w:r>
        <w:rPr>
          <w:rFonts w:ascii="Tahoma" w:hAnsi="Tahoma" w:cs="Tahoma"/>
          <w:b/>
          <w:sz w:val="22"/>
          <w:szCs w:val="22"/>
        </w:rPr>
        <w:t xml:space="preserve">  TBMM’nin 3 Mart 1924’te çıkardığı Halifeliğin Kaldırılması Kanunu </w:t>
      </w:r>
      <w:proofErr w:type="gramStart"/>
      <w:r>
        <w:rPr>
          <w:rFonts w:ascii="Tahoma" w:hAnsi="Tahoma" w:cs="Tahoma"/>
          <w:b/>
          <w:sz w:val="22"/>
          <w:szCs w:val="22"/>
        </w:rPr>
        <w:t>ile;</w:t>
      </w:r>
      <w:proofErr w:type="gramEnd"/>
    </w:p>
    <w:p w:rsidR="007D2729" w:rsidRDefault="007D2729" w:rsidP="007D2729">
      <w:pPr>
        <w:ind w:left="540" w:hanging="540"/>
        <w:rPr>
          <w:rFonts w:ascii="Tahoma" w:hAnsi="Tahoma" w:cs="Tahoma"/>
          <w:b/>
          <w:sz w:val="22"/>
          <w:szCs w:val="22"/>
        </w:rPr>
      </w:pPr>
    </w:p>
    <w:p w:rsidR="007D2729" w:rsidRDefault="007D2729" w:rsidP="007D2729">
      <w:pPr>
        <w:ind w:left="540" w:hanging="54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</w:t>
      </w:r>
      <w:r w:rsidRPr="007D2729">
        <w:rPr>
          <w:rFonts w:ascii="Tahoma" w:hAnsi="Tahoma" w:cs="Tahoma"/>
          <w:bCs/>
          <w:sz w:val="22"/>
          <w:szCs w:val="22"/>
        </w:rPr>
        <w:t>I.</w:t>
      </w:r>
      <w:r>
        <w:rPr>
          <w:rFonts w:ascii="Tahoma" w:hAnsi="Tahoma" w:cs="Tahoma"/>
          <w:bCs/>
          <w:sz w:val="22"/>
          <w:szCs w:val="22"/>
        </w:rPr>
        <w:t xml:space="preserve"> Milli Egemenliği pekiştirmek</w:t>
      </w:r>
    </w:p>
    <w:p w:rsidR="007D2729" w:rsidRPr="0031492E" w:rsidRDefault="007D2729" w:rsidP="007D2729">
      <w:pPr>
        <w:ind w:left="540" w:hanging="540"/>
        <w:rPr>
          <w:rFonts w:ascii="Tahoma" w:hAnsi="Tahoma" w:cs="Tahoma"/>
          <w:bCs/>
          <w:sz w:val="10"/>
          <w:szCs w:val="10"/>
        </w:rPr>
      </w:pPr>
    </w:p>
    <w:p w:rsidR="007D2729" w:rsidRDefault="007D2729" w:rsidP="007D2729">
      <w:pPr>
        <w:ind w:left="540" w:hanging="54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  II. Devlet yapısını laik hale getirmek</w:t>
      </w:r>
    </w:p>
    <w:p w:rsidR="007D2729" w:rsidRPr="0031492E" w:rsidRDefault="007D2729" w:rsidP="007D2729">
      <w:pPr>
        <w:ind w:left="540" w:hanging="540"/>
        <w:rPr>
          <w:rFonts w:ascii="Tahoma" w:hAnsi="Tahoma" w:cs="Tahoma"/>
          <w:bCs/>
          <w:sz w:val="10"/>
          <w:szCs w:val="10"/>
        </w:rPr>
      </w:pPr>
    </w:p>
    <w:p w:rsidR="007D2729" w:rsidRDefault="007D2729" w:rsidP="007D2729">
      <w:pPr>
        <w:ind w:left="540" w:hanging="54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 III. Milli ekonomiyi kurmak</w:t>
      </w:r>
    </w:p>
    <w:p w:rsidR="007D2729" w:rsidRDefault="007D2729" w:rsidP="007D2729">
      <w:pPr>
        <w:ind w:left="540" w:hanging="540"/>
        <w:rPr>
          <w:rFonts w:ascii="Tahoma" w:hAnsi="Tahoma" w:cs="Tahoma"/>
          <w:bCs/>
          <w:sz w:val="22"/>
          <w:szCs w:val="22"/>
        </w:rPr>
      </w:pPr>
    </w:p>
    <w:p w:rsidR="007D2729" w:rsidRPr="007D2729" w:rsidRDefault="007D2729" w:rsidP="007D2729">
      <w:pPr>
        <w:ind w:left="360" w:hanging="540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   </w:t>
      </w:r>
      <w:proofErr w:type="gramStart"/>
      <w:r w:rsidR="0031492E">
        <w:rPr>
          <w:rFonts w:ascii="Tahoma" w:hAnsi="Tahoma" w:cs="Tahoma"/>
          <w:b/>
          <w:sz w:val="22"/>
          <w:szCs w:val="22"/>
        </w:rPr>
        <w:t>a</w:t>
      </w:r>
      <w:r w:rsidRPr="007D2729">
        <w:rPr>
          <w:rFonts w:ascii="Tahoma" w:hAnsi="Tahoma" w:cs="Tahoma"/>
          <w:b/>
          <w:sz w:val="22"/>
          <w:szCs w:val="22"/>
        </w:rPr>
        <w:t>maçlarından</w:t>
      </w:r>
      <w:proofErr w:type="gramEnd"/>
      <w:r w:rsidR="0031492E">
        <w:rPr>
          <w:rFonts w:ascii="Tahoma" w:hAnsi="Tahoma" w:cs="Tahoma"/>
          <w:b/>
          <w:sz w:val="22"/>
          <w:szCs w:val="22"/>
        </w:rPr>
        <w:t xml:space="preserve"> hangisi ya da</w:t>
      </w:r>
      <w:r w:rsidRPr="007D2729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 xml:space="preserve">hangilerine ulaşılmak </w:t>
      </w:r>
      <w:r w:rsidRPr="007D2729">
        <w:rPr>
          <w:rFonts w:ascii="Tahoma" w:hAnsi="Tahoma" w:cs="Tahoma"/>
          <w:b/>
          <w:sz w:val="22"/>
          <w:szCs w:val="22"/>
        </w:rPr>
        <w:t>istenmiştir?</w:t>
      </w:r>
    </w:p>
    <w:p w:rsidR="007D2729" w:rsidRDefault="007D2729" w:rsidP="007D2729">
      <w:pPr>
        <w:rPr>
          <w:rFonts w:ascii="Tahoma" w:hAnsi="Tahoma" w:cs="Tahoma"/>
          <w:b/>
          <w:sz w:val="22"/>
          <w:szCs w:val="22"/>
        </w:rPr>
      </w:pPr>
    </w:p>
    <w:p w:rsidR="007D2729" w:rsidRDefault="007D2729" w:rsidP="007D2729">
      <w:pPr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</w:t>
      </w:r>
      <w:r w:rsidR="0031492E">
        <w:rPr>
          <w:rFonts w:ascii="Tahoma" w:hAnsi="Tahoma" w:cs="Tahoma"/>
          <w:bCs/>
          <w:sz w:val="22"/>
          <w:szCs w:val="22"/>
        </w:rPr>
        <w:t>A) Yalnız I                          B) I ve II</w:t>
      </w:r>
    </w:p>
    <w:p w:rsidR="0031492E" w:rsidRPr="0031492E" w:rsidRDefault="0031492E" w:rsidP="007D2729">
      <w:pPr>
        <w:rPr>
          <w:rFonts w:ascii="Tahoma" w:hAnsi="Tahoma" w:cs="Tahoma"/>
          <w:bCs/>
          <w:sz w:val="10"/>
          <w:szCs w:val="10"/>
        </w:rPr>
      </w:pPr>
    </w:p>
    <w:p w:rsidR="0031492E" w:rsidRPr="0031492E" w:rsidRDefault="0031492E" w:rsidP="007D2729">
      <w:pPr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C) II ve III                         D) I, II ve III</w:t>
      </w:r>
    </w:p>
    <w:p w:rsidR="007B0CBB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1492E" w:rsidRDefault="0031492E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0F6E27" w:rsidRDefault="000F6E27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0F6E27" w:rsidRDefault="000F6E27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1492E" w:rsidRDefault="00704724" w:rsidP="0031492E">
      <w:pPr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342265</wp:posOffset>
            </wp:positionH>
            <wp:positionV relativeFrom="paragraph">
              <wp:posOffset>152400</wp:posOffset>
            </wp:positionV>
            <wp:extent cx="699135" cy="1028700"/>
            <wp:effectExtent l="19050" t="0" r="5715" b="0"/>
            <wp:wrapNone/>
            <wp:docPr id="99" name="Resim 99" descr="p14 (WinCE)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p14 (WinCE)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4688">
        <w:rPr>
          <w:rFonts w:ascii="Tahoma" w:hAnsi="Tahoma" w:cs="Tahoma"/>
          <w:bCs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24" type="#_x0000_t62" style="position:absolute;margin-left:116.95pt;margin-top:12pt;width:159.9pt;height:100.7pt;z-index:251670528;mso-position-horizontal-relative:text;mso-position-vertical-relative:text" adj="-4215,6692" fillcolor="#ffc" strokecolor="#936">
            <v:textbox style="mso-next-textbox:#_x0000_s1124">
              <w:txbxContent>
                <w:p w:rsidR="0031492E" w:rsidRPr="0031492E" w:rsidRDefault="0031492E" w:rsidP="0031492E">
                  <w:pPr>
                    <w:ind w:right="-75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1492E">
                    <w:rPr>
                      <w:rFonts w:ascii="Tahoma" w:hAnsi="Tahoma" w:cs="Tahoma"/>
                      <w:sz w:val="20"/>
                      <w:szCs w:val="20"/>
                    </w:rPr>
                    <w:t>Bir milletin kültür ve milli eğitim siyasetinde milletin fikir ve duygu bakımından birliğini sağlamak için öğretim birliği en doğru, en bilimsel, en çağdaş ve her yerde yararları görülmüş bir ilkedir.</w:t>
                  </w:r>
                </w:p>
              </w:txbxContent>
            </v:textbox>
          </v:shape>
        </w:pict>
      </w:r>
    </w:p>
    <w:p w:rsidR="0031492E" w:rsidRPr="0031492E" w:rsidRDefault="0031492E" w:rsidP="0031492E">
      <w:pPr>
        <w:rPr>
          <w:rFonts w:ascii="Tahoma" w:hAnsi="Tahoma" w:cs="Tahoma"/>
          <w:b/>
          <w:sz w:val="22"/>
          <w:szCs w:val="22"/>
        </w:rPr>
      </w:pPr>
      <w:r w:rsidRPr="0031492E">
        <w:rPr>
          <w:rFonts w:ascii="Tahoma" w:hAnsi="Tahoma" w:cs="Tahoma"/>
          <w:b/>
          <w:sz w:val="22"/>
          <w:szCs w:val="22"/>
        </w:rPr>
        <w:t xml:space="preserve">15) </w:t>
      </w: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Default="0031492E" w:rsidP="0031492E">
      <w:pPr>
        <w:ind w:left="180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Mustafa Kemal ATATÜRK bu sözlerinde aşağıdaki inkılâplardan hangisinin gerekliliği üzerinde durmuştur?</w:t>
      </w:r>
    </w:p>
    <w:p w:rsidR="0031492E" w:rsidRDefault="0031492E" w:rsidP="00561F94">
      <w:pPr>
        <w:ind w:left="360"/>
        <w:rPr>
          <w:rFonts w:ascii="Tahoma" w:hAnsi="Tahoma" w:cs="Tahoma"/>
          <w:b/>
          <w:sz w:val="22"/>
          <w:szCs w:val="22"/>
        </w:rPr>
      </w:pPr>
    </w:p>
    <w:p w:rsidR="0031492E" w:rsidRDefault="0031492E" w:rsidP="0031492E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A) Türk Tarih Kurumu’nun kurulması</w:t>
      </w:r>
    </w:p>
    <w:p w:rsidR="0031492E" w:rsidRPr="005E0650" w:rsidRDefault="0031492E" w:rsidP="0031492E">
      <w:pPr>
        <w:ind w:left="180"/>
        <w:rPr>
          <w:rFonts w:ascii="Tahoma" w:hAnsi="Tahoma" w:cs="Tahoma"/>
          <w:bCs/>
          <w:sz w:val="10"/>
          <w:szCs w:val="10"/>
        </w:rPr>
      </w:pPr>
    </w:p>
    <w:p w:rsidR="0031492E" w:rsidRDefault="0031492E" w:rsidP="0031492E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B) Vakıflar Genel Müdürlüğü’nün kurulması</w:t>
      </w:r>
    </w:p>
    <w:p w:rsidR="0031492E" w:rsidRPr="005E0650" w:rsidRDefault="0031492E" w:rsidP="0031492E">
      <w:pPr>
        <w:ind w:left="180"/>
        <w:rPr>
          <w:rFonts w:ascii="Tahoma" w:hAnsi="Tahoma" w:cs="Tahoma"/>
          <w:bCs/>
          <w:sz w:val="10"/>
          <w:szCs w:val="10"/>
        </w:rPr>
      </w:pPr>
    </w:p>
    <w:p w:rsidR="0031492E" w:rsidRDefault="0031492E" w:rsidP="0031492E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C) Yeni Türk harflerinin kabul edilmesi</w:t>
      </w:r>
    </w:p>
    <w:p w:rsidR="005E0650" w:rsidRPr="005E0650" w:rsidRDefault="005E0650" w:rsidP="0031492E">
      <w:pPr>
        <w:ind w:left="180"/>
        <w:rPr>
          <w:rFonts w:ascii="Tahoma" w:hAnsi="Tahoma" w:cs="Tahoma"/>
          <w:bCs/>
          <w:sz w:val="10"/>
          <w:szCs w:val="10"/>
        </w:rPr>
      </w:pPr>
    </w:p>
    <w:p w:rsidR="005E0650" w:rsidRDefault="005E0650" w:rsidP="0031492E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D) </w:t>
      </w:r>
      <w:proofErr w:type="spellStart"/>
      <w:r>
        <w:rPr>
          <w:rFonts w:ascii="Tahoma" w:hAnsi="Tahoma" w:cs="Tahoma"/>
          <w:bCs/>
          <w:sz w:val="22"/>
          <w:szCs w:val="22"/>
        </w:rPr>
        <w:t>Tevhid</w:t>
      </w:r>
      <w:proofErr w:type="spellEnd"/>
      <w:r>
        <w:rPr>
          <w:rFonts w:ascii="Tahoma" w:hAnsi="Tahoma" w:cs="Tahoma"/>
          <w:bCs/>
          <w:sz w:val="22"/>
          <w:szCs w:val="22"/>
        </w:rPr>
        <w:t>-i Tedrisat Kanunu’nun kabul edilmesi.</w:t>
      </w:r>
    </w:p>
    <w:p w:rsidR="0031492E" w:rsidRDefault="0031492E" w:rsidP="0031492E">
      <w:pPr>
        <w:ind w:left="180"/>
        <w:rPr>
          <w:rFonts w:ascii="Tahoma" w:hAnsi="Tahoma" w:cs="Tahoma"/>
          <w:bCs/>
          <w:sz w:val="22"/>
          <w:szCs w:val="22"/>
        </w:rPr>
      </w:pPr>
    </w:p>
    <w:p w:rsidR="000F6E27" w:rsidRDefault="000F6E27" w:rsidP="0031492E">
      <w:pPr>
        <w:ind w:left="180"/>
        <w:rPr>
          <w:rFonts w:ascii="Tahoma" w:hAnsi="Tahoma" w:cs="Tahoma"/>
          <w:bCs/>
          <w:sz w:val="22"/>
          <w:szCs w:val="22"/>
        </w:rPr>
      </w:pPr>
    </w:p>
    <w:p w:rsidR="000F6E27" w:rsidRDefault="000F6E27" w:rsidP="0031492E">
      <w:pPr>
        <w:ind w:left="180"/>
        <w:rPr>
          <w:rFonts w:ascii="Tahoma" w:hAnsi="Tahoma" w:cs="Tahoma"/>
          <w:bCs/>
          <w:sz w:val="22"/>
          <w:szCs w:val="22"/>
        </w:rPr>
      </w:pPr>
    </w:p>
    <w:p w:rsidR="000F6E27" w:rsidRDefault="000F6E27" w:rsidP="0031492E">
      <w:pPr>
        <w:ind w:left="180"/>
        <w:rPr>
          <w:rFonts w:ascii="Tahoma" w:hAnsi="Tahoma" w:cs="Tahoma"/>
          <w:bCs/>
          <w:sz w:val="22"/>
          <w:szCs w:val="22"/>
        </w:rPr>
      </w:pPr>
    </w:p>
    <w:p w:rsidR="000F6E27" w:rsidRDefault="00704724" w:rsidP="0031492E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2628265</wp:posOffset>
            </wp:positionH>
            <wp:positionV relativeFrom="paragraph">
              <wp:posOffset>147955</wp:posOffset>
            </wp:positionV>
            <wp:extent cx="699135" cy="1028700"/>
            <wp:effectExtent l="19050" t="0" r="5715" b="0"/>
            <wp:wrapNone/>
            <wp:docPr id="102" name="Resim 102" descr="p14 (WinC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p14 (WinCE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4688" w:rsidRPr="00414688">
        <w:rPr>
          <w:rFonts w:ascii="Tahoma" w:hAnsi="Tahoma" w:cs="Tahoma"/>
          <w:b/>
          <w:noProof/>
          <w:sz w:val="22"/>
          <w:szCs w:val="22"/>
        </w:rPr>
        <w:pict>
          <v:shape id="_x0000_s1125" type="#_x0000_t62" style="position:absolute;left:0;text-align:left;margin-left:26.95pt;margin-top:11.65pt;width:159.9pt;height:90pt;z-index:251671552;mso-position-horizontal-relative:text;mso-position-vertical-relative:text" adj="23451,9408" fillcolor="aqua" strokecolor="#930">
            <v:stroke dashstyle="1 1" endcap="round"/>
            <v:textbox style="mso-next-textbox:#_x0000_s1125">
              <w:txbxContent>
                <w:p w:rsidR="000F6E27" w:rsidRPr="0031492E" w:rsidRDefault="000F6E27" w:rsidP="000F6E27">
                  <w:pPr>
                    <w:ind w:right="-75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Efendiler! Biliniz ki Türkiye Cumhuriyeti, Şeyhler, dervişler, müritler, mensuplar memleketi olamaz; en doğru, en hakiki yol, medeniyet yoludur.</w:t>
                  </w:r>
                </w:p>
              </w:txbxContent>
            </v:textbox>
          </v:shape>
        </w:pict>
      </w:r>
    </w:p>
    <w:p w:rsidR="000F6E27" w:rsidRPr="000F6E27" w:rsidRDefault="000F6E27" w:rsidP="000F6E27">
      <w:pPr>
        <w:rPr>
          <w:rFonts w:ascii="Tahoma" w:hAnsi="Tahoma" w:cs="Tahoma"/>
          <w:b/>
          <w:sz w:val="22"/>
          <w:szCs w:val="22"/>
        </w:rPr>
      </w:pPr>
      <w:r w:rsidRPr="000F6E27">
        <w:rPr>
          <w:rFonts w:ascii="Tahoma" w:hAnsi="Tahoma" w:cs="Tahoma"/>
          <w:b/>
          <w:sz w:val="22"/>
          <w:szCs w:val="22"/>
        </w:rPr>
        <w:t xml:space="preserve">16) </w:t>
      </w: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0F6E27" w:rsidRDefault="000F6E27" w:rsidP="000F6E27">
      <w:pPr>
        <w:ind w:left="180"/>
        <w:rPr>
          <w:rFonts w:ascii="Tahoma" w:hAnsi="Tahoma" w:cs="Tahoma"/>
          <w:b/>
          <w:sz w:val="22"/>
          <w:szCs w:val="22"/>
        </w:rPr>
      </w:pPr>
      <w:r w:rsidRPr="000F6E27">
        <w:rPr>
          <w:rFonts w:ascii="Tahoma" w:hAnsi="Tahoma" w:cs="Tahoma"/>
          <w:b/>
          <w:sz w:val="22"/>
          <w:szCs w:val="22"/>
        </w:rPr>
        <w:t xml:space="preserve">Aşağıdakilerden hangisi, Mustafa Kemal </w:t>
      </w:r>
      <w:proofErr w:type="spellStart"/>
      <w:r>
        <w:rPr>
          <w:rFonts w:ascii="Tahoma" w:hAnsi="Tahoma" w:cs="Tahoma"/>
          <w:b/>
          <w:sz w:val="22"/>
          <w:szCs w:val="22"/>
        </w:rPr>
        <w:t>ATATÜRK’ün</w:t>
      </w:r>
      <w:proofErr w:type="spellEnd"/>
      <w:r w:rsidRPr="000F6E27">
        <w:rPr>
          <w:rFonts w:ascii="Tahoma" w:hAnsi="Tahoma" w:cs="Tahoma"/>
          <w:b/>
          <w:sz w:val="22"/>
          <w:szCs w:val="22"/>
        </w:rPr>
        <w:t xml:space="preserve"> bu sözü doğrultusunda yapılan yeniliklerdendir?</w:t>
      </w:r>
    </w:p>
    <w:p w:rsidR="000F6E27" w:rsidRDefault="000F6E27" w:rsidP="000F6E27">
      <w:pPr>
        <w:ind w:left="180"/>
        <w:rPr>
          <w:rFonts w:ascii="Tahoma" w:hAnsi="Tahoma" w:cs="Tahoma"/>
          <w:bCs/>
          <w:sz w:val="22"/>
          <w:szCs w:val="22"/>
        </w:rPr>
      </w:pPr>
    </w:p>
    <w:p w:rsidR="000F6E27" w:rsidRDefault="000F6E27" w:rsidP="000F6E27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A) Eski ölçü birimlerinin değiştirilmesi</w:t>
      </w:r>
    </w:p>
    <w:p w:rsidR="000F6E27" w:rsidRPr="000F6E27" w:rsidRDefault="000F6E27" w:rsidP="000F6E27">
      <w:pPr>
        <w:ind w:left="180"/>
        <w:rPr>
          <w:rFonts w:ascii="Tahoma" w:hAnsi="Tahoma" w:cs="Tahoma"/>
          <w:bCs/>
          <w:sz w:val="10"/>
          <w:szCs w:val="10"/>
        </w:rPr>
      </w:pPr>
    </w:p>
    <w:p w:rsidR="000F6E27" w:rsidRDefault="000F6E27" w:rsidP="000F6E27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B) Tekke ve zaviyelerin kapatılması</w:t>
      </w:r>
    </w:p>
    <w:p w:rsidR="000F6E27" w:rsidRPr="000F6E27" w:rsidRDefault="000F6E27" w:rsidP="000F6E27">
      <w:pPr>
        <w:ind w:left="180"/>
        <w:rPr>
          <w:rFonts w:ascii="Tahoma" w:hAnsi="Tahoma" w:cs="Tahoma"/>
          <w:bCs/>
          <w:sz w:val="10"/>
          <w:szCs w:val="10"/>
        </w:rPr>
      </w:pPr>
    </w:p>
    <w:p w:rsidR="000F6E27" w:rsidRDefault="000F6E27" w:rsidP="000F6E27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C) Medeni Kanun’un kabul edilmesi</w:t>
      </w:r>
    </w:p>
    <w:p w:rsidR="000F6E27" w:rsidRPr="000F6E27" w:rsidRDefault="000F6E27" w:rsidP="000F6E27">
      <w:pPr>
        <w:ind w:left="180"/>
        <w:rPr>
          <w:rFonts w:ascii="Tahoma" w:hAnsi="Tahoma" w:cs="Tahoma"/>
          <w:bCs/>
          <w:sz w:val="10"/>
          <w:szCs w:val="10"/>
        </w:rPr>
      </w:pPr>
    </w:p>
    <w:p w:rsidR="000F6E27" w:rsidRPr="00756D4E" w:rsidRDefault="000F6E27" w:rsidP="000F6E27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D) Kabotaj Kanunu’nun kabul edilmesi</w:t>
      </w: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Pr="00882DE5" w:rsidRDefault="00704724" w:rsidP="00882DE5">
      <w:pPr>
        <w:rPr>
          <w:rFonts w:ascii="Tahoma" w:hAnsi="Tahoma" w:cs="Tahoma"/>
          <w:b/>
          <w:sz w:val="22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0</wp:posOffset>
            </wp:positionV>
            <wp:extent cx="3180080" cy="4663440"/>
            <wp:effectExtent l="19050" t="0" r="1270" b="0"/>
            <wp:wrapNone/>
            <wp:docPr id="104" name="Resim 104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Adsız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080" cy="466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DE5" w:rsidRPr="00882DE5">
        <w:rPr>
          <w:rFonts w:ascii="Tahoma" w:hAnsi="Tahoma" w:cs="Tahoma"/>
          <w:b/>
          <w:sz w:val="22"/>
          <w:szCs w:val="22"/>
        </w:rPr>
        <w:t xml:space="preserve">17) </w:t>
      </w:r>
      <w:r w:rsidR="00882DE5">
        <w:rPr>
          <w:rFonts w:ascii="Tahoma" w:hAnsi="Tahoma" w:cs="Tahoma"/>
          <w:b/>
          <w:sz w:val="22"/>
          <w:szCs w:val="22"/>
        </w:rPr>
        <w:t xml:space="preserve"> </w:t>
      </w: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414688" w:rsidP="00561F94">
      <w:pPr>
        <w:ind w:left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noProof/>
          <w:sz w:val="22"/>
          <w:szCs w:val="22"/>
        </w:rPr>
        <w:pict>
          <v:rect id="_x0000_s1129" style="position:absolute;left:0;text-align:left;margin-left:27pt;margin-top:10.95pt;width:243pt;height:91.8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color="maroon" strokeweight="1.75pt">
            <v:textbox>
              <w:txbxContent>
                <w:p w:rsidR="00B3482B" w:rsidRPr="00B3482B" w:rsidRDefault="00B3482B" w:rsidP="00B3482B">
                  <w:pPr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proofErr w:type="gramStart"/>
                  <w:r w:rsidRPr="00B3482B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………………?..........</w:t>
                  </w:r>
                  <w: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..</w:t>
                  </w:r>
                  <w:r w:rsidRPr="00B3482B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.....</w:t>
                  </w:r>
                  <w:proofErr w:type="gramEnd"/>
                </w:p>
                <w:p w:rsidR="00B3482B" w:rsidRDefault="00B3482B" w:rsidP="00B3482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B3482B" w:rsidRPr="00D36AA7" w:rsidRDefault="00B3482B" w:rsidP="00B3482B">
                  <w:pPr>
                    <w:numPr>
                      <w:ilvl w:val="0"/>
                      <w:numId w:val="20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D36AA7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Türkçenin gelişmesine katkıda bulunmak ve Türkçeyi bilim dili haline getirmek</w:t>
                  </w:r>
                </w:p>
                <w:p w:rsidR="00B3482B" w:rsidRPr="00D36AA7" w:rsidRDefault="00B3482B" w:rsidP="00B3482B">
                  <w:pPr>
                    <w:rPr>
                      <w:rFonts w:ascii="Tahoma" w:hAnsi="Tahoma" w:cs="Tahoma"/>
                      <w:b/>
                      <w:bCs/>
                      <w:sz w:val="10"/>
                      <w:szCs w:val="10"/>
                    </w:rPr>
                  </w:pPr>
                </w:p>
                <w:p w:rsidR="00B3482B" w:rsidRPr="00D36AA7" w:rsidRDefault="00B3482B" w:rsidP="006B7FC7">
                  <w:pPr>
                    <w:numPr>
                      <w:ilvl w:val="0"/>
                      <w:numId w:val="20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D36AA7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Türkçenin zengin bir dil olduğunu ortaya koymak</w:t>
                  </w:r>
                </w:p>
              </w:txbxContent>
            </v:textbox>
          </v:rect>
        </w:pict>
      </w:r>
    </w:p>
    <w:p w:rsidR="00B92A21" w:rsidRPr="0033460D" w:rsidRDefault="00B92A21" w:rsidP="00B92A21">
      <w:pPr>
        <w:rPr>
          <w:rFonts w:ascii="Tahoma" w:hAnsi="Tahoma" w:cs="Tahoma"/>
          <w:b/>
          <w:sz w:val="22"/>
          <w:szCs w:val="22"/>
        </w:rPr>
      </w:pPr>
      <w:r w:rsidRPr="0033460D">
        <w:rPr>
          <w:rFonts w:ascii="Tahoma" w:hAnsi="Tahoma" w:cs="Tahoma"/>
          <w:b/>
          <w:sz w:val="22"/>
          <w:szCs w:val="22"/>
        </w:rPr>
        <w:t xml:space="preserve">18) </w:t>
      </w:r>
      <w:r w:rsidR="00B3482B" w:rsidRPr="0033460D">
        <w:rPr>
          <w:rFonts w:ascii="Tahoma" w:hAnsi="Tahoma" w:cs="Tahoma"/>
          <w:b/>
          <w:sz w:val="22"/>
          <w:szCs w:val="22"/>
        </w:rPr>
        <w:t xml:space="preserve"> </w:t>
      </w: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B92A21">
      <w:pPr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B3482B" w:rsidRDefault="00B3482B" w:rsidP="0033460D">
      <w:pPr>
        <w:rPr>
          <w:rFonts w:ascii="Tahoma" w:hAnsi="Tahoma" w:cs="Tahoma"/>
          <w:bCs/>
          <w:sz w:val="22"/>
          <w:szCs w:val="22"/>
        </w:rPr>
      </w:pPr>
    </w:p>
    <w:p w:rsidR="00D36AA7" w:rsidRDefault="00D36AA7" w:rsidP="00561F94">
      <w:pPr>
        <w:ind w:left="360"/>
        <w:rPr>
          <w:rFonts w:ascii="Tahoma" w:hAnsi="Tahoma" w:cs="Tahoma"/>
          <w:b/>
          <w:sz w:val="22"/>
          <w:szCs w:val="22"/>
        </w:rPr>
      </w:pPr>
    </w:p>
    <w:p w:rsidR="00882DE5" w:rsidRPr="0033460D" w:rsidRDefault="0033460D" w:rsidP="00561F94">
      <w:pPr>
        <w:ind w:left="360"/>
        <w:rPr>
          <w:rFonts w:ascii="Tahoma" w:hAnsi="Tahoma" w:cs="Tahoma"/>
          <w:b/>
          <w:sz w:val="22"/>
          <w:szCs w:val="22"/>
        </w:rPr>
      </w:pPr>
      <w:r w:rsidRPr="0033460D">
        <w:rPr>
          <w:rFonts w:ascii="Tahoma" w:hAnsi="Tahoma" w:cs="Tahoma"/>
          <w:b/>
          <w:sz w:val="22"/>
          <w:szCs w:val="22"/>
        </w:rPr>
        <w:t>Yukarıdaki bilgilerin konu başlığı olarak aşağıdakilerden hangisi öncelikle yazılmalıdır?</w:t>
      </w: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A)  Türk Tarih Kurumu’nun Kurulma Amaçları</w:t>
      </w:r>
    </w:p>
    <w:p w:rsidR="0033460D" w:rsidRPr="0033460D" w:rsidRDefault="0033460D" w:rsidP="00561F94">
      <w:pPr>
        <w:ind w:left="360"/>
        <w:rPr>
          <w:rFonts w:ascii="Tahoma" w:hAnsi="Tahoma" w:cs="Tahoma"/>
          <w:bCs/>
          <w:sz w:val="10"/>
          <w:szCs w:val="10"/>
        </w:rPr>
      </w:pPr>
    </w:p>
    <w:p w:rsidR="0033460D" w:rsidRDefault="0033460D" w:rsidP="0033460D">
      <w:pPr>
        <w:ind w:left="720" w:hanging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B)  Dil ve Tarih-Coğrafya Fakültesi’nin Kurulma Amaçları</w:t>
      </w:r>
    </w:p>
    <w:p w:rsidR="0033460D" w:rsidRPr="0033460D" w:rsidRDefault="0033460D" w:rsidP="0033460D">
      <w:pPr>
        <w:ind w:left="720" w:hanging="360"/>
        <w:rPr>
          <w:rFonts w:ascii="Tahoma" w:hAnsi="Tahoma" w:cs="Tahoma"/>
          <w:bCs/>
          <w:sz w:val="10"/>
          <w:szCs w:val="10"/>
        </w:rPr>
      </w:pPr>
    </w:p>
    <w:p w:rsidR="0033460D" w:rsidRDefault="0033460D" w:rsidP="0033460D">
      <w:pPr>
        <w:ind w:left="720" w:hanging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C)  Türk Dil Kurumu’nun Kurulma Amaçları</w:t>
      </w:r>
    </w:p>
    <w:p w:rsidR="0033460D" w:rsidRPr="0033460D" w:rsidRDefault="0033460D" w:rsidP="0033460D">
      <w:pPr>
        <w:ind w:left="720" w:hanging="360"/>
        <w:rPr>
          <w:rFonts w:ascii="Tahoma" w:hAnsi="Tahoma" w:cs="Tahoma"/>
          <w:bCs/>
          <w:sz w:val="10"/>
          <w:szCs w:val="10"/>
        </w:rPr>
      </w:pPr>
    </w:p>
    <w:p w:rsidR="0033460D" w:rsidRDefault="0033460D" w:rsidP="0033460D">
      <w:pPr>
        <w:ind w:left="720" w:hanging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D) İstanbul Üniversitesinin Kurulma Amaçları</w:t>
      </w: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Pr="00307DE6" w:rsidRDefault="00704724" w:rsidP="000421A4">
      <w:pPr>
        <w:rPr>
          <w:rFonts w:ascii="Tahoma" w:hAnsi="Tahoma" w:cs="Tahoma"/>
          <w:b/>
          <w:sz w:val="22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342265</wp:posOffset>
            </wp:positionH>
            <wp:positionV relativeFrom="paragraph">
              <wp:posOffset>0</wp:posOffset>
            </wp:positionV>
            <wp:extent cx="3230880" cy="2976880"/>
            <wp:effectExtent l="19050" t="0" r="7620" b="0"/>
            <wp:wrapNone/>
            <wp:docPr id="107" name="Resim 107" descr="Adsı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Adsız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297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21A4" w:rsidRPr="00307DE6">
        <w:rPr>
          <w:rFonts w:ascii="Tahoma" w:hAnsi="Tahoma" w:cs="Tahoma"/>
          <w:b/>
          <w:sz w:val="22"/>
          <w:szCs w:val="22"/>
        </w:rPr>
        <w:t xml:space="preserve">19) </w:t>
      </w:r>
      <w:r w:rsidR="00307DE6">
        <w:rPr>
          <w:rFonts w:ascii="Tahoma" w:hAnsi="Tahoma" w:cs="Tahoma"/>
          <w:b/>
          <w:sz w:val="22"/>
          <w:szCs w:val="22"/>
        </w:rPr>
        <w:t xml:space="preserve"> </w:t>
      </w: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Pr="00C2574E" w:rsidRDefault="00704724" w:rsidP="00C2574E">
      <w:pPr>
        <w:rPr>
          <w:rFonts w:ascii="Tahoma" w:hAnsi="Tahoma" w:cs="Tahoma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342265</wp:posOffset>
            </wp:positionH>
            <wp:positionV relativeFrom="paragraph">
              <wp:posOffset>2540</wp:posOffset>
            </wp:positionV>
            <wp:extent cx="3302000" cy="2397760"/>
            <wp:effectExtent l="19050" t="0" r="0" b="0"/>
            <wp:wrapNone/>
            <wp:docPr id="109" name="Resim 109" descr="Adsız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Adsız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0" cy="239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574E" w:rsidRPr="00C2574E">
        <w:rPr>
          <w:rFonts w:ascii="Tahoma" w:hAnsi="Tahoma" w:cs="Tahoma"/>
          <w:b/>
          <w:sz w:val="22"/>
          <w:szCs w:val="22"/>
        </w:rPr>
        <w:t xml:space="preserve">20) </w:t>
      </w:r>
      <w:r w:rsidR="00E85F14">
        <w:rPr>
          <w:rFonts w:ascii="Tahoma" w:hAnsi="Tahoma" w:cs="Tahoma"/>
          <w:b/>
          <w:sz w:val="22"/>
          <w:szCs w:val="22"/>
        </w:rPr>
        <w:t xml:space="preserve">  </w:t>
      </w: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04724" w:rsidRDefault="00704724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04724" w:rsidRDefault="00704724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04724" w:rsidRDefault="00704724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04724" w:rsidRDefault="00704724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Sınavınız Bitmiştir…</w:t>
      </w:r>
    </w:p>
    <w:p w:rsidR="00704724" w:rsidRDefault="00704724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Pr="00756D4E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Cevaplarınızı Kontrol Ediniz…</w:t>
      </w:r>
    </w:p>
    <w:sectPr w:rsidR="00653DE8" w:rsidRPr="00756D4E" w:rsidSect="00AE1B03">
      <w:type w:val="continuous"/>
      <w:pgSz w:w="11906" w:h="16838"/>
      <w:pgMar w:top="360" w:right="386" w:bottom="360" w:left="360" w:header="708" w:footer="708" w:gutter="0"/>
      <w:cols w:num="2" w:sep="1" w:space="36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5586C"/>
    <w:multiLevelType w:val="hybridMultilevel"/>
    <w:tmpl w:val="7660E518"/>
    <w:lvl w:ilvl="0" w:tplc="392E2CF0">
      <w:start w:val="1"/>
      <w:numFmt w:val="decimal"/>
      <w:lvlText w:val="%1-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09">
      <w:start w:val="1"/>
      <w:numFmt w:val="bullet"/>
      <w:lvlText w:val="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12213B8F"/>
    <w:multiLevelType w:val="multilevel"/>
    <w:tmpl w:val="2EFAA7E0"/>
    <w:lvl w:ilvl="0">
      <w:start w:val="16"/>
      <w:numFmt w:val="decimal"/>
      <w:lvlText w:val="%1-"/>
      <w:lvlJc w:val="left"/>
      <w:pPr>
        <w:tabs>
          <w:tab w:val="num" w:pos="375"/>
        </w:tabs>
        <w:ind w:left="375" w:hanging="555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14164291"/>
    <w:multiLevelType w:val="hybridMultilevel"/>
    <w:tmpl w:val="24484E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FA7FA7"/>
    <w:multiLevelType w:val="multilevel"/>
    <w:tmpl w:val="2EFAA7E0"/>
    <w:lvl w:ilvl="0">
      <w:start w:val="16"/>
      <w:numFmt w:val="decimal"/>
      <w:lvlText w:val="%1-"/>
      <w:lvlJc w:val="left"/>
      <w:pPr>
        <w:tabs>
          <w:tab w:val="num" w:pos="375"/>
        </w:tabs>
        <w:ind w:left="375" w:hanging="555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>
    <w:nsid w:val="316C33FF"/>
    <w:multiLevelType w:val="hybridMultilevel"/>
    <w:tmpl w:val="D08ABBE6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8A717E"/>
    <w:multiLevelType w:val="hybridMultilevel"/>
    <w:tmpl w:val="2EFAA7E0"/>
    <w:lvl w:ilvl="0" w:tplc="ECF2A706">
      <w:start w:val="16"/>
      <w:numFmt w:val="decimal"/>
      <w:lvlText w:val="%1-"/>
      <w:lvlJc w:val="left"/>
      <w:pPr>
        <w:tabs>
          <w:tab w:val="num" w:pos="375"/>
        </w:tabs>
        <w:ind w:left="375" w:hanging="555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39565AB8"/>
    <w:multiLevelType w:val="hybridMultilevel"/>
    <w:tmpl w:val="2346B97A"/>
    <w:lvl w:ilvl="0" w:tplc="041F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3B0B630C"/>
    <w:multiLevelType w:val="hybridMultilevel"/>
    <w:tmpl w:val="8070E25C"/>
    <w:lvl w:ilvl="0" w:tplc="2C3EC57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4D134F"/>
    <w:multiLevelType w:val="hybridMultilevel"/>
    <w:tmpl w:val="7C262990"/>
    <w:lvl w:ilvl="0" w:tplc="8070C9A6">
      <w:start w:val="1"/>
      <w:numFmt w:val="bullet"/>
      <w:lvlText w:val=""/>
      <w:lvlJc w:val="left"/>
      <w:pPr>
        <w:tabs>
          <w:tab w:val="num" w:pos="2021"/>
        </w:tabs>
        <w:ind w:left="2021" w:hanging="360"/>
      </w:pPr>
      <w:rPr>
        <w:rFonts w:ascii="Wingdings" w:hAnsi="Wingdings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66"/>
        </w:tabs>
        <w:ind w:left="55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86"/>
        </w:tabs>
        <w:ind w:left="62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06"/>
        </w:tabs>
        <w:ind w:left="7006" w:hanging="360"/>
      </w:pPr>
      <w:rPr>
        <w:rFonts w:ascii="Wingdings" w:hAnsi="Wingdings" w:hint="default"/>
      </w:rPr>
    </w:lvl>
  </w:abstractNum>
  <w:abstractNum w:abstractNumId="9">
    <w:nsid w:val="42D40FD5"/>
    <w:multiLevelType w:val="multilevel"/>
    <w:tmpl w:val="D2AE0B48"/>
    <w:lvl w:ilvl="0">
      <w:start w:val="1"/>
      <w:numFmt w:val="decimal"/>
      <w:lvlText w:val="%1-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0">
    <w:nsid w:val="49940616"/>
    <w:multiLevelType w:val="multilevel"/>
    <w:tmpl w:val="FC68C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AE2D01"/>
    <w:multiLevelType w:val="multilevel"/>
    <w:tmpl w:val="B7C487EE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0B12B1F"/>
    <w:multiLevelType w:val="hybridMultilevel"/>
    <w:tmpl w:val="1D70B0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5776033"/>
    <w:multiLevelType w:val="hybridMultilevel"/>
    <w:tmpl w:val="F9C8F1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350BE4"/>
    <w:multiLevelType w:val="hybridMultilevel"/>
    <w:tmpl w:val="F3F45A1A"/>
    <w:lvl w:ilvl="0" w:tplc="76E21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AC5755"/>
    <w:multiLevelType w:val="multilevel"/>
    <w:tmpl w:val="9614EF58"/>
    <w:lvl w:ilvl="0">
      <w:start w:val="16"/>
      <w:numFmt w:val="decimal"/>
      <w:lvlText w:val="%1-"/>
      <w:lvlJc w:val="left"/>
      <w:pPr>
        <w:tabs>
          <w:tab w:val="num" w:pos="375"/>
        </w:tabs>
        <w:ind w:left="375" w:hanging="55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6">
    <w:nsid w:val="6C747883"/>
    <w:multiLevelType w:val="hybridMultilevel"/>
    <w:tmpl w:val="FC68C9C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697554"/>
    <w:multiLevelType w:val="multilevel"/>
    <w:tmpl w:val="1D70B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6422530"/>
    <w:multiLevelType w:val="hybridMultilevel"/>
    <w:tmpl w:val="B7C487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8274A7E"/>
    <w:multiLevelType w:val="hybridMultilevel"/>
    <w:tmpl w:val="7480B7F8"/>
    <w:lvl w:ilvl="0" w:tplc="98708FC2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7"/>
  </w:num>
  <w:num w:numId="5">
    <w:abstractNumId w:val="18"/>
  </w:num>
  <w:num w:numId="6">
    <w:abstractNumId w:val="11"/>
  </w:num>
  <w:num w:numId="7">
    <w:abstractNumId w:val="5"/>
  </w:num>
  <w:num w:numId="8">
    <w:abstractNumId w:val="15"/>
  </w:num>
  <w:num w:numId="9">
    <w:abstractNumId w:val="3"/>
  </w:num>
  <w:num w:numId="10">
    <w:abstractNumId w:val="1"/>
  </w:num>
  <w:num w:numId="11">
    <w:abstractNumId w:val="19"/>
  </w:num>
  <w:num w:numId="12">
    <w:abstractNumId w:val="2"/>
  </w:num>
  <w:num w:numId="13">
    <w:abstractNumId w:val="16"/>
  </w:num>
  <w:num w:numId="14">
    <w:abstractNumId w:val="10"/>
  </w:num>
  <w:num w:numId="15">
    <w:abstractNumId w:val="4"/>
  </w:num>
  <w:num w:numId="16">
    <w:abstractNumId w:val="8"/>
  </w:num>
  <w:num w:numId="17">
    <w:abstractNumId w:val="6"/>
  </w:num>
  <w:num w:numId="18">
    <w:abstractNumId w:val="12"/>
  </w:num>
  <w:num w:numId="19">
    <w:abstractNumId w:val="17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characterSpacingControl w:val="doNotCompress"/>
  <w:compat/>
  <w:rsids>
    <w:rsidRoot w:val="00527EB8"/>
    <w:rsid w:val="00031D43"/>
    <w:rsid w:val="000421A4"/>
    <w:rsid w:val="000A69C8"/>
    <w:rsid w:val="000E3DC7"/>
    <w:rsid w:val="000F6E27"/>
    <w:rsid w:val="0010014F"/>
    <w:rsid w:val="001172EB"/>
    <w:rsid w:val="001270E1"/>
    <w:rsid w:val="00154C9E"/>
    <w:rsid w:val="0015704C"/>
    <w:rsid w:val="001A51E2"/>
    <w:rsid w:val="001C133D"/>
    <w:rsid w:val="001D0D05"/>
    <w:rsid w:val="00203AD3"/>
    <w:rsid w:val="00211E26"/>
    <w:rsid w:val="00256FFC"/>
    <w:rsid w:val="0026015A"/>
    <w:rsid w:val="002C795A"/>
    <w:rsid w:val="002D2F8E"/>
    <w:rsid w:val="0030731D"/>
    <w:rsid w:val="00307DE6"/>
    <w:rsid w:val="0031492E"/>
    <w:rsid w:val="00320E6F"/>
    <w:rsid w:val="0033460D"/>
    <w:rsid w:val="00373EFF"/>
    <w:rsid w:val="0037515A"/>
    <w:rsid w:val="003939DF"/>
    <w:rsid w:val="003A09A3"/>
    <w:rsid w:val="003F6C1E"/>
    <w:rsid w:val="00414688"/>
    <w:rsid w:val="0042720C"/>
    <w:rsid w:val="0047259E"/>
    <w:rsid w:val="00493A75"/>
    <w:rsid w:val="004D2ED8"/>
    <w:rsid w:val="00521124"/>
    <w:rsid w:val="0052701D"/>
    <w:rsid w:val="00527EB8"/>
    <w:rsid w:val="00544048"/>
    <w:rsid w:val="00561F94"/>
    <w:rsid w:val="00561FDE"/>
    <w:rsid w:val="00565E12"/>
    <w:rsid w:val="00590207"/>
    <w:rsid w:val="00594009"/>
    <w:rsid w:val="005C6352"/>
    <w:rsid w:val="005E0650"/>
    <w:rsid w:val="005E7A29"/>
    <w:rsid w:val="00626AF4"/>
    <w:rsid w:val="00653DE8"/>
    <w:rsid w:val="00656B7C"/>
    <w:rsid w:val="006628FA"/>
    <w:rsid w:val="006636CF"/>
    <w:rsid w:val="006A0589"/>
    <w:rsid w:val="006B2A5D"/>
    <w:rsid w:val="006B2C96"/>
    <w:rsid w:val="006B7FC7"/>
    <w:rsid w:val="006B7FE8"/>
    <w:rsid w:val="00704724"/>
    <w:rsid w:val="00733A1E"/>
    <w:rsid w:val="00740BA5"/>
    <w:rsid w:val="00742BBF"/>
    <w:rsid w:val="00754F45"/>
    <w:rsid w:val="00756D4E"/>
    <w:rsid w:val="00787759"/>
    <w:rsid w:val="007B0CBB"/>
    <w:rsid w:val="007C4714"/>
    <w:rsid w:val="007D2729"/>
    <w:rsid w:val="007E64D9"/>
    <w:rsid w:val="00803602"/>
    <w:rsid w:val="008119D6"/>
    <w:rsid w:val="00835E74"/>
    <w:rsid w:val="00854BF9"/>
    <w:rsid w:val="00882DE5"/>
    <w:rsid w:val="008C3DD6"/>
    <w:rsid w:val="009055B7"/>
    <w:rsid w:val="0096415A"/>
    <w:rsid w:val="009A6F89"/>
    <w:rsid w:val="009B68EC"/>
    <w:rsid w:val="009C088E"/>
    <w:rsid w:val="009E7045"/>
    <w:rsid w:val="00A26251"/>
    <w:rsid w:val="00A35C99"/>
    <w:rsid w:val="00A61223"/>
    <w:rsid w:val="00A75DEF"/>
    <w:rsid w:val="00A972D6"/>
    <w:rsid w:val="00AB77DD"/>
    <w:rsid w:val="00AE1B03"/>
    <w:rsid w:val="00AE4C87"/>
    <w:rsid w:val="00B04D8C"/>
    <w:rsid w:val="00B3482B"/>
    <w:rsid w:val="00B92A21"/>
    <w:rsid w:val="00BC1516"/>
    <w:rsid w:val="00C16806"/>
    <w:rsid w:val="00C22AB5"/>
    <w:rsid w:val="00C2478A"/>
    <w:rsid w:val="00C2574E"/>
    <w:rsid w:val="00C44AE3"/>
    <w:rsid w:val="00C647B0"/>
    <w:rsid w:val="00C73BAC"/>
    <w:rsid w:val="00CB70D1"/>
    <w:rsid w:val="00CC7283"/>
    <w:rsid w:val="00D04012"/>
    <w:rsid w:val="00D31D7F"/>
    <w:rsid w:val="00D36AA7"/>
    <w:rsid w:val="00D40359"/>
    <w:rsid w:val="00D42345"/>
    <w:rsid w:val="00DB7E64"/>
    <w:rsid w:val="00DE29CB"/>
    <w:rsid w:val="00E00FF2"/>
    <w:rsid w:val="00E458E6"/>
    <w:rsid w:val="00E85F14"/>
    <w:rsid w:val="00EA0022"/>
    <w:rsid w:val="00EA5789"/>
    <w:rsid w:val="00EC5010"/>
    <w:rsid w:val="00F2605A"/>
    <w:rsid w:val="00F52EAB"/>
    <w:rsid w:val="00F57A27"/>
    <w:rsid w:val="00F61385"/>
    <w:rsid w:val="00F73D3D"/>
    <w:rsid w:val="00FB2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" type="callout" idref="#_x0000_s1106"/>
        <o:r id="V:Rule2" type="callout" idref="#_x0000_s1105"/>
        <o:r id="V:Rule3" type="callout" idref="#Oval Belirtme Çizgisi 39"/>
        <o:r id="V:Rule4" type="callout" idref="#_x0000_s1104"/>
        <o:r id="V:Rule5" type="callout" idref="#_x0000_s1124"/>
        <o:r id="V:Rule6" type="callout" idref="#_x0000_s11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7EB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203AD3"/>
    <w:pPr>
      <w:ind w:left="720"/>
      <w:contextualSpacing/>
    </w:pPr>
    <w:rPr>
      <w:rFonts w:ascii="Garamond" w:hAnsi="Garamond"/>
      <w:noProof/>
      <w:sz w:val="16"/>
      <w:szCs w:val="20"/>
      <w:lang w:eastAsia="en-US"/>
    </w:rPr>
  </w:style>
  <w:style w:type="paragraph" w:styleId="ListeParagraf">
    <w:name w:val="List Paragraph"/>
    <w:basedOn w:val="Normal"/>
    <w:uiPriority w:val="34"/>
    <w:qFormat/>
    <w:rsid w:val="00D42345"/>
    <w:pPr>
      <w:ind w:left="720"/>
      <w:contextualSpacing/>
    </w:pPr>
  </w:style>
  <w:style w:type="character" w:styleId="Kpr">
    <w:name w:val="Hyperlink"/>
    <w:basedOn w:val="VarsaylanParagrafYazTipi"/>
    <w:rsid w:val="009055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syaldeyince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1052</Words>
  <Characters>5998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ADI:</vt:lpstr>
    </vt:vector>
  </TitlesOfParts>
  <Manager>https://www.sorubak.com</Manager>
  <Company/>
  <LinksUpToDate>false</LinksUpToDate>
  <CharactersWithSpaces>7036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2018-11-26T16:09:00Z</dcterms:created>
  <dcterms:modified xsi:type="dcterms:W3CDTF">2018-11-26T16:09:00Z</dcterms:modified>
  <cp:category>https://www.sorubak.com</cp:category>
</cp:coreProperties>
</file>