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FC1" w:rsidRPr="004D1CF7" w:rsidRDefault="00B42FC1" w:rsidP="00B42FC1">
      <w:pPr>
        <w:rPr>
          <w:rFonts w:ascii="Comic Sans MS" w:hAnsi="Comic Sans MS"/>
          <w:b/>
          <w:sz w:val="16"/>
          <w:szCs w:val="16"/>
        </w:rPr>
      </w:pPr>
      <w:r w:rsidRPr="004D1CF7">
        <w:rPr>
          <w:rFonts w:ascii="Comic Sans MS" w:hAnsi="Comic Sans MS"/>
          <w:b/>
          <w:sz w:val="16"/>
          <w:szCs w:val="16"/>
        </w:rPr>
        <w:t>ADI</w:t>
      </w:r>
      <w:r w:rsidRPr="004D1CF7">
        <w:rPr>
          <w:rFonts w:ascii="Comic Sans MS" w:hAnsi="Comic Sans MS"/>
          <w:b/>
          <w:sz w:val="16"/>
          <w:szCs w:val="16"/>
        </w:rPr>
        <w:tab/>
      </w:r>
      <w:r w:rsidRPr="004D1CF7">
        <w:rPr>
          <w:rFonts w:ascii="Comic Sans MS" w:hAnsi="Comic Sans MS"/>
          <w:b/>
          <w:sz w:val="16"/>
          <w:szCs w:val="16"/>
        </w:rPr>
        <w:tab/>
        <w:t>:</w:t>
      </w:r>
      <w:r w:rsidR="00932869" w:rsidRPr="004D1CF7">
        <w:rPr>
          <w:rFonts w:ascii="Comic Sans MS" w:hAnsi="Comic Sans MS"/>
          <w:b/>
          <w:sz w:val="16"/>
          <w:szCs w:val="16"/>
        </w:rPr>
        <w:tab/>
      </w:r>
      <w:r w:rsidR="00932869" w:rsidRPr="004D1CF7">
        <w:rPr>
          <w:rFonts w:ascii="Comic Sans MS" w:hAnsi="Comic Sans MS"/>
          <w:b/>
          <w:sz w:val="16"/>
          <w:szCs w:val="16"/>
        </w:rPr>
        <w:tab/>
      </w:r>
      <w:r w:rsidR="00932869" w:rsidRPr="004D1CF7">
        <w:rPr>
          <w:rFonts w:ascii="Comic Sans MS" w:hAnsi="Comic Sans MS"/>
          <w:b/>
          <w:sz w:val="16"/>
          <w:szCs w:val="16"/>
        </w:rPr>
        <w:tab/>
      </w:r>
      <w:r w:rsidR="00932869" w:rsidRPr="004D1CF7">
        <w:rPr>
          <w:rFonts w:ascii="Comic Sans MS" w:hAnsi="Comic Sans MS"/>
          <w:b/>
          <w:sz w:val="16"/>
          <w:szCs w:val="16"/>
        </w:rPr>
        <w:tab/>
      </w:r>
      <w:r w:rsidR="00932869" w:rsidRPr="004D1CF7">
        <w:rPr>
          <w:rFonts w:ascii="Comic Sans MS" w:hAnsi="Comic Sans MS"/>
          <w:b/>
          <w:sz w:val="16"/>
          <w:szCs w:val="16"/>
        </w:rPr>
        <w:tab/>
      </w:r>
      <w:r w:rsidR="00932869" w:rsidRPr="004D1CF7">
        <w:rPr>
          <w:rFonts w:ascii="Comic Sans MS" w:hAnsi="Comic Sans MS"/>
          <w:b/>
          <w:sz w:val="16"/>
          <w:szCs w:val="16"/>
        </w:rPr>
        <w:tab/>
      </w:r>
      <w:r w:rsidR="00932869" w:rsidRPr="004D1CF7">
        <w:rPr>
          <w:rFonts w:ascii="Comic Sans MS" w:hAnsi="Comic Sans MS"/>
          <w:b/>
          <w:sz w:val="16"/>
          <w:szCs w:val="16"/>
        </w:rPr>
        <w:tab/>
      </w:r>
      <w:r w:rsidR="00932869" w:rsidRPr="004D1CF7">
        <w:rPr>
          <w:rFonts w:ascii="Comic Sans MS" w:hAnsi="Comic Sans MS"/>
          <w:b/>
          <w:sz w:val="16"/>
          <w:szCs w:val="16"/>
        </w:rPr>
        <w:tab/>
      </w:r>
      <w:r w:rsidR="00932869" w:rsidRPr="004D1CF7">
        <w:rPr>
          <w:rFonts w:ascii="Comic Sans MS" w:hAnsi="Comic Sans MS"/>
          <w:b/>
          <w:sz w:val="16"/>
          <w:szCs w:val="16"/>
        </w:rPr>
        <w:tab/>
      </w:r>
      <w:r w:rsidR="00932869" w:rsidRPr="004D1CF7">
        <w:rPr>
          <w:rFonts w:ascii="Comic Sans MS" w:hAnsi="Comic Sans MS"/>
          <w:b/>
          <w:sz w:val="16"/>
          <w:szCs w:val="16"/>
        </w:rPr>
        <w:tab/>
      </w:r>
      <w:r w:rsidR="00932869" w:rsidRPr="004D1CF7">
        <w:rPr>
          <w:rFonts w:ascii="Comic Sans MS" w:hAnsi="Comic Sans MS"/>
          <w:b/>
          <w:sz w:val="16"/>
          <w:szCs w:val="16"/>
        </w:rPr>
        <w:tab/>
      </w:r>
      <w:r w:rsidR="00631753">
        <w:rPr>
          <w:rFonts w:ascii="Comic Sans MS" w:hAnsi="Comic Sans MS"/>
          <w:b/>
          <w:sz w:val="16"/>
          <w:szCs w:val="16"/>
        </w:rPr>
        <w:t>21</w:t>
      </w:r>
      <w:r w:rsidR="002C47EA" w:rsidRPr="004D1CF7">
        <w:rPr>
          <w:rFonts w:ascii="Comic Sans MS" w:hAnsi="Comic Sans MS"/>
          <w:b/>
          <w:sz w:val="16"/>
          <w:szCs w:val="16"/>
        </w:rPr>
        <w:t>.11</w:t>
      </w:r>
      <w:r w:rsidR="00932869" w:rsidRPr="004D1CF7">
        <w:rPr>
          <w:rFonts w:ascii="Comic Sans MS" w:hAnsi="Comic Sans MS"/>
          <w:b/>
          <w:sz w:val="16"/>
          <w:szCs w:val="16"/>
        </w:rPr>
        <w:t>.2018</w:t>
      </w:r>
    </w:p>
    <w:p w:rsidR="00B42FC1" w:rsidRPr="004D1CF7" w:rsidRDefault="00B42FC1" w:rsidP="00B42FC1">
      <w:pPr>
        <w:rPr>
          <w:rFonts w:ascii="Comic Sans MS" w:hAnsi="Comic Sans MS"/>
          <w:b/>
          <w:sz w:val="16"/>
          <w:szCs w:val="16"/>
        </w:rPr>
      </w:pPr>
      <w:r w:rsidRPr="004D1CF7">
        <w:rPr>
          <w:rFonts w:ascii="Comic Sans MS" w:hAnsi="Comic Sans MS"/>
          <w:b/>
          <w:sz w:val="16"/>
          <w:szCs w:val="16"/>
        </w:rPr>
        <w:t>SOYADI</w:t>
      </w:r>
      <w:r w:rsidRPr="004D1CF7">
        <w:rPr>
          <w:rFonts w:ascii="Comic Sans MS" w:hAnsi="Comic Sans MS"/>
          <w:b/>
          <w:sz w:val="16"/>
          <w:szCs w:val="16"/>
        </w:rPr>
        <w:tab/>
        <w:t>:</w:t>
      </w:r>
    </w:p>
    <w:p w:rsidR="00B42FC1" w:rsidRPr="004D1CF7" w:rsidRDefault="00A705B8" w:rsidP="00B42FC1">
      <w:pPr>
        <w:rPr>
          <w:rFonts w:ascii="Comic Sans MS" w:hAnsi="Comic Sans MS"/>
          <w:b/>
          <w:sz w:val="16"/>
          <w:szCs w:val="16"/>
        </w:rPr>
      </w:pPr>
      <w:r w:rsidRPr="00A705B8">
        <w:rPr>
          <w:noProof/>
          <w:color w:val="000000"/>
          <w:sz w:val="18"/>
          <w:szCs w:val="18"/>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3.75pt;margin-top:8pt;width:549pt;height:45.75pt;z-index:251648000" fillcolor="#c2d69b" strokecolor="#c2d69b" strokeweight="1pt">
            <v:fill color2="#eaf1dd" angle="-45" focus="-50%" type="gradient"/>
            <v:shadow on="t" type="perspective" color="#4e6128" opacity=".5" offset="1pt" offset2="-3pt"/>
            <v:textbox style="mso-next-textbox:#_x0000_s1026">
              <w:txbxContent>
                <w:p w:rsidR="00B42FC1" w:rsidRPr="008B3A69" w:rsidRDefault="00207E27" w:rsidP="00B42FC1">
                  <w:pPr>
                    <w:jc w:val="center"/>
                    <w:rPr>
                      <w:rFonts w:asciiTheme="minorHAnsi" w:hAnsiTheme="minorHAnsi" w:cstheme="minorHAnsi"/>
                      <w:b/>
                      <w:color w:val="000000"/>
                    </w:rPr>
                  </w:pPr>
                  <w:r w:rsidRPr="008B3A69">
                    <w:rPr>
                      <w:rFonts w:asciiTheme="minorHAnsi" w:hAnsiTheme="minorHAnsi" w:cstheme="minorHAnsi"/>
                      <w:b/>
                      <w:color w:val="000000"/>
                    </w:rPr>
                    <w:t>2018–2019 EĞİTİM</w:t>
                  </w:r>
                  <w:r w:rsidR="00B42FC1" w:rsidRPr="008B3A69">
                    <w:rPr>
                      <w:rFonts w:asciiTheme="minorHAnsi" w:hAnsiTheme="minorHAnsi" w:cstheme="minorHAnsi"/>
                      <w:b/>
                      <w:color w:val="000000"/>
                    </w:rPr>
                    <w:t xml:space="preserve"> ÖĞRETİM YILI </w:t>
                  </w:r>
                  <w:r w:rsidR="00886DD8" w:rsidRPr="008B3A69">
                    <w:rPr>
                      <w:rFonts w:asciiTheme="minorHAnsi" w:hAnsiTheme="minorHAnsi" w:cstheme="minorHAnsi"/>
                      <w:b/>
                      <w:color w:val="000000"/>
                    </w:rPr>
                    <w:t xml:space="preserve">ŞEHİT ONUR </w:t>
                  </w:r>
                  <w:r w:rsidRPr="008B3A69">
                    <w:rPr>
                      <w:rFonts w:asciiTheme="minorHAnsi" w:hAnsiTheme="minorHAnsi" w:cstheme="minorHAnsi"/>
                      <w:b/>
                      <w:color w:val="000000"/>
                    </w:rPr>
                    <w:t>YEŞİL ORTAOKULU</w:t>
                  </w:r>
                </w:p>
                <w:p w:rsidR="00B42FC1" w:rsidRPr="008B3A69" w:rsidRDefault="00207E27" w:rsidP="00B42FC1">
                  <w:pPr>
                    <w:jc w:val="center"/>
                    <w:rPr>
                      <w:rFonts w:asciiTheme="minorHAnsi" w:hAnsiTheme="minorHAnsi" w:cstheme="minorHAnsi"/>
                      <w:b/>
                      <w:color w:val="000000"/>
                    </w:rPr>
                  </w:pPr>
                  <w:bookmarkStart w:id="0" w:name="OLE_LINK1"/>
                  <w:bookmarkStart w:id="1" w:name="OLE_LINK2"/>
                  <w:r w:rsidRPr="008B3A69">
                    <w:rPr>
                      <w:rFonts w:asciiTheme="minorHAnsi" w:hAnsiTheme="minorHAnsi" w:cstheme="minorHAnsi"/>
                      <w:b/>
                      <w:color w:val="000000"/>
                    </w:rPr>
                    <w:t>7</w:t>
                  </w:r>
                  <w:r w:rsidR="00F36861" w:rsidRPr="008B3A69">
                    <w:rPr>
                      <w:rFonts w:asciiTheme="minorHAnsi" w:hAnsiTheme="minorHAnsi" w:cstheme="minorHAnsi"/>
                      <w:b/>
                      <w:color w:val="000000"/>
                    </w:rPr>
                    <w:t>. SINIFLAR</w:t>
                  </w:r>
                  <w:r w:rsidRPr="008B3A69">
                    <w:rPr>
                      <w:rFonts w:asciiTheme="minorHAnsi" w:hAnsiTheme="minorHAnsi" w:cstheme="minorHAnsi"/>
                      <w:b/>
                      <w:color w:val="000000"/>
                    </w:rPr>
                    <w:t xml:space="preserve"> </w:t>
                  </w:r>
                  <w:r w:rsidR="00CB1BD7" w:rsidRPr="008B3A69">
                    <w:rPr>
                      <w:rFonts w:asciiTheme="minorHAnsi" w:hAnsiTheme="minorHAnsi" w:cstheme="minorHAnsi"/>
                      <w:b/>
                      <w:color w:val="000000"/>
                    </w:rPr>
                    <w:t>SOSYAL BİLGİLER DERSİ 1. DÖNEM 1</w:t>
                  </w:r>
                  <w:r w:rsidR="00B42FC1" w:rsidRPr="008B3A69">
                    <w:rPr>
                      <w:rFonts w:asciiTheme="minorHAnsi" w:hAnsiTheme="minorHAnsi" w:cstheme="minorHAnsi"/>
                      <w:b/>
                      <w:color w:val="000000"/>
                    </w:rPr>
                    <w:t>. YAZILI YOKLAMA SINAVI</w:t>
                  </w:r>
                </w:p>
                <w:bookmarkEnd w:id="0"/>
                <w:bookmarkEnd w:id="1"/>
                <w:p w:rsidR="00B42FC1" w:rsidRPr="00207E27" w:rsidRDefault="00B42FC1" w:rsidP="00B42FC1">
                  <w:pPr>
                    <w:rPr>
                      <w:color w:val="000000"/>
                    </w:rPr>
                  </w:pPr>
                </w:p>
              </w:txbxContent>
            </v:textbox>
          </v:shape>
        </w:pict>
      </w:r>
      <w:r w:rsidR="00B42FC1" w:rsidRPr="004D1CF7">
        <w:rPr>
          <w:rFonts w:ascii="Comic Sans MS" w:hAnsi="Comic Sans MS"/>
          <w:b/>
          <w:sz w:val="16"/>
          <w:szCs w:val="16"/>
        </w:rPr>
        <w:t>SINIF/NO</w:t>
      </w:r>
      <w:r w:rsidR="00B42FC1" w:rsidRPr="004D1CF7">
        <w:rPr>
          <w:rFonts w:ascii="Comic Sans MS" w:hAnsi="Comic Sans MS"/>
          <w:b/>
          <w:sz w:val="16"/>
          <w:szCs w:val="16"/>
        </w:rPr>
        <w:tab/>
        <w:t>:</w:t>
      </w:r>
    </w:p>
    <w:p w:rsidR="00B42FC1" w:rsidRDefault="00B42FC1" w:rsidP="00B42FC1">
      <w:pPr>
        <w:rPr>
          <w:rFonts w:ascii="Comic Sans MS" w:hAnsi="Comic Sans MS"/>
          <w:b/>
        </w:rPr>
      </w:pPr>
    </w:p>
    <w:p w:rsidR="00B42FC1" w:rsidRDefault="00B42FC1" w:rsidP="00B42FC1">
      <w:pPr>
        <w:rPr>
          <w:rFonts w:ascii="Comic Sans MS" w:hAnsi="Comic Sans MS"/>
          <w:b/>
        </w:rPr>
      </w:pPr>
    </w:p>
    <w:p w:rsidR="00B42FC1" w:rsidRDefault="00B42FC1" w:rsidP="00B42FC1">
      <w:pPr>
        <w:sectPr w:rsidR="00B42FC1" w:rsidSect="00215636">
          <w:pgSz w:w="11906" w:h="16838"/>
          <w:pgMar w:top="360" w:right="386" w:bottom="360" w:left="360" w:header="708" w:footer="708" w:gutter="0"/>
          <w:cols w:space="708"/>
          <w:docGrid w:linePitch="360"/>
        </w:sectPr>
      </w:pPr>
    </w:p>
    <w:p w:rsidR="001E6D38" w:rsidRDefault="00A705B8" w:rsidP="001E6D38">
      <w:pPr>
        <w:rPr>
          <w:b/>
          <w:sz w:val="20"/>
          <w:szCs w:val="20"/>
        </w:rPr>
      </w:pPr>
      <w:r w:rsidRPr="00A705B8">
        <w:rPr>
          <w:noProof/>
          <w:sz w:val="20"/>
          <w:szCs w:val="20"/>
        </w:rPr>
        <w:lastRenderedPageBreak/>
        <w:pict>
          <v:line id="_x0000_s1030" style="position:absolute;z-index:251649024" from="275.1pt,7.6pt" to="275.1pt,740.85pt"/>
        </w:pict>
      </w:r>
    </w:p>
    <w:p w:rsidR="0061318C" w:rsidRDefault="00911EDE" w:rsidP="00CC6E98">
      <w:pPr>
        <w:numPr>
          <w:ilvl w:val="0"/>
          <w:numId w:val="10"/>
        </w:numPr>
        <w:ind w:left="284" w:hanging="284"/>
        <w:jc w:val="both"/>
        <w:rPr>
          <w:sz w:val="18"/>
          <w:szCs w:val="18"/>
        </w:rPr>
      </w:pPr>
      <w:r w:rsidRPr="004A5531">
        <w:rPr>
          <w:sz w:val="18"/>
          <w:szCs w:val="18"/>
        </w:rPr>
        <w:t xml:space="preserve">“İletişim” duygu, düşünce ve bilgilerin her türlü yolla </w:t>
      </w:r>
      <w:r w:rsidR="0061318C">
        <w:rPr>
          <w:sz w:val="18"/>
          <w:szCs w:val="18"/>
        </w:rPr>
        <w:t>başka</w:t>
      </w:r>
      <w:r w:rsidR="00CC6E98" w:rsidRPr="0061318C">
        <w:rPr>
          <w:sz w:val="18"/>
          <w:szCs w:val="18"/>
        </w:rPr>
        <w:t>la</w:t>
      </w:r>
      <w:r w:rsidRPr="0061318C">
        <w:rPr>
          <w:sz w:val="18"/>
          <w:szCs w:val="18"/>
        </w:rPr>
        <w:t>rına</w:t>
      </w:r>
      <w:r w:rsidR="00D319C7" w:rsidRPr="0061318C">
        <w:rPr>
          <w:sz w:val="18"/>
          <w:szCs w:val="18"/>
        </w:rPr>
        <w:t xml:space="preserve"> </w:t>
      </w:r>
    </w:p>
    <w:p w:rsidR="005F7F77" w:rsidRPr="0061318C" w:rsidRDefault="00D319C7" w:rsidP="0061318C">
      <w:pPr>
        <w:jc w:val="both"/>
        <w:rPr>
          <w:sz w:val="18"/>
          <w:szCs w:val="18"/>
        </w:rPr>
      </w:pPr>
      <w:proofErr w:type="gramStart"/>
      <w:r w:rsidRPr="0061318C">
        <w:rPr>
          <w:sz w:val="18"/>
          <w:szCs w:val="18"/>
        </w:rPr>
        <w:t>aktarılmasıdır</w:t>
      </w:r>
      <w:proofErr w:type="gramEnd"/>
      <w:r w:rsidRPr="0061318C">
        <w:rPr>
          <w:sz w:val="18"/>
          <w:szCs w:val="18"/>
        </w:rPr>
        <w:t>.</w:t>
      </w:r>
      <w:r w:rsidR="00911EDE" w:rsidRPr="0061318C">
        <w:rPr>
          <w:sz w:val="18"/>
          <w:szCs w:val="18"/>
        </w:rPr>
        <w:t xml:space="preserve"> </w:t>
      </w:r>
      <w:r w:rsidR="00CC6E98" w:rsidRPr="0061318C">
        <w:rPr>
          <w:sz w:val="18"/>
          <w:szCs w:val="18"/>
        </w:rPr>
        <w:t xml:space="preserve">İletişim insanların olduğu her yerde vardır. Çevremizde olup bitenleri anlamak ve kendimizi çevremizdekilere anlatabilmek için iletişim kurarız. </w:t>
      </w:r>
      <w:r w:rsidR="00CC6E98" w:rsidRPr="0061318C">
        <w:rPr>
          <w:b/>
          <w:sz w:val="18"/>
          <w:szCs w:val="18"/>
        </w:rPr>
        <w:t>Buna göre;</w:t>
      </w:r>
    </w:p>
    <w:p w:rsidR="00CC6E98" w:rsidRPr="004A5531" w:rsidRDefault="00CC6E98" w:rsidP="00CC6E98">
      <w:pPr>
        <w:numPr>
          <w:ilvl w:val="0"/>
          <w:numId w:val="11"/>
        </w:numPr>
        <w:ind w:left="1134" w:hanging="429"/>
        <w:jc w:val="both"/>
        <w:rPr>
          <w:sz w:val="18"/>
          <w:szCs w:val="18"/>
        </w:rPr>
      </w:pPr>
      <w:r w:rsidRPr="004A5531">
        <w:rPr>
          <w:sz w:val="18"/>
          <w:szCs w:val="18"/>
        </w:rPr>
        <w:t>Konuşmamız</w:t>
      </w:r>
    </w:p>
    <w:p w:rsidR="00CC6E98" w:rsidRPr="004A5531" w:rsidRDefault="00CC6E98" w:rsidP="00CC6E98">
      <w:pPr>
        <w:numPr>
          <w:ilvl w:val="0"/>
          <w:numId w:val="11"/>
        </w:numPr>
        <w:ind w:left="1134" w:hanging="429"/>
        <w:jc w:val="both"/>
        <w:rPr>
          <w:sz w:val="18"/>
          <w:szCs w:val="18"/>
        </w:rPr>
      </w:pPr>
      <w:r w:rsidRPr="004A5531">
        <w:rPr>
          <w:sz w:val="18"/>
          <w:szCs w:val="18"/>
        </w:rPr>
        <w:t>Susmamız</w:t>
      </w:r>
    </w:p>
    <w:p w:rsidR="00CC6E98" w:rsidRPr="004A5531" w:rsidRDefault="00CC6E98" w:rsidP="00CC6E98">
      <w:pPr>
        <w:numPr>
          <w:ilvl w:val="0"/>
          <w:numId w:val="11"/>
        </w:numPr>
        <w:ind w:left="1134" w:hanging="429"/>
        <w:jc w:val="both"/>
        <w:rPr>
          <w:sz w:val="18"/>
          <w:szCs w:val="18"/>
        </w:rPr>
      </w:pPr>
      <w:r w:rsidRPr="004A5531">
        <w:rPr>
          <w:sz w:val="18"/>
          <w:szCs w:val="18"/>
        </w:rPr>
        <w:t>Yüz ifadelerimiz</w:t>
      </w:r>
    </w:p>
    <w:p w:rsidR="00CC6E98" w:rsidRPr="004A5531" w:rsidRDefault="00CC6E98" w:rsidP="00CC6E98">
      <w:pPr>
        <w:numPr>
          <w:ilvl w:val="0"/>
          <w:numId w:val="11"/>
        </w:numPr>
        <w:ind w:left="1134" w:hanging="429"/>
        <w:jc w:val="both"/>
        <w:rPr>
          <w:sz w:val="18"/>
          <w:szCs w:val="18"/>
        </w:rPr>
      </w:pPr>
      <w:r w:rsidRPr="004A5531">
        <w:rPr>
          <w:sz w:val="18"/>
          <w:szCs w:val="18"/>
        </w:rPr>
        <w:t>Oturuş biçimimiz</w:t>
      </w:r>
    </w:p>
    <w:p w:rsidR="00CC6E98" w:rsidRPr="004A5531" w:rsidRDefault="00CC6E98" w:rsidP="00CC6E98">
      <w:pPr>
        <w:jc w:val="both"/>
        <w:rPr>
          <w:b/>
          <w:sz w:val="18"/>
          <w:szCs w:val="18"/>
        </w:rPr>
      </w:pPr>
      <w:proofErr w:type="gramStart"/>
      <w:r w:rsidRPr="004A5531">
        <w:rPr>
          <w:b/>
          <w:sz w:val="18"/>
          <w:szCs w:val="18"/>
        </w:rPr>
        <w:t>gibi</w:t>
      </w:r>
      <w:proofErr w:type="gramEnd"/>
      <w:r w:rsidRPr="004A5531">
        <w:rPr>
          <w:b/>
          <w:sz w:val="18"/>
          <w:szCs w:val="18"/>
        </w:rPr>
        <w:t xml:space="preserve"> maddelerden hangileri iletişim kurmak için yaptığımız bazı davranışlar arasında gösterilir?</w:t>
      </w:r>
    </w:p>
    <w:p w:rsidR="00CC6E98" w:rsidRPr="004A5531" w:rsidRDefault="00CC6E98" w:rsidP="00CC6E98">
      <w:pPr>
        <w:numPr>
          <w:ilvl w:val="0"/>
          <w:numId w:val="12"/>
        </w:numPr>
        <w:ind w:left="284" w:hanging="284"/>
        <w:jc w:val="both"/>
        <w:rPr>
          <w:sz w:val="18"/>
          <w:szCs w:val="18"/>
        </w:rPr>
      </w:pPr>
      <w:r w:rsidRPr="004A5531">
        <w:rPr>
          <w:sz w:val="18"/>
          <w:szCs w:val="18"/>
        </w:rPr>
        <w:t>I ve II</w:t>
      </w:r>
      <w:r w:rsidRPr="004A5531">
        <w:rPr>
          <w:sz w:val="18"/>
          <w:szCs w:val="18"/>
        </w:rPr>
        <w:tab/>
      </w:r>
      <w:r w:rsidRPr="004A5531">
        <w:rPr>
          <w:sz w:val="18"/>
          <w:szCs w:val="18"/>
        </w:rPr>
        <w:tab/>
      </w:r>
      <w:r w:rsidRPr="004A5531">
        <w:rPr>
          <w:sz w:val="18"/>
          <w:szCs w:val="18"/>
        </w:rPr>
        <w:tab/>
      </w:r>
      <w:r w:rsidRPr="004A5531">
        <w:rPr>
          <w:b/>
          <w:sz w:val="18"/>
          <w:szCs w:val="18"/>
        </w:rPr>
        <w:t>B</w:t>
      </w:r>
      <w:proofErr w:type="gramStart"/>
      <w:r w:rsidRPr="004A5531">
        <w:rPr>
          <w:b/>
          <w:sz w:val="18"/>
          <w:szCs w:val="18"/>
        </w:rPr>
        <w:t>)</w:t>
      </w:r>
      <w:proofErr w:type="gramEnd"/>
      <w:r w:rsidRPr="004A5531">
        <w:rPr>
          <w:sz w:val="18"/>
          <w:szCs w:val="18"/>
        </w:rPr>
        <w:t xml:space="preserve"> I,II ve IV</w:t>
      </w:r>
      <w:r w:rsidRPr="004A5531">
        <w:rPr>
          <w:sz w:val="18"/>
          <w:szCs w:val="18"/>
        </w:rPr>
        <w:tab/>
      </w:r>
    </w:p>
    <w:p w:rsidR="00CC6E98" w:rsidRPr="004A5531" w:rsidRDefault="00CC6E98" w:rsidP="00CC6E98">
      <w:pPr>
        <w:jc w:val="both"/>
        <w:rPr>
          <w:sz w:val="18"/>
          <w:szCs w:val="18"/>
        </w:rPr>
      </w:pPr>
      <w:r w:rsidRPr="004A5531">
        <w:rPr>
          <w:b/>
          <w:sz w:val="18"/>
          <w:szCs w:val="18"/>
        </w:rPr>
        <w:t>C)</w:t>
      </w:r>
      <w:r w:rsidRPr="004A5531">
        <w:rPr>
          <w:sz w:val="18"/>
          <w:szCs w:val="18"/>
        </w:rPr>
        <w:t xml:space="preserve"> II ve III</w:t>
      </w:r>
      <w:r w:rsidRPr="004A5531">
        <w:rPr>
          <w:sz w:val="18"/>
          <w:szCs w:val="18"/>
        </w:rPr>
        <w:tab/>
      </w:r>
      <w:r w:rsidRPr="004A5531">
        <w:rPr>
          <w:sz w:val="18"/>
          <w:szCs w:val="18"/>
        </w:rPr>
        <w:tab/>
      </w:r>
      <w:r w:rsidRPr="004A5531">
        <w:rPr>
          <w:sz w:val="18"/>
          <w:szCs w:val="18"/>
        </w:rPr>
        <w:tab/>
      </w:r>
      <w:r w:rsidRPr="004A5531">
        <w:rPr>
          <w:b/>
          <w:sz w:val="18"/>
          <w:szCs w:val="18"/>
        </w:rPr>
        <w:t>D)</w:t>
      </w:r>
      <w:r w:rsidRPr="004A5531">
        <w:rPr>
          <w:sz w:val="18"/>
          <w:szCs w:val="18"/>
        </w:rPr>
        <w:t xml:space="preserve"> I,</w:t>
      </w:r>
      <w:r w:rsidR="00A64669" w:rsidRPr="004A5531">
        <w:rPr>
          <w:sz w:val="18"/>
          <w:szCs w:val="18"/>
        </w:rPr>
        <w:t>II, III</w:t>
      </w:r>
      <w:r w:rsidRPr="004A5531">
        <w:rPr>
          <w:sz w:val="18"/>
          <w:szCs w:val="18"/>
        </w:rPr>
        <w:t xml:space="preserve"> ve IV</w:t>
      </w:r>
    </w:p>
    <w:p w:rsidR="00A91308" w:rsidRDefault="00A91308" w:rsidP="00CC6E98">
      <w:pPr>
        <w:jc w:val="both"/>
        <w:rPr>
          <w:sz w:val="20"/>
          <w:szCs w:val="20"/>
        </w:rPr>
      </w:pPr>
    </w:p>
    <w:p w:rsidR="00360A65" w:rsidRDefault="00360A65" w:rsidP="00360A65">
      <w:pPr>
        <w:numPr>
          <w:ilvl w:val="0"/>
          <w:numId w:val="10"/>
        </w:numPr>
        <w:ind w:hanging="720"/>
        <w:jc w:val="both"/>
        <w:rPr>
          <w:sz w:val="20"/>
          <w:szCs w:val="20"/>
        </w:rPr>
      </w:pPr>
    </w:p>
    <w:p w:rsidR="005F7F77" w:rsidRDefault="00A705B8" w:rsidP="00360A65">
      <w:pPr>
        <w:jc w:val="both"/>
        <w:rPr>
          <w:sz w:val="20"/>
          <w:szCs w:val="20"/>
        </w:rPr>
      </w:pPr>
      <w:r>
        <w:rPr>
          <w:noProof/>
          <w:sz w:val="20"/>
          <w:szCs w:val="20"/>
        </w:rPr>
        <w:pict>
          <v:rect id="_x0000_s1080" style="position:absolute;left:0;text-align:left;margin-left:129.9pt;margin-top:2.2pt;width:136.5pt;height:61pt;z-index:251650048" strokecolor="#95b3d7" strokeweight="1pt">
            <v:fill color2="#b8cce4" focusposition="1" focussize="" focus="100%" type="gradient"/>
            <v:shadow on="t" type="perspective" color="#243f60" opacity=".5" offset="1pt" offset2="-3pt"/>
            <v:textbox>
              <w:txbxContent>
                <w:p w:rsidR="00360A65" w:rsidRPr="00360A65" w:rsidRDefault="00360A65" w:rsidP="00360A65">
                  <w:pPr>
                    <w:jc w:val="both"/>
                    <w:rPr>
                      <w:sz w:val="20"/>
                      <w:szCs w:val="20"/>
                    </w:rPr>
                  </w:pPr>
                  <w:r w:rsidRPr="00A91308">
                    <w:rPr>
                      <w:sz w:val="18"/>
                      <w:szCs w:val="18"/>
                    </w:rPr>
                    <w:t>Yandaki görselde Mustafa Kemal Atatürk’ün yurt gezisi sırasında bir vatandaşla olan diyalog anı verilmiştir</w:t>
                  </w:r>
                  <w:r>
                    <w:rPr>
                      <w:sz w:val="20"/>
                      <w:szCs w:val="20"/>
                    </w:rPr>
                    <w:t>.</w:t>
                  </w:r>
                </w:p>
              </w:txbxContent>
            </v:textbox>
          </v:rect>
        </w:pict>
      </w:r>
      <w:r w:rsidR="008B3A69">
        <w:rPr>
          <w:noProof/>
          <w:sz w:val="20"/>
          <w:szCs w:val="20"/>
        </w:rPr>
        <w:drawing>
          <wp:inline distT="0" distB="0" distL="0" distR="0">
            <wp:extent cx="1657350" cy="838200"/>
            <wp:effectExtent l="19050" t="0" r="0" b="0"/>
            <wp:docPr id="1" name="Resim 1" descr="s-3990ceb6867c3d76556946709d28f2873a18b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3990ceb6867c3d76556946709d28f2873a18b14d"/>
                    <pic:cNvPicPr>
                      <a:picLocks noChangeAspect="1" noChangeArrowheads="1"/>
                    </pic:cNvPicPr>
                  </pic:nvPicPr>
                  <pic:blipFill>
                    <a:blip r:embed="rId6" cstate="print"/>
                    <a:srcRect/>
                    <a:stretch>
                      <a:fillRect/>
                    </a:stretch>
                  </pic:blipFill>
                  <pic:spPr bwMode="auto">
                    <a:xfrm>
                      <a:off x="0" y="0"/>
                      <a:ext cx="1657350" cy="838200"/>
                    </a:xfrm>
                    <a:prstGeom prst="rect">
                      <a:avLst/>
                    </a:prstGeom>
                    <a:noFill/>
                    <a:ln w="9525">
                      <a:noFill/>
                      <a:miter lim="800000"/>
                      <a:headEnd/>
                      <a:tailEnd/>
                    </a:ln>
                  </pic:spPr>
                </pic:pic>
              </a:graphicData>
            </a:graphic>
          </wp:inline>
        </w:drawing>
      </w:r>
    </w:p>
    <w:p w:rsidR="00360A65" w:rsidRPr="004A5531" w:rsidRDefault="00360A65" w:rsidP="00360A65">
      <w:pPr>
        <w:jc w:val="both"/>
        <w:rPr>
          <w:b/>
          <w:sz w:val="18"/>
          <w:szCs w:val="18"/>
        </w:rPr>
      </w:pPr>
      <w:r w:rsidRPr="004A5531">
        <w:rPr>
          <w:b/>
          <w:sz w:val="18"/>
          <w:szCs w:val="18"/>
        </w:rPr>
        <w:t xml:space="preserve">Buna göre Atatürk’le ilgili aşağıdakilerden hangisi </w:t>
      </w:r>
      <w:r w:rsidRPr="004A5531">
        <w:rPr>
          <w:b/>
          <w:sz w:val="18"/>
          <w:szCs w:val="18"/>
          <w:u w:val="single"/>
        </w:rPr>
        <w:t>söylenemez?</w:t>
      </w:r>
    </w:p>
    <w:p w:rsidR="00360A65" w:rsidRPr="004A5531" w:rsidRDefault="00360A65" w:rsidP="00360A65">
      <w:pPr>
        <w:numPr>
          <w:ilvl w:val="0"/>
          <w:numId w:val="13"/>
        </w:numPr>
        <w:ind w:left="284" w:hanging="284"/>
        <w:jc w:val="both"/>
        <w:rPr>
          <w:b/>
          <w:sz w:val="18"/>
          <w:szCs w:val="18"/>
        </w:rPr>
      </w:pPr>
      <w:r w:rsidRPr="004A5531">
        <w:rPr>
          <w:sz w:val="18"/>
          <w:szCs w:val="18"/>
        </w:rPr>
        <w:t>Karşısındaki insanı dikkatli bir şekilde dinlemektedir.</w:t>
      </w:r>
    </w:p>
    <w:p w:rsidR="00360A65" w:rsidRPr="004A5531" w:rsidRDefault="00360A65" w:rsidP="00360A65">
      <w:pPr>
        <w:numPr>
          <w:ilvl w:val="0"/>
          <w:numId w:val="13"/>
        </w:numPr>
        <w:ind w:left="284" w:hanging="284"/>
        <w:jc w:val="both"/>
        <w:rPr>
          <w:b/>
          <w:sz w:val="18"/>
          <w:szCs w:val="18"/>
        </w:rPr>
      </w:pPr>
      <w:r w:rsidRPr="004A5531">
        <w:rPr>
          <w:sz w:val="18"/>
          <w:szCs w:val="18"/>
        </w:rPr>
        <w:t>İletişim sırasında göz teması kurmuştur.</w:t>
      </w:r>
    </w:p>
    <w:p w:rsidR="00360A65" w:rsidRPr="004A5531" w:rsidRDefault="00360A65" w:rsidP="00360A65">
      <w:pPr>
        <w:numPr>
          <w:ilvl w:val="0"/>
          <w:numId w:val="13"/>
        </w:numPr>
        <w:ind w:left="284" w:hanging="284"/>
        <w:jc w:val="both"/>
        <w:rPr>
          <w:sz w:val="18"/>
          <w:szCs w:val="18"/>
        </w:rPr>
      </w:pPr>
      <w:r w:rsidRPr="004A5531">
        <w:rPr>
          <w:sz w:val="18"/>
          <w:szCs w:val="18"/>
        </w:rPr>
        <w:t>Kendi görüşlerine önem vermiştir.</w:t>
      </w:r>
    </w:p>
    <w:p w:rsidR="00360A65" w:rsidRPr="004A5531" w:rsidRDefault="00360A65" w:rsidP="00360A65">
      <w:pPr>
        <w:numPr>
          <w:ilvl w:val="0"/>
          <w:numId w:val="13"/>
        </w:numPr>
        <w:ind w:left="284" w:hanging="284"/>
        <w:jc w:val="both"/>
        <w:rPr>
          <w:sz w:val="18"/>
          <w:szCs w:val="18"/>
        </w:rPr>
      </w:pPr>
      <w:r w:rsidRPr="004A5531">
        <w:rPr>
          <w:sz w:val="18"/>
          <w:szCs w:val="18"/>
        </w:rPr>
        <w:t>Beden dilini etkili kullanmıştır.</w:t>
      </w:r>
    </w:p>
    <w:p w:rsidR="004A5531" w:rsidRDefault="004A5531" w:rsidP="00ED24DB">
      <w:pPr>
        <w:jc w:val="both"/>
        <w:rPr>
          <w:sz w:val="20"/>
          <w:szCs w:val="20"/>
        </w:rPr>
      </w:pPr>
    </w:p>
    <w:p w:rsidR="00ED24DB" w:rsidRPr="00A91308" w:rsidRDefault="00A64669" w:rsidP="00ED24DB">
      <w:pPr>
        <w:numPr>
          <w:ilvl w:val="0"/>
          <w:numId w:val="10"/>
        </w:numPr>
        <w:ind w:left="284" w:hanging="284"/>
        <w:rPr>
          <w:sz w:val="18"/>
          <w:szCs w:val="18"/>
        </w:rPr>
      </w:pPr>
      <w:proofErr w:type="gramStart"/>
      <w:r w:rsidRPr="00A91308">
        <w:rPr>
          <w:sz w:val="18"/>
          <w:szCs w:val="18"/>
        </w:rPr>
        <w:t>...…</w:t>
      </w:r>
      <w:proofErr w:type="gramEnd"/>
      <w:r w:rsidR="00ED24DB" w:rsidRPr="00A91308">
        <w:rPr>
          <w:sz w:val="18"/>
          <w:szCs w:val="18"/>
        </w:rPr>
        <w:t>I</w:t>
      </w:r>
      <w:r w:rsidRPr="00A91308">
        <w:rPr>
          <w:sz w:val="18"/>
          <w:szCs w:val="18"/>
        </w:rPr>
        <w:t>...…</w:t>
      </w:r>
      <w:r w:rsidR="00ED24DB" w:rsidRPr="00A91308">
        <w:rPr>
          <w:sz w:val="18"/>
          <w:szCs w:val="18"/>
        </w:rPr>
        <w:t xml:space="preserve"> etkili iletişim için önemlidir. </w:t>
      </w:r>
      <w:proofErr w:type="gramStart"/>
      <w:r w:rsidRPr="00A91308">
        <w:rPr>
          <w:sz w:val="18"/>
          <w:szCs w:val="18"/>
        </w:rPr>
        <w:t>…...</w:t>
      </w:r>
      <w:proofErr w:type="gramEnd"/>
      <w:r w:rsidR="00ED24DB" w:rsidRPr="00A91308">
        <w:rPr>
          <w:sz w:val="18"/>
          <w:szCs w:val="18"/>
        </w:rPr>
        <w:t>II</w:t>
      </w:r>
      <w:r w:rsidRPr="00A91308">
        <w:rPr>
          <w:sz w:val="18"/>
          <w:szCs w:val="18"/>
        </w:rPr>
        <w:t>……</w:t>
      </w:r>
      <w:r w:rsidR="00ED24DB" w:rsidRPr="00A91308">
        <w:rPr>
          <w:sz w:val="18"/>
          <w:szCs w:val="18"/>
        </w:rPr>
        <w:t xml:space="preserve"> herhangi bir </w:t>
      </w:r>
    </w:p>
    <w:p w:rsidR="00ED24DB" w:rsidRPr="00A91308" w:rsidRDefault="00ED24DB" w:rsidP="00ED24DB">
      <w:pPr>
        <w:jc w:val="both"/>
        <w:rPr>
          <w:sz w:val="18"/>
          <w:szCs w:val="18"/>
        </w:rPr>
      </w:pPr>
      <w:proofErr w:type="gramStart"/>
      <w:r w:rsidRPr="00A91308">
        <w:rPr>
          <w:sz w:val="18"/>
          <w:szCs w:val="18"/>
        </w:rPr>
        <w:t>şeyi</w:t>
      </w:r>
      <w:proofErr w:type="gramEnd"/>
      <w:r w:rsidRPr="00A91308">
        <w:rPr>
          <w:sz w:val="18"/>
          <w:szCs w:val="18"/>
        </w:rPr>
        <w:t xml:space="preserve"> açıklamak için genellikle el, kol ve baş ile yapılan içgüdüsel ve iradeli harekettir. </w:t>
      </w:r>
      <w:r w:rsidR="00A64669" w:rsidRPr="00A91308">
        <w:rPr>
          <w:sz w:val="18"/>
          <w:szCs w:val="18"/>
        </w:rPr>
        <w:t>…</w:t>
      </w:r>
      <w:r w:rsidRPr="00A91308">
        <w:rPr>
          <w:sz w:val="18"/>
          <w:szCs w:val="18"/>
        </w:rPr>
        <w:t>III</w:t>
      </w:r>
      <w:r w:rsidR="00A64669" w:rsidRPr="00A91308">
        <w:rPr>
          <w:sz w:val="18"/>
          <w:szCs w:val="18"/>
        </w:rPr>
        <w:t>…</w:t>
      </w:r>
      <w:r w:rsidRPr="00A91308">
        <w:rPr>
          <w:sz w:val="18"/>
          <w:szCs w:val="18"/>
        </w:rPr>
        <w:t xml:space="preserve"> duygu ve düşüncemizi yansıtan yüz ifadelerimizdir.</w:t>
      </w:r>
    </w:p>
    <w:p w:rsidR="00ED24DB" w:rsidRPr="004A5531" w:rsidRDefault="00ED24DB" w:rsidP="00ED24DB">
      <w:pPr>
        <w:jc w:val="both"/>
        <w:rPr>
          <w:b/>
          <w:sz w:val="18"/>
          <w:szCs w:val="18"/>
        </w:rPr>
      </w:pPr>
      <w:r w:rsidRPr="004A5531">
        <w:rPr>
          <w:b/>
          <w:sz w:val="18"/>
          <w:szCs w:val="18"/>
        </w:rPr>
        <w:t>Yukarıda boş bırakılan yerlere aşağıdakilerden hangileri getirilmelidir?</w:t>
      </w:r>
    </w:p>
    <w:p w:rsidR="00ED24DB" w:rsidRPr="004A5531" w:rsidRDefault="00ED24DB" w:rsidP="00ED24DB">
      <w:pPr>
        <w:jc w:val="both"/>
        <w:rPr>
          <w:b/>
          <w:sz w:val="18"/>
          <w:szCs w:val="18"/>
          <w:u w:val="single"/>
        </w:rPr>
      </w:pPr>
      <w:r w:rsidRPr="004A5531">
        <w:rPr>
          <w:b/>
          <w:sz w:val="18"/>
          <w:szCs w:val="18"/>
        </w:rPr>
        <w:tab/>
      </w:r>
      <w:r w:rsidRPr="004A5531">
        <w:rPr>
          <w:b/>
          <w:sz w:val="18"/>
          <w:szCs w:val="18"/>
          <w:u w:val="single"/>
        </w:rPr>
        <w:t>I</w:t>
      </w:r>
      <w:r w:rsidRPr="004A5531">
        <w:rPr>
          <w:b/>
          <w:sz w:val="18"/>
          <w:szCs w:val="18"/>
        </w:rPr>
        <w:tab/>
      </w:r>
      <w:r w:rsidRPr="004A5531">
        <w:rPr>
          <w:b/>
          <w:sz w:val="18"/>
          <w:szCs w:val="18"/>
        </w:rPr>
        <w:tab/>
      </w:r>
      <w:r w:rsidRPr="004A5531">
        <w:rPr>
          <w:b/>
          <w:sz w:val="18"/>
          <w:szCs w:val="18"/>
          <w:u w:val="single"/>
        </w:rPr>
        <w:t>II</w:t>
      </w:r>
      <w:r w:rsidRPr="004A5531">
        <w:rPr>
          <w:b/>
          <w:sz w:val="18"/>
          <w:szCs w:val="18"/>
        </w:rPr>
        <w:tab/>
      </w:r>
      <w:r w:rsidRPr="004A5531">
        <w:rPr>
          <w:b/>
          <w:sz w:val="18"/>
          <w:szCs w:val="18"/>
        </w:rPr>
        <w:tab/>
      </w:r>
      <w:r w:rsidRPr="004A5531">
        <w:rPr>
          <w:b/>
          <w:sz w:val="18"/>
          <w:szCs w:val="18"/>
          <w:u w:val="single"/>
        </w:rPr>
        <w:t>III</w:t>
      </w:r>
    </w:p>
    <w:p w:rsidR="00ED24DB" w:rsidRPr="004A5531" w:rsidRDefault="00ED24DB" w:rsidP="00ED24DB">
      <w:pPr>
        <w:jc w:val="both"/>
        <w:rPr>
          <w:sz w:val="18"/>
          <w:szCs w:val="18"/>
        </w:rPr>
      </w:pPr>
      <w:r w:rsidRPr="004A5531">
        <w:rPr>
          <w:b/>
          <w:sz w:val="18"/>
          <w:szCs w:val="18"/>
        </w:rPr>
        <w:t xml:space="preserve">A)   </w:t>
      </w:r>
      <w:r w:rsidRPr="004A5531">
        <w:rPr>
          <w:sz w:val="18"/>
          <w:szCs w:val="18"/>
        </w:rPr>
        <w:t>Beden dili</w:t>
      </w:r>
      <w:r w:rsidRPr="004A5531">
        <w:rPr>
          <w:sz w:val="18"/>
          <w:szCs w:val="18"/>
        </w:rPr>
        <w:tab/>
        <w:t xml:space="preserve">             Jest</w:t>
      </w:r>
      <w:r w:rsidRPr="004A5531">
        <w:rPr>
          <w:sz w:val="18"/>
          <w:szCs w:val="18"/>
        </w:rPr>
        <w:tab/>
        <w:t xml:space="preserve">           Mimik</w:t>
      </w:r>
    </w:p>
    <w:p w:rsidR="00ED24DB" w:rsidRPr="004A5531" w:rsidRDefault="00ED24DB" w:rsidP="00ED24DB">
      <w:pPr>
        <w:jc w:val="both"/>
        <w:rPr>
          <w:sz w:val="18"/>
          <w:szCs w:val="18"/>
        </w:rPr>
      </w:pPr>
      <w:r w:rsidRPr="004A5531">
        <w:rPr>
          <w:b/>
          <w:sz w:val="18"/>
          <w:szCs w:val="18"/>
        </w:rPr>
        <w:t>B)</w:t>
      </w:r>
      <w:r w:rsidRPr="004A5531">
        <w:rPr>
          <w:sz w:val="18"/>
          <w:szCs w:val="18"/>
        </w:rPr>
        <w:t xml:space="preserve">      Mimik </w:t>
      </w:r>
      <w:r w:rsidRPr="004A5531">
        <w:rPr>
          <w:sz w:val="18"/>
          <w:szCs w:val="18"/>
        </w:rPr>
        <w:tab/>
        <w:t xml:space="preserve">        Beden dili </w:t>
      </w:r>
      <w:r w:rsidRPr="004A5531">
        <w:rPr>
          <w:sz w:val="18"/>
          <w:szCs w:val="18"/>
        </w:rPr>
        <w:tab/>
      </w:r>
      <w:r w:rsidRPr="004A5531">
        <w:rPr>
          <w:sz w:val="18"/>
          <w:szCs w:val="18"/>
        </w:rPr>
        <w:tab/>
        <w:t>Jest</w:t>
      </w:r>
    </w:p>
    <w:p w:rsidR="00ED24DB" w:rsidRPr="004A5531" w:rsidRDefault="00ED24DB" w:rsidP="00ED24DB">
      <w:pPr>
        <w:jc w:val="both"/>
        <w:rPr>
          <w:sz w:val="18"/>
          <w:szCs w:val="18"/>
        </w:rPr>
      </w:pPr>
      <w:r w:rsidRPr="004A5531">
        <w:rPr>
          <w:b/>
          <w:sz w:val="18"/>
          <w:szCs w:val="18"/>
        </w:rPr>
        <w:t>C)</w:t>
      </w:r>
      <w:r w:rsidRPr="004A5531">
        <w:rPr>
          <w:sz w:val="18"/>
          <w:szCs w:val="18"/>
        </w:rPr>
        <w:t xml:space="preserve">        Jest </w:t>
      </w:r>
      <w:r w:rsidRPr="004A5531">
        <w:rPr>
          <w:sz w:val="18"/>
          <w:szCs w:val="18"/>
        </w:rPr>
        <w:tab/>
        <w:t xml:space="preserve">           Mimik </w:t>
      </w:r>
      <w:r w:rsidRPr="004A5531">
        <w:rPr>
          <w:sz w:val="18"/>
          <w:szCs w:val="18"/>
        </w:rPr>
        <w:tab/>
        <w:t xml:space="preserve">         Beden dili</w:t>
      </w:r>
    </w:p>
    <w:p w:rsidR="00EC7B03" w:rsidRDefault="00ED24DB" w:rsidP="00ED24DB">
      <w:pPr>
        <w:jc w:val="both"/>
        <w:rPr>
          <w:sz w:val="18"/>
          <w:szCs w:val="18"/>
        </w:rPr>
      </w:pPr>
      <w:r w:rsidRPr="004A5531">
        <w:rPr>
          <w:b/>
          <w:sz w:val="18"/>
          <w:szCs w:val="18"/>
        </w:rPr>
        <w:t>D)</w:t>
      </w:r>
      <w:r w:rsidRPr="004A5531">
        <w:rPr>
          <w:sz w:val="18"/>
          <w:szCs w:val="18"/>
        </w:rPr>
        <w:t xml:space="preserve">   Beden dili </w:t>
      </w:r>
      <w:r w:rsidRPr="004A5531">
        <w:rPr>
          <w:sz w:val="18"/>
          <w:szCs w:val="18"/>
        </w:rPr>
        <w:tab/>
        <w:t xml:space="preserve">           Mimik </w:t>
      </w:r>
      <w:r w:rsidRPr="004A5531">
        <w:rPr>
          <w:sz w:val="18"/>
          <w:szCs w:val="18"/>
        </w:rPr>
        <w:tab/>
      </w:r>
      <w:r w:rsidRPr="004A5531">
        <w:rPr>
          <w:sz w:val="18"/>
          <w:szCs w:val="18"/>
        </w:rPr>
        <w:tab/>
        <w:t>Jest</w:t>
      </w:r>
    </w:p>
    <w:p w:rsidR="004A5531" w:rsidRDefault="004A5531" w:rsidP="00ED24DB">
      <w:pPr>
        <w:jc w:val="both"/>
        <w:rPr>
          <w:sz w:val="20"/>
          <w:szCs w:val="20"/>
        </w:rPr>
      </w:pPr>
    </w:p>
    <w:p w:rsidR="00340DD6" w:rsidRDefault="00340DD6" w:rsidP="00340DD6">
      <w:pPr>
        <w:numPr>
          <w:ilvl w:val="0"/>
          <w:numId w:val="10"/>
        </w:numPr>
        <w:ind w:left="284" w:hanging="284"/>
        <w:jc w:val="both"/>
        <w:rPr>
          <w:sz w:val="20"/>
          <w:szCs w:val="20"/>
        </w:rPr>
      </w:pPr>
    </w:p>
    <w:p w:rsidR="00ED24DB" w:rsidRPr="00ED24DB" w:rsidRDefault="00A705B8" w:rsidP="00340DD6">
      <w:pPr>
        <w:jc w:val="both"/>
        <w:rPr>
          <w:sz w:val="20"/>
          <w:szCs w:val="20"/>
        </w:rPr>
      </w:pPr>
      <w:r>
        <w:rPr>
          <w:noProof/>
          <w:sz w:val="20"/>
          <w:szCs w:val="20"/>
        </w:rPr>
        <w:pict>
          <v:rect id="_x0000_s1081" style="position:absolute;left:0;text-align:left;margin-left:120.9pt;margin-top:.45pt;width:141pt;height:79.65pt;z-index:251651072" fillcolor="#fabf8f" strokecolor="#fabf8f" strokeweight="1pt">
            <v:fill color2="#fde9d9" angle="-45" focus="-50%" type="gradient"/>
            <v:shadow on="t" type="perspective" color="#974706" opacity=".5" offset="1pt" offset2="-3pt"/>
            <v:textbox>
              <w:txbxContent>
                <w:p w:rsidR="00733B27" w:rsidRDefault="00733B27">
                  <w:pPr>
                    <w:rPr>
                      <w:b/>
                      <w:sz w:val="20"/>
                      <w:szCs w:val="20"/>
                    </w:rPr>
                  </w:pPr>
                </w:p>
                <w:p w:rsidR="00733B27" w:rsidRPr="00A91308" w:rsidRDefault="00733B27" w:rsidP="00627282">
                  <w:pPr>
                    <w:jc w:val="both"/>
                    <w:rPr>
                      <w:b/>
                      <w:sz w:val="18"/>
                      <w:szCs w:val="18"/>
                    </w:rPr>
                  </w:pPr>
                  <w:r w:rsidRPr="00A91308">
                    <w:rPr>
                      <w:b/>
                      <w:sz w:val="18"/>
                      <w:szCs w:val="18"/>
                    </w:rPr>
                    <w:t>Yanda verilen görsel kitle iletişim araçlarının olumlu özelliklerinden hangisine ör</w:t>
                  </w:r>
                  <w:r w:rsidR="00627282" w:rsidRPr="00A91308">
                    <w:rPr>
                      <w:b/>
                      <w:sz w:val="18"/>
                      <w:szCs w:val="18"/>
                    </w:rPr>
                    <w:t>-</w:t>
                  </w:r>
                  <w:proofErr w:type="spellStart"/>
                  <w:r w:rsidRPr="00A91308">
                    <w:rPr>
                      <w:b/>
                      <w:sz w:val="18"/>
                      <w:szCs w:val="18"/>
                    </w:rPr>
                    <w:t>nek</w:t>
                  </w:r>
                  <w:proofErr w:type="spellEnd"/>
                  <w:r w:rsidRPr="00A91308">
                    <w:rPr>
                      <w:b/>
                      <w:sz w:val="18"/>
                      <w:szCs w:val="18"/>
                    </w:rPr>
                    <w:t xml:space="preserve"> olarak gösterilebilir?</w:t>
                  </w:r>
                </w:p>
              </w:txbxContent>
            </v:textbox>
          </v:rect>
        </w:pict>
      </w:r>
      <w:r w:rsidR="00733B27">
        <w:rPr>
          <w:sz w:val="20"/>
          <w:szCs w:val="20"/>
        </w:rPr>
        <w:t xml:space="preserve">      </w:t>
      </w:r>
      <w:r w:rsidR="008B3A69">
        <w:rPr>
          <w:noProof/>
          <w:sz w:val="20"/>
          <w:szCs w:val="20"/>
        </w:rPr>
        <w:drawing>
          <wp:inline distT="0" distB="0" distL="0" distR="0">
            <wp:extent cx="1285875" cy="1028700"/>
            <wp:effectExtent l="19050" t="0" r="9525" b="0"/>
            <wp:docPr id="2" name="Resim 2"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
                    <pic:cNvPicPr>
                      <a:picLocks noChangeAspect="1" noChangeArrowheads="1"/>
                    </pic:cNvPicPr>
                  </pic:nvPicPr>
                  <pic:blipFill>
                    <a:blip r:embed="rId7" cstate="print"/>
                    <a:srcRect/>
                    <a:stretch>
                      <a:fillRect/>
                    </a:stretch>
                  </pic:blipFill>
                  <pic:spPr bwMode="auto">
                    <a:xfrm>
                      <a:off x="0" y="0"/>
                      <a:ext cx="1285875" cy="1028700"/>
                    </a:xfrm>
                    <a:prstGeom prst="rect">
                      <a:avLst/>
                    </a:prstGeom>
                    <a:noFill/>
                    <a:ln w="9525">
                      <a:noFill/>
                      <a:miter lim="800000"/>
                      <a:headEnd/>
                      <a:tailEnd/>
                    </a:ln>
                  </pic:spPr>
                </pic:pic>
              </a:graphicData>
            </a:graphic>
          </wp:inline>
        </w:drawing>
      </w:r>
    </w:p>
    <w:p w:rsidR="005F7F77" w:rsidRPr="004A5531" w:rsidRDefault="00733B27" w:rsidP="00733B27">
      <w:pPr>
        <w:numPr>
          <w:ilvl w:val="0"/>
          <w:numId w:val="14"/>
        </w:numPr>
        <w:ind w:left="284" w:hanging="284"/>
        <w:jc w:val="both"/>
        <w:rPr>
          <w:b/>
          <w:sz w:val="18"/>
          <w:szCs w:val="18"/>
        </w:rPr>
      </w:pPr>
      <w:r w:rsidRPr="004A5531">
        <w:rPr>
          <w:sz w:val="18"/>
          <w:szCs w:val="18"/>
        </w:rPr>
        <w:t>İnsanlara bilgi verilmesine</w:t>
      </w:r>
    </w:p>
    <w:p w:rsidR="00733B27" w:rsidRPr="004A5531" w:rsidRDefault="00733B27" w:rsidP="00733B27">
      <w:pPr>
        <w:numPr>
          <w:ilvl w:val="0"/>
          <w:numId w:val="14"/>
        </w:numPr>
        <w:ind w:left="284" w:hanging="284"/>
        <w:jc w:val="both"/>
        <w:rPr>
          <w:b/>
          <w:sz w:val="18"/>
          <w:szCs w:val="18"/>
        </w:rPr>
      </w:pPr>
      <w:r w:rsidRPr="004A5531">
        <w:rPr>
          <w:sz w:val="18"/>
          <w:szCs w:val="18"/>
        </w:rPr>
        <w:t>Uluslararası yardımlaşma ve dayanışmayı sağlamasına</w:t>
      </w:r>
    </w:p>
    <w:p w:rsidR="00733B27" w:rsidRPr="004A5531" w:rsidRDefault="00733B27" w:rsidP="00733B27">
      <w:pPr>
        <w:numPr>
          <w:ilvl w:val="0"/>
          <w:numId w:val="14"/>
        </w:numPr>
        <w:ind w:left="284" w:hanging="284"/>
        <w:jc w:val="both"/>
        <w:rPr>
          <w:b/>
          <w:sz w:val="18"/>
          <w:szCs w:val="18"/>
        </w:rPr>
      </w:pPr>
      <w:r w:rsidRPr="004A5531">
        <w:rPr>
          <w:sz w:val="18"/>
          <w:szCs w:val="18"/>
        </w:rPr>
        <w:t>İnsanların dil gelişimine katkıda bulunmasına</w:t>
      </w:r>
    </w:p>
    <w:p w:rsidR="00733B27" w:rsidRPr="004A5531" w:rsidRDefault="00733B27" w:rsidP="00733B27">
      <w:pPr>
        <w:numPr>
          <w:ilvl w:val="0"/>
          <w:numId w:val="14"/>
        </w:numPr>
        <w:ind w:left="284" w:hanging="284"/>
        <w:jc w:val="both"/>
        <w:rPr>
          <w:b/>
          <w:sz w:val="18"/>
          <w:szCs w:val="18"/>
        </w:rPr>
      </w:pPr>
      <w:r w:rsidRPr="004A5531">
        <w:rPr>
          <w:sz w:val="18"/>
          <w:szCs w:val="18"/>
        </w:rPr>
        <w:t>Uluslararası kültürün gelişmesine</w:t>
      </w:r>
    </w:p>
    <w:p w:rsidR="00EC7B03" w:rsidRPr="00733B27" w:rsidRDefault="00EC7B03" w:rsidP="00D71447">
      <w:pPr>
        <w:jc w:val="both"/>
        <w:rPr>
          <w:b/>
          <w:sz w:val="20"/>
          <w:szCs w:val="20"/>
        </w:rPr>
      </w:pPr>
    </w:p>
    <w:p w:rsidR="00733B27" w:rsidRDefault="00D71447" w:rsidP="00D71447">
      <w:pPr>
        <w:numPr>
          <w:ilvl w:val="0"/>
          <w:numId w:val="10"/>
        </w:numPr>
        <w:ind w:left="284" w:hanging="284"/>
        <w:jc w:val="both"/>
        <w:rPr>
          <w:b/>
          <w:sz w:val="20"/>
          <w:szCs w:val="20"/>
        </w:rPr>
      </w:pPr>
      <w:r w:rsidRPr="00D71447">
        <w:rPr>
          <w:b/>
          <w:sz w:val="20"/>
          <w:szCs w:val="20"/>
        </w:rPr>
        <w:t>Aşağıda verilen kavramlar hangisine örnek oluşturur?</w:t>
      </w:r>
    </w:p>
    <w:p w:rsidR="00D71447" w:rsidRPr="00D71447" w:rsidRDefault="00A705B8" w:rsidP="00D71447">
      <w:pPr>
        <w:jc w:val="both"/>
        <w:rPr>
          <w:b/>
          <w:sz w:val="20"/>
          <w:szCs w:val="20"/>
        </w:rPr>
      </w:pPr>
      <w:r>
        <w:rPr>
          <w:b/>
          <w:noProof/>
          <w:sz w:val="20"/>
          <w:szCs w:val="20"/>
        </w:rPr>
        <w:pict>
          <v:rect id="_x0000_s1109" style="position:absolute;left:0;text-align:left;margin-left:14.4pt;margin-top:1.2pt;width:106.5pt;height:19.85pt;z-index:251652096" fillcolor="#92cddc" strokecolor="#4bacc6" strokeweight="1pt">
            <v:fill color2="#4bacc6" focus="50%" type="gradient"/>
            <v:shadow on="t" type="perspective" color="#205867" offset="1pt" offset2="-3pt"/>
            <v:textbox style="mso-next-textbox:#_x0000_s1109">
              <w:txbxContent>
                <w:p w:rsidR="00D71447" w:rsidRPr="00D71447" w:rsidRDefault="00D71447" w:rsidP="00D71447">
                  <w:pPr>
                    <w:jc w:val="center"/>
                    <w:rPr>
                      <w:b/>
                      <w:sz w:val="18"/>
                      <w:szCs w:val="18"/>
                    </w:rPr>
                  </w:pPr>
                  <w:r w:rsidRPr="00D71447">
                    <w:rPr>
                      <w:b/>
                      <w:sz w:val="18"/>
                      <w:szCs w:val="18"/>
                    </w:rPr>
                    <w:t>Farklı düşünceler</w:t>
                  </w:r>
                </w:p>
              </w:txbxContent>
            </v:textbox>
          </v:rect>
        </w:pict>
      </w:r>
      <w:r>
        <w:rPr>
          <w:b/>
          <w:noProof/>
          <w:sz w:val="20"/>
          <w:szCs w:val="20"/>
        </w:rPr>
        <w:pict>
          <v:rect id="_x0000_s1110" style="position:absolute;left:0;text-align:left;margin-left:137.4pt;margin-top:1.2pt;width:103.5pt;height:19.85pt;z-index:251653120" fillcolor="#92cddc" strokecolor="#4bacc6" strokeweight="1pt">
            <v:fill color2="#4bacc6" focus="50%" type="gradient"/>
            <v:shadow on="t" type="perspective" color="#205867" offset="1pt" offset2="-3pt"/>
            <v:textbox>
              <w:txbxContent>
                <w:p w:rsidR="00D71447" w:rsidRPr="00D71447" w:rsidRDefault="00D71447" w:rsidP="00D71447">
                  <w:pPr>
                    <w:jc w:val="center"/>
                    <w:rPr>
                      <w:b/>
                      <w:sz w:val="18"/>
                      <w:szCs w:val="18"/>
                    </w:rPr>
                  </w:pPr>
                  <w:r w:rsidRPr="00D71447">
                    <w:rPr>
                      <w:b/>
                      <w:sz w:val="18"/>
                      <w:szCs w:val="18"/>
                    </w:rPr>
                    <w:t>Özgürlük</w:t>
                  </w:r>
                </w:p>
              </w:txbxContent>
            </v:textbox>
          </v:rect>
        </w:pict>
      </w:r>
    </w:p>
    <w:p w:rsidR="005F7F77" w:rsidRPr="00733B27" w:rsidRDefault="005F7F77" w:rsidP="00D71447">
      <w:pPr>
        <w:ind w:left="284"/>
        <w:jc w:val="both"/>
        <w:rPr>
          <w:b/>
          <w:sz w:val="20"/>
          <w:szCs w:val="20"/>
        </w:rPr>
      </w:pPr>
    </w:p>
    <w:p w:rsidR="005F7F77" w:rsidRDefault="00A705B8" w:rsidP="00FA5CBC">
      <w:pPr>
        <w:jc w:val="both"/>
        <w:rPr>
          <w:sz w:val="20"/>
          <w:szCs w:val="20"/>
        </w:rPr>
      </w:pPr>
      <w:r>
        <w:rPr>
          <w:noProof/>
          <w:sz w:val="20"/>
          <w:szCs w:val="20"/>
        </w:rPr>
        <w:pict>
          <v:rect id="_x0000_s1111" style="position:absolute;left:0;text-align:left;margin-left:14.4pt;margin-top:2.95pt;width:106.5pt;height:15.75pt;z-index:251654144" fillcolor="#fabf8f" strokecolor="#fabf8f" strokeweight="1pt">
            <v:fill color2="#fde9d9" angle="-45" focus="-50%" type="gradient"/>
            <v:shadow on="t" type="perspective" color="#974706" opacity=".5" offset="1pt" offset2="-3pt"/>
            <v:textbox>
              <w:txbxContent>
                <w:p w:rsidR="00D71447" w:rsidRPr="00A64669" w:rsidRDefault="00A64669" w:rsidP="00A64669">
                  <w:pPr>
                    <w:jc w:val="center"/>
                    <w:rPr>
                      <w:b/>
                      <w:sz w:val="18"/>
                      <w:szCs w:val="18"/>
                    </w:rPr>
                  </w:pPr>
                  <w:r>
                    <w:rPr>
                      <w:b/>
                      <w:sz w:val="18"/>
                      <w:szCs w:val="18"/>
                    </w:rPr>
                    <w:t>Demokrasi</w:t>
                  </w:r>
                </w:p>
              </w:txbxContent>
            </v:textbox>
          </v:rect>
        </w:pict>
      </w:r>
      <w:r>
        <w:rPr>
          <w:noProof/>
          <w:sz w:val="20"/>
          <w:szCs w:val="20"/>
        </w:rPr>
        <w:pict>
          <v:rect id="_x0000_s1112" style="position:absolute;left:0;text-align:left;margin-left:137.4pt;margin-top:2.95pt;width:103.5pt;height:15.75pt;z-index:251655168" fillcolor="#fabf8f" strokecolor="#fabf8f" strokeweight="1pt">
            <v:fill color2="#fde9d9" angle="-45" focus="-50%" type="gradient"/>
            <v:shadow on="t" type="perspective" color="#974706" opacity=".5" offset="1pt" offset2="-3pt"/>
            <v:textbox>
              <w:txbxContent>
                <w:p w:rsidR="00A64669" w:rsidRPr="00A64669" w:rsidRDefault="00A64669" w:rsidP="00A64669">
                  <w:pPr>
                    <w:jc w:val="center"/>
                    <w:rPr>
                      <w:b/>
                      <w:sz w:val="18"/>
                      <w:szCs w:val="18"/>
                    </w:rPr>
                  </w:pPr>
                  <w:r>
                    <w:rPr>
                      <w:b/>
                      <w:sz w:val="18"/>
                      <w:szCs w:val="18"/>
                    </w:rPr>
                    <w:t>Basın</w:t>
                  </w:r>
                </w:p>
              </w:txbxContent>
            </v:textbox>
          </v:rect>
        </w:pict>
      </w:r>
    </w:p>
    <w:p w:rsidR="005F7F77" w:rsidRDefault="005F7F77" w:rsidP="00D71447">
      <w:pPr>
        <w:ind w:left="2832"/>
        <w:jc w:val="both"/>
        <w:rPr>
          <w:sz w:val="20"/>
          <w:szCs w:val="20"/>
        </w:rPr>
      </w:pPr>
    </w:p>
    <w:p w:rsidR="005F7F77" w:rsidRPr="004A5531" w:rsidRDefault="00A64669" w:rsidP="00A64669">
      <w:pPr>
        <w:numPr>
          <w:ilvl w:val="0"/>
          <w:numId w:val="15"/>
        </w:numPr>
        <w:ind w:left="284" w:hanging="284"/>
        <w:jc w:val="both"/>
        <w:rPr>
          <w:sz w:val="18"/>
          <w:szCs w:val="18"/>
        </w:rPr>
      </w:pPr>
      <w:r w:rsidRPr="004A5531">
        <w:rPr>
          <w:sz w:val="18"/>
          <w:szCs w:val="18"/>
        </w:rPr>
        <w:t>Konut dokunulmazlığı</w:t>
      </w:r>
    </w:p>
    <w:p w:rsidR="00A64669" w:rsidRPr="004A5531" w:rsidRDefault="00A64669" w:rsidP="00A64669">
      <w:pPr>
        <w:numPr>
          <w:ilvl w:val="0"/>
          <w:numId w:val="15"/>
        </w:numPr>
        <w:ind w:left="284" w:hanging="284"/>
        <w:jc w:val="both"/>
        <w:rPr>
          <w:sz w:val="18"/>
          <w:szCs w:val="18"/>
        </w:rPr>
      </w:pPr>
      <w:r w:rsidRPr="004A5531">
        <w:rPr>
          <w:sz w:val="18"/>
          <w:szCs w:val="18"/>
        </w:rPr>
        <w:t>Özel hayatın gizliliği</w:t>
      </w:r>
    </w:p>
    <w:p w:rsidR="00A64669" w:rsidRPr="004A5531" w:rsidRDefault="00A64669" w:rsidP="00A64669">
      <w:pPr>
        <w:numPr>
          <w:ilvl w:val="0"/>
          <w:numId w:val="15"/>
        </w:numPr>
        <w:ind w:left="284" w:hanging="284"/>
        <w:jc w:val="both"/>
        <w:rPr>
          <w:sz w:val="18"/>
          <w:szCs w:val="18"/>
        </w:rPr>
      </w:pPr>
      <w:r w:rsidRPr="004A5531">
        <w:rPr>
          <w:sz w:val="18"/>
          <w:szCs w:val="18"/>
        </w:rPr>
        <w:t>Kitle iletişim özgürlüğü</w:t>
      </w:r>
    </w:p>
    <w:p w:rsidR="00A64669" w:rsidRDefault="00A64669" w:rsidP="00A64669">
      <w:pPr>
        <w:numPr>
          <w:ilvl w:val="0"/>
          <w:numId w:val="15"/>
        </w:numPr>
        <w:ind w:left="284" w:hanging="284"/>
        <w:jc w:val="both"/>
        <w:rPr>
          <w:sz w:val="18"/>
          <w:szCs w:val="18"/>
        </w:rPr>
      </w:pPr>
      <w:r w:rsidRPr="004A5531">
        <w:rPr>
          <w:sz w:val="18"/>
          <w:szCs w:val="18"/>
        </w:rPr>
        <w:t>İletişimde çocuk hakları</w:t>
      </w:r>
    </w:p>
    <w:p w:rsidR="004A5531" w:rsidRDefault="004A5531" w:rsidP="0078150F">
      <w:pPr>
        <w:jc w:val="both"/>
        <w:rPr>
          <w:sz w:val="20"/>
          <w:szCs w:val="20"/>
        </w:rPr>
      </w:pPr>
    </w:p>
    <w:p w:rsidR="004A5531" w:rsidRDefault="004A5531" w:rsidP="0078150F">
      <w:pPr>
        <w:jc w:val="both"/>
        <w:rPr>
          <w:sz w:val="20"/>
          <w:szCs w:val="20"/>
        </w:rPr>
      </w:pPr>
    </w:p>
    <w:p w:rsidR="004A5531" w:rsidRDefault="004A5531" w:rsidP="004A5531">
      <w:pPr>
        <w:numPr>
          <w:ilvl w:val="0"/>
          <w:numId w:val="10"/>
        </w:numPr>
        <w:ind w:left="284" w:hanging="284"/>
        <w:jc w:val="both"/>
        <w:rPr>
          <w:sz w:val="18"/>
          <w:szCs w:val="18"/>
        </w:rPr>
      </w:pPr>
      <w:r w:rsidRPr="00A91308">
        <w:rPr>
          <w:sz w:val="18"/>
          <w:szCs w:val="18"/>
        </w:rPr>
        <w:t xml:space="preserve">Yayın organları, yanlış bilgilerde düzeltme yapmak ve </w:t>
      </w:r>
      <w:r>
        <w:rPr>
          <w:sz w:val="18"/>
          <w:szCs w:val="18"/>
        </w:rPr>
        <w:t xml:space="preserve">haksızlığa </w:t>
      </w:r>
      <w:r w:rsidRPr="00A91308">
        <w:rPr>
          <w:sz w:val="18"/>
          <w:szCs w:val="18"/>
        </w:rPr>
        <w:t>Uğra</w:t>
      </w:r>
      <w:r>
        <w:rPr>
          <w:sz w:val="18"/>
          <w:szCs w:val="18"/>
        </w:rPr>
        <w:t>-</w:t>
      </w:r>
    </w:p>
    <w:p w:rsidR="004A5531" w:rsidRPr="00A91308" w:rsidRDefault="004A5531" w:rsidP="004A5531">
      <w:pPr>
        <w:jc w:val="both"/>
        <w:rPr>
          <w:sz w:val="18"/>
          <w:szCs w:val="18"/>
        </w:rPr>
      </w:pPr>
      <w:proofErr w:type="gramStart"/>
      <w:r w:rsidRPr="00A91308">
        <w:rPr>
          <w:sz w:val="18"/>
          <w:szCs w:val="18"/>
        </w:rPr>
        <w:t>yan</w:t>
      </w:r>
      <w:proofErr w:type="gramEnd"/>
      <w:r w:rsidRPr="00A91308">
        <w:rPr>
          <w:sz w:val="18"/>
          <w:szCs w:val="18"/>
        </w:rPr>
        <w:t xml:space="preserve"> kişilerin düzeltme ve cevaplarını yayımlamak zorundadırlar.</w:t>
      </w:r>
    </w:p>
    <w:p w:rsidR="004A5531" w:rsidRPr="004A5531" w:rsidRDefault="004A5531" w:rsidP="004A5531">
      <w:pPr>
        <w:jc w:val="both"/>
        <w:rPr>
          <w:b/>
          <w:sz w:val="18"/>
          <w:szCs w:val="18"/>
        </w:rPr>
      </w:pPr>
      <w:r w:rsidRPr="004A5531">
        <w:rPr>
          <w:b/>
          <w:sz w:val="18"/>
          <w:szCs w:val="18"/>
        </w:rPr>
        <w:t>Yukarıdaki ifade edilen durum aşağıdakilerden hangisidir?</w:t>
      </w:r>
    </w:p>
    <w:p w:rsidR="004A5531" w:rsidRPr="004A5531" w:rsidRDefault="004A5531" w:rsidP="004A5531">
      <w:pPr>
        <w:numPr>
          <w:ilvl w:val="0"/>
          <w:numId w:val="17"/>
        </w:numPr>
        <w:ind w:left="284" w:hanging="284"/>
        <w:jc w:val="both"/>
        <w:rPr>
          <w:sz w:val="18"/>
          <w:szCs w:val="18"/>
        </w:rPr>
      </w:pPr>
      <w:r w:rsidRPr="004A5531">
        <w:rPr>
          <w:sz w:val="18"/>
          <w:szCs w:val="18"/>
        </w:rPr>
        <w:t>Tekzip</w:t>
      </w:r>
      <w:r w:rsidRPr="004A5531">
        <w:rPr>
          <w:sz w:val="18"/>
          <w:szCs w:val="18"/>
        </w:rPr>
        <w:tab/>
        <w:t>B</w:t>
      </w:r>
      <w:proofErr w:type="gramStart"/>
      <w:r w:rsidRPr="004A5531">
        <w:rPr>
          <w:sz w:val="18"/>
          <w:szCs w:val="18"/>
        </w:rPr>
        <w:t>)</w:t>
      </w:r>
      <w:proofErr w:type="gramEnd"/>
      <w:r w:rsidRPr="004A5531">
        <w:rPr>
          <w:sz w:val="18"/>
          <w:szCs w:val="18"/>
        </w:rPr>
        <w:t xml:space="preserve"> Empati</w:t>
      </w:r>
      <w:r w:rsidRPr="004A5531">
        <w:rPr>
          <w:sz w:val="18"/>
          <w:szCs w:val="18"/>
        </w:rPr>
        <w:tab/>
        <w:t>C) Uyarı</w:t>
      </w:r>
      <w:r w:rsidRPr="004A5531">
        <w:rPr>
          <w:sz w:val="18"/>
          <w:szCs w:val="18"/>
        </w:rPr>
        <w:tab/>
      </w:r>
      <w:r w:rsidRPr="004A5531">
        <w:rPr>
          <w:sz w:val="18"/>
          <w:szCs w:val="18"/>
        </w:rPr>
        <w:tab/>
        <w:t>D) Sansür</w:t>
      </w:r>
    </w:p>
    <w:p w:rsidR="0078150F" w:rsidRDefault="00A705B8" w:rsidP="0078150F">
      <w:pPr>
        <w:jc w:val="both"/>
        <w:rPr>
          <w:sz w:val="20"/>
          <w:szCs w:val="20"/>
        </w:rPr>
      </w:pPr>
      <w:r>
        <w:rPr>
          <w:noProof/>
          <w:sz w:val="20"/>
          <w:szCs w:val="20"/>
        </w:rPr>
        <w:lastRenderedPageBreak/>
        <w:pict>
          <v:roundrect id="_x0000_s1113" style="position:absolute;left:0;text-align:left;margin-left:15.15pt;margin-top:11.1pt;width:258pt;height:40.5pt;z-index:251656192" arcsize="10923f" fillcolor="#4bacc6" strokecolor="#f2f2f2" strokeweight="3pt">
            <v:shadow on="t" type="perspective" color="#205867" opacity=".5" offset="1pt" offset2="-1pt"/>
            <v:textbox>
              <w:txbxContent>
                <w:p w:rsidR="00DF42BC" w:rsidRPr="004A5531" w:rsidRDefault="00DF42BC" w:rsidP="00627282">
                  <w:pPr>
                    <w:jc w:val="both"/>
                    <w:rPr>
                      <w:b/>
                      <w:color w:val="FFFFFF"/>
                      <w:sz w:val="18"/>
                      <w:szCs w:val="18"/>
                    </w:rPr>
                  </w:pPr>
                  <w:r w:rsidRPr="004A5531">
                    <w:rPr>
                      <w:b/>
                      <w:color w:val="FFFFFF"/>
                      <w:sz w:val="18"/>
                      <w:szCs w:val="18"/>
                    </w:rPr>
                    <w:t xml:space="preserve">Kitle iletişim araçları, bazı durumlarda insanların yaşamlarını olumsuz yönde de etkiler. </w:t>
                  </w:r>
                </w:p>
              </w:txbxContent>
            </v:textbox>
          </v:roundrect>
        </w:pict>
      </w:r>
    </w:p>
    <w:p w:rsidR="0078150F" w:rsidRDefault="0078150F" w:rsidP="00E868D0">
      <w:pPr>
        <w:numPr>
          <w:ilvl w:val="0"/>
          <w:numId w:val="10"/>
        </w:numPr>
        <w:ind w:left="284" w:hanging="284"/>
        <w:jc w:val="both"/>
        <w:rPr>
          <w:sz w:val="20"/>
          <w:szCs w:val="20"/>
        </w:rPr>
      </w:pPr>
    </w:p>
    <w:p w:rsidR="005F7F77" w:rsidRDefault="005F7F77" w:rsidP="00FA5CBC">
      <w:pPr>
        <w:jc w:val="both"/>
        <w:rPr>
          <w:sz w:val="20"/>
          <w:szCs w:val="20"/>
        </w:rPr>
      </w:pPr>
    </w:p>
    <w:p w:rsidR="005F7F77" w:rsidRDefault="005F7F77" w:rsidP="00FA5CBC">
      <w:pPr>
        <w:jc w:val="both"/>
        <w:rPr>
          <w:sz w:val="20"/>
          <w:szCs w:val="20"/>
        </w:rPr>
      </w:pPr>
    </w:p>
    <w:p w:rsidR="005F7F77" w:rsidRDefault="005F7F77" w:rsidP="00FA5CBC">
      <w:pPr>
        <w:jc w:val="both"/>
        <w:rPr>
          <w:sz w:val="20"/>
          <w:szCs w:val="20"/>
        </w:rPr>
      </w:pPr>
    </w:p>
    <w:p w:rsidR="005F7F77" w:rsidRPr="004A5531" w:rsidRDefault="00DF42BC" w:rsidP="00FA5CBC">
      <w:pPr>
        <w:jc w:val="both"/>
        <w:rPr>
          <w:b/>
          <w:sz w:val="18"/>
          <w:szCs w:val="18"/>
        </w:rPr>
      </w:pPr>
      <w:r w:rsidRPr="004A5531">
        <w:rPr>
          <w:b/>
          <w:sz w:val="18"/>
          <w:szCs w:val="18"/>
        </w:rPr>
        <w:t xml:space="preserve">Aşağıdakilerden hangisi bu duruma örnek olarak </w:t>
      </w:r>
      <w:r w:rsidRPr="004A5531">
        <w:rPr>
          <w:b/>
          <w:sz w:val="18"/>
          <w:szCs w:val="18"/>
          <w:u w:val="single"/>
        </w:rPr>
        <w:t>gösterilemez?</w:t>
      </w:r>
    </w:p>
    <w:p w:rsidR="00DF42BC" w:rsidRPr="004A5531" w:rsidRDefault="00905609" w:rsidP="00DF42BC">
      <w:pPr>
        <w:numPr>
          <w:ilvl w:val="0"/>
          <w:numId w:val="16"/>
        </w:numPr>
        <w:ind w:left="284" w:hanging="284"/>
        <w:jc w:val="both"/>
        <w:rPr>
          <w:b/>
          <w:sz w:val="18"/>
          <w:szCs w:val="18"/>
        </w:rPr>
      </w:pPr>
      <w:r w:rsidRPr="004A5531">
        <w:rPr>
          <w:sz w:val="18"/>
          <w:szCs w:val="18"/>
        </w:rPr>
        <w:t>Çatışma ve kültürel yozlaşmaya sebep olması</w:t>
      </w:r>
    </w:p>
    <w:p w:rsidR="00905609" w:rsidRPr="004A5531" w:rsidRDefault="00905609" w:rsidP="00DF42BC">
      <w:pPr>
        <w:numPr>
          <w:ilvl w:val="0"/>
          <w:numId w:val="16"/>
        </w:numPr>
        <w:ind w:left="284" w:hanging="284"/>
        <w:jc w:val="both"/>
        <w:rPr>
          <w:b/>
          <w:sz w:val="18"/>
          <w:szCs w:val="18"/>
        </w:rPr>
      </w:pPr>
      <w:r w:rsidRPr="004A5531">
        <w:rPr>
          <w:sz w:val="18"/>
          <w:szCs w:val="18"/>
        </w:rPr>
        <w:t>İnsanların kitle iletişim araçlarına aşırı bağlanmasına</w:t>
      </w:r>
    </w:p>
    <w:p w:rsidR="00905609" w:rsidRPr="004A5531" w:rsidRDefault="00905609" w:rsidP="00DF42BC">
      <w:pPr>
        <w:numPr>
          <w:ilvl w:val="0"/>
          <w:numId w:val="16"/>
        </w:numPr>
        <w:ind w:left="284" w:hanging="284"/>
        <w:jc w:val="both"/>
        <w:rPr>
          <w:b/>
          <w:sz w:val="18"/>
          <w:szCs w:val="18"/>
        </w:rPr>
      </w:pPr>
      <w:r w:rsidRPr="004A5531">
        <w:rPr>
          <w:sz w:val="18"/>
          <w:szCs w:val="18"/>
        </w:rPr>
        <w:t>Toplumda uyumsuz bireyler ortaya çıkması</w:t>
      </w:r>
    </w:p>
    <w:p w:rsidR="00905609" w:rsidRPr="004A5531" w:rsidRDefault="00905609" w:rsidP="00DF42BC">
      <w:pPr>
        <w:numPr>
          <w:ilvl w:val="0"/>
          <w:numId w:val="16"/>
        </w:numPr>
        <w:ind w:left="284" w:hanging="284"/>
        <w:jc w:val="both"/>
        <w:rPr>
          <w:b/>
          <w:sz w:val="18"/>
          <w:szCs w:val="18"/>
        </w:rPr>
      </w:pPr>
      <w:r w:rsidRPr="004A5531">
        <w:rPr>
          <w:sz w:val="18"/>
          <w:szCs w:val="18"/>
        </w:rPr>
        <w:t>Dünyanın farklı yerlerindeki insanların birbiriyle görüşmesi</w:t>
      </w:r>
    </w:p>
    <w:p w:rsidR="00A91308" w:rsidRDefault="00A91308" w:rsidP="00F81F03">
      <w:pPr>
        <w:jc w:val="both"/>
        <w:rPr>
          <w:sz w:val="20"/>
          <w:szCs w:val="20"/>
        </w:rPr>
      </w:pPr>
    </w:p>
    <w:p w:rsidR="00A91308" w:rsidRPr="004A5531" w:rsidRDefault="0008786F" w:rsidP="0008786F">
      <w:pPr>
        <w:numPr>
          <w:ilvl w:val="0"/>
          <w:numId w:val="10"/>
        </w:numPr>
        <w:ind w:left="284" w:hanging="284"/>
        <w:jc w:val="both"/>
        <w:rPr>
          <w:sz w:val="18"/>
          <w:szCs w:val="18"/>
        </w:rPr>
      </w:pPr>
      <w:r w:rsidRPr="004A5531">
        <w:rPr>
          <w:sz w:val="18"/>
          <w:szCs w:val="18"/>
        </w:rPr>
        <w:t xml:space="preserve">Vatandaşların hak ve özgürlükleri bazı durumlarda kanunlar ile </w:t>
      </w:r>
      <w:r w:rsidR="00A91308" w:rsidRPr="004A5531">
        <w:rPr>
          <w:sz w:val="18"/>
          <w:szCs w:val="18"/>
        </w:rPr>
        <w:t>Sınır-</w:t>
      </w:r>
    </w:p>
    <w:p w:rsidR="00F81F03" w:rsidRPr="004A5531" w:rsidRDefault="00A91308" w:rsidP="00A91308">
      <w:pPr>
        <w:jc w:val="both"/>
        <w:rPr>
          <w:sz w:val="18"/>
          <w:szCs w:val="18"/>
        </w:rPr>
      </w:pPr>
      <w:proofErr w:type="spellStart"/>
      <w:r w:rsidRPr="004A5531">
        <w:rPr>
          <w:sz w:val="18"/>
          <w:szCs w:val="18"/>
        </w:rPr>
        <w:t>landırılabilir</w:t>
      </w:r>
      <w:proofErr w:type="spellEnd"/>
      <w:r w:rsidR="0008786F" w:rsidRPr="004A5531">
        <w:rPr>
          <w:sz w:val="18"/>
          <w:szCs w:val="18"/>
        </w:rPr>
        <w:t>.</w:t>
      </w:r>
    </w:p>
    <w:p w:rsidR="0008786F" w:rsidRPr="004A5531" w:rsidRDefault="0008786F" w:rsidP="0008786F">
      <w:pPr>
        <w:jc w:val="both"/>
        <w:rPr>
          <w:b/>
          <w:sz w:val="18"/>
          <w:szCs w:val="18"/>
        </w:rPr>
      </w:pPr>
      <w:r w:rsidRPr="004A5531">
        <w:rPr>
          <w:b/>
          <w:sz w:val="18"/>
          <w:szCs w:val="18"/>
        </w:rPr>
        <w:t xml:space="preserve">Aşağıdakilerden hangisi bu duruma örnek olarak </w:t>
      </w:r>
      <w:r w:rsidRPr="004A5531">
        <w:rPr>
          <w:b/>
          <w:sz w:val="18"/>
          <w:szCs w:val="18"/>
          <w:u w:val="single"/>
        </w:rPr>
        <w:t>gösterilemez?</w:t>
      </w:r>
    </w:p>
    <w:p w:rsidR="00CA04D0" w:rsidRPr="004A5531" w:rsidRDefault="00CA04D0" w:rsidP="00CA04D0">
      <w:pPr>
        <w:numPr>
          <w:ilvl w:val="0"/>
          <w:numId w:val="18"/>
        </w:numPr>
        <w:ind w:left="284" w:hanging="284"/>
        <w:jc w:val="both"/>
        <w:rPr>
          <w:b/>
          <w:sz w:val="18"/>
          <w:szCs w:val="18"/>
        </w:rPr>
      </w:pPr>
      <w:r w:rsidRPr="004A5531">
        <w:rPr>
          <w:sz w:val="18"/>
          <w:szCs w:val="18"/>
        </w:rPr>
        <w:t>Olağanüstü halde</w:t>
      </w:r>
      <w:r w:rsidRPr="004A5531">
        <w:rPr>
          <w:b/>
          <w:sz w:val="18"/>
          <w:szCs w:val="18"/>
        </w:rPr>
        <w:tab/>
      </w:r>
      <w:r w:rsidRPr="004A5531">
        <w:rPr>
          <w:b/>
          <w:sz w:val="18"/>
          <w:szCs w:val="18"/>
        </w:rPr>
        <w:tab/>
        <w:t>B</w:t>
      </w:r>
      <w:proofErr w:type="gramStart"/>
      <w:r w:rsidRPr="004A5531">
        <w:rPr>
          <w:b/>
          <w:sz w:val="18"/>
          <w:szCs w:val="18"/>
        </w:rPr>
        <w:t>)</w:t>
      </w:r>
      <w:proofErr w:type="gramEnd"/>
      <w:r w:rsidRPr="004A5531">
        <w:rPr>
          <w:b/>
          <w:sz w:val="18"/>
          <w:szCs w:val="18"/>
        </w:rPr>
        <w:t xml:space="preserve"> </w:t>
      </w:r>
      <w:r w:rsidRPr="004A5531">
        <w:rPr>
          <w:sz w:val="18"/>
          <w:szCs w:val="18"/>
        </w:rPr>
        <w:t>Seçim zamanında</w:t>
      </w:r>
      <w:r w:rsidRPr="004A5531">
        <w:rPr>
          <w:b/>
          <w:sz w:val="18"/>
          <w:szCs w:val="18"/>
        </w:rPr>
        <w:t xml:space="preserve"> </w:t>
      </w:r>
    </w:p>
    <w:p w:rsidR="005F7F77" w:rsidRPr="004A5531" w:rsidRDefault="00CA04D0" w:rsidP="00CA04D0">
      <w:pPr>
        <w:jc w:val="both"/>
        <w:rPr>
          <w:b/>
          <w:sz w:val="18"/>
          <w:szCs w:val="18"/>
        </w:rPr>
      </w:pPr>
      <w:r w:rsidRPr="004A5531">
        <w:rPr>
          <w:b/>
          <w:sz w:val="18"/>
          <w:szCs w:val="18"/>
        </w:rPr>
        <w:t xml:space="preserve">C)  </w:t>
      </w:r>
      <w:r w:rsidRPr="004A5531">
        <w:rPr>
          <w:sz w:val="18"/>
          <w:szCs w:val="18"/>
        </w:rPr>
        <w:t>Seferberlik halinde</w:t>
      </w:r>
      <w:r w:rsidRPr="004A5531">
        <w:rPr>
          <w:b/>
          <w:sz w:val="18"/>
          <w:szCs w:val="18"/>
        </w:rPr>
        <w:tab/>
      </w:r>
      <w:r w:rsidRPr="004A5531">
        <w:rPr>
          <w:b/>
          <w:sz w:val="18"/>
          <w:szCs w:val="18"/>
        </w:rPr>
        <w:tab/>
        <w:t xml:space="preserve">D) </w:t>
      </w:r>
      <w:r w:rsidRPr="004A5531">
        <w:rPr>
          <w:sz w:val="18"/>
          <w:szCs w:val="18"/>
        </w:rPr>
        <w:t>Savaş durumunda</w:t>
      </w:r>
      <w:r w:rsidRPr="004A5531">
        <w:rPr>
          <w:b/>
          <w:sz w:val="18"/>
          <w:szCs w:val="18"/>
        </w:rPr>
        <w:t xml:space="preserve"> </w:t>
      </w:r>
    </w:p>
    <w:p w:rsidR="00F00B20" w:rsidRPr="00EB16DA" w:rsidRDefault="00EB16DA" w:rsidP="00CA04D0">
      <w:pPr>
        <w:jc w:val="both"/>
        <w:rPr>
          <w:b/>
          <w:color w:val="FFFFFF" w:themeColor="background1"/>
          <w:sz w:val="20"/>
          <w:szCs w:val="20"/>
        </w:rPr>
      </w:pPr>
      <w:hyperlink r:id="rId8" w:history="1">
        <w:r w:rsidRPr="00EB16DA">
          <w:rPr>
            <w:rStyle w:val="Kpr"/>
            <w:rFonts w:ascii="Comic Sans MS" w:hAnsi="Comic Sans MS"/>
            <w:color w:val="FFFFFF" w:themeColor="background1"/>
          </w:rPr>
          <w:t>https://www.sorubak.com</w:t>
        </w:r>
      </w:hyperlink>
      <w:r w:rsidRPr="00EB16DA">
        <w:rPr>
          <w:rFonts w:ascii="Comic Sans MS" w:hAnsi="Comic Sans MS"/>
          <w:color w:val="FFFFFF" w:themeColor="background1"/>
        </w:rPr>
        <w:t xml:space="preserve"> </w:t>
      </w:r>
    </w:p>
    <w:p w:rsidR="00F00B20" w:rsidRDefault="00F00B20" w:rsidP="00CA04D0">
      <w:pPr>
        <w:jc w:val="both"/>
        <w:rPr>
          <w:b/>
          <w:sz w:val="20"/>
          <w:szCs w:val="20"/>
        </w:rPr>
      </w:pPr>
    </w:p>
    <w:p w:rsidR="002120B6" w:rsidRDefault="00A705B8" w:rsidP="002120B6">
      <w:pPr>
        <w:numPr>
          <w:ilvl w:val="0"/>
          <w:numId w:val="10"/>
        </w:numPr>
        <w:ind w:left="284" w:hanging="284"/>
        <w:jc w:val="both"/>
        <w:rPr>
          <w:b/>
          <w:sz w:val="20"/>
          <w:szCs w:val="20"/>
        </w:rPr>
      </w:pPr>
      <w:r>
        <w:rPr>
          <w:b/>
          <w:noProof/>
          <w:sz w:val="20"/>
          <w:szCs w:val="20"/>
        </w:rPr>
        <w:pict>
          <v:roundrect id="_x0000_s1114" style="position:absolute;left:0;text-align:left;margin-left:10.65pt;margin-top:1.4pt;width:262.5pt;height:68.25pt;z-index:251657216" arcsize="10923f" fillcolor="#d99594" strokecolor="#d99594" strokeweight="1pt">
            <v:fill color2="#f2dbdb" angle="-45" focus="-50%" type="gradient"/>
            <v:shadow on="t" type="perspective" color="#622423" opacity=".5" offset="1pt" offset2="-3pt"/>
            <v:textbox>
              <w:txbxContent>
                <w:p w:rsidR="00AE08BF" w:rsidRPr="00A91308" w:rsidRDefault="00AE08BF" w:rsidP="00B95C0B">
                  <w:pPr>
                    <w:jc w:val="both"/>
                    <w:rPr>
                      <w:sz w:val="18"/>
                      <w:szCs w:val="18"/>
                    </w:rPr>
                  </w:pPr>
                  <w:r w:rsidRPr="00A91308">
                    <w:rPr>
                      <w:b/>
                      <w:sz w:val="18"/>
                      <w:szCs w:val="18"/>
                    </w:rPr>
                    <w:t>Ben Dili:</w:t>
                  </w:r>
                  <w:r w:rsidRPr="00A91308">
                    <w:rPr>
                      <w:sz w:val="18"/>
                      <w:szCs w:val="18"/>
                    </w:rPr>
                    <w:t xml:space="preserve"> Bireylerin duygu ve düşüncelerini ifade eder.</w:t>
                  </w:r>
                  <w:r w:rsidR="00B95C0B" w:rsidRPr="00A91308">
                    <w:rPr>
                      <w:sz w:val="18"/>
                      <w:szCs w:val="18"/>
                    </w:rPr>
                    <w:t xml:space="preserve"> Bireyin karşılaştığı bir olay veya durumda karşısındaki kişiye hissettiklerini onu suçlamadan söylemesidir.</w:t>
                  </w:r>
                  <w:r w:rsidRPr="00A91308">
                    <w:rPr>
                      <w:sz w:val="18"/>
                      <w:szCs w:val="18"/>
                    </w:rPr>
                    <w:t xml:space="preserve"> İletişimi olumlu yönde etkiler ve kişiler arasındaki sorunların çözülmesine katkıda bulunur. </w:t>
                  </w:r>
                </w:p>
              </w:txbxContent>
            </v:textbox>
          </v:roundrect>
        </w:pict>
      </w:r>
    </w:p>
    <w:p w:rsidR="00CA04D0" w:rsidRDefault="00CA04D0" w:rsidP="00CA04D0">
      <w:pPr>
        <w:jc w:val="both"/>
        <w:rPr>
          <w:b/>
          <w:sz w:val="20"/>
          <w:szCs w:val="20"/>
        </w:rPr>
      </w:pPr>
    </w:p>
    <w:p w:rsidR="00CA04D0" w:rsidRPr="0008786F" w:rsidRDefault="00CA04D0" w:rsidP="00CA04D0">
      <w:pPr>
        <w:jc w:val="both"/>
        <w:rPr>
          <w:b/>
          <w:sz w:val="20"/>
          <w:szCs w:val="20"/>
        </w:rPr>
      </w:pPr>
    </w:p>
    <w:p w:rsidR="005F7F77" w:rsidRDefault="005F7F77" w:rsidP="00FA5CBC">
      <w:pPr>
        <w:jc w:val="both"/>
        <w:rPr>
          <w:sz w:val="20"/>
          <w:szCs w:val="20"/>
        </w:rPr>
      </w:pPr>
    </w:p>
    <w:p w:rsidR="005F7F77" w:rsidRDefault="005F7F77" w:rsidP="00FA5CBC">
      <w:pPr>
        <w:jc w:val="both"/>
        <w:rPr>
          <w:sz w:val="20"/>
          <w:szCs w:val="20"/>
        </w:rPr>
      </w:pPr>
    </w:p>
    <w:p w:rsidR="005F7F77" w:rsidRDefault="005F7F77" w:rsidP="00FA5CBC">
      <w:pPr>
        <w:jc w:val="both"/>
        <w:rPr>
          <w:sz w:val="20"/>
          <w:szCs w:val="20"/>
        </w:rPr>
      </w:pPr>
    </w:p>
    <w:p w:rsidR="00F00B20" w:rsidRDefault="00F00B20" w:rsidP="00FA5CBC">
      <w:pPr>
        <w:jc w:val="both"/>
        <w:rPr>
          <w:b/>
          <w:sz w:val="20"/>
          <w:szCs w:val="20"/>
        </w:rPr>
      </w:pPr>
    </w:p>
    <w:p w:rsidR="00B95C0B" w:rsidRPr="004A5531" w:rsidRDefault="00B95C0B" w:rsidP="00FA5CBC">
      <w:pPr>
        <w:jc w:val="both"/>
        <w:rPr>
          <w:b/>
          <w:sz w:val="18"/>
          <w:szCs w:val="18"/>
        </w:rPr>
      </w:pPr>
      <w:r w:rsidRPr="004A5531">
        <w:rPr>
          <w:b/>
          <w:sz w:val="18"/>
          <w:szCs w:val="18"/>
        </w:rPr>
        <w:t xml:space="preserve">Aşağıdakilerden hangisi </w:t>
      </w:r>
      <w:r w:rsidRPr="004A5531">
        <w:rPr>
          <w:sz w:val="18"/>
          <w:szCs w:val="18"/>
        </w:rPr>
        <w:t>“ben diline”</w:t>
      </w:r>
      <w:r w:rsidRPr="004A5531">
        <w:rPr>
          <w:b/>
          <w:sz w:val="18"/>
          <w:szCs w:val="18"/>
        </w:rPr>
        <w:t xml:space="preserve"> örnek olarak </w:t>
      </w:r>
      <w:r w:rsidRPr="004A5531">
        <w:rPr>
          <w:b/>
          <w:sz w:val="18"/>
          <w:szCs w:val="18"/>
          <w:u w:val="single"/>
        </w:rPr>
        <w:t>verilemez?</w:t>
      </w:r>
    </w:p>
    <w:p w:rsidR="008475BC" w:rsidRPr="004A5531" w:rsidRDefault="00B95C0B" w:rsidP="00B95C0B">
      <w:pPr>
        <w:numPr>
          <w:ilvl w:val="0"/>
          <w:numId w:val="19"/>
        </w:numPr>
        <w:ind w:left="284" w:hanging="284"/>
        <w:jc w:val="both"/>
        <w:rPr>
          <w:sz w:val="18"/>
          <w:szCs w:val="18"/>
        </w:rPr>
      </w:pPr>
      <w:r w:rsidRPr="004A5531">
        <w:rPr>
          <w:sz w:val="18"/>
          <w:szCs w:val="18"/>
        </w:rPr>
        <w:t>Seni çok iyi anlıyorum.</w:t>
      </w:r>
    </w:p>
    <w:p w:rsidR="00B95C0B" w:rsidRPr="004A5531" w:rsidRDefault="00B95C0B" w:rsidP="00B95C0B">
      <w:pPr>
        <w:numPr>
          <w:ilvl w:val="0"/>
          <w:numId w:val="19"/>
        </w:numPr>
        <w:ind w:left="284" w:hanging="284"/>
        <w:jc w:val="both"/>
        <w:rPr>
          <w:sz w:val="18"/>
          <w:szCs w:val="18"/>
        </w:rPr>
      </w:pPr>
      <w:r w:rsidRPr="004A5531">
        <w:rPr>
          <w:sz w:val="18"/>
          <w:szCs w:val="18"/>
        </w:rPr>
        <w:t>Böyle düşünmen beni mutlu etti.</w:t>
      </w:r>
    </w:p>
    <w:p w:rsidR="00B95C0B" w:rsidRPr="004A5531" w:rsidRDefault="00B95C0B" w:rsidP="00B95C0B">
      <w:pPr>
        <w:numPr>
          <w:ilvl w:val="0"/>
          <w:numId w:val="19"/>
        </w:numPr>
        <w:ind w:left="284" w:hanging="284"/>
        <w:jc w:val="both"/>
        <w:rPr>
          <w:sz w:val="18"/>
          <w:szCs w:val="18"/>
        </w:rPr>
      </w:pPr>
      <w:r w:rsidRPr="004A5531">
        <w:rPr>
          <w:sz w:val="18"/>
          <w:szCs w:val="18"/>
        </w:rPr>
        <w:t>Ödevlerini neden zamanında yapmıyorsun?</w:t>
      </w:r>
    </w:p>
    <w:p w:rsidR="00B95C0B" w:rsidRPr="004A5531" w:rsidRDefault="00B95C0B" w:rsidP="00B95C0B">
      <w:pPr>
        <w:numPr>
          <w:ilvl w:val="0"/>
          <w:numId w:val="19"/>
        </w:numPr>
        <w:ind w:left="284" w:hanging="284"/>
        <w:jc w:val="both"/>
        <w:rPr>
          <w:sz w:val="18"/>
          <w:szCs w:val="18"/>
        </w:rPr>
      </w:pPr>
      <w:r w:rsidRPr="004A5531">
        <w:rPr>
          <w:sz w:val="18"/>
          <w:szCs w:val="18"/>
        </w:rPr>
        <w:t>Söylediklerini tam olarak anlayamadım.</w:t>
      </w:r>
    </w:p>
    <w:p w:rsidR="00A91308" w:rsidRDefault="00A91308" w:rsidP="004B3BB5">
      <w:pPr>
        <w:jc w:val="both"/>
        <w:rPr>
          <w:sz w:val="20"/>
          <w:szCs w:val="20"/>
        </w:rPr>
      </w:pPr>
    </w:p>
    <w:p w:rsidR="004B3BB5" w:rsidRDefault="004B3BB5" w:rsidP="0048377E">
      <w:pPr>
        <w:numPr>
          <w:ilvl w:val="0"/>
          <w:numId w:val="10"/>
        </w:numPr>
        <w:ind w:left="284" w:hanging="284"/>
        <w:jc w:val="both"/>
        <w:rPr>
          <w:sz w:val="20"/>
          <w:szCs w:val="20"/>
        </w:rPr>
      </w:pPr>
    </w:p>
    <w:p w:rsidR="004F323B" w:rsidRDefault="008B3A69" w:rsidP="0048377E">
      <w:pPr>
        <w:jc w:val="center"/>
        <w:rPr>
          <w:sz w:val="20"/>
          <w:szCs w:val="20"/>
        </w:rPr>
      </w:pPr>
      <w:r>
        <w:rPr>
          <w:noProof/>
          <w:sz w:val="20"/>
          <w:szCs w:val="20"/>
        </w:rPr>
        <w:drawing>
          <wp:inline distT="0" distB="0" distL="0" distR="0">
            <wp:extent cx="3305175" cy="1447800"/>
            <wp:effectExtent l="19050" t="0" r="9525" b="0"/>
            <wp:docPr id="3" name="Resim 3" descr="anadolu-beylik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adolu-beylikler"/>
                    <pic:cNvPicPr>
                      <a:picLocks noChangeAspect="1" noChangeArrowheads="1"/>
                    </pic:cNvPicPr>
                  </pic:nvPicPr>
                  <pic:blipFill>
                    <a:blip r:embed="rId9" cstate="print">
                      <a:lum bright="-20000" contrast="40000"/>
                    </a:blip>
                    <a:srcRect/>
                    <a:stretch>
                      <a:fillRect/>
                    </a:stretch>
                  </pic:blipFill>
                  <pic:spPr bwMode="auto">
                    <a:xfrm>
                      <a:off x="0" y="0"/>
                      <a:ext cx="3305175" cy="1447800"/>
                    </a:xfrm>
                    <a:prstGeom prst="rect">
                      <a:avLst/>
                    </a:prstGeom>
                    <a:noFill/>
                    <a:ln w="9525">
                      <a:noFill/>
                      <a:miter lim="800000"/>
                      <a:headEnd/>
                      <a:tailEnd/>
                    </a:ln>
                  </pic:spPr>
                </pic:pic>
              </a:graphicData>
            </a:graphic>
          </wp:inline>
        </w:drawing>
      </w:r>
    </w:p>
    <w:p w:rsidR="004F323B" w:rsidRPr="00A91308" w:rsidRDefault="0048377E" w:rsidP="00FA5CBC">
      <w:pPr>
        <w:jc w:val="both"/>
        <w:rPr>
          <w:sz w:val="18"/>
          <w:szCs w:val="18"/>
        </w:rPr>
      </w:pPr>
      <w:r w:rsidRPr="00A91308">
        <w:rPr>
          <w:sz w:val="18"/>
          <w:szCs w:val="18"/>
        </w:rPr>
        <w:t xml:space="preserve">Malazgirt savaşından sonra Anadolu’ya giren Türkler, Türkiye Selçuklu devleti ile birlikte beyliklerde kurudular. </w:t>
      </w:r>
      <w:proofErr w:type="spellStart"/>
      <w:r w:rsidRPr="00A91308">
        <w:rPr>
          <w:sz w:val="18"/>
          <w:szCs w:val="18"/>
        </w:rPr>
        <w:t>Artuk</w:t>
      </w:r>
      <w:proofErr w:type="spellEnd"/>
      <w:r w:rsidRPr="00A91308">
        <w:rPr>
          <w:sz w:val="18"/>
          <w:szCs w:val="18"/>
        </w:rPr>
        <w:t xml:space="preserve"> Gazi’nin oğulları tarafından Diyarbakır</w:t>
      </w:r>
      <w:r w:rsidR="006B01B5" w:rsidRPr="00A91308">
        <w:rPr>
          <w:sz w:val="18"/>
          <w:szCs w:val="18"/>
        </w:rPr>
        <w:t xml:space="preserve">, Mardin, </w:t>
      </w:r>
      <w:r w:rsidR="00F00B20" w:rsidRPr="00A91308">
        <w:rPr>
          <w:sz w:val="18"/>
          <w:szCs w:val="18"/>
        </w:rPr>
        <w:t>Elâzığ</w:t>
      </w:r>
      <w:r w:rsidR="006B01B5" w:rsidRPr="00A91308">
        <w:rPr>
          <w:sz w:val="18"/>
          <w:szCs w:val="18"/>
        </w:rPr>
        <w:t xml:space="preserve"> ve </w:t>
      </w:r>
      <w:r w:rsidR="00F00B20" w:rsidRPr="00A91308">
        <w:rPr>
          <w:sz w:val="18"/>
          <w:szCs w:val="18"/>
        </w:rPr>
        <w:t>Hasankeyf’te</w:t>
      </w:r>
      <w:r w:rsidR="006B01B5" w:rsidRPr="00A91308">
        <w:rPr>
          <w:sz w:val="18"/>
          <w:szCs w:val="18"/>
        </w:rPr>
        <w:t xml:space="preserve"> </w:t>
      </w:r>
      <w:proofErr w:type="spellStart"/>
      <w:r w:rsidR="00F00B20" w:rsidRPr="00A91308">
        <w:rPr>
          <w:sz w:val="18"/>
          <w:szCs w:val="18"/>
        </w:rPr>
        <w:t>Artulkluları</w:t>
      </w:r>
      <w:proofErr w:type="spellEnd"/>
      <w:r w:rsidR="00F00B20" w:rsidRPr="00A91308">
        <w:rPr>
          <w:sz w:val="18"/>
          <w:szCs w:val="18"/>
        </w:rPr>
        <w:t xml:space="preserve"> kurdular. </w:t>
      </w:r>
      <w:proofErr w:type="spellStart"/>
      <w:r w:rsidR="00F00B20" w:rsidRPr="00A91308">
        <w:rPr>
          <w:sz w:val="18"/>
          <w:szCs w:val="18"/>
        </w:rPr>
        <w:t>Saltuk</w:t>
      </w:r>
      <w:proofErr w:type="spellEnd"/>
      <w:r w:rsidR="00F00B20" w:rsidRPr="00A91308">
        <w:rPr>
          <w:sz w:val="18"/>
          <w:szCs w:val="18"/>
        </w:rPr>
        <w:t xml:space="preserve"> Bey, Erzurum çevresinde; Danişment Gazi Sivas, Amasya ve Tokat’ta; </w:t>
      </w:r>
      <w:proofErr w:type="spellStart"/>
      <w:r w:rsidR="00F00B20" w:rsidRPr="00A91308">
        <w:rPr>
          <w:sz w:val="18"/>
          <w:szCs w:val="18"/>
        </w:rPr>
        <w:t>Mengücek</w:t>
      </w:r>
      <w:proofErr w:type="spellEnd"/>
      <w:r w:rsidR="00F00B20" w:rsidRPr="00A91308">
        <w:rPr>
          <w:sz w:val="18"/>
          <w:szCs w:val="18"/>
        </w:rPr>
        <w:t xml:space="preserve"> Gazi ise Erzincan ve Divriği’de kendi adları ile beyliklerini kurdular.</w:t>
      </w:r>
    </w:p>
    <w:p w:rsidR="00F00B20" w:rsidRPr="004A5531" w:rsidRDefault="00F00B20" w:rsidP="00FA5CBC">
      <w:pPr>
        <w:jc w:val="both"/>
        <w:rPr>
          <w:b/>
          <w:sz w:val="18"/>
          <w:szCs w:val="18"/>
        </w:rPr>
      </w:pPr>
      <w:r w:rsidRPr="004A5531">
        <w:rPr>
          <w:b/>
          <w:sz w:val="18"/>
          <w:szCs w:val="18"/>
        </w:rPr>
        <w:t>Bu durum aşağıdakilerden hangisinin kanıtıdır?</w:t>
      </w:r>
    </w:p>
    <w:p w:rsidR="00F00B20" w:rsidRPr="004A5531" w:rsidRDefault="00F00B20" w:rsidP="00F00B20">
      <w:pPr>
        <w:numPr>
          <w:ilvl w:val="0"/>
          <w:numId w:val="20"/>
        </w:numPr>
        <w:ind w:left="284" w:hanging="284"/>
        <w:jc w:val="both"/>
        <w:rPr>
          <w:b/>
          <w:sz w:val="18"/>
          <w:szCs w:val="18"/>
        </w:rPr>
      </w:pPr>
      <w:r w:rsidRPr="004A5531">
        <w:rPr>
          <w:sz w:val="18"/>
          <w:szCs w:val="18"/>
        </w:rPr>
        <w:t>Bizans İmparatorluğu’nun yıkıldığına</w:t>
      </w:r>
    </w:p>
    <w:p w:rsidR="00F00B20" w:rsidRPr="004A5531" w:rsidRDefault="00F00B20" w:rsidP="00F00B20">
      <w:pPr>
        <w:numPr>
          <w:ilvl w:val="0"/>
          <w:numId w:val="20"/>
        </w:numPr>
        <w:ind w:left="284" w:hanging="284"/>
        <w:jc w:val="both"/>
        <w:rPr>
          <w:b/>
          <w:sz w:val="18"/>
          <w:szCs w:val="18"/>
        </w:rPr>
      </w:pPr>
      <w:r w:rsidRPr="004A5531">
        <w:rPr>
          <w:sz w:val="18"/>
          <w:szCs w:val="18"/>
        </w:rPr>
        <w:t>Anadolu’nun Türkleşme sürecine girdiğine</w:t>
      </w:r>
    </w:p>
    <w:p w:rsidR="00F00B20" w:rsidRPr="004A5531" w:rsidRDefault="00F00B20" w:rsidP="00F00B20">
      <w:pPr>
        <w:numPr>
          <w:ilvl w:val="0"/>
          <w:numId w:val="20"/>
        </w:numPr>
        <w:ind w:left="284" w:hanging="284"/>
        <w:jc w:val="both"/>
        <w:rPr>
          <w:b/>
          <w:sz w:val="18"/>
          <w:szCs w:val="18"/>
        </w:rPr>
      </w:pPr>
      <w:r w:rsidRPr="004A5531">
        <w:rPr>
          <w:sz w:val="18"/>
          <w:szCs w:val="18"/>
        </w:rPr>
        <w:t>Anadolu’da Türk siyasi birliğinin sağlandığına</w:t>
      </w:r>
    </w:p>
    <w:p w:rsidR="00F00B20" w:rsidRPr="004A5531" w:rsidRDefault="00F00B20" w:rsidP="00F00B20">
      <w:pPr>
        <w:numPr>
          <w:ilvl w:val="0"/>
          <w:numId w:val="20"/>
        </w:numPr>
        <w:ind w:left="284" w:hanging="284"/>
        <w:jc w:val="both"/>
        <w:rPr>
          <w:b/>
          <w:sz w:val="20"/>
          <w:szCs w:val="20"/>
        </w:rPr>
      </w:pPr>
      <w:r w:rsidRPr="004A5531">
        <w:rPr>
          <w:sz w:val="18"/>
          <w:szCs w:val="18"/>
        </w:rPr>
        <w:t>Gaza ve cihat politikasının başarısız olduğuna</w:t>
      </w:r>
      <w:r>
        <w:rPr>
          <w:sz w:val="20"/>
          <w:szCs w:val="20"/>
        </w:rPr>
        <w:t xml:space="preserve"> </w:t>
      </w:r>
    </w:p>
    <w:p w:rsidR="004A5531" w:rsidRPr="00F00B20" w:rsidRDefault="004A5531" w:rsidP="004A5531">
      <w:pPr>
        <w:jc w:val="both"/>
        <w:rPr>
          <w:b/>
          <w:sz w:val="20"/>
          <w:szCs w:val="20"/>
        </w:rPr>
      </w:pPr>
    </w:p>
    <w:p w:rsidR="00F00B20" w:rsidRDefault="00EE14E2" w:rsidP="00F00B20">
      <w:pPr>
        <w:numPr>
          <w:ilvl w:val="0"/>
          <w:numId w:val="10"/>
        </w:numPr>
        <w:ind w:left="284" w:hanging="284"/>
        <w:jc w:val="both"/>
        <w:rPr>
          <w:b/>
          <w:sz w:val="20"/>
          <w:szCs w:val="20"/>
        </w:rPr>
      </w:pPr>
      <w:r>
        <w:rPr>
          <w:b/>
          <w:sz w:val="20"/>
          <w:szCs w:val="20"/>
        </w:rPr>
        <w:t xml:space="preserve"> </w:t>
      </w:r>
    </w:p>
    <w:tbl>
      <w:tblPr>
        <w:tblW w:w="4977" w:type="dxa"/>
        <w:tblInd w:w="55" w:type="dxa"/>
        <w:tblCellMar>
          <w:left w:w="70" w:type="dxa"/>
          <w:right w:w="70" w:type="dxa"/>
        </w:tblCellMar>
        <w:tblLook w:val="04A0"/>
      </w:tblPr>
      <w:tblGrid>
        <w:gridCol w:w="4126"/>
        <w:gridCol w:w="425"/>
        <w:gridCol w:w="426"/>
      </w:tblGrid>
      <w:tr w:rsidR="00EE14E2" w:rsidTr="00723FAC">
        <w:trPr>
          <w:trHeight w:val="300"/>
        </w:trPr>
        <w:tc>
          <w:tcPr>
            <w:tcW w:w="4126" w:type="dxa"/>
            <w:tcBorders>
              <w:top w:val="single" w:sz="8" w:space="0" w:color="974706"/>
              <w:left w:val="single" w:sz="8" w:space="0" w:color="974706"/>
              <w:bottom w:val="single" w:sz="4" w:space="0" w:color="E26B0A"/>
              <w:right w:val="single" w:sz="4" w:space="0" w:color="E26B0A"/>
            </w:tcBorders>
            <w:shd w:val="clear" w:color="auto" w:fill="auto"/>
            <w:noWrap/>
            <w:vAlign w:val="bottom"/>
            <w:hideMark/>
          </w:tcPr>
          <w:p w:rsidR="00EE14E2" w:rsidRDefault="00EE14E2">
            <w:pPr>
              <w:jc w:val="center"/>
              <w:rPr>
                <w:b/>
                <w:bCs/>
                <w:color w:val="000000"/>
                <w:sz w:val="20"/>
                <w:szCs w:val="20"/>
              </w:rPr>
            </w:pPr>
            <w:r>
              <w:rPr>
                <w:b/>
                <w:bCs/>
                <w:color w:val="000000"/>
                <w:sz w:val="20"/>
                <w:szCs w:val="20"/>
              </w:rPr>
              <w:t>BİLGİLER</w:t>
            </w:r>
          </w:p>
        </w:tc>
        <w:tc>
          <w:tcPr>
            <w:tcW w:w="425" w:type="dxa"/>
            <w:tcBorders>
              <w:top w:val="single" w:sz="8" w:space="0" w:color="974706"/>
              <w:left w:val="nil"/>
              <w:bottom w:val="single" w:sz="4" w:space="0" w:color="E26B0A"/>
              <w:right w:val="single" w:sz="4" w:space="0" w:color="E26B0A"/>
            </w:tcBorders>
            <w:shd w:val="clear" w:color="auto" w:fill="auto"/>
            <w:noWrap/>
            <w:vAlign w:val="bottom"/>
            <w:hideMark/>
          </w:tcPr>
          <w:p w:rsidR="00EE14E2" w:rsidRDefault="00EE14E2">
            <w:pPr>
              <w:jc w:val="center"/>
              <w:rPr>
                <w:b/>
                <w:bCs/>
                <w:color w:val="000000"/>
                <w:sz w:val="20"/>
                <w:szCs w:val="20"/>
              </w:rPr>
            </w:pPr>
            <w:r>
              <w:rPr>
                <w:b/>
                <w:bCs/>
                <w:color w:val="000000"/>
                <w:sz w:val="20"/>
                <w:szCs w:val="20"/>
              </w:rPr>
              <w:t>D</w:t>
            </w:r>
          </w:p>
        </w:tc>
        <w:tc>
          <w:tcPr>
            <w:tcW w:w="426" w:type="dxa"/>
            <w:tcBorders>
              <w:top w:val="single" w:sz="8" w:space="0" w:color="974706"/>
              <w:left w:val="nil"/>
              <w:bottom w:val="single" w:sz="4" w:space="0" w:color="E26B0A"/>
              <w:right w:val="single" w:sz="8" w:space="0" w:color="974706"/>
            </w:tcBorders>
            <w:shd w:val="clear" w:color="auto" w:fill="auto"/>
            <w:noWrap/>
            <w:vAlign w:val="bottom"/>
            <w:hideMark/>
          </w:tcPr>
          <w:p w:rsidR="00EE14E2" w:rsidRDefault="00EE14E2">
            <w:pPr>
              <w:jc w:val="center"/>
              <w:rPr>
                <w:b/>
                <w:bCs/>
                <w:color w:val="000000"/>
                <w:sz w:val="20"/>
                <w:szCs w:val="20"/>
              </w:rPr>
            </w:pPr>
            <w:r>
              <w:rPr>
                <w:b/>
                <w:bCs/>
                <w:color w:val="000000"/>
                <w:sz w:val="20"/>
                <w:szCs w:val="20"/>
              </w:rPr>
              <w:t>Y</w:t>
            </w:r>
          </w:p>
        </w:tc>
      </w:tr>
      <w:tr w:rsidR="00EE14E2" w:rsidTr="00723FAC">
        <w:trPr>
          <w:trHeight w:val="300"/>
        </w:trPr>
        <w:tc>
          <w:tcPr>
            <w:tcW w:w="4126" w:type="dxa"/>
            <w:tcBorders>
              <w:top w:val="nil"/>
              <w:left w:val="single" w:sz="8" w:space="0" w:color="974706"/>
              <w:bottom w:val="single" w:sz="4" w:space="0" w:color="E26B0A"/>
              <w:right w:val="single" w:sz="4" w:space="0" w:color="E26B0A"/>
            </w:tcBorders>
            <w:shd w:val="clear" w:color="auto" w:fill="auto"/>
            <w:noWrap/>
            <w:vAlign w:val="bottom"/>
            <w:hideMark/>
          </w:tcPr>
          <w:p w:rsidR="00EE14E2" w:rsidRPr="00723FAC" w:rsidRDefault="00EE14E2">
            <w:pPr>
              <w:rPr>
                <w:color w:val="000000"/>
                <w:sz w:val="18"/>
                <w:szCs w:val="18"/>
              </w:rPr>
            </w:pPr>
            <w:r w:rsidRPr="00723FAC">
              <w:rPr>
                <w:color w:val="000000"/>
                <w:sz w:val="18"/>
                <w:szCs w:val="18"/>
              </w:rPr>
              <w:t>Anadolu'da Türk beylikleri yeniden kuruldu.</w:t>
            </w:r>
          </w:p>
        </w:tc>
        <w:tc>
          <w:tcPr>
            <w:tcW w:w="425" w:type="dxa"/>
            <w:tcBorders>
              <w:top w:val="nil"/>
              <w:left w:val="nil"/>
              <w:bottom w:val="single" w:sz="4" w:space="0" w:color="E26B0A"/>
              <w:right w:val="single" w:sz="4" w:space="0" w:color="E26B0A"/>
            </w:tcBorders>
            <w:shd w:val="clear" w:color="auto" w:fill="auto"/>
            <w:noWrap/>
            <w:vAlign w:val="bottom"/>
            <w:hideMark/>
          </w:tcPr>
          <w:p w:rsidR="00EE14E2" w:rsidRDefault="00EE14E2">
            <w:pPr>
              <w:rPr>
                <w:rFonts w:ascii="Calibri" w:hAnsi="Calibri" w:cs="Calibri"/>
                <w:color w:val="000000"/>
                <w:sz w:val="22"/>
                <w:szCs w:val="22"/>
              </w:rPr>
            </w:pPr>
            <w:r>
              <w:rPr>
                <w:rFonts w:ascii="Calibri" w:hAnsi="Calibri" w:cs="Calibri"/>
                <w:color w:val="000000"/>
                <w:sz w:val="22"/>
                <w:szCs w:val="22"/>
              </w:rPr>
              <w:t> </w:t>
            </w:r>
          </w:p>
        </w:tc>
        <w:tc>
          <w:tcPr>
            <w:tcW w:w="426" w:type="dxa"/>
            <w:tcBorders>
              <w:top w:val="nil"/>
              <w:left w:val="nil"/>
              <w:bottom w:val="single" w:sz="4" w:space="0" w:color="E26B0A"/>
              <w:right w:val="single" w:sz="8" w:space="0" w:color="974706"/>
            </w:tcBorders>
            <w:shd w:val="clear" w:color="auto" w:fill="auto"/>
            <w:noWrap/>
            <w:vAlign w:val="bottom"/>
            <w:hideMark/>
          </w:tcPr>
          <w:p w:rsidR="00EE14E2" w:rsidRDefault="00EE14E2">
            <w:pPr>
              <w:rPr>
                <w:rFonts w:ascii="Calibri" w:hAnsi="Calibri" w:cs="Calibri"/>
                <w:color w:val="000000"/>
                <w:sz w:val="22"/>
                <w:szCs w:val="22"/>
              </w:rPr>
            </w:pPr>
            <w:r>
              <w:rPr>
                <w:rFonts w:ascii="Calibri" w:hAnsi="Calibri" w:cs="Calibri"/>
                <w:color w:val="000000"/>
                <w:sz w:val="22"/>
                <w:szCs w:val="22"/>
              </w:rPr>
              <w:t> </w:t>
            </w:r>
          </w:p>
        </w:tc>
      </w:tr>
      <w:tr w:rsidR="00EE14E2" w:rsidTr="00723FAC">
        <w:trPr>
          <w:trHeight w:val="274"/>
        </w:trPr>
        <w:tc>
          <w:tcPr>
            <w:tcW w:w="4126" w:type="dxa"/>
            <w:tcBorders>
              <w:top w:val="nil"/>
              <w:left w:val="single" w:sz="8" w:space="0" w:color="974706"/>
              <w:bottom w:val="single" w:sz="4" w:space="0" w:color="E26B0A"/>
              <w:right w:val="single" w:sz="4" w:space="0" w:color="E26B0A"/>
            </w:tcBorders>
            <w:shd w:val="clear" w:color="auto" w:fill="auto"/>
            <w:vAlign w:val="bottom"/>
            <w:hideMark/>
          </w:tcPr>
          <w:p w:rsidR="00EE14E2" w:rsidRPr="00723FAC" w:rsidRDefault="00EE14E2">
            <w:pPr>
              <w:rPr>
                <w:color w:val="000000"/>
                <w:sz w:val="18"/>
                <w:szCs w:val="18"/>
              </w:rPr>
            </w:pPr>
            <w:r w:rsidRPr="00723FAC">
              <w:rPr>
                <w:color w:val="000000"/>
                <w:sz w:val="18"/>
                <w:szCs w:val="18"/>
              </w:rPr>
              <w:t>Osmanlı devletinde 11 yıl süren taht kavgaları yaşandı.</w:t>
            </w:r>
          </w:p>
        </w:tc>
        <w:tc>
          <w:tcPr>
            <w:tcW w:w="425" w:type="dxa"/>
            <w:tcBorders>
              <w:top w:val="nil"/>
              <w:left w:val="nil"/>
              <w:bottom w:val="single" w:sz="4" w:space="0" w:color="E26B0A"/>
              <w:right w:val="single" w:sz="4" w:space="0" w:color="E26B0A"/>
            </w:tcBorders>
            <w:shd w:val="clear" w:color="auto" w:fill="auto"/>
            <w:noWrap/>
            <w:vAlign w:val="bottom"/>
            <w:hideMark/>
          </w:tcPr>
          <w:p w:rsidR="00EE14E2" w:rsidRDefault="00EE14E2">
            <w:pPr>
              <w:rPr>
                <w:rFonts w:ascii="Calibri" w:hAnsi="Calibri" w:cs="Calibri"/>
                <w:color w:val="000000"/>
                <w:sz w:val="22"/>
                <w:szCs w:val="22"/>
              </w:rPr>
            </w:pPr>
            <w:r>
              <w:rPr>
                <w:rFonts w:ascii="Calibri" w:hAnsi="Calibri" w:cs="Calibri"/>
                <w:color w:val="000000"/>
                <w:sz w:val="22"/>
                <w:szCs w:val="22"/>
              </w:rPr>
              <w:t> </w:t>
            </w:r>
          </w:p>
        </w:tc>
        <w:tc>
          <w:tcPr>
            <w:tcW w:w="426" w:type="dxa"/>
            <w:tcBorders>
              <w:top w:val="nil"/>
              <w:left w:val="nil"/>
              <w:bottom w:val="single" w:sz="4" w:space="0" w:color="E26B0A"/>
              <w:right w:val="single" w:sz="8" w:space="0" w:color="974706"/>
            </w:tcBorders>
            <w:shd w:val="clear" w:color="auto" w:fill="auto"/>
            <w:noWrap/>
            <w:vAlign w:val="bottom"/>
            <w:hideMark/>
          </w:tcPr>
          <w:p w:rsidR="00EE14E2" w:rsidRDefault="00EE14E2">
            <w:pPr>
              <w:rPr>
                <w:rFonts w:ascii="Calibri" w:hAnsi="Calibri" w:cs="Calibri"/>
                <w:color w:val="000000"/>
                <w:sz w:val="22"/>
                <w:szCs w:val="22"/>
              </w:rPr>
            </w:pPr>
            <w:r>
              <w:rPr>
                <w:rFonts w:ascii="Calibri" w:hAnsi="Calibri" w:cs="Calibri"/>
                <w:color w:val="000000"/>
                <w:sz w:val="22"/>
                <w:szCs w:val="22"/>
              </w:rPr>
              <w:t> </w:t>
            </w:r>
          </w:p>
        </w:tc>
      </w:tr>
      <w:tr w:rsidR="00EE14E2" w:rsidTr="00723FAC">
        <w:trPr>
          <w:trHeight w:val="315"/>
        </w:trPr>
        <w:tc>
          <w:tcPr>
            <w:tcW w:w="4126" w:type="dxa"/>
            <w:tcBorders>
              <w:top w:val="nil"/>
              <w:left w:val="single" w:sz="8" w:space="0" w:color="974706"/>
              <w:bottom w:val="single" w:sz="8" w:space="0" w:color="974706"/>
              <w:right w:val="single" w:sz="4" w:space="0" w:color="E26B0A"/>
            </w:tcBorders>
            <w:shd w:val="clear" w:color="auto" w:fill="auto"/>
            <w:noWrap/>
            <w:vAlign w:val="bottom"/>
            <w:hideMark/>
          </w:tcPr>
          <w:p w:rsidR="00EE14E2" w:rsidRPr="00723FAC" w:rsidRDefault="00EE14E2">
            <w:pPr>
              <w:rPr>
                <w:color w:val="000000"/>
                <w:sz w:val="18"/>
                <w:szCs w:val="18"/>
              </w:rPr>
            </w:pPr>
            <w:r w:rsidRPr="00723FAC">
              <w:rPr>
                <w:color w:val="000000"/>
                <w:sz w:val="18"/>
                <w:szCs w:val="18"/>
              </w:rPr>
              <w:t>Anadolu Türk birliği sağlandı.</w:t>
            </w:r>
          </w:p>
        </w:tc>
        <w:tc>
          <w:tcPr>
            <w:tcW w:w="425" w:type="dxa"/>
            <w:tcBorders>
              <w:top w:val="nil"/>
              <w:left w:val="nil"/>
              <w:bottom w:val="single" w:sz="8" w:space="0" w:color="974706"/>
              <w:right w:val="single" w:sz="4" w:space="0" w:color="E26B0A"/>
            </w:tcBorders>
            <w:shd w:val="clear" w:color="auto" w:fill="auto"/>
            <w:noWrap/>
            <w:vAlign w:val="bottom"/>
            <w:hideMark/>
          </w:tcPr>
          <w:p w:rsidR="00EE14E2" w:rsidRDefault="00EE14E2">
            <w:pPr>
              <w:rPr>
                <w:rFonts w:ascii="Calibri" w:hAnsi="Calibri" w:cs="Calibri"/>
                <w:color w:val="000000"/>
                <w:sz w:val="22"/>
                <w:szCs w:val="22"/>
              </w:rPr>
            </w:pPr>
            <w:r>
              <w:rPr>
                <w:rFonts w:ascii="Calibri" w:hAnsi="Calibri" w:cs="Calibri"/>
                <w:color w:val="000000"/>
                <w:sz w:val="22"/>
                <w:szCs w:val="22"/>
              </w:rPr>
              <w:t> </w:t>
            </w:r>
          </w:p>
        </w:tc>
        <w:tc>
          <w:tcPr>
            <w:tcW w:w="426" w:type="dxa"/>
            <w:tcBorders>
              <w:top w:val="nil"/>
              <w:left w:val="nil"/>
              <w:bottom w:val="single" w:sz="8" w:space="0" w:color="974706"/>
              <w:right w:val="single" w:sz="8" w:space="0" w:color="974706"/>
            </w:tcBorders>
            <w:shd w:val="clear" w:color="auto" w:fill="auto"/>
            <w:noWrap/>
            <w:vAlign w:val="bottom"/>
            <w:hideMark/>
          </w:tcPr>
          <w:p w:rsidR="00EE14E2" w:rsidRDefault="00EE14E2">
            <w:pPr>
              <w:rPr>
                <w:rFonts w:ascii="Calibri" w:hAnsi="Calibri" w:cs="Calibri"/>
                <w:color w:val="000000"/>
                <w:sz w:val="22"/>
                <w:szCs w:val="22"/>
              </w:rPr>
            </w:pPr>
            <w:r>
              <w:rPr>
                <w:rFonts w:ascii="Calibri" w:hAnsi="Calibri" w:cs="Calibri"/>
                <w:color w:val="000000"/>
                <w:sz w:val="22"/>
                <w:szCs w:val="22"/>
              </w:rPr>
              <w:t> </w:t>
            </w:r>
          </w:p>
        </w:tc>
      </w:tr>
    </w:tbl>
    <w:p w:rsidR="00EE14E2" w:rsidRPr="004A5531" w:rsidRDefault="00EE14E2" w:rsidP="00EE14E2">
      <w:pPr>
        <w:jc w:val="both"/>
        <w:rPr>
          <w:b/>
          <w:sz w:val="18"/>
          <w:szCs w:val="18"/>
        </w:rPr>
      </w:pPr>
      <w:r w:rsidRPr="004A5531">
        <w:rPr>
          <w:b/>
          <w:sz w:val="18"/>
          <w:szCs w:val="18"/>
        </w:rPr>
        <w:t>Tabloya göre Ankara Savaşı ile ilgili verilen bilgiler doğru / yanlış şeklinde kodlandığında aşağıdakilerden hangisine ulaşılır?</w:t>
      </w:r>
    </w:p>
    <w:p w:rsidR="00EE14E2" w:rsidRPr="004A5531" w:rsidRDefault="00A705B8" w:rsidP="002E305F">
      <w:pPr>
        <w:numPr>
          <w:ilvl w:val="0"/>
          <w:numId w:val="22"/>
        </w:numPr>
        <w:ind w:left="284" w:hanging="284"/>
        <w:jc w:val="both"/>
        <w:rPr>
          <w:b/>
          <w:sz w:val="18"/>
          <w:szCs w:val="18"/>
        </w:rPr>
      </w:pPr>
      <w:r>
        <w:rPr>
          <w:b/>
          <w:noProof/>
          <w:sz w:val="18"/>
          <w:szCs w:val="18"/>
        </w:rPr>
        <w:pict>
          <v:roundrect id="_x0000_s1123" style="position:absolute;left:0;text-align:left;margin-left:228.15pt;margin-top:2.6pt;width:24pt;height:40.5pt;z-index:251662336" arcsize="10923f">
            <v:textbox style="mso-next-textbox:#_x0000_s1123">
              <w:txbxContent>
                <w:p w:rsidR="002E305F" w:rsidRDefault="002E305F">
                  <w:pPr>
                    <w:rPr>
                      <w:sz w:val="20"/>
                      <w:szCs w:val="20"/>
                    </w:rPr>
                  </w:pPr>
                  <w:r>
                    <w:rPr>
                      <w:sz w:val="20"/>
                      <w:szCs w:val="20"/>
                    </w:rPr>
                    <w:t>D</w:t>
                  </w:r>
                </w:p>
                <w:p w:rsidR="002E305F" w:rsidRDefault="002E305F">
                  <w:pPr>
                    <w:rPr>
                      <w:sz w:val="20"/>
                      <w:szCs w:val="20"/>
                    </w:rPr>
                  </w:pPr>
                  <w:r>
                    <w:rPr>
                      <w:sz w:val="20"/>
                      <w:szCs w:val="20"/>
                    </w:rPr>
                    <w:t>Y</w:t>
                  </w:r>
                </w:p>
                <w:p w:rsidR="002E305F" w:rsidRPr="002E305F" w:rsidRDefault="002E305F">
                  <w:pPr>
                    <w:rPr>
                      <w:sz w:val="20"/>
                      <w:szCs w:val="20"/>
                    </w:rPr>
                  </w:pPr>
                  <w:r>
                    <w:rPr>
                      <w:sz w:val="20"/>
                      <w:szCs w:val="20"/>
                    </w:rPr>
                    <w:t>D</w:t>
                  </w:r>
                </w:p>
              </w:txbxContent>
            </v:textbox>
          </v:roundrect>
        </w:pict>
      </w:r>
      <w:r>
        <w:rPr>
          <w:b/>
          <w:noProof/>
          <w:sz w:val="18"/>
          <w:szCs w:val="18"/>
        </w:rPr>
        <w:pict>
          <v:roundrect id="_x0000_s1118" style="position:absolute;left:0;text-align:left;margin-left:87.15pt;margin-top:2.6pt;width:22.5pt;height:40.5pt;z-index:251660288" arcsize="10923f">
            <v:textbox>
              <w:txbxContent>
                <w:p w:rsidR="002E305F" w:rsidRDefault="002E305F">
                  <w:pPr>
                    <w:rPr>
                      <w:sz w:val="20"/>
                      <w:szCs w:val="20"/>
                    </w:rPr>
                  </w:pPr>
                  <w:r>
                    <w:rPr>
                      <w:sz w:val="20"/>
                      <w:szCs w:val="20"/>
                    </w:rPr>
                    <w:t>D</w:t>
                  </w:r>
                </w:p>
                <w:p w:rsidR="002E305F" w:rsidRDefault="002E305F">
                  <w:pPr>
                    <w:rPr>
                      <w:sz w:val="20"/>
                      <w:szCs w:val="20"/>
                    </w:rPr>
                  </w:pPr>
                  <w:r>
                    <w:rPr>
                      <w:sz w:val="20"/>
                      <w:szCs w:val="20"/>
                    </w:rPr>
                    <w:t>D</w:t>
                  </w:r>
                </w:p>
                <w:p w:rsidR="002E305F" w:rsidRPr="002E305F" w:rsidRDefault="002E305F">
                  <w:pPr>
                    <w:rPr>
                      <w:sz w:val="20"/>
                      <w:szCs w:val="20"/>
                    </w:rPr>
                  </w:pPr>
                  <w:r>
                    <w:rPr>
                      <w:sz w:val="20"/>
                      <w:szCs w:val="20"/>
                    </w:rPr>
                    <w:t>Y</w:t>
                  </w:r>
                </w:p>
              </w:txbxContent>
            </v:textbox>
          </v:roundrect>
        </w:pict>
      </w:r>
      <w:r>
        <w:rPr>
          <w:b/>
          <w:noProof/>
          <w:sz w:val="18"/>
          <w:szCs w:val="18"/>
        </w:rPr>
        <w:pict>
          <v:roundrect id="_x0000_s1122" style="position:absolute;left:0;text-align:left;margin-left:158.4pt;margin-top:2.6pt;width:21.75pt;height:40.5pt;z-index:251661312" arcsize="10923f">
            <v:textbox>
              <w:txbxContent>
                <w:p w:rsidR="002E305F" w:rsidRDefault="002E305F">
                  <w:pPr>
                    <w:rPr>
                      <w:sz w:val="20"/>
                      <w:szCs w:val="20"/>
                    </w:rPr>
                  </w:pPr>
                  <w:r>
                    <w:rPr>
                      <w:sz w:val="20"/>
                      <w:szCs w:val="20"/>
                    </w:rPr>
                    <w:t>Y</w:t>
                  </w:r>
                </w:p>
                <w:p w:rsidR="002E305F" w:rsidRDefault="002E305F">
                  <w:pPr>
                    <w:rPr>
                      <w:sz w:val="20"/>
                      <w:szCs w:val="20"/>
                    </w:rPr>
                  </w:pPr>
                  <w:r>
                    <w:rPr>
                      <w:sz w:val="20"/>
                      <w:szCs w:val="20"/>
                    </w:rPr>
                    <w:t>D</w:t>
                  </w:r>
                </w:p>
                <w:p w:rsidR="002E305F" w:rsidRPr="002E305F" w:rsidRDefault="002E305F">
                  <w:pPr>
                    <w:rPr>
                      <w:sz w:val="20"/>
                      <w:szCs w:val="20"/>
                    </w:rPr>
                  </w:pPr>
                  <w:r>
                    <w:rPr>
                      <w:sz w:val="20"/>
                      <w:szCs w:val="20"/>
                    </w:rPr>
                    <w:t>D</w:t>
                  </w:r>
                </w:p>
              </w:txbxContent>
            </v:textbox>
          </v:roundrect>
        </w:pict>
      </w:r>
      <w:r>
        <w:rPr>
          <w:b/>
          <w:noProof/>
          <w:sz w:val="18"/>
          <w:szCs w:val="18"/>
        </w:rPr>
        <w:pict>
          <v:roundrect id="_x0000_s1117" style="position:absolute;left:0;text-align:left;margin-left:16.65pt;margin-top:2.6pt;width:22.5pt;height:40.5pt;z-index:251659264" arcsize="10923f">
            <v:textbox>
              <w:txbxContent>
                <w:p w:rsidR="002E305F" w:rsidRDefault="002E305F">
                  <w:pPr>
                    <w:rPr>
                      <w:sz w:val="20"/>
                      <w:szCs w:val="20"/>
                    </w:rPr>
                  </w:pPr>
                  <w:r>
                    <w:rPr>
                      <w:sz w:val="20"/>
                      <w:szCs w:val="20"/>
                    </w:rPr>
                    <w:t>D</w:t>
                  </w:r>
                </w:p>
                <w:p w:rsidR="002E305F" w:rsidRDefault="002E305F">
                  <w:pPr>
                    <w:rPr>
                      <w:sz w:val="20"/>
                      <w:szCs w:val="20"/>
                    </w:rPr>
                  </w:pPr>
                  <w:r>
                    <w:rPr>
                      <w:sz w:val="20"/>
                      <w:szCs w:val="20"/>
                    </w:rPr>
                    <w:t>Y</w:t>
                  </w:r>
                </w:p>
                <w:p w:rsidR="002E305F" w:rsidRPr="002E305F" w:rsidRDefault="002E305F">
                  <w:pPr>
                    <w:rPr>
                      <w:sz w:val="20"/>
                      <w:szCs w:val="20"/>
                    </w:rPr>
                  </w:pPr>
                  <w:r>
                    <w:rPr>
                      <w:sz w:val="20"/>
                      <w:szCs w:val="20"/>
                    </w:rPr>
                    <w:t>Y</w:t>
                  </w:r>
                </w:p>
              </w:txbxContent>
            </v:textbox>
          </v:roundrect>
        </w:pict>
      </w:r>
      <w:r w:rsidR="002E305F" w:rsidRPr="004A5531">
        <w:rPr>
          <w:b/>
          <w:sz w:val="18"/>
          <w:szCs w:val="18"/>
        </w:rPr>
        <w:tab/>
      </w:r>
      <w:r w:rsidR="002E305F" w:rsidRPr="004A5531">
        <w:rPr>
          <w:b/>
          <w:sz w:val="18"/>
          <w:szCs w:val="18"/>
        </w:rPr>
        <w:tab/>
        <w:t>B)</w:t>
      </w:r>
      <w:r w:rsidR="002E305F" w:rsidRPr="004A5531">
        <w:rPr>
          <w:b/>
          <w:sz w:val="18"/>
          <w:szCs w:val="18"/>
        </w:rPr>
        <w:tab/>
      </w:r>
      <w:r w:rsidR="002E305F" w:rsidRPr="004A5531">
        <w:rPr>
          <w:b/>
          <w:sz w:val="18"/>
          <w:szCs w:val="18"/>
        </w:rPr>
        <w:tab/>
        <w:t>C)</w:t>
      </w:r>
      <w:r w:rsidR="002E305F" w:rsidRPr="004A5531">
        <w:rPr>
          <w:b/>
          <w:sz w:val="18"/>
          <w:szCs w:val="18"/>
        </w:rPr>
        <w:tab/>
      </w:r>
      <w:r w:rsidR="002E305F" w:rsidRPr="004A5531">
        <w:rPr>
          <w:b/>
          <w:sz w:val="18"/>
          <w:szCs w:val="18"/>
        </w:rPr>
        <w:tab/>
        <w:t>D)</w:t>
      </w:r>
    </w:p>
    <w:p w:rsidR="004F323B" w:rsidRPr="004A5531" w:rsidRDefault="004F323B" w:rsidP="00FA5CBC">
      <w:pPr>
        <w:jc w:val="both"/>
        <w:rPr>
          <w:sz w:val="18"/>
          <w:szCs w:val="18"/>
        </w:rPr>
      </w:pPr>
    </w:p>
    <w:p w:rsidR="00A91308" w:rsidRDefault="00A91308" w:rsidP="00FA5CBC">
      <w:pPr>
        <w:jc w:val="both"/>
        <w:rPr>
          <w:sz w:val="20"/>
          <w:szCs w:val="20"/>
        </w:rPr>
      </w:pPr>
    </w:p>
    <w:p w:rsidR="004A5531" w:rsidRDefault="004A5531" w:rsidP="00FA5CBC">
      <w:pPr>
        <w:jc w:val="both"/>
        <w:rPr>
          <w:sz w:val="20"/>
          <w:szCs w:val="20"/>
        </w:rPr>
      </w:pPr>
    </w:p>
    <w:p w:rsidR="002E305F" w:rsidRDefault="00A705B8" w:rsidP="002E305F">
      <w:pPr>
        <w:numPr>
          <w:ilvl w:val="0"/>
          <w:numId w:val="10"/>
        </w:numPr>
        <w:ind w:left="426" w:hanging="426"/>
        <w:jc w:val="both"/>
        <w:rPr>
          <w:sz w:val="20"/>
          <w:szCs w:val="20"/>
        </w:rPr>
      </w:pPr>
      <w:r w:rsidRPr="00A705B8">
        <w:rPr>
          <w:b/>
          <w:noProof/>
          <w:sz w:val="20"/>
          <w:szCs w:val="20"/>
        </w:rPr>
        <w:lastRenderedPageBreak/>
        <w:pict>
          <v:shapetype id="_x0000_t32" coordsize="21600,21600" o:spt="32" o:oned="t" path="m,l21600,21600e" filled="f">
            <v:path arrowok="t" fillok="f" o:connecttype="none"/>
            <o:lock v:ext="edit" shapetype="t"/>
          </v:shapetype>
          <v:shape id="_x0000_s1116" type="#_x0000_t32" style="position:absolute;left:0;text-align:left;margin-left:273.9pt;margin-top:-2.1pt;width:0;height:783.75pt;z-index:251658240" o:connectortype="straight"/>
        </w:pict>
      </w:r>
      <w:r>
        <w:rPr>
          <w:noProof/>
          <w:sz w:val="20"/>
          <w:szCs w:val="20"/>
        </w:rPr>
        <w:pict>
          <v:rect id="_x0000_s1124" style="position:absolute;left:0;text-align:left;margin-left:16.65pt;margin-top:2.85pt;width:249pt;height:81.4pt;z-index:251663360" fillcolor="#fabf8f" strokecolor="#fabf8f" strokeweight="1pt">
            <v:fill color2="#fde9d9" angle="-45" focus="-50%" type="gradient"/>
            <v:shadow on="t" type="perspective" color="#974706" opacity=".5" offset="1pt" offset2="-3pt"/>
            <v:textbox>
              <w:txbxContent>
                <w:p w:rsidR="00AB46AD" w:rsidRPr="00723FAC" w:rsidRDefault="00AB46AD" w:rsidP="00AB46AD">
                  <w:pPr>
                    <w:jc w:val="both"/>
                    <w:rPr>
                      <w:sz w:val="18"/>
                      <w:szCs w:val="18"/>
                    </w:rPr>
                  </w:pPr>
                  <w:r w:rsidRPr="00723FAC">
                    <w:rPr>
                      <w:sz w:val="18"/>
                      <w:szCs w:val="18"/>
                    </w:rPr>
                    <w:t xml:space="preserve">Osmanlı İmparatorluğu ele geçirdiği özellikle Rumeli ve Balkanlardaki </w:t>
                  </w:r>
                  <w:proofErr w:type="spellStart"/>
                  <w:r w:rsidRPr="00723FAC">
                    <w:rPr>
                      <w:sz w:val="18"/>
                      <w:szCs w:val="18"/>
                    </w:rPr>
                    <w:t>Hristiyan</w:t>
                  </w:r>
                  <w:proofErr w:type="spellEnd"/>
                  <w:r w:rsidRPr="00723FAC">
                    <w:rPr>
                      <w:sz w:val="18"/>
                      <w:szCs w:val="18"/>
                    </w:rPr>
                    <w:t xml:space="preserve"> topraklardan genç ve yetenekli çocukların ailelerinin izni ile alırdı. Alınan çocuk, Anadolu’da Müslüman Türk bir aileye teslim edilirdi.  Böylece Türk kültür ve İslamiyet’i öğrenmesi sağlanırdı. Daha sonra ise </w:t>
                  </w:r>
                  <w:proofErr w:type="spellStart"/>
                  <w:r w:rsidRPr="00723FAC">
                    <w:rPr>
                      <w:sz w:val="18"/>
                      <w:szCs w:val="18"/>
                    </w:rPr>
                    <w:t>Acemioğlanlar</w:t>
                  </w:r>
                  <w:proofErr w:type="spellEnd"/>
                  <w:r w:rsidRPr="00723FAC">
                    <w:rPr>
                      <w:sz w:val="18"/>
                      <w:szCs w:val="18"/>
                    </w:rPr>
                    <w:t xml:space="preserve"> ocağına alınarak sıkı bir eğitimden </w:t>
                  </w:r>
                  <w:r w:rsidR="0096695B" w:rsidRPr="00723FAC">
                    <w:rPr>
                      <w:sz w:val="18"/>
                      <w:szCs w:val="18"/>
                    </w:rPr>
                    <w:t>asker ve yönetici olurlardı</w:t>
                  </w:r>
                  <w:r w:rsidRPr="00723FAC">
                    <w:rPr>
                      <w:sz w:val="18"/>
                      <w:szCs w:val="18"/>
                    </w:rPr>
                    <w:t>. İşte bu sistemine devşirme sistemi denirdi.</w:t>
                  </w:r>
                </w:p>
              </w:txbxContent>
            </v:textbox>
          </v:rect>
        </w:pict>
      </w:r>
    </w:p>
    <w:p w:rsidR="002E305F" w:rsidRDefault="002E305F" w:rsidP="00FA5CBC">
      <w:pPr>
        <w:jc w:val="both"/>
        <w:rPr>
          <w:sz w:val="20"/>
          <w:szCs w:val="20"/>
        </w:rPr>
      </w:pPr>
    </w:p>
    <w:p w:rsidR="002E305F" w:rsidRDefault="002E305F" w:rsidP="00FA5CBC">
      <w:pPr>
        <w:jc w:val="both"/>
        <w:rPr>
          <w:sz w:val="20"/>
          <w:szCs w:val="20"/>
        </w:rPr>
      </w:pPr>
    </w:p>
    <w:p w:rsidR="002E305F" w:rsidRDefault="002E305F" w:rsidP="00FA5CBC">
      <w:pPr>
        <w:jc w:val="both"/>
        <w:rPr>
          <w:sz w:val="20"/>
          <w:szCs w:val="20"/>
        </w:rPr>
      </w:pPr>
    </w:p>
    <w:p w:rsidR="002E305F" w:rsidRDefault="002E305F" w:rsidP="00FA5CBC">
      <w:pPr>
        <w:jc w:val="both"/>
        <w:rPr>
          <w:sz w:val="20"/>
          <w:szCs w:val="20"/>
        </w:rPr>
      </w:pPr>
    </w:p>
    <w:p w:rsidR="002E305F" w:rsidRDefault="002E305F" w:rsidP="00FA5CBC">
      <w:pPr>
        <w:jc w:val="both"/>
        <w:rPr>
          <w:sz w:val="20"/>
          <w:szCs w:val="20"/>
        </w:rPr>
      </w:pPr>
    </w:p>
    <w:p w:rsidR="002E305F" w:rsidRDefault="002E305F" w:rsidP="00FA5CBC">
      <w:pPr>
        <w:jc w:val="both"/>
        <w:rPr>
          <w:sz w:val="20"/>
          <w:szCs w:val="20"/>
        </w:rPr>
      </w:pPr>
    </w:p>
    <w:p w:rsidR="00AB46AD" w:rsidRPr="0061318C" w:rsidRDefault="00AB46AD" w:rsidP="00441ABB">
      <w:pPr>
        <w:rPr>
          <w:b/>
          <w:color w:val="FF0000"/>
          <w:sz w:val="18"/>
          <w:szCs w:val="18"/>
        </w:rPr>
      </w:pPr>
    </w:p>
    <w:p w:rsidR="00AB46AD" w:rsidRPr="004A5531" w:rsidRDefault="00886A27" w:rsidP="00441ABB">
      <w:pPr>
        <w:rPr>
          <w:b/>
          <w:sz w:val="18"/>
          <w:szCs w:val="18"/>
        </w:rPr>
      </w:pPr>
      <w:r w:rsidRPr="004A5531">
        <w:rPr>
          <w:b/>
          <w:sz w:val="18"/>
          <w:szCs w:val="18"/>
        </w:rPr>
        <w:t>Yukarıda anlatılan devşirme sisteminin Osmanlı devletine sağladığı en önemli katkı hangisi olabilir.</w:t>
      </w:r>
    </w:p>
    <w:p w:rsidR="00886A27" w:rsidRPr="004A5531" w:rsidRDefault="0096695B" w:rsidP="0096695B">
      <w:pPr>
        <w:numPr>
          <w:ilvl w:val="0"/>
          <w:numId w:val="23"/>
        </w:numPr>
        <w:ind w:left="284" w:hanging="284"/>
        <w:rPr>
          <w:b/>
          <w:sz w:val="18"/>
          <w:szCs w:val="18"/>
        </w:rPr>
      </w:pPr>
      <w:r w:rsidRPr="004A5531">
        <w:rPr>
          <w:sz w:val="18"/>
          <w:szCs w:val="18"/>
        </w:rPr>
        <w:t>Fethedilen yerlerin uzun yıllar elde kalmasını sağlamıştır</w:t>
      </w:r>
      <w:r w:rsidRPr="004A5531">
        <w:rPr>
          <w:b/>
          <w:sz w:val="18"/>
          <w:szCs w:val="18"/>
        </w:rPr>
        <w:t>.</w:t>
      </w:r>
    </w:p>
    <w:p w:rsidR="0096695B" w:rsidRPr="004A5531" w:rsidRDefault="0096695B" w:rsidP="0096695B">
      <w:pPr>
        <w:numPr>
          <w:ilvl w:val="0"/>
          <w:numId w:val="23"/>
        </w:numPr>
        <w:ind w:left="284" w:hanging="284"/>
        <w:rPr>
          <w:b/>
          <w:sz w:val="18"/>
          <w:szCs w:val="18"/>
        </w:rPr>
      </w:pPr>
      <w:r w:rsidRPr="004A5531">
        <w:rPr>
          <w:sz w:val="18"/>
          <w:szCs w:val="18"/>
        </w:rPr>
        <w:t>Yeni alınan yerlerin Türkleştirilmesini sağlamıştır.</w:t>
      </w:r>
    </w:p>
    <w:p w:rsidR="0096695B" w:rsidRPr="004A5531" w:rsidRDefault="0096695B" w:rsidP="0096695B">
      <w:pPr>
        <w:numPr>
          <w:ilvl w:val="0"/>
          <w:numId w:val="23"/>
        </w:numPr>
        <w:ind w:left="284" w:hanging="284"/>
        <w:rPr>
          <w:b/>
          <w:sz w:val="18"/>
          <w:szCs w:val="18"/>
        </w:rPr>
      </w:pPr>
      <w:r w:rsidRPr="004A5531">
        <w:rPr>
          <w:sz w:val="18"/>
          <w:szCs w:val="18"/>
        </w:rPr>
        <w:t>Ülke içinde huzuru sağlamıştır.</w:t>
      </w:r>
    </w:p>
    <w:p w:rsidR="0096695B" w:rsidRPr="004A5531" w:rsidRDefault="0096695B" w:rsidP="0096695B">
      <w:pPr>
        <w:numPr>
          <w:ilvl w:val="0"/>
          <w:numId w:val="23"/>
        </w:numPr>
        <w:ind w:left="284" w:hanging="284"/>
        <w:jc w:val="both"/>
        <w:rPr>
          <w:b/>
          <w:sz w:val="18"/>
          <w:szCs w:val="18"/>
        </w:rPr>
      </w:pPr>
      <w:r w:rsidRPr="004A5531">
        <w:rPr>
          <w:sz w:val="18"/>
          <w:szCs w:val="18"/>
        </w:rPr>
        <w:t>Uzun yıllar Osmanlının aske</w:t>
      </w:r>
      <w:r w:rsidR="00867487">
        <w:rPr>
          <w:sz w:val="18"/>
          <w:szCs w:val="18"/>
        </w:rPr>
        <w:t>r ve yönetici ihtiyacı karşılan</w:t>
      </w:r>
      <w:r w:rsidRPr="004A5531">
        <w:rPr>
          <w:sz w:val="18"/>
          <w:szCs w:val="18"/>
        </w:rPr>
        <w:t>mıştır.</w:t>
      </w:r>
    </w:p>
    <w:p w:rsidR="00791BA3" w:rsidRDefault="00791BA3" w:rsidP="00791BA3">
      <w:pPr>
        <w:jc w:val="both"/>
        <w:rPr>
          <w:sz w:val="20"/>
          <w:szCs w:val="20"/>
        </w:rPr>
      </w:pPr>
    </w:p>
    <w:p w:rsidR="004A5531" w:rsidRDefault="004A5531" w:rsidP="00791BA3">
      <w:pPr>
        <w:jc w:val="both"/>
        <w:rPr>
          <w:sz w:val="20"/>
          <w:szCs w:val="20"/>
        </w:rPr>
      </w:pPr>
    </w:p>
    <w:p w:rsidR="00723FAC" w:rsidRPr="00442472" w:rsidRDefault="001E7975" w:rsidP="00442472">
      <w:pPr>
        <w:numPr>
          <w:ilvl w:val="0"/>
          <w:numId w:val="10"/>
        </w:numPr>
        <w:ind w:left="284" w:hanging="284"/>
        <w:jc w:val="both"/>
        <w:rPr>
          <w:sz w:val="18"/>
          <w:szCs w:val="18"/>
        </w:rPr>
      </w:pPr>
      <w:r w:rsidRPr="00723FAC">
        <w:rPr>
          <w:sz w:val="18"/>
          <w:szCs w:val="18"/>
        </w:rPr>
        <w:t>Osman</w:t>
      </w:r>
      <w:r w:rsidR="00442472">
        <w:rPr>
          <w:sz w:val="18"/>
          <w:szCs w:val="18"/>
        </w:rPr>
        <w:t>lıda devletin sahibi olduğu</w:t>
      </w:r>
      <w:r w:rsidRPr="00723FAC">
        <w:rPr>
          <w:sz w:val="18"/>
          <w:szCs w:val="18"/>
        </w:rPr>
        <w:t xml:space="preserve"> topraklara </w:t>
      </w:r>
      <w:r w:rsidRPr="00723FAC">
        <w:rPr>
          <w:b/>
          <w:sz w:val="18"/>
          <w:szCs w:val="18"/>
        </w:rPr>
        <w:t>miri arazi</w:t>
      </w:r>
      <w:r w:rsidR="00442472">
        <w:rPr>
          <w:sz w:val="18"/>
          <w:szCs w:val="18"/>
        </w:rPr>
        <w:t xml:space="preserve"> </w:t>
      </w:r>
      <w:r w:rsidRPr="00442472">
        <w:rPr>
          <w:sz w:val="18"/>
          <w:szCs w:val="18"/>
        </w:rPr>
        <w:t xml:space="preserve">denirdi. </w:t>
      </w:r>
    </w:p>
    <w:p w:rsidR="00791BA3" w:rsidRPr="00723FAC" w:rsidRDefault="001E7975" w:rsidP="00723FAC">
      <w:pPr>
        <w:jc w:val="both"/>
        <w:rPr>
          <w:sz w:val="18"/>
          <w:szCs w:val="18"/>
        </w:rPr>
      </w:pPr>
      <w:r w:rsidRPr="00723FAC">
        <w:rPr>
          <w:sz w:val="18"/>
          <w:szCs w:val="18"/>
        </w:rPr>
        <w:t xml:space="preserve">Bu topraklarında büyük kısmını </w:t>
      </w:r>
      <w:r w:rsidRPr="00723FAC">
        <w:rPr>
          <w:b/>
          <w:sz w:val="18"/>
          <w:szCs w:val="18"/>
        </w:rPr>
        <w:t>dirlik (tımar)</w:t>
      </w:r>
      <w:r w:rsidRPr="00723FAC">
        <w:rPr>
          <w:sz w:val="18"/>
          <w:szCs w:val="18"/>
        </w:rPr>
        <w:t xml:space="preserve"> sistemine ait topraklar oluşturmaktaydı. Tımar sisteminde topraklar </w:t>
      </w:r>
      <w:r w:rsidRPr="00723FAC">
        <w:rPr>
          <w:b/>
          <w:sz w:val="18"/>
          <w:szCs w:val="18"/>
        </w:rPr>
        <w:t>has, zeamet ve tımar</w:t>
      </w:r>
      <w:r w:rsidRPr="00723FAC">
        <w:rPr>
          <w:sz w:val="18"/>
          <w:szCs w:val="18"/>
        </w:rPr>
        <w:t xml:space="preserve"> olarak üçe ayrılıyordu. Devlet bu toprakları yararlı hizmette bulunan reaya (halka) veya üst düzey devlet çalışanlarına ekip biçmeleri için verirdi. Toprağı üç yıl sebepsiz yere ekmeyenden toprak tekrar alınırdı. Böylece tarımsal üretimde devamlılık sağlanması amaçlanmıştır. Verilen toprak devletin toprağı olduğu için köylü toprağı satamaz, devredemez veya çocuklarına miras olarak bırakamazdı.  Bu sistemde toprak sahipleri kazançlarına göre devlete verecekleri vergi ile asker beslerdi. Böylelikle devletin kasasından para çıkmadan hazır bir ordu oluşturulmuştur. (Tımarlı sipahiler)</w:t>
      </w:r>
    </w:p>
    <w:p w:rsidR="001C2AC7" w:rsidRPr="004A5531" w:rsidRDefault="001C2AC7" w:rsidP="001E7975">
      <w:pPr>
        <w:jc w:val="both"/>
        <w:rPr>
          <w:b/>
          <w:sz w:val="18"/>
          <w:szCs w:val="18"/>
          <w:u w:val="single"/>
        </w:rPr>
      </w:pPr>
      <w:r w:rsidRPr="004A5531">
        <w:rPr>
          <w:b/>
          <w:sz w:val="18"/>
          <w:szCs w:val="18"/>
        </w:rPr>
        <w:t xml:space="preserve">Bu bilgilere göre aşağıdakilerden hangisi tımar sisteminin yararlarında biri </w:t>
      </w:r>
      <w:r w:rsidRPr="004A5531">
        <w:rPr>
          <w:b/>
          <w:sz w:val="18"/>
          <w:szCs w:val="18"/>
          <w:u w:val="single"/>
        </w:rPr>
        <w:t>değildir?</w:t>
      </w:r>
    </w:p>
    <w:p w:rsidR="001C2AC7" w:rsidRPr="004A5531" w:rsidRDefault="001C2AC7" w:rsidP="001C2AC7">
      <w:pPr>
        <w:numPr>
          <w:ilvl w:val="0"/>
          <w:numId w:val="24"/>
        </w:numPr>
        <w:ind w:left="284" w:hanging="284"/>
        <w:jc w:val="both"/>
        <w:rPr>
          <w:b/>
          <w:sz w:val="18"/>
          <w:szCs w:val="18"/>
        </w:rPr>
      </w:pPr>
      <w:r w:rsidRPr="004A5531">
        <w:rPr>
          <w:sz w:val="18"/>
          <w:szCs w:val="18"/>
        </w:rPr>
        <w:t>Tarımsal üretimde devamlılık sağlandı.</w:t>
      </w:r>
    </w:p>
    <w:p w:rsidR="001C2AC7" w:rsidRPr="004A5531" w:rsidRDefault="001C2AC7" w:rsidP="001C2AC7">
      <w:pPr>
        <w:numPr>
          <w:ilvl w:val="0"/>
          <w:numId w:val="24"/>
        </w:numPr>
        <w:ind w:left="284" w:hanging="284"/>
        <w:jc w:val="both"/>
        <w:rPr>
          <w:b/>
          <w:sz w:val="18"/>
          <w:szCs w:val="18"/>
        </w:rPr>
      </w:pPr>
      <w:r w:rsidRPr="004A5531">
        <w:rPr>
          <w:sz w:val="18"/>
          <w:szCs w:val="18"/>
        </w:rPr>
        <w:t>Devletin kasasında para çıkmadan hazır bir ordu oluşturuldu.</w:t>
      </w:r>
    </w:p>
    <w:p w:rsidR="001C2AC7" w:rsidRPr="004A5531" w:rsidRDefault="001C2AC7" w:rsidP="001C2AC7">
      <w:pPr>
        <w:numPr>
          <w:ilvl w:val="0"/>
          <w:numId w:val="24"/>
        </w:numPr>
        <w:ind w:left="284" w:hanging="284"/>
        <w:jc w:val="both"/>
        <w:rPr>
          <w:sz w:val="18"/>
          <w:szCs w:val="18"/>
        </w:rPr>
      </w:pPr>
      <w:r w:rsidRPr="004A5531">
        <w:rPr>
          <w:sz w:val="18"/>
          <w:szCs w:val="18"/>
        </w:rPr>
        <w:t>Fethedilen yerlerdeki halkın yaşayışına karışılmadı.</w:t>
      </w:r>
    </w:p>
    <w:p w:rsidR="001C2AC7" w:rsidRPr="004A5531" w:rsidRDefault="001C2AC7" w:rsidP="001C2AC7">
      <w:pPr>
        <w:numPr>
          <w:ilvl w:val="0"/>
          <w:numId w:val="24"/>
        </w:numPr>
        <w:ind w:left="284" w:hanging="284"/>
        <w:jc w:val="both"/>
        <w:rPr>
          <w:sz w:val="18"/>
          <w:szCs w:val="18"/>
        </w:rPr>
      </w:pPr>
      <w:r w:rsidRPr="004A5531">
        <w:rPr>
          <w:sz w:val="18"/>
          <w:szCs w:val="18"/>
        </w:rPr>
        <w:t>Dolaylı yoldan vergilerin düzenli toplanması sağlandı.</w:t>
      </w:r>
    </w:p>
    <w:p w:rsidR="001C2AC7" w:rsidRDefault="001C2AC7" w:rsidP="001C2AC7">
      <w:pPr>
        <w:jc w:val="both"/>
        <w:rPr>
          <w:sz w:val="20"/>
          <w:szCs w:val="20"/>
        </w:rPr>
      </w:pPr>
    </w:p>
    <w:p w:rsidR="004A5531" w:rsidRDefault="004A5531" w:rsidP="001C2AC7">
      <w:pPr>
        <w:jc w:val="both"/>
        <w:rPr>
          <w:sz w:val="20"/>
          <w:szCs w:val="20"/>
        </w:rPr>
      </w:pPr>
    </w:p>
    <w:p w:rsidR="001C2AC7" w:rsidRPr="001C2AC7" w:rsidRDefault="00A705B8" w:rsidP="001C2AC7">
      <w:pPr>
        <w:numPr>
          <w:ilvl w:val="0"/>
          <w:numId w:val="10"/>
        </w:numPr>
        <w:ind w:left="426" w:hanging="426"/>
        <w:jc w:val="both"/>
        <w:rPr>
          <w:sz w:val="20"/>
          <w:szCs w:val="20"/>
        </w:rPr>
      </w:pPr>
      <w:r>
        <w:rPr>
          <w:noProof/>
          <w:sz w:val="20"/>
          <w:szCs w:val="20"/>
        </w:rPr>
        <w:pict>
          <v:rect id="_x0000_s1127" style="position:absolute;left:0;text-align:left;margin-left:190.65pt;margin-top:2.2pt;width:75pt;height:49.35pt;z-index:251665408">
            <v:textbox>
              <w:txbxContent>
                <w:p w:rsidR="00FC660D" w:rsidRDefault="008B3A69">
                  <w:r>
                    <w:rPr>
                      <w:noProof/>
                    </w:rPr>
                    <w:drawing>
                      <wp:inline distT="0" distB="0" distL="0" distR="0">
                        <wp:extent cx="866775" cy="638175"/>
                        <wp:effectExtent l="19050" t="0" r="9525" b="0"/>
                        <wp:docPr id="5" name="Resim 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866775" cy="638175"/>
                                </a:xfrm>
                                <a:prstGeom prst="rect">
                                  <a:avLst/>
                                </a:prstGeom>
                                <a:noFill/>
                                <a:ln w="9525">
                                  <a:noFill/>
                                  <a:miter lim="800000"/>
                                  <a:headEnd/>
                                  <a:tailEnd/>
                                </a:ln>
                              </pic:spPr>
                            </pic:pic>
                          </a:graphicData>
                        </a:graphic>
                      </wp:inline>
                    </w:drawing>
                  </w:r>
                </w:p>
              </w:txbxContent>
            </v:textbox>
          </v:rect>
        </w:pict>
      </w:r>
      <w:r>
        <w:rPr>
          <w:noProof/>
          <w:sz w:val="20"/>
          <w:szCs w:val="20"/>
        </w:rPr>
        <w:pict>
          <v:rect id="_x0000_s1126" style="position:absolute;left:0;text-align:left;margin-left:16.65pt;margin-top:2.2pt;width:174pt;height:49.35pt;z-index:251664384" fillcolor="#b2a1c7" strokecolor="#b2a1c7" strokeweight="1pt">
            <v:fill color2="#e5dfec" angle="-45" focus="-50%" type="gradient"/>
            <v:shadow on="t" type="perspective" color="#3f3151" opacity=".5" offset="1pt" offset2="-3pt"/>
            <v:textbox>
              <w:txbxContent>
                <w:p w:rsidR="00E5433E" w:rsidRPr="00E5433E" w:rsidRDefault="00E5433E" w:rsidP="00627282">
                  <w:pPr>
                    <w:jc w:val="both"/>
                    <w:rPr>
                      <w:sz w:val="20"/>
                      <w:szCs w:val="20"/>
                    </w:rPr>
                  </w:pPr>
                  <w:r w:rsidRPr="00723FAC">
                    <w:rPr>
                      <w:sz w:val="18"/>
                      <w:szCs w:val="18"/>
                    </w:rPr>
                    <w:t>Osmanlı Devletinde Divan’da büyük davalara bakarlar, kendi bölgelerindeki kadı ve müderrisleri atama veya görevden alma işlerine karar verirlerdi</w:t>
                  </w:r>
                  <w:r w:rsidRPr="00E5433E">
                    <w:rPr>
                      <w:sz w:val="20"/>
                      <w:szCs w:val="20"/>
                    </w:rPr>
                    <w:t>.</w:t>
                  </w:r>
                </w:p>
              </w:txbxContent>
            </v:textbox>
          </v:rect>
        </w:pict>
      </w:r>
    </w:p>
    <w:p w:rsidR="00AB46AD" w:rsidRDefault="00AB46AD" w:rsidP="00441ABB">
      <w:pPr>
        <w:rPr>
          <w:rFonts w:ascii="Comic Sans MS" w:hAnsi="Comic Sans MS"/>
          <w:b/>
          <w:color w:val="FF0000"/>
          <w:sz w:val="22"/>
          <w:szCs w:val="22"/>
        </w:rPr>
      </w:pPr>
    </w:p>
    <w:p w:rsidR="00AB46AD" w:rsidRDefault="00AB46AD" w:rsidP="00441ABB">
      <w:pPr>
        <w:rPr>
          <w:rFonts w:ascii="Comic Sans MS" w:hAnsi="Comic Sans MS"/>
          <w:b/>
          <w:color w:val="FF0000"/>
          <w:sz w:val="22"/>
          <w:szCs w:val="22"/>
        </w:rPr>
      </w:pPr>
    </w:p>
    <w:p w:rsidR="00AB46AD" w:rsidRDefault="00AB46AD" w:rsidP="00441ABB">
      <w:pPr>
        <w:rPr>
          <w:b/>
          <w:color w:val="FF0000"/>
          <w:sz w:val="20"/>
          <w:szCs w:val="20"/>
        </w:rPr>
      </w:pPr>
    </w:p>
    <w:p w:rsidR="00122F3D" w:rsidRPr="004A5531" w:rsidRDefault="00122F3D" w:rsidP="00122F3D">
      <w:pPr>
        <w:jc w:val="both"/>
        <w:rPr>
          <w:b/>
          <w:sz w:val="18"/>
          <w:szCs w:val="18"/>
        </w:rPr>
      </w:pPr>
      <w:r w:rsidRPr="004A5531">
        <w:rPr>
          <w:b/>
          <w:sz w:val="18"/>
          <w:szCs w:val="18"/>
        </w:rPr>
        <w:t>Yukarıda görev ve yetkileri verilen Divan-ı Hümayun üyesi hangisidir?</w:t>
      </w:r>
    </w:p>
    <w:p w:rsidR="00AB46AD" w:rsidRPr="004A5531" w:rsidRDefault="00723FAC" w:rsidP="00723FAC">
      <w:pPr>
        <w:numPr>
          <w:ilvl w:val="0"/>
          <w:numId w:val="25"/>
        </w:numPr>
        <w:ind w:left="284" w:hanging="284"/>
        <w:rPr>
          <w:b/>
          <w:sz w:val="18"/>
          <w:szCs w:val="18"/>
        </w:rPr>
      </w:pPr>
      <w:r w:rsidRPr="004A5531">
        <w:rPr>
          <w:sz w:val="18"/>
          <w:szCs w:val="18"/>
        </w:rPr>
        <w:t xml:space="preserve">Nişancı </w:t>
      </w:r>
      <w:r w:rsidRPr="004A5531">
        <w:rPr>
          <w:b/>
          <w:sz w:val="18"/>
          <w:szCs w:val="18"/>
        </w:rPr>
        <w:tab/>
        <w:t>B</w:t>
      </w:r>
      <w:proofErr w:type="gramStart"/>
      <w:r w:rsidRPr="004A5531">
        <w:rPr>
          <w:b/>
          <w:sz w:val="18"/>
          <w:szCs w:val="18"/>
        </w:rPr>
        <w:t>)</w:t>
      </w:r>
      <w:proofErr w:type="gramEnd"/>
      <w:r w:rsidRPr="004A5531">
        <w:rPr>
          <w:b/>
          <w:sz w:val="18"/>
          <w:szCs w:val="18"/>
        </w:rPr>
        <w:t xml:space="preserve"> </w:t>
      </w:r>
      <w:r w:rsidRPr="004A5531">
        <w:rPr>
          <w:sz w:val="18"/>
          <w:szCs w:val="18"/>
        </w:rPr>
        <w:t>Vezir</w:t>
      </w:r>
      <w:r w:rsidRPr="004A5531">
        <w:rPr>
          <w:b/>
          <w:sz w:val="18"/>
          <w:szCs w:val="18"/>
        </w:rPr>
        <w:tab/>
      </w:r>
      <w:r w:rsidRPr="004A5531">
        <w:rPr>
          <w:b/>
          <w:sz w:val="18"/>
          <w:szCs w:val="18"/>
        </w:rPr>
        <w:tab/>
        <w:t>C)</w:t>
      </w:r>
      <w:r w:rsidRPr="004A5531">
        <w:rPr>
          <w:sz w:val="18"/>
          <w:szCs w:val="18"/>
        </w:rPr>
        <w:t>Kazasker</w:t>
      </w:r>
      <w:r w:rsidRPr="004A5531">
        <w:rPr>
          <w:b/>
          <w:sz w:val="18"/>
          <w:szCs w:val="18"/>
        </w:rPr>
        <w:tab/>
        <w:t xml:space="preserve">D) </w:t>
      </w:r>
      <w:r w:rsidRPr="004A5531">
        <w:rPr>
          <w:sz w:val="18"/>
          <w:szCs w:val="18"/>
        </w:rPr>
        <w:t>Defterdar</w:t>
      </w:r>
    </w:p>
    <w:p w:rsidR="00723FAC" w:rsidRDefault="00723FAC" w:rsidP="00723FAC">
      <w:pPr>
        <w:rPr>
          <w:sz w:val="18"/>
          <w:szCs w:val="18"/>
        </w:rPr>
      </w:pPr>
    </w:p>
    <w:p w:rsidR="004A5531" w:rsidRPr="004A5531" w:rsidRDefault="004A5531" w:rsidP="00723FAC">
      <w:pPr>
        <w:rPr>
          <w:sz w:val="18"/>
          <w:szCs w:val="18"/>
        </w:rPr>
      </w:pPr>
    </w:p>
    <w:p w:rsidR="00723FAC" w:rsidRPr="00723FAC" w:rsidRDefault="00A705B8" w:rsidP="00723FAC">
      <w:pPr>
        <w:numPr>
          <w:ilvl w:val="0"/>
          <w:numId w:val="10"/>
        </w:numPr>
        <w:ind w:left="426" w:hanging="426"/>
        <w:rPr>
          <w:b/>
          <w:sz w:val="20"/>
          <w:szCs w:val="20"/>
        </w:rPr>
      </w:pPr>
      <w:r>
        <w:rPr>
          <w:b/>
          <w:noProof/>
          <w:sz w:val="20"/>
          <w:szCs w:val="20"/>
        </w:rPr>
        <w:pict>
          <v:rect id="_x0000_s1128" style="position:absolute;left:0;text-align:left;margin-left:16.65pt;margin-top:1.4pt;width:249pt;height:59.25pt;z-index:251666432" fillcolor="#92cddc" strokecolor="#92cddc" strokeweight="1pt">
            <v:fill color2="#daeef3" angle="-45" focus="-50%" type="gradient"/>
            <v:shadow on="t" type="perspective" color="#205867" opacity=".5" offset="1pt" offset2="-3pt"/>
            <v:textbox style="mso-next-textbox:#_x0000_s1128">
              <w:txbxContent>
                <w:p w:rsidR="00723FAC" w:rsidRDefault="00723FAC" w:rsidP="00D42B83">
                  <w:pPr>
                    <w:numPr>
                      <w:ilvl w:val="0"/>
                      <w:numId w:val="26"/>
                    </w:numPr>
                    <w:ind w:left="426" w:hanging="284"/>
                    <w:rPr>
                      <w:sz w:val="18"/>
                      <w:szCs w:val="18"/>
                    </w:rPr>
                  </w:pPr>
                  <w:r>
                    <w:rPr>
                      <w:sz w:val="18"/>
                      <w:szCs w:val="18"/>
                    </w:rPr>
                    <w:t>Osmanlılar Bizans sınırında kurulan bir uç beyliği idi.</w:t>
                  </w:r>
                </w:p>
                <w:p w:rsidR="00723FAC" w:rsidRDefault="00964C28" w:rsidP="00D42B83">
                  <w:pPr>
                    <w:numPr>
                      <w:ilvl w:val="0"/>
                      <w:numId w:val="26"/>
                    </w:numPr>
                    <w:ind w:left="426" w:hanging="284"/>
                    <w:rPr>
                      <w:sz w:val="18"/>
                      <w:szCs w:val="18"/>
                    </w:rPr>
                  </w:pPr>
                  <w:proofErr w:type="gramStart"/>
                  <w:r>
                    <w:rPr>
                      <w:sz w:val="18"/>
                      <w:szCs w:val="18"/>
                    </w:rPr>
                    <w:t>Bizans’ın Anadolu’daki tekfurlara söz geçirememesi.</w:t>
                  </w:r>
                  <w:proofErr w:type="gramEnd"/>
                </w:p>
                <w:p w:rsidR="00964C28" w:rsidRDefault="00964C28" w:rsidP="00D42B83">
                  <w:pPr>
                    <w:numPr>
                      <w:ilvl w:val="0"/>
                      <w:numId w:val="26"/>
                    </w:numPr>
                    <w:ind w:left="426" w:hanging="284"/>
                    <w:rPr>
                      <w:sz w:val="18"/>
                      <w:szCs w:val="18"/>
                    </w:rPr>
                  </w:pPr>
                  <w:r>
                    <w:rPr>
                      <w:sz w:val="18"/>
                      <w:szCs w:val="18"/>
                    </w:rPr>
                    <w:t>Balkanlarda güçlü bir devletin olmaması</w:t>
                  </w:r>
                </w:p>
                <w:p w:rsidR="00964C28" w:rsidRDefault="00964C28" w:rsidP="00D42B83">
                  <w:pPr>
                    <w:numPr>
                      <w:ilvl w:val="0"/>
                      <w:numId w:val="26"/>
                    </w:numPr>
                    <w:ind w:left="426" w:hanging="284"/>
                    <w:rPr>
                      <w:sz w:val="18"/>
                      <w:szCs w:val="18"/>
                    </w:rPr>
                  </w:pPr>
                  <w:proofErr w:type="gramStart"/>
                  <w:r>
                    <w:rPr>
                      <w:sz w:val="18"/>
                      <w:szCs w:val="18"/>
                    </w:rPr>
                    <w:t>Yetenekli padişahların işbaşına gelmesi.</w:t>
                  </w:r>
                  <w:proofErr w:type="gramEnd"/>
                </w:p>
                <w:p w:rsidR="00964C28" w:rsidRPr="00723FAC" w:rsidRDefault="00964C28" w:rsidP="00D42B83">
                  <w:pPr>
                    <w:numPr>
                      <w:ilvl w:val="0"/>
                      <w:numId w:val="26"/>
                    </w:numPr>
                    <w:ind w:left="426" w:hanging="284"/>
                    <w:rPr>
                      <w:sz w:val="18"/>
                      <w:szCs w:val="18"/>
                    </w:rPr>
                  </w:pPr>
                  <w:r>
                    <w:rPr>
                      <w:sz w:val="18"/>
                      <w:szCs w:val="18"/>
                    </w:rPr>
                    <w:t>Ahilerin desteğinin alınması</w:t>
                  </w:r>
                </w:p>
              </w:txbxContent>
            </v:textbox>
          </v:rect>
        </w:pict>
      </w:r>
    </w:p>
    <w:p w:rsidR="00AB46AD" w:rsidRPr="00723FAC" w:rsidRDefault="00AB46AD" w:rsidP="00441ABB">
      <w:pPr>
        <w:rPr>
          <w:rFonts w:ascii="Comic Sans MS" w:hAnsi="Comic Sans MS"/>
          <w:b/>
          <w:sz w:val="22"/>
          <w:szCs w:val="22"/>
        </w:rPr>
      </w:pPr>
    </w:p>
    <w:p w:rsidR="00AB46AD" w:rsidRDefault="00AB46AD" w:rsidP="00441ABB">
      <w:pPr>
        <w:rPr>
          <w:rFonts w:ascii="Comic Sans MS" w:hAnsi="Comic Sans MS"/>
          <w:b/>
          <w:color w:val="FF0000"/>
          <w:sz w:val="22"/>
          <w:szCs w:val="22"/>
        </w:rPr>
      </w:pPr>
    </w:p>
    <w:p w:rsidR="00AB46AD" w:rsidRDefault="00AB46AD" w:rsidP="00441ABB">
      <w:pPr>
        <w:rPr>
          <w:rFonts w:ascii="Comic Sans MS" w:hAnsi="Comic Sans MS"/>
          <w:b/>
          <w:color w:val="FF0000"/>
          <w:sz w:val="22"/>
          <w:szCs w:val="22"/>
        </w:rPr>
      </w:pPr>
    </w:p>
    <w:p w:rsidR="00AB46AD" w:rsidRDefault="00AB46AD" w:rsidP="00441ABB">
      <w:pPr>
        <w:rPr>
          <w:b/>
          <w:color w:val="FF0000"/>
          <w:sz w:val="20"/>
          <w:szCs w:val="20"/>
        </w:rPr>
      </w:pPr>
    </w:p>
    <w:p w:rsidR="00964C28" w:rsidRPr="004A5531" w:rsidRDefault="00964C28" w:rsidP="00964C28">
      <w:pPr>
        <w:jc w:val="both"/>
        <w:rPr>
          <w:b/>
          <w:sz w:val="18"/>
          <w:szCs w:val="18"/>
        </w:rPr>
      </w:pPr>
      <w:r w:rsidRPr="004A5531">
        <w:rPr>
          <w:b/>
          <w:sz w:val="18"/>
          <w:szCs w:val="18"/>
        </w:rPr>
        <w:t>Verilen bilgilere göre aşağıdaki yorumlardan hangisine ulaşılabilir?</w:t>
      </w:r>
    </w:p>
    <w:p w:rsidR="00964C28" w:rsidRPr="004A5531" w:rsidRDefault="00964C28" w:rsidP="00964C28">
      <w:pPr>
        <w:numPr>
          <w:ilvl w:val="0"/>
          <w:numId w:val="27"/>
        </w:numPr>
        <w:ind w:left="284" w:hanging="284"/>
        <w:jc w:val="both"/>
        <w:rPr>
          <w:sz w:val="18"/>
          <w:szCs w:val="18"/>
        </w:rPr>
      </w:pPr>
      <w:r w:rsidRPr="004A5531">
        <w:rPr>
          <w:sz w:val="18"/>
          <w:szCs w:val="18"/>
        </w:rPr>
        <w:t>Osmanlının kısa sürede büyümesine neden olmuştur.</w:t>
      </w:r>
    </w:p>
    <w:p w:rsidR="00964C28" w:rsidRPr="004A5531" w:rsidRDefault="00964C28" w:rsidP="00964C28">
      <w:pPr>
        <w:numPr>
          <w:ilvl w:val="0"/>
          <w:numId w:val="27"/>
        </w:numPr>
        <w:ind w:left="284" w:hanging="284"/>
        <w:jc w:val="both"/>
        <w:rPr>
          <w:sz w:val="18"/>
          <w:szCs w:val="18"/>
        </w:rPr>
      </w:pPr>
      <w:r w:rsidRPr="004A5531">
        <w:rPr>
          <w:sz w:val="18"/>
          <w:szCs w:val="18"/>
        </w:rPr>
        <w:t>Bizans Anadolu’yu ele geçirmiştir.</w:t>
      </w:r>
    </w:p>
    <w:p w:rsidR="00964C28" w:rsidRPr="004A5531" w:rsidRDefault="00964C28" w:rsidP="00964C28">
      <w:pPr>
        <w:numPr>
          <w:ilvl w:val="0"/>
          <w:numId w:val="27"/>
        </w:numPr>
        <w:ind w:left="284" w:hanging="284"/>
        <w:jc w:val="both"/>
        <w:rPr>
          <w:sz w:val="18"/>
          <w:szCs w:val="18"/>
        </w:rPr>
      </w:pPr>
      <w:r w:rsidRPr="004A5531">
        <w:rPr>
          <w:sz w:val="18"/>
          <w:szCs w:val="18"/>
        </w:rPr>
        <w:t>Balkanların tamamı Osmanlı hâkimiyetine girdi.</w:t>
      </w:r>
    </w:p>
    <w:p w:rsidR="00964C28" w:rsidRPr="004A5531" w:rsidRDefault="00964C28" w:rsidP="00964C28">
      <w:pPr>
        <w:numPr>
          <w:ilvl w:val="0"/>
          <w:numId w:val="27"/>
        </w:numPr>
        <w:ind w:left="284" w:hanging="284"/>
        <w:jc w:val="both"/>
        <w:rPr>
          <w:sz w:val="18"/>
          <w:szCs w:val="18"/>
        </w:rPr>
      </w:pPr>
      <w:r w:rsidRPr="004A5531">
        <w:rPr>
          <w:sz w:val="18"/>
          <w:szCs w:val="18"/>
        </w:rPr>
        <w:t>Selçukluların yönetimde etkisi arttı.</w:t>
      </w:r>
    </w:p>
    <w:p w:rsidR="004A5531" w:rsidRDefault="004A5531" w:rsidP="004A5531">
      <w:pPr>
        <w:jc w:val="both"/>
        <w:rPr>
          <w:sz w:val="20"/>
          <w:szCs w:val="20"/>
        </w:rPr>
      </w:pPr>
    </w:p>
    <w:p w:rsidR="0061318C" w:rsidRDefault="0061318C" w:rsidP="004A5531">
      <w:pPr>
        <w:jc w:val="both"/>
        <w:rPr>
          <w:sz w:val="20"/>
          <w:szCs w:val="20"/>
        </w:rPr>
      </w:pPr>
    </w:p>
    <w:p w:rsidR="0027134C" w:rsidRDefault="00693B42" w:rsidP="00940726">
      <w:pPr>
        <w:numPr>
          <w:ilvl w:val="0"/>
          <w:numId w:val="10"/>
        </w:numPr>
        <w:ind w:left="426" w:hanging="426"/>
        <w:jc w:val="both"/>
        <w:rPr>
          <w:sz w:val="18"/>
          <w:szCs w:val="18"/>
        </w:rPr>
      </w:pPr>
      <w:r w:rsidRPr="0027134C">
        <w:rPr>
          <w:sz w:val="18"/>
          <w:szCs w:val="18"/>
        </w:rPr>
        <w:t xml:space="preserve">Osmanlı devleti, Rumeli’ye geçtikten sonra ele geçirilen </w:t>
      </w:r>
      <w:r w:rsidR="0027134C">
        <w:rPr>
          <w:sz w:val="18"/>
          <w:szCs w:val="18"/>
        </w:rPr>
        <w:t xml:space="preserve">bölgelere </w:t>
      </w:r>
    </w:p>
    <w:p w:rsidR="00964C28" w:rsidRPr="0027134C" w:rsidRDefault="00693B42" w:rsidP="0027134C">
      <w:pPr>
        <w:jc w:val="both"/>
        <w:rPr>
          <w:sz w:val="18"/>
          <w:szCs w:val="18"/>
        </w:rPr>
      </w:pPr>
      <w:proofErr w:type="gramStart"/>
      <w:r w:rsidRPr="0027134C">
        <w:rPr>
          <w:sz w:val="18"/>
          <w:szCs w:val="18"/>
        </w:rPr>
        <w:t>daha</w:t>
      </w:r>
      <w:proofErr w:type="gramEnd"/>
      <w:r w:rsidRPr="0027134C">
        <w:rPr>
          <w:sz w:val="18"/>
          <w:szCs w:val="18"/>
        </w:rPr>
        <w:t xml:space="preserve"> çok göçebe olan </w:t>
      </w:r>
      <w:r w:rsidR="00940726" w:rsidRPr="0027134C">
        <w:rPr>
          <w:sz w:val="18"/>
          <w:szCs w:val="18"/>
        </w:rPr>
        <w:t>Yörükleri yerleştirdi</w:t>
      </w:r>
      <w:r w:rsidRPr="0027134C">
        <w:rPr>
          <w:sz w:val="18"/>
          <w:szCs w:val="18"/>
        </w:rPr>
        <w:t>.</w:t>
      </w:r>
      <w:r w:rsidR="00940726" w:rsidRPr="0027134C">
        <w:rPr>
          <w:sz w:val="18"/>
          <w:szCs w:val="18"/>
        </w:rPr>
        <w:t xml:space="preserve"> Yerleştirilen Yörüklere toprakta verdi. Bu politikaya iskân politikası denirdi.</w:t>
      </w:r>
    </w:p>
    <w:p w:rsidR="00940726" w:rsidRPr="004A5531" w:rsidRDefault="00940726" w:rsidP="00940726">
      <w:pPr>
        <w:jc w:val="both"/>
        <w:rPr>
          <w:b/>
          <w:sz w:val="18"/>
          <w:szCs w:val="18"/>
        </w:rPr>
      </w:pPr>
      <w:r w:rsidRPr="004A5531">
        <w:rPr>
          <w:b/>
          <w:sz w:val="18"/>
          <w:szCs w:val="18"/>
        </w:rPr>
        <w:t>Osmanlı bu uygulama ile aşağıdakilerden hangisini hedeflemiştir?</w:t>
      </w:r>
    </w:p>
    <w:p w:rsidR="00940726" w:rsidRPr="009A4A91" w:rsidRDefault="00782ED9" w:rsidP="00940726">
      <w:pPr>
        <w:numPr>
          <w:ilvl w:val="0"/>
          <w:numId w:val="28"/>
        </w:numPr>
        <w:ind w:left="284" w:hanging="284"/>
        <w:jc w:val="both"/>
        <w:rPr>
          <w:sz w:val="18"/>
          <w:szCs w:val="18"/>
        </w:rPr>
      </w:pPr>
      <w:r w:rsidRPr="009A4A91">
        <w:rPr>
          <w:sz w:val="18"/>
          <w:szCs w:val="18"/>
        </w:rPr>
        <w:t>Ticareti denetim altına almayı</w:t>
      </w:r>
    </w:p>
    <w:p w:rsidR="00782ED9" w:rsidRPr="004A5531" w:rsidRDefault="00782ED9" w:rsidP="00940726">
      <w:pPr>
        <w:numPr>
          <w:ilvl w:val="0"/>
          <w:numId w:val="28"/>
        </w:numPr>
        <w:ind w:left="284" w:hanging="284"/>
        <w:jc w:val="both"/>
        <w:rPr>
          <w:b/>
          <w:sz w:val="18"/>
          <w:szCs w:val="18"/>
        </w:rPr>
      </w:pPr>
      <w:r w:rsidRPr="004A5531">
        <w:rPr>
          <w:sz w:val="18"/>
          <w:szCs w:val="18"/>
        </w:rPr>
        <w:t>Ülkede taht kavgalarını önlemeyi</w:t>
      </w:r>
    </w:p>
    <w:p w:rsidR="00782ED9" w:rsidRPr="004A5531" w:rsidRDefault="00782ED9" w:rsidP="00940726">
      <w:pPr>
        <w:numPr>
          <w:ilvl w:val="0"/>
          <w:numId w:val="28"/>
        </w:numPr>
        <w:ind w:left="284" w:hanging="284"/>
        <w:jc w:val="both"/>
        <w:rPr>
          <w:b/>
          <w:sz w:val="18"/>
          <w:szCs w:val="18"/>
        </w:rPr>
      </w:pPr>
      <w:r w:rsidRPr="004A5531">
        <w:rPr>
          <w:sz w:val="18"/>
          <w:szCs w:val="18"/>
        </w:rPr>
        <w:t>Halk arasındaki kültürel farkı engellemeyi</w:t>
      </w:r>
    </w:p>
    <w:p w:rsidR="00782ED9" w:rsidRPr="004A5531" w:rsidRDefault="00782ED9" w:rsidP="00940726">
      <w:pPr>
        <w:numPr>
          <w:ilvl w:val="0"/>
          <w:numId w:val="28"/>
        </w:numPr>
        <w:ind w:left="284" w:hanging="284"/>
        <w:jc w:val="both"/>
        <w:rPr>
          <w:b/>
          <w:sz w:val="18"/>
          <w:szCs w:val="18"/>
        </w:rPr>
      </w:pPr>
      <w:r w:rsidRPr="004A5531">
        <w:rPr>
          <w:sz w:val="18"/>
          <w:szCs w:val="18"/>
        </w:rPr>
        <w:t>Fetihlerin kalıcı olmasını sağlamayı</w:t>
      </w:r>
    </w:p>
    <w:p w:rsidR="00782ED9" w:rsidRDefault="00782ED9" w:rsidP="00782ED9">
      <w:pPr>
        <w:jc w:val="both"/>
        <w:rPr>
          <w:sz w:val="20"/>
          <w:szCs w:val="20"/>
        </w:rPr>
      </w:pPr>
    </w:p>
    <w:p w:rsidR="00782ED9" w:rsidRPr="00940726" w:rsidRDefault="00A705B8" w:rsidP="00782ED9">
      <w:pPr>
        <w:numPr>
          <w:ilvl w:val="0"/>
          <w:numId w:val="10"/>
        </w:numPr>
        <w:ind w:left="426" w:hanging="426"/>
        <w:jc w:val="both"/>
        <w:rPr>
          <w:b/>
          <w:sz w:val="20"/>
          <w:szCs w:val="20"/>
        </w:rPr>
      </w:pPr>
      <w:r>
        <w:rPr>
          <w:b/>
          <w:noProof/>
          <w:sz w:val="20"/>
          <w:szCs w:val="20"/>
        </w:rPr>
        <w:pict>
          <v:rect id="_x0000_s1129" style="position:absolute;left:0;text-align:left;margin-left:13.65pt;margin-top:.3pt;width:252pt;height:81.95pt;z-index:251667456" fillcolor="#c2d69b" strokecolor="#c2d69b" strokeweight="1pt">
            <v:fill color2="#eaf1dd" angle="-45" focus="-50%" type="gradient"/>
            <v:shadow on="t" type="perspective" color="#4e6128" opacity=".5" offset="1pt" offset2="-3pt"/>
            <v:textbox>
              <w:txbxContent>
                <w:p w:rsidR="009A2208" w:rsidRPr="009A2208" w:rsidRDefault="00A674E3" w:rsidP="00697256">
                  <w:pPr>
                    <w:jc w:val="both"/>
                    <w:rPr>
                      <w:sz w:val="18"/>
                      <w:szCs w:val="18"/>
                    </w:rPr>
                  </w:pPr>
                  <w:r>
                    <w:rPr>
                      <w:sz w:val="18"/>
                      <w:szCs w:val="18"/>
                    </w:rPr>
                    <w:t xml:space="preserve">Bir gün </w:t>
                  </w:r>
                  <w:proofErr w:type="spellStart"/>
                  <w:r>
                    <w:rPr>
                      <w:sz w:val="18"/>
                      <w:szCs w:val="18"/>
                    </w:rPr>
                    <w:t>Germiyanoğulları</w:t>
                  </w:r>
                  <w:proofErr w:type="spellEnd"/>
                  <w:r>
                    <w:rPr>
                      <w:sz w:val="18"/>
                      <w:szCs w:val="18"/>
                    </w:rPr>
                    <w:t xml:space="preserve"> Beyliği’nden gelen bir kişi Bilecik Rum-</w:t>
                  </w:r>
                  <w:proofErr w:type="spellStart"/>
                  <w:r>
                    <w:rPr>
                      <w:sz w:val="18"/>
                      <w:szCs w:val="18"/>
                    </w:rPr>
                    <w:t>larından</w:t>
                  </w:r>
                  <w:proofErr w:type="spellEnd"/>
                  <w:r>
                    <w:rPr>
                      <w:sz w:val="18"/>
                      <w:szCs w:val="18"/>
                    </w:rPr>
                    <w:t xml:space="preserve"> </w:t>
                  </w:r>
                  <w:r w:rsidR="00697256">
                    <w:rPr>
                      <w:sz w:val="18"/>
                      <w:szCs w:val="18"/>
                    </w:rPr>
                    <w:t xml:space="preserve">bir kişiden bardak satın almış, ancak parasını ödememişti. O kişi Osman Bey’e gelerek </w:t>
                  </w:r>
                  <w:r w:rsidR="00442472">
                    <w:rPr>
                      <w:sz w:val="18"/>
                      <w:szCs w:val="18"/>
                    </w:rPr>
                    <w:t>şikâyette</w:t>
                  </w:r>
                  <w:r w:rsidR="00697256">
                    <w:rPr>
                      <w:sz w:val="18"/>
                      <w:szCs w:val="18"/>
                    </w:rPr>
                    <w:t xml:space="preserve"> bulundu. Bunun üzerine Osman Bey adamı çağırarak Rum’un hakkını ondan aldı. Bu olayın ardından da pazarda tellallar gezdirip kimsenin kimseye zulmetmemesini, haksızlığa uğrayanların kendisine müracaat etmesini söyledi.</w:t>
                  </w:r>
                </w:p>
              </w:txbxContent>
            </v:textbox>
          </v:rect>
        </w:pict>
      </w:r>
    </w:p>
    <w:p w:rsidR="00AB46AD" w:rsidRDefault="00AB46AD" w:rsidP="00441ABB">
      <w:pPr>
        <w:rPr>
          <w:rFonts w:ascii="Comic Sans MS" w:hAnsi="Comic Sans MS"/>
          <w:b/>
          <w:color w:val="FF0000"/>
          <w:sz w:val="22"/>
          <w:szCs w:val="22"/>
        </w:rPr>
      </w:pPr>
    </w:p>
    <w:p w:rsidR="00AB46AD" w:rsidRDefault="00AB46AD" w:rsidP="00441ABB">
      <w:pPr>
        <w:rPr>
          <w:rFonts w:ascii="Comic Sans MS" w:hAnsi="Comic Sans MS"/>
          <w:b/>
          <w:color w:val="FF0000"/>
          <w:sz w:val="22"/>
          <w:szCs w:val="22"/>
        </w:rPr>
      </w:pPr>
    </w:p>
    <w:p w:rsidR="00AB46AD" w:rsidRDefault="00AB46AD" w:rsidP="00441ABB">
      <w:pPr>
        <w:rPr>
          <w:rFonts w:ascii="Comic Sans MS" w:hAnsi="Comic Sans MS"/>
          <w:b/>
          <w:color w:val="FF0000"/>
          <w:sz w:val="22"/>
          <w:szCs w:val="22"/>
        </w:rPr>
      </w:pPr>
    </w:p>
    <w:p w:rsidR="004A5531" w:rsidRDefault="004A5531" w:rsidP="00E72F67">
      <w:pPr>
        <w:jc w:val="both"/>
        <w:rPr>
          <w:sz w:val="18"/>
          <w:szCs w:val="18"/>
        </w:rPr>
      </w:pPr>
    </w:p>
    <w:p w:rsidR="00697256" w:rsidRPr="00A91308" w:rsidRDefault="00697256" w:rsidP="00E72F67">
      <w:pPr>
        <w:jc w:val="both"/>
        <w:rPr>
          <w:sz w:val="18"/>
          <w:szCs w:val="18"/>
        </w:rPr>
      </w:pPr>
      <w:r w:rsidRPr="00A91308">
        <w:rPr>
          <w:sz w:val="18"/>
          <w:szCs w:val="18"/>
        </w:rPr>
        <w:lastRenderedPageBreak/>
        <w:t xml:space="preserve">Ahmet </w:t>
      </w:r>
      <w:proofErr w:type="spellStart"/>
      <w:r w:rsidRPr="00A91308">
        <w:rPr>
          <w:sz w:val="18"/>
          <w:szCs w:val="18"/>
        </w:rPr>
        <w:t>Şimşirgil’in</w:t>
      </w:r>
      <w:proofErr w:type="spellEnd"/>
      <w:r w:rsidRPr="00A91308">
        <w:rPr>
          <w:sz w:val="18"/>
          <w:szCs w:val="18"/>
        </w:rPr>
        <w:t xml:space="preserve"> “kayı I” adlı eserinden kısa bir alıntı okudunuz.</w:t>
      </w:r>
    </w:p>
    <w:p w:rsidR="00697256" w:rsidRPr="004A5531" w:rsidRDefault="00697256" w:rsidP="00441ABB">
      <w:pPr>
        <w:rPr>
          <w:b/>
          <w:sz w:val="18"/>
          <w:szCs w:val="18"/>
        </w:rPr>
      </w:pPr>
      <w:r w:rsidRPr="004A5531">
        <w:rPr>
          <w:b/>
          <w:sz w:val="18"/>
          <w:szCs w:val="18"/>
        </w:rPr>
        <w:t xml:space="preserve">Bu bilgilere göre Osman Bey için hangisi </w:t>
      </w:r>
      <w:r w:rsidRPr="004A5531">
        <w:rPr>
          <w:b/>
          <w:sz w:val="18"/>
          <w:szCs w:val="18"/>
          <w:u w:val="single"/>
        </w:rPr>
        <w:t>söylenemez?</w:t>
      </w:r>
    </w:p>
    <w:p w:rsidR="00697256" w:rsidRPr="004A5531" w:rsidRDefault="00C4084D" w:rsidP="00697256">
      <w:pPr>
        <w:numPr>
          <w:ilvl w:val="0"/>
          <w:numId w:val="29"/>
        </w:numPr>
        <w:ind w:left="284" w:hanging="284"/>
        <w:rPr>
          <w:b/>
          <w:sz w:val="18"/>
          <w:szCs w:val="18"/>
        </w:rPr>
      </w:pPr>
      <w:r w:rsidRPr="004A5531">
        <w:rPr>
          <w:sz w:val="18"/>
          <w:szCs w:val="18"/>
        </w:rPr>
        <w:t>Halkın huzuruna önem vermiştir.</w:t>
      </w:r>
    </w:p>
    <w:p w:rsidR="00C4084D" w:rsidRPr="004A5531" w:rsidRDefault="00C4084D" w:rsidP="00697256">
      <w:pPr>
        <w:numPr>
          <w:ilvl w:val="0"/>
          <w:numId w:val="29"/>
        </w:numPr>
        <w:ind w:left="284" w:hanging="284"/>
        <w:rPr>
          <w:b/>
          <w:sz w:val="18"/>
          <w:szCs w:val="18"/>
        </w:rPr>
      </w:pPr>
      <w:r w:rsidRPr="004A5531">
        <w:rPr>
          <w:sz w:val="18"/>
          <w:szCs w:val="18"/>
        </w:rPr>
        <w:t>Topraklarında yaşayan her milletten insana adaletli davranmıştır.</w:t>
      </w:r>
    </w:p>
    <w:p w:rsidR="00C4084D" w:rsidRPr="004A5531" w:rsidRDefault="00C4084D" w:rsidP="00697256">
      <w:pPr>
        <w:numPr>
          <w:ilvl w:val="0"/>
          <w:numId w:val="29"/>
        </w:numPr>
        <w:ind w:left="284" w:hanging="284"/>
        <w:rPr>
          <w:b/>
          <w:sz w:val="18"/>
          <w:szCs w:val="18"/>
        </w:rPr>
      </w:pPr>
      <w:r w:rsidRPr="004A5531">
        <w:rPr>
          <w:sz w:val="18"/>
          <w:szCs w:val="18"/>
        </w:rPr>
        <w:t>Fethettiği yerlerdeki gayrimüslim halka zulmetmiştir.</w:t>
      </w:r>
    </w:p>
    <w:p w:rsidR="00C4084D" w:rsidRPr="004A5531" w:rsidRDefault="00C4084D" w:rsidP="00697256">
      <w:pPr>
        <w:numPr>
          <w:ilvl w:val="0"/>
          <w:numId w:val="29"/>
        </w:numPr>
        <w:ind w:left="284" w:hanging="284"/>
        <w:rPr>
          <w:b/>
          <w:sz w:val="18"/>
          <w:szCs w:val="18"/>
        </w:rPr>
      </w:pPr>
      <w:r w:rsidRPr="004A5531">
        <w:rPr>
          <w:sz w:val="18"/>
          <w:szCs w:val="18"/>
        </w:rPr>
        <w:t>Hoşgörülü bir politika izlemiştir.</w:t>
      </w:r>
    </w:p>
    <w:p w:rsidR="00D3422E" w:rsidRDefault="00D3422E" w:rsidP="00D3422E">
      <w:pPr>
        <w:rPr>
          <w:sz w:val="20"/>
          <w:szCs w:val="20"/>
        </w:rPr>
      </w:pPr>
    </w:p>
    <w:p w:rsidR="004A5531" w:rsidRDefault="004A5531" w:rsidP="00D3422E">
      <w:pPr>
        <w:rPr>
          <w:sz w:val="20"/>
          <w:szCs w:val="20"/>
        </w:rPr>
      </w:pPr>
    </w:p>
    <w:tbl>
      <w:tblPr>
        <w:tblpPr w:leftFromText="141" w:rightFromText="141" w:vertAnchor="text" w:horzAnchor="page" w:tblpX="6921" w:tblpY="76"/>
        <w:tblW w:w="3840" w:type="dxa"/>
        <w:tblCellMar>
          <w:left w:w="70" w:type="dxa"/>
          <w:right w:w="70" w:type="dxa"/>
        </w:tblCellMar>
        <w:tblLook w:val="04A0"/>
      </w:tblPr>
      <w:tblGrid>
        <w:gridCol w:w="1920"/>
        <w:gridCol w:w="1920"/>
      </w:tblGrid>
      <w:tr w:rsidR="00D3422E" w:rsidTr="00D3422E">
        <w:trPr>
          <w:trHeight w:val="435"/>
        </w:trPr>
        <w:tc>
          <w:tcPr>
            <w:tcW w:w="1920" w:type="dxa"/>
            <w:tcBorders>
              <w:top w:val="single" w:sz="8" w:space="0" w:color="E26B0A"/>
              <w:left w:val="single" w:sz="8" w:space="0" w:color="E26B0A"/>
              <w:bottom w:val="single" w:sz="4" w:space="0" w:color="E26B0A"/>
              <w:right w:val="single" w:sz="4" w:space="0" w:color="E26B0A"/>
            </w:tcBorders>
            <w:shd w:val="clear" w:color="auto" w:fill="auto"/>
            <w:noWrap/>
            <w:vAlign w:val="center"/>
            <w:hideMark/>
          </w:tcPr>
          <w:p w:rsidR="00D3422E" w:rsidRPr="0060310B" w:rsidRDefault="00D3422E" w:rsidP="00D3422E">
            <w:pPr>
              <w:jc w:val="center"/>
              <w:rPr>
                <w:bCs/>
                <w:color w:val="000000"/>
                <w:sz w:val="18"/>
                <w:szCs w:val="18"/>
              </w:rPr>
            </w:pPr>
            <w:r w:rsidRPr="0060310B">
              <w:rPr>
                <w:bCs/>
                <w:color w:val="000000"/>
                <w:sz w:val="18"/>
                <w:szCs w:val="18"/>
              </w:rPr>
              <w:t>Ankara Savaşı</w:t>
            </w:r>
          </w:p>
        </w:tc>
        <w:tc>
          <w:tcPr>
            <w:tcW w:w="1920" w:type="dxa"/>
            <w:tcBorders>
              <w:top w:val="single" w:sz="8" w:space="0" w:color="E26B0A"/>
              <w:left w:val="nil"/>
              <w:bottom w:val="single" w:sz="4" w:space="0" w:color="E26B0A"/>
              <w:right w:val="single" w:sz="8" w:space="0" w:color="E26B0A"/>
            </w:tcBorders>
            <w:shd w:val="clear" w:color="auto" w:fill="auto"/>
            <w:noWrap/>
            <w:vAlign w:val="center"/>
            <w:hideMark/>
          </w:tcPr>
          <w:p w:rsidR="00D3422E" w:rsidRPr="0060310B" w:rsidRDefault="00D3422E" w:rsidP="00D3422E">
            <w:pPr>
              <w:jc w:val="center"/>
              <w:rPr>
                <w:bCs/>
                <w:color w:val="000000"/>
                <w:sz w:val="18"/>
                <w:szCs w:val="18"/>
              </w:rPr>
            </w:pPr>
            <w:r w:rsidRPr="0060310B">
              <w:rPr>
                <w:bCs/>
                <w:color w:val="000000"/>
                <w:sz w:val="18"/>
                <w:szCs w:val="18"/>
              </w:rPr>
              <w:t>Malazgirt Savaşı</w:t>
            </w:r>
          </w:p>
        </w:tc>
      </w:tr>
      <w:tr w:rsidR="00D3422E" w:rsidTr="00D3422E">
        <w:trPr>
          <w:trHeight w:val="435"/>
        </w:trPr>
        <w:tc>
          <w:tcPr>
            <w:tcW w:w="1920" w:type="dxa"/>
            <w:tcBorders>
              <w:top w:val="nil"/>
              <w:left w:val="single" w:sz="8" w:space="0" w:color="E26B0A"/>
              <w:bottom w:val="single" w:sz="8" w:space="0" w:color="E26B0A"/>
              <w:right w:val="single" w:sz="4" w:space="0" w:color="E26B0A"/>
            </w:tcBorders>
            <w:shd w:val="clear" w:color="auto" w:fill="auto"/>
            <w:noWrap/>
            <w:vAlign w:val="center"/>
            <w:hideMark/>
          </w:tcPr>
          <w:p w:rsidR="00D3422E" w:rsidRPr="0060310B" w:rsidRDefault="00D3422E" w:rsidP="00D3422E">
            <w:pPr>
              <w:jc w:val="center"/>
              <w:rPr>
                <w:bCs/>
                <w:color w:val="000000"/>
                <w:sz w:val="18"/>
                <w:szCs w:val="18"/>
              </w:rPr>
            </w:pPr>
            <w:proofErr w:type="spellStart"/>
            <w:r w:rsidRPr="0060310B">
              <w:rPr>
                <w:bCs/>
                <w:color w:val="000000"/>
                <w:sz w:val="18"/>
                <w:szCs w:val="18"/>
              </w:rPr>
              <w:t>Miryokefalon</w:t>
            </w:r>
            <w:proofErr w:type="spellEnd"/>
            <w:r w:rsidRPr="0060310B">
              <w:rPr>
                <w:bCs/>
                <w:color w:val="000000"/>
                <w:sz w:val="18"/>
                <w:szCs w:val="18"/>
              </w:rPr>
              <w:t xml:space="preserve"> Savaşı</w:t>
            </w:r>
          </w:p>
        </w:tc>
        <w:tc>
          <w:tcPr>
            <w:tcW w:w="1920" w:type="dxa"/>
            <w:tcBorders>
              <w:top w:val="nil"/>
              <w:left w:val="nil"/>
              <w:bottom w:val="single" w:sz="8" w:space="0" w:color="E26B0A"/>
              <w:right w:val="single" w:sz="8" w:space="0" w:color="E26B0A"/>
            </w:tcBorders>
            <w:shd w:val="clear" w:color="auto" w:fill="auto"/>
            <w:noWrap/>
            <w:vAlign w:val="center"/>
            <w:hideMark/>
          </w:tcPr>
          <w:p w:rsidR="00D3422E" w:rsidRPr="0060310B" w:rsidRDefault="00D3422E" w:rsidP="00D3422E">
            <w:pPr>
              <w:jc w:val="center"/>
              <w:rPr>
                <w:bCs/>
                <w:color w:val="000000"/>
                <w:sz w:val="18"/>
                <w:szCs w:val="18"/>
              </w:rPr>
            </w:pPr>
            <w:proofErr w:type="spellStart"/>
            <w:r w:rsidRPr="0060310B">
              <w:rPr>
                <w:bCs/>
                <w:color w:val="000000"/>
                <w:sz w:val="18"/>
                <w:szCs w:val="18"/>
              </w:rPr>
              <w:t>Kösedağ</w:t>
            </w:r>
            <w:proofErr w:type="spellEnd"/>
            <w:r w:rsidRPr="0060310B">
              <w:rPr>
                <w:bCs/>
                <w:color w:val="000000"/>
                <w:sz w:val="18"/>
                <w:szCs w:val="18"/>
              </w:rPr>
              <w:t xml:space="preserve"> Savaşı</w:t>
            </w:r>
          </w:p>
        </w:tc>
      </w:tr>
    </w:tbl>
    <w:p w:rsidR="00F65CD0" w:rsidRPr="00D3422E" w:rsidRDefault="00F65CD0" w:rsidP="00F65CD0">
      <w:pPr>
        <w:numPr>
          <w:ilvl w:val="0"/>
          <w:numId w:val="10"/>
        </w:numPr>
        <w:ind w:left="284" w:hanging="284"/>
        <w:rPr>
          <w:b/>
          <w:sz w:val="20"/>
          <w:szCs w:val="20"/>
        </w:rPr>
      </w:pPr>
    </w:p>
    <w:p w:rsidR="00F65CD0" w:rsidRPr="00697256" w:rsidRDefault="00F65CD0" w:rsidP="00D3422E">
      <w:pPr>
        <w:rPr>
          <w:b/>
          <w:sz w:val="20"/>
          <w:szCs w:val="20"/>
        </w:rPr>
      </w:pPr>
    </w:p>
    <w:p w:rsidR="00AB46AD" w:rsidRDefault="00AB46AD" w:rsidP="00441ABB">
      <w:pPr>
        <w:rPr>
          <w:rFonts w:ascii="Comic Sans MS" w:hAnsi="Comic Sans MS"/>
          <w:b/>
          <w:color w:val="FF0000"/>
          <w:sz w:val="22"/>
          <w:szCs w:val="22"/>
        </w:rPr>
      </w:pPr>
    </w:p>
    <w:p w:rsidR="00AB46AD" w:rsidRDefault="00AB46AD" w:rsidP="00441ABB">
      <w:pPr>
        <w:rPr>
          <w:rFonts w:ascii="Comic Sans MS" w:hAnsi="Comic Sans MS"/>
          <w:b/>
          <w:color w:val="FF0000"/>
          <w:sz w:val="22"/>
          <w:szCs w:val="22"/>
        </w:rPr>
      </w:pPr>
    </w:p>
    <w:p w:rsidR="00AB46AD" w:rsidRPr="004A5531" w:rsidRDefault="00D3422E" w:rsidP="00E72F67">
      <w:pPr>
        <w:jc w:val="both"/>
        <w:rPr>
          <w:b/>
          <w:sz w:val="18"/>
          <w:szCs w:val="18"/>
        </w:rPr>
      </w:pPr>
      <w:r w:rsidRPr="004A5531">
        <w:rPr>
          <w:b/>
          <w:sz w:val="18"/>
          <w:szCs w:val="18"/>
        </w:rPr>
        <w:t xml:space="preserve">Tabloda Türk tarihini </w:t>
      </w:r>
      <w:r w:rsidRPr="004A5531">
        <w:rPr>
          <w:b/>
          <w:sz w:val="18"/>
          <w:szCs w:val="18"/>
          <w:u w:val="single"/>
        </w:rPr>
        <w:t>olumsuz</w:t>
      </w:r>
      <w:r w:rsidRPr="004A5531">
        <w:rPr>
          <w:b/>
          <w:sz w:val="18"/>
          <w:szCs w:val="18"/>
        </w:rPr>
        <w:t xml:space="preserve"> etkileyen olaylar tarandığında aşağıdaki şekillerden hangisine ulaşılır?</w:t>
      </w:r>
    </w:p>
    <w:p w:rsidR="00D3422E" w:rsidRPr="004A5531" w:rsidRDefault="00FD141A" w:rsidP="00D3422E">
      <w:pPr>
        <w:numPr>
          <w:ilvl w:val="0"/>
          <w:numId w:val="30"/>
        </w:numPr>
        <w:ind w:left="284" w:hanging="284"/>
        <w:rPr>
          <w:b/>
          <w:sz w:val="18"/>
          <w:szCs w:val="18"/>
        </w:rPr>
      </w:pPr>
      <w:r w:rsidRPr="004A5531">
        <w:rPr>
          <w:b/>
          <w:sz w:val="18"/>
          <w:szCs w:val="18"/>
        </w:rPr>
        <w:tab/>
      </w:r>
      <w:r w:rsidRPr="004A5531">
        <w:rPr>
          <w:b/>
          <w:sz w:val="18"/>
          <w:szCs w:val="18"/>
        </w:rPr>
        <w:tab/>
        <w:t>B)</w:t>
      </w:r>
      <w:r w:rsidRPr="004A5531">
        <w:rPr>
          <w:b/>
          <w:sz w:val="18"/>
          <w:szCs w:val="18"/>
        </w:rPr>
        <w:tab/>
      </w:r>
      <w:r w:rsidRPr="004A5531">
        <w:rPr>
          <w:b/>
          <w:sz w:val="18"/>
          <w:szCs w:val="18"/>
        </w:rPr>
        <w:tab/>
        <w:t>C)</w:t>
      </w:r>
      <w:r w:rsidRPr="004A5531">
        <w:rPr>
          <w:b/>
          <w:sz w:val="18"/>
          <w:szCs w:val="18"/>
        </w:rPr>
        <w:tab/>
      </w:r>
      <w:r w:rsidRPr="004A5531">
        <w:rPr>
          <w:b/>
          <w:sz w:val="18"/>
          <w:szCs w:val="18"/>
        </w:rPr>
        <w:tab/>
        <w:t>D)</w:t>
      </w:r>
    </w:p>
    <w:tbl>
      <w:tblPr>
        <w:tblpPr w:leftFromText="141" w:rightFromText="141" w:vertAnchor="text" w:horzAnchor="page" w:tblpX="6096" w:tblpY="22"/>
        <w:tblW w:w="920" w:type="dxa"/>
        <w:tblCellMar>
          <w:left w:w="70" w:type="dxa"/>
          <w:right w:w="70" w:type="dxa"/>
        </w:tblCellMar>
        <w:tblLook w:val="04A0"/>
      </w:tblPr>
      <w:tblGrid>
        <w:gridCol w:w="460"/>
        <w:gridCol w:w="460"/>
      </w:tblGrid>
      <w:tr w:rsidR="00FD141A" w:rsidTr="00FD141A">
        <w:trPr>
          <w:trHeight w:val="255"/>
        </w:trPr>
        <w:tc>
          <w:tcPr>
            <w:tcW w:w="460" w:type="dxa"/>
            <w:tcBorders>
              <w:top w:val="single" w:sz="4" w:space="0" w:color="E26B0A"/>
              <w:left w:val="single" w:sz="4" w:space="0" w:color="E26B0A"/>
              <w:bottom w:val="single" w:sz="4" w:space="0" w:color="E26B0A"/>
              <w:right w:val="single" w:sz="4" w:space="0" w:color="E26B0A"/>
            </w:tcBorders>
            <w:shd w:val="clear" w:color="auto" w:fill="auto"/>
            <w:noWrap/>
            <w:vAlign w:val="bottom"/>
            <w:hideMark/>
          </w:tcPr>
          <w:p w:rsidR="00FD141A" w:rsidRDefault="00FD141A" w:rsidP="00FD141A">
            <w:pPr>
              <w:rPr>
                <w:rFonts w:ascii="Calibri" w:hAnsi="Calibri" w:cs="Calibri"/>
                <w:color w:val="000000"/>
                <w:sz w:val="22"/>
                <w:szCs w:val="22"/>
              </w:rPr>
            </w:pPr>
            <w:r>
              <w:rPr>
                <w:rFonts w:ascii="Calibri" w:hAnsi="Calibri" w:cs="Calibri"/>
                <w:color w:val="000000"/>
                <w:sz w:val="22"/>
                <w:szCs w:val="22"/>
              </w:rPr>
              <w:t> </w:t>
            </w:r>
          </w:p>
        </w:tc>
        <w:tc>
          <w:tcPr>
            <w:tcW w:w="460" w:type="dxa"/>
            <w:tcBorders>
              <w:top w:val="single" w:sz="4" w:space="0" w:color="E26B0A"/>
              <w:left w:val="nil"/>
              <w:bottom w:val="single" w:sz="4" w:space="0" w:color="E26B0A"/>
              <w:right w:val="single" w:sz="4" w:space="0" w:color="E26B0A"/>
            </w:tcBorders>
            <w:shd w:val="clear" w:color="000000" w:fill="E26B0A"/>
            <w:noWrap/>
            <w:vAlign w:val="bottom"/>
            <w:hideMark/>
          </w:tcPr>
          <w:p w:rsidR="00FD141A" w:rsidRDefault="00FD141A" w:rsidP="00FD141A">
            <w:pPr>
              <w:rPr>
                <w:rFonts w:ascii="Calibri" w:hAnsi="Calibri" w:cs="Calibri"/>
                <w:color w:val="000000"/>
                <w:sz w:val="22"/>
                <w:szCs w:val="22"/>
              </w:rPr>
            </w:pPr>
            <w:r>
              <w:rPr>
                <w:rFonts w:ascii="Calibri" w:hAnsi="Calibri" w:cs="Calibri"/>
                <w:color w:val="000000"/>
                <w:sz w:val="22"/>
                <w:szCs w:val="22"/>
              </w:rPr>
              <w:t> </w:t>
            </w:r>
          </w:p>
        </w:tc>
      </w:tr>
      <w:tr w:rsidR="00FD141A" w:rsidTr="00FD141A">
        <w:trPr>
          <w:trHeight w:val="255"/>
        </w:trPr>
        <w:tc>
          <w:tcPr>
            <w:tcW w:w="460" w:type="dxa"/>
            <w:tcBorders>
              <w:top w:val="nil"/>
              <w:left w:val="single" w:sz="4" w:space="0" w:color="E26B0A"/>
              <w:bottom w:val="single" w:sz="4" w:space="0" w:color="E26B0A"/>
              <w:right w:val="single" w:sz="4" w:space="0" w:color="E26B0A"/>
            </w:tcBorders>
            <w:shd w:val="clear" w:color="000000" w:fill="E26B0A"/>
            <w:noWrap/>
            <w:vAlign w:val="bottom"/>
            <w:hideMark/>
          </w:tcPr>
          <w:p w:rsidR="00FD141A" w:rsidRDefault="00FD141A" w:rsidP="00FD141A">
            <w:pPr>
              <w:rPr>
                <w:rFonts w:ascii="Calibri" w:hAnsi="Calibri" w:cs="Calibri"/>
                <w:color w:val="000000"/>
                <w:sz w:val="22"/>
                <w:szCs w:val="22"/>
              </w:rPr>
            </w:pPr>
            <w:r>
              <w:rPr>
                <w:rFonts w:ascii="Calibri" w:hAnsi="Calibri" w:cs="Calibri"/>
                <w:color w:val="000000"/>
                <w:sz w:val="22"/>
                <w:szCs w:val="22"/>
              </w:rPr>
              <w:t> </w:t>
            </w:r>
          </w:p>
        </w:tc>
        <w:tc>
          <w:tcPr>
            <w:tcW w:w="460" w:type="dxa"/>
            <w:tcBorders>
              <w:top w:val="nil"/>
              <w:left w:val="nil"/>
              <w:bottom w:val="single" w:sz="4" w:space="0" w:color="E26B0A"/>
              <w:right w:val="single" w:sz="4" w:space="0" w:color="E26B0A"/>
            </w:tcBorders>
            <w:shd w:val="clear" w:color="auto" w:fill="auto"/>
            <w:noWrap/>
            <w:vAlign w:val="bottom"/>
            <w:hideMark/>
          </w:tcPr>
          <w:p w:rsidR="00FD141A" w:rsidRDefault="00FD141A" w:rsidP="00FD141A">
            <w:pPr>
              <w:rPr>
                <w:rFonts w:ascii="Calibri" w:hAnsi="Calibri" w:cs="Calibri"/>
                <w:color w:val="000000"/>
                <w:sz w:val="22"/>
                <w:szCs w:val="22"/>
              </w:rPr>
            </w:pPr>
            <w:r>
              <w:rPr>
                <w:rFonts w:ascii="Calibri" w:hAnsi="Calibri" w:cs="Calibri"/>
                <w:color w:val="000000"/>
                <w:sz w:val="22"/>
                <w:szCs w:val="22"/>
              </w:rPr>
              <w:t> </w:t>
            </w:r>
          </w:p>
        </w:tc>
      </w:tr>
    </w:tbl>
    <w:p w:rsidR="00F43F89" w:rsidRPr="00F43F89" w:rsidRDefault="00F43F89" w:rsidP="00F43F89">
      <w:pPr>
        <w:rPr>
          <w:vanish/>
        </w:rPr>
      </w:pPr>
    </w:p>
    <w:tbl>
      <w:tblPr>
        <w:tblpPr w:leftFromText="141" w:rightFromText="141" w:vertAnchor="text" w:horzAnchor="page" w:tblpX="7506" w:tblpY="7"/>
        <w:tblW w:w="920" w:type="dxa"/>
        <w:tblCellMar>
          <w:left w:w="70" w:type="dxa"/>
          <w:right w:w="70" w:type="dxa"/>
        </w:tblCellMar>
        <w:tblLook w:val="04A0"/>
      </w:tblPr>
      <w:tblGrid>
        <w:gridCol w:w="460"/>
        <w:gridCol w:w="460"/>
      </w:tblGrid>
      <w:tr w:rsidR="00FD141A" w:rsidTr="00FD141A">
        <w:trPr>
          <w:trHeight w:val="255"/>
        </w:trPr>
        <w:tc>
          <w:tcPr>
            <w:tcW w:w="460" w:type="dxa"/>
            <w:tcBorders>
              <w:top w:val="single" w:sz="4" w:space="0" w:color="E26B0A"/>
              <w:left w:val="single" w:sz="4" w:space="0" w:color="E26B0A"/>
              <w:bottom w:val="single" w:sz="4" w:space="0" w:color="E26B0A"/>
              <w:right w:val="single" w:sz="4" w:space="0" w:color="E26B0A"/>
            </w:tcBorders>
            <w:shd w:val="clear" w:color="auto" w:fill="auto"/>
            <w:noWrap/>
            <w:vAlign w:val="bottom"/>
            <w:hideMark/>
          </w:tcPr>
          <w:p w:rsidR="00FD141A" w:rsidRDefault="00FD141A" w:rsidP="00FD141A">
            <w:pPr>
              <w:rPr>
                <w:rFonts w:ascii="Calibri" w:hAnsi="Calibri" w:cs="Calibri"/>
                <w:color w:val="000000"/>
                <w:sz w:val="22"/>
                <w:szCs w:val="22"/>
              </w:rPr>
            </w:pPr>
            <w:r>
              <w:rPr>
                <w:rFonts w:ascii="Calibri" w:hAnsi="Calibri" w:cs="Calibri"/>
                <w:color w:val="000000"/>
                <w:sz w:val="22"/>
                <w:szCs w:val="22"/>
              </w:rPr>
              <w:t> </w:t>
            </w:r>
          </w:p>
        </w:tc>
        <w:tc>
          <w:tcPr>
            <w:tcW w:w="460" w:type="dxa"/>
            <w:tcBorders>
              <w:top w:val="single" w:sz="4" w:space="0" w:color="E26B0A"/>
              <w:left w:val="nil"/>
              <w:bottom w:val="single" w:sz="4" w:space="0" w:color="E26B0A"/>
              <w:right w:val="single" w:sz="4" w:space="0" w:color="E26B0A"/>
            </w:tcBorders>
            <w:shd w:val="clear" w:color="000000" w:fill="E26B0A"/>
            <w:noWrap/>
            <w:vAlign w:val="bottom"/>
            <w:hideMark/>
          </w:tcPr>
          <w:p w:rsidR="00FD141A" w:rsidRDefault="00FD141A" w:rsidP="00FD141A">
            <w:pPr>
              <w:rPr>
                <w:rFonts w:ascii="Calibri" w:hAnsi="Calibri" w:cs="Calibri"/>
                <w:color w:val="000000"/>
                <w:sz w:val="22"/>
                <w:szCs w:val="22"/>
              </w:rPr>
            </w:pPr>
            <w:r>
              <w:rPr>
                <w:rFonts w:ascii="Calibri" w:hAnsi="Calibri" w:cs="Calibri"/>
                <w:color w:val="000000"/>
                <w:sz w:val="22"/>
                <w:szCs w:val="22"/>
              </w:rPr>
              <w:t> </w:t>
            </w:r>
          </w:p>
        </w:tc>
      </w:tr>
      <w:tr w:rsidR="00FD141A" w:rsidTr="00FD141A">
        <w:trPr>
          <w:trHeight w:val="255"/>
        </w:trPr>
        <w:tc>
          <w:tcPr>
            <w:tcW w:w="460" w:type="dxa"/>
            <w:tcBorders>
              <w:top w:val="nil"/>
              <w:left w:val="single" w:sz="4" w:space="0" w:color="E26B0A"/>
              <w:bottom w:val="single" w:sz="4" w:space="0" w:color="E26B0A"/>
              <w:right w:val="single" w:sz="4" w:space="0" w:color="E26B0A"/>
            </w:tcBorders>
            <w:shd w:val="clear" w:color="auto" w:fill="auto"/>
            <w:noWrap/>
            <w:vAlign w:val="bottom"/>
            <w:hideMark/>
          </w:tcPr>
          <w:p w:rsidR="00FD141A" w:rsidRDefault="00FD141A" w:rsidP="00FD141A">
            <w:pPr>
              <w:rPr>
                <w:rFonts w:ascii="Calibri" w:hAnsi="Calibri" w:cs="Calibri"/>
                <w:color w:val="000000"/>
                <w:sz w:val="22"/>
                <w:szCs w:val="22"/>
              </w:rPr>
            </w:pPr>
            <w:r>
              <w:rPr>
                <w:rFonts w:ascii="Calibri" w:hAnsi="Calibri" w:cs="Calibri"/>
                <w:color w:val="000000"/>
                <w:sz w:val="22"/>
                <w:szCs w:val="22"/>
              </w:rPr>
              <w:t> </w:t>
            </w:r>
          </w:p>
        </w:tc>
        <w:tc>
          <w:tcPr>
            <w:tcW w:w="460" w:type="dxa"/>
            <w:tcBorders>
              <w:top w:val="nil"/>
              <w:left w:val="nil"/>
              <w:bottom w:val="single" w:sz="4" w:space="0" w:color="E26B0A"/>
              <w:right w:val="single" w:sz="4" w:space="0" w:color="E26B0A"/>
            </w:tcBorders>
            <w:shd w:val="clear" w:color="000000" w:fill="E26B0A"/>
            <w:noWrap/>
            <w:vAlign w:val="bottom"/>
            <w:hideMark/>
          </w:tcPr>
          <w:p w:rsidR="00FD141A" w:rsidRDefault="00FD141A" w:rsidP="00FD141A">
            <w:pPr>
              <w:rPr>
                <w:rFonts w:ascii="Calibri" w:hAnsi="Calibri" w:cs="Calibri"/>
                <w:color w:val="000000"/>
                <w:sz w:val="22"/>
                <w:szCs w:val="22"/>
              </w:rPr>
            </w:pPr>
            <w:r>
              <w:rPr>
                <w:rFonts w:ascii="Calibri" w:hAnsi="Calibri" w:cs="Calibri"/>
                <w:color w:val="000000"/>
                <w:sz w:val="22"/>
                <w:szCs w:val="22"/>
              </w:rPr>
              <w:t> </w:t>
            </w:r>
          </w:p>
        </w:tc>
      </w:tr>
    </w:tbl>
    <w:p w:rsidR="00F43F89" w:rsidRPr="00F43F89" w:rsidRDefault="00F43F89" w:rsidP="00F43F89">
      <w:pPr>
        <w:rPr>
          <w:vanish/>
        </w:rPr>
      </w:pPr>
    </w:p>
    <w:tbl>
      <w:tblPr>
        <w:tblpPr w:leftFromText="141" w:rightFromText="141" w:vertAnchor="text" w:horzAnchor="page" w:tblpX="8931" w:tblpY="37"/>
        <w:tblW w:w="920" w:type="dxa"/>
        <w:tblCellMar>
          <w:left w:w="70" w:type="dxa"/>
          <w:right w:w="70" w:type="dxa"/>
        </w:tblCellMar>
        <w:tblLook w:val="04A0"/>
      </w:tblPr>
      <w:tblGrid>
        <w:gridCol w:w="460"/>
        <w:gridCol w:w="460"/>
      </w:tblGrid>
      <w:tr w:rsidR="00FD141A" w:rsidTr="00FD141A">
        <w:trPr>
          <w:trHeight w:val="255"/>
        </w:trPr>
        <w:tc>
          <w:tcPr>
            <w:tcW w:w="460" w:type="dxa"/>
            <w:tcBorders>
              <w:top w:val="single" w:sz="4" w:space="0" w:color="E26B0A"/>
              <w:left w:val="single" w:sz="4" w:space="0" w:color="E26B0A"/>
              <w:bottom w:val="single" w:sz="4" w:space="0" w:color="E26B0A"/>
              <w:right w:val="single" w:sz="4" w:space="0" w:color="E26B0A"/>
            </w:tcBorders>
            <w:shd w:val="clear" w:color="000000" w:fill="E26B0A"/>
            <w:noWrap/>
            <w:vAlign w:val="bottom"/>
            <w:hideMark/>
          </w:tcPr>
          <w:p w:rsidR="00FD141A" w:rsidRDefault="00FD141A" w:rsidP="00FD141A">
            <w:pPr>
              <w:rPr>
                <w:rFonts w:ascii="Calibri" w:hAnsi="Calibri" w:cs="Calibri"/>
                <w:color w:val="000000"/>
                <w:sz w:val="22"/>
                <w:szCs w:val="22"/>
              </w:rPr>
            </w:pPr>
            <w:r>
              <w:rPr>
                <w:rFonts w:ascii="Calibri" w:hAnsi="Calibri" w:cs="Calibri"/>
                <w:color w:val="000000"/>
                <w:sz w:val="22"/>
                <w:szCs w:val="22"/>
              </w:rPr>
              <w:t> </w:t>
            </w:r>
          </w:p>
        </w:tc>
        <w:tc>
          <w:tcPr>
            <w:tcW w:w="460" w:type="dxa"/>
            <w:tcBorders>
              <w:top w:val="single" w:sz="4" w:space="0" w:color="E26B0A"/>
              <w:left w:val="nil"/>
              <w:bottom w:val="single" w:sz="4" w:space="0" w:color="E26B0A"/>
              <w:right w:val="single" w:sz="4" w:space="0" w:color="E26B0A"/>
            </w:tcBorders>
            <w:shd w:val="clear" w:color="auto" w:fill="auto"/>
            <w:noWrap/>
            <w:vAlign w:val="bottom"/>
            <w:hideMark/>
          </w:tcPr>
          <w:p w:rsidR="00FD141A" w:rsidRDefault="00FD141A" w:rsidP="00FD141A">
            <w:pPr>
              <w:rPr>
                <w:rFonts w:ascii="Calibri" w:hAnsi="Calibri" w:cs="Calibri"/>
                <w:color w:val="000000"/>
                <w:sz w:val="22"/>
                <w:szCs w:val="22"/>
              </w:rPr>
            </w:pPr>
            <w:r>
              <w:rPr>
                <w:rFonts w:ascii="Calibri" w:hAnsi="Calibri" w:cs="Calibri"/>
                <w:color w:val="000000"/>
                <w:sz w:val="22"/>
                <w:szCs w:val="22"/>
              </w:rPr>
              <w:t> </w:t>
            </w:r>
          </w:p>
        </w:tc>
      </w:tr>
      <w:tr w:rsidR="00FD141A" w:rsidTr="00FD141A">
        <w:trPr>
          <w:trHeight w:val="255"/>
        </w:trPr>
        <w:tc>
          <w:tcPr>
            <w:tcW w:w="460" w:type="dxa"/>
            <w:tcBorders>
              <w:top w:val="nil"/>
              <w:left w:val="single" w:sz="4" w:space="0" w:color="E26B0A"/>
              <w:bottom w:val="single" w:sz="4" w:space="0" w:color="E26B0A"/>
              <w:right w:val="single" w:sz="4" w:space="0" w:color="E26B0A"/>
            </w:tcBorders>
            <w:shd w:val="clear" w:color="auto" w:fill="auto"/>
            <w:noWrap/>
            <w:vAlign w:val="bottom"/>
            <w:hideMark/>
          </w:tcPr>
          <w:p w:rsidR="00FD141A" w:rsidRDefault="00FD141A" w:rsidP="00FD141A">
            <w:pPr>
              <w:rPr>
                <w:rFonts w:ascii="Calibri" w:hAnsi="Calibri" w:cs="Calibri"/>
                <w:color w:val="000000"/>
                <w:sz w:val="22"/>
                <w:szCs w:val="22"/>
              </w:rPr>
            </w:pPr>
            <w:r>
              <w:rPr>
                <w:rFonts w:ascii="Calibri" w:hAnsi="Calibri" w:cs="Calibri"/>
                <w:color w:val="000000"/>
                <w:sz w:val="22"/>
                <w:szCs w:val="22"/>
              </w:rPr>
              <w:t> </w:t>
            </w:r>
          </w:p>
        </w:tc>
        <w:tc>
          <w:tcPr>
            <w:tcW w:w="460" w:type="dxa"/>
            <w:tcBorders>
              <w:top w:val="nil"/>
              <w:left w:val="nil"/>
              <w:bottom w:val="single" w:sz="4" w:space="0" w:color="E26B0A"/>
              <w:right w:val="single" w:sz="4" w:space="0" w:color="E26B0A"/>
            </w:tcBorders>
            <w:shd w:val="clear" w:color="000000" w:fill="E26B0A"/>
            <w:noWrap/>
            <w:vAlign w:val="bottom"/>
            <w:hideMark/>
          </w:tcPr>
          <w:p w:rsidR="00FD141A" w:rsidRDefault="00FD141A" w:rsidP="00FD141A">
            <w:pPr>
              <w:rPr>
                <w:rFonts w:ascii="Calibri" w:hAnsi="Calibri" w:cs="Calibri"/>
                <w:color w:val="000000"/>
                <w:sz w:val="22"/>
                <w:szCs w:val="22"/>
              </w:rPr>
            </w:pPr>
            <w:r>
              <w:rPr>
                <w:rFonts w:ascii="Calibri" w:hAnsi="Calibri" w:cs="Calibri"/>
                <w:color w:val="000000"/>
                <w:sz w:val="22"/>
                <w:szCs w:val="22"/>
              </w:rPr>
              <w:t> </w:t>
            </w:r>
          </w:p>
        </w:tc>
      </w:tr>
    </w:tbl>
    <w:p w:rsidR="00F43F89" w:rsidRPr="00F43F89" w:rsidRDefault="00F43F89" w:rsidP="00F43F89">
      <w:pPr>
        <w:rPr>
          <w:vanish/>
        </w:rPr>
      </w:pPr>
    </w:p>
    <w:tbl>
      <w:tblPr>
        <w:tblpPr w:leftFromText="141" w:rightFromText="141" w:vertAnchor="text" w:horzAnchor="page" w:tblpX="10176" w:tblpY="22"/>
        <w:tblW w:w="920" w:type="dxa"/>
        <w:tblCellMar>
          <w:left w:w="70" w:type="dxa"/>
          <w:right w:w="70" w:type="dxa"/>
        </w:tblCellMar>
        <w:tblLook w:val="04A0"/>
      </w:tblPr>
      <w:tblGrid>
        <w:gridCol w:w="460"/>
        <w:gridCol w:w="460"/>
      </w:tblGrid>
      <w:tr w:rsidR="00FD141A" w:rsidTr="00FD141A">
        <w:trPr>
          <w:trHeight w:val="255"/>
        </w:trPr>
        <w:tc>
          <w:tcPr>
            <w:tcW w:w="460" w:type="dxa"/>
            <w:tcBorders>
              <w:top w:val="single" w:sz="4" w:space="0" w:color="E26B0A"/>
              <w:left w:val="single" w:sz="4" w:space="0" w:color="E26B0A"/>
              <w:bottom w:val="single" w:sz="4" w:space="0" w:color="E26B0A"/>
              <w:right w:val="single" w:sz="4" w:space="0" w:color="E26B0A"/>
            </w:tcBorders>
            <w:shd w:val="clear" w:color="000000" w:fill="E26B0A"/>
            <w:noWrap/>
            <w:vAlign w:val="bottom"/>
            <w:hideMark/>
          </w:tcPr>
          <w:p w:rsidR="00FD141A" w:rsidRDefault="00FD141A" w:rsidP="00FD141A">
            <w:pPr>
              <w:rPr>
                <w:rFonts w:ascii="Calibri" w:hAnsi="Calibri" w:cs="Calibri"/>
                <w:color w:val="000000"/>
                <w:sz w:val="22"/>
                <w:szCs w:val="22"/>
              </w:rPr>
            </w:pPr>
            <w:r>
              <w:rPr>
                <w:rFonts w:ascii="Calibri" w:hAnsi="Calibri" w:cs="Calibri"/>
                <w:color w:val="000000"/>
                <w:sz w:val="22"/>
                <w:szCs w:val="22"/>
              </w:rPr>
              <w:t> </w:t>
            </w:r>
          </w:p>
        </w:tc>
        <w:tc>
          <w:tcPr>
            <w:tcW w:w="460" w:type="dxa"/>
            <w:tcBorders>
              <w:top w:val="single" w:sz="4" w:space="0" w:color="E26B0A"/>
              <w:left w:val="nil"/>
              <w:bottom w:val="single" w:sz="4" w:space="0" w:color="E26B0A"/>
              <w:right w:val="single" w:sz="4" w:space="0" w:color="E26B0A"/>
            </w:tcBorders>
            <w:shd w:val="clear" w:color="auto" w:fill="auto"/>
            <w:noWrap/>
            <w:vAlign w:val="bottom"/>
            <w:hideMark/>
          </w:tcPr>
          <w:p w:rsidR="00FD141A" w:rsidRDefault="00FD141A" w:rsidP="00FD141A">
            <w:pPr>
              <w:rPr>
                <w:rFonts w:ascii="Calibri" w:hAnsi="Calibri" w:cs="Calibri"/>
                <w:color w:val="000000"/>
                <w:sz w:val="22"/>
                <w:szCs w:val="22"/>
              </w:rPr>
            </w:pPr>
            <w:r>
              <w:rPr>
                <w:rFonts w:ascii="Calibri" w:hAnsi="Calibri" w:cs="Calibri"/>
                <w:color w:val="000000"/>
                <w:sz w:val="22"/>
                <w:szCs w:val="22"/>
              </w:rPr>
              <w:t> </w:t>
            </w:r>
          </w:p>
        </w:tc>
      </w:tr>
      <w:tr w:rsidR="00FD141A" w:rsidTr="00FD141A">
        <w:trPr>
          <w:trHeight w:val="255"/>
        </w:trPr>
        <w:tc>
          <w:tcPr>
            <w:tcW w:w="460" w:type="dxa"/>
            <w:tcBorders>
              <w:top w:val="nil"/>
              <w:left w:val="single" w:sz="4" w:space="0" w:color="E26B0A"/>
              <w:bottom w:val="single" w:sz="4" w:space="0" w:color="E26B0A"/>
              <w:right w:val="single" w:sz="4" w:space="0" w:color="E26B0A"/>
            </w:tcBorders>
            <w:shd w:val="clear" w:color="000000" w:fill="E26B0A"/>
            <w:noWrap/>
            <w:vAlign w:val="bottom"/>
            <w:hideMark/>
          </w:tcPr>
          <w:p w:rsidR="00FD141A" w:rsidRDefault="00FD141A" w:rsidP="00FD141A">
            <w:pPr>
              <w:rPr>
                <w:rFonts w:ascii="Calibri" w:hAnsi="Calibri" w:cs="Calibri"/>
                <w:color w:val="000000"/>
                <w:sz w:val="22"/>
                <w:szCs w:val="22"/>
              </w:rPr>
            </w:pPr>
            <w:r>
              <w:rPr>
                <w:rFonts w:ascii="Calibri" w:hAnsi="Calibri" w:cs="Calibri"/>
                <w:color w:val="000000"/>
                <w:sz w:val="22"/>
                <w:szCs w:val="22"/>
              </w:rPr>
              <w:t> </w:t>
            </w:r>
          </w:p>
        </w:tc>
        <w:tc>
          <w:tcPr>
            <w:tcW w:w="460" w:type="dxa"/>
            <w:tcBorders>
              <w:top w:val="nil"/>
              <w:left w:val="nil"/>
              <w:bottom w:val="single" w:sz="4" w:space="0" w:color="E26B0A"/>
              <w:right w:val="single" w:sz="4" w:space="0" w:color="E26B0A"/>
            </w:tcBorders>
            <w:shd w:val="clear" w:color="auto" w:fill="auto"/>
            <w:noWrap/>
            <w:vAlign w:val="bottom"/>
            <w:hideMark/>
          </w:tcPr>
          <w:p w:rsidR="00FD141A" w:rsidRDefault="00FD141A" w:rsidP="00FD141A">
            <w:pPr>
              <w:rPr>
                <w:rFonts w:ascii="Calibri" w:hAnsi="Calibri" w:cs="Calibri"/>
                <w:color w:val="000000"/>
                <w:sz w:val="22"/>
                <w:szCs w:val="22"/>
              </w:rPr>
            </w:pPr>
            <w:r>
              <w:rPr>
                <w:rFonts w:ascii="Calibri" w:hAnsi="Calibri" w:cs="Calibri"/>
                <w:color w:val="000000"/>
                <w:sz w:val="22"/>
                <w:szCs w:val="22"/>
              </w:rPr>
              <w:t> </w:t>
            </w:r>
          </w:p>
        </w:tc>
      </w:tr>
    </w:tbl>
    <w:p w:rsidR="00FD141A" w:rsidRPr="00D3422E" w:rsidRDefault="00FD141A" w:rsidP="00FD141A">
      <w:pPr>
        <w:ind w:left="284"/>
        <w:rPr>
          <w:b/>
          <w:sz w:val="20"/>
          <w:szCs w:val="20"/>
        </w:rPr>
      </w:pPr>
    </w:p>
    <w:p w:rsidR="00AB46AD" w:rsidRDefault="00AB46AD" w:rsidP="00441ABB">
      <w:pPr>
        <w:rPr>
          <w:rFonts w:ascii="Comic Sans MS" w:hAnsi="Comic Sans MS"/>
          <w:b/>
          <w:color w:val="FF0000"/>
          <w:sz w:val="22"/>
          <w:szCs w:val="22"/>
        </w:rPr>
      </w:pPr>
    </w:p>
    <w:p w:rsidR="004A5531" w:rsidRDefault="004A5531" w:rsidP="00441ABB">
      <w:pPr>
        <w:rPr>
          <w:rFonts w:ascii="Comic Sans MS" w:hAnsi="Comic Sans MS"/>
          <w:b/>
          <w:color w:val="FF0000"/>
          <w:sz w:val="22"/>
          <w:szCs w:val="22"/>
        </w:rPr>
      </w:pPr>
    </w:p>
    <w:p w:rsidR="00FD141A" w:rsidRDefault="00FD141A" w:rsidP="00FD141A">
      <w:pPr>
        <w:jc w:val="both"/>
        <w:rPr>
          <w:rFonts w:ascii="Comic Sans MS" w:hAnsi="Comic Sans MS"/>
          <w:b/>
          <w:color w:val="FF0000"/>
          <w:sz w:val="22"/>
          <w:szCs w:val="22"/>
        </w:rPr>
      </w:pPr>
    </w:p>
    <w:p w:rsidR="00A91308" w:rsidRPr="00867487" w:rsidRDefault="003F3F64" w:rsidP="00A91308">
      <w:pPr>
        <w:numPr>
          <w:ilvl w:val="0"/>
          <w:numId w:val="10"/>
        </w:numPr>
        <w:ind w:left="426" w:hanging="426"/>
        <w:jc w:val="both"/>
        <w:rPr>
          <w:color w:val="000000"/>
          <w:sz w:val="18"/>
          <w:szCs w:val="18"/>
        </w:rPr>
      </w:pPr>
      <w:r w:rsidRPr="00867487">
        <w:rPr>
          <w:color w:val="000000"/>
          <w:sz w:val="18"/>
          <w:szCs w:val="18"/>
        </w:rPr>
        <w:t xml:space="preserve">Osmanlı hükümdarı olan Orhan Bey, İznik şehrini ele </w:t>
      </w:r>
      <w:r w:rsidR="0027134C" w:rsidRPr="00867487">
        <w:rPr>
          <w:color w:val="000000"/>
          <w:sz w:val="18"/>
          <w:szCs w:val="18"/>
        </w:rPr>
        <w:t>g</w:t>
      </w:r>
      <w:r w:rsidRPr="00867487">
        <w:rPr>
          <w:color w:val="000000"/>
          <w:sz w:val="18"/>
          <w:szCs w:val="18"/>
        </w:rPr>
        <w:t>eçirin</w:t>
      </w:r>
      <w:r w:rsidR="0027134C" w:rsidRPr="00867487">
        <w:rPr>
          <w:color w:val="000000"/>
          <w:sz w:val="18"/>
          <w:szCs w:val="18"/>
        </w:rPr>
        <w:t xml:space="preserve">ce </w:t>
      </w:r>
      <w:r w:rsidR="00A91308" w:rsidRPr="00867487">
        <w:rPr>
          <w:color w:val="000000"/>
          <w:sz w:val="18"/>
          <w:szCs w:val="18"/>
        </w:rPr>
        <w:t>B</w:t>
      </w:r>
      <w:r w:rsidRPr="00867487">
        <w:rPr>
          <w:color w:val="000000"/>
          <w:sz w:val="18"/>
          <w:szCs w:val="18"/>
        </w:rPr>
        <w:t>ura</w:t>
      </w:r>
      <w:r w:rsidR="00A91308" w:rsidRPr="00867487">
        <w:rPr>
          <w:color w:val="000000"/>
          <w:sz w:val="18"/>
          <w:szCs w:val="18"/>
        </w:rPr>
        <w:t>-</w:t>
      </w:r>
    </w:p>
    <w:p w:rsidR="003F3F64" w:rsidRPr="00867487" w:rsidRDefault="003F3F64" w:rsidP="00A91308">
      <w:pPr>
        <w:jc w:val="both"/>
        <w:rPr>
          <w:color w:val="000000"/>
          <w:sz w:val="18"/>
          <w:szCs w:val="18"/>
        </w:rPr>
      </w:pPr>
      <w:proofErr w:type="gramStart"/>
      <w:r w:rsidRPr="00867487">
        <w:rPr>
          <w:color w:val="000000"/>
          <w:sz w:val="18"/>
          <w:szCs w:val="18"/>
        </w:rPr>
        <w:t>da</w:t>
      </w:r>
      <w:proofErr w:type="gramEnd"/>
      <w:r w:rsidRPr="00867487">
        <w:rPr>
          <w:color w:val="000000"/>
          <w:sz w:val="18"/>
          <w:szCs w:val="18"/>
        </w:rPr>
        <w:t xml:space="preserve"> birde medrese açtırdı. Medresenin başına da dönemin ünlü bilginlerinden </w:t>
      </w:r>
      <w:proofErr w:type="spellStart"/>
      <w:r w:rsidRPr="00867487">
        <w:rPr>
          <w:color w:val="000000"/>
          <w:sz w:val="18"/>
          <w:szCs w:val="18"/>
        </w:rPr>
        <w:t>Davud</w:t>
      </w:r>
      <w:proofErr w:type="spellEnd"/>
      <w:r w:rsidRPr="00867487">
        <w:rPr>
          <w:color w:val="000000"/>
          <w:sz w:val="18"/>
          <w:szCs w:val="18"/>
        </w:rPr>
        <w:t>-u Kayseri’yi getirdi. Böylece İznik bilim ve kültür merkezi haline geldi. Osmanlı devleti İznik’i ele geçirdikten sonra buradaki Bizans eserlerini koruduğu gibi yeni mimari yapılar da inşa etti. Böylece İznik, her alanda Türk-İslam kültürünü yansıtan bir şehir haline geldi.</w:t>
      </w:r>
    </w:p>
    <w:p w:rsidR="003F3F64" w:rsidRPr="00867487" w:rsidRDefault="003F3F64" w:rsidP="003F3F64">
      <w:pPr>
        <w:jc w:val="both"/>
        <w:rPr>
          <w:b/>
          <w:color w:val="000000"/>
          <w:sz w:val="18"/>
          <w:szCs w:val="18"/>
          <w:u w:val="single"/>
        </w:rPr>
      </w:pPr>
      <w:r w:rsidRPr="00867487">
        <w:rPr>
          <w:b/>
          <w:color w:val="000000"/>
          <w:sz w:val="18"/>
          <w:szCs w:val="18"/>
        </w:rPr>
        <w:t xml:space="preserve">Buna göre Orhan Bey Dönemi ile ilgili aşağıdakilerden hangisi </w:t>
      </w:r>
      <w:r w:rsidRPr="00867487">
        <w:rPr>
          <w:b/>
          <w:color w:val="000000"/>
          <w:sz w:val="18"/>
          <w:szCs w:val="18"/>
          <w:u w:val="single"/>
        </w:rPr>
        <w:t>söylenemez?</w:t>
      </w:r>
    </w:p>
    <w:p w:rsidR="003F3F64" w:rsidRPr="00867487" w:rsidRDefault="003F3F64" w:rsidP="003F3F64">
      <w:pPr>
        <w:numPr>
          <w:ilvl w:val="0"/>
          <w:numId w:val="31"/>
        </w:numPr>
        <w:ind w:left="284" w:hanging="284"/>
        <w:jc w:val="both"/>
        <w:rPr>
          <w:b/>
          <w:color w:val="000000"/>
          <w:sz w:val="18"/>
          <w:szCs w:val="18"/>
        </w:rPr>
      </w:pPr>
      <w:proofErr w:type="gramStart"/>
      <w:r w:rsidRPr="00867487">
        <w:rPr>
          <w:color w:val="000000"/>
          <w:sz w:val="18"/>
          <w:szCs w:val="18"/>
        </w:rPr>
        <w:t xml:space="preserve">İznik’te </w:t>
      </w:r>
      <w:r w:rsidR="0027134C" w:rsidRPr="00867487">
        <w:rPr>
          <w:color w:val="000000"/>
          <w:sz w:val="18"/>
          <w:szCs w:val="18"/>
        </w:rPr>
        <w:t>bayındırlık</w:t>
      </w:r>
      <w:r w:rsidRPr="00867487">
        <w:rPr>
          <w:color w:val="000000"/>
          <w:sz w:val="18"/>
          <w:szCs w:val="18"/>
        </w:rPr>
        <w:t xml:space="preserve"> faaliyetlerinde bulunduğu</w:t>
      </w:r>
      <w:r w:rsidR="0027134C" w:rsidRPr="00867487">
        <w:rPr>
          <w:color w:val="000000"/>
          <w:sz w:val="18"/>
          <w:szCs w:val="18"/>
        </w:rPr>
        <w:t>.</w:t>
      </w:r>
      <w:proofErr w:type="gramEnd"/>
    </w:p>
    <w:p w:rsidR="003F3F64" w:rsidRPr="00867487" w:rsidRDefault="003F3F64" w:rsidP="003F3F64">
      <w:pPr>
        <w:numPr>
          <w:ilvl w:val="0"/>
          <w:numId w:val="31"/>
        </w:numPr>
        <w:ind w:left="284" w:hanging="284"/>
        <w:jc w:val="both"/>
        <w:rPr>
          <w:b/>
          <w:color w:val="000000"/>
          <w:sz w:val="18"/>
          <w:szCs w:val="18"/>
        </w:rPr>
      </w:pPr>
      <w:proofErr w:type="gramStart"/>
      <w:r w:rsidRPr="00867487">
        <w:rPr>
          <w:color w:val="000000"/>
          <w:sz w:val="18"/>
          <w:szCs w:val="18"/>
        </w:rPr>
        <w:t>Mimari alanda Bizans’ın etkisinde kalındığı</w:t>
      </w:r>
      <w:r w:rsidR="0027134C" w:rsidRPr="00867487">
        <w:rPr>
          <w:color w:val="000000"/>
          <w:sz w:val="18"/>
          <w:szCs w:val="18"/>
        </w:rPr>
        <w:t>.</w:t>
      </w:r>
      <w:proofErr w:type="gramEnd"/>
    </w:p>
    <w:p w:rsidR="003F3F64" w:rsidRPr="00867487" w:rsidRDefault="003F3F64" w:rsidP="003F3F64">
      <w:pPr>
        <w:numPr>
          <w:ilvl w:val="0"/>
          <w:numId w:val="31"/>
        </w:numPr>
        <w:ind w:left="284" w:hanging="284"/>
        <w:jc w:val="both"/>
        <w:rPr>
          <w:b/>
          <w:color w:val="000000"/>
          <w:sz w:val="18"/>
          <w:szCs w:val="18"/>
        </w:rPr>
      </w:pPr>
      <w:r w:rsidRPr="00867487">
        <w:rPr>
          <w:color w:val="000000"/>
          <w:sz w:val="18"/>
          <w:szCs w:val="18"/>
        </w:rPr>
        <w:t>İznik şehrinin gelişmesi için faaliyetlerde bulunulduğu</w:t>
      </w:r>
      <w:r w:rsidR="0027134C" w:rsidRPr="00867487">
        <w:rPr>
          <w:color w:val="000000"/>
          <w:sz w:val="18"/>
          <w:szCs w:val="18"/>
        </w:rPr>
        <w:t>.</w:t>
      </w:r>
    </w:p>
    <w:p w:rsidR="003F3F64" w:rsidRPr="00867487" w:rsidRDefault="003F3F64" w:rsidP="003F3F64">
      <w:pPr>
        <w:numPr>
          <w:ilvl w:val="0"/>
          <w:numId w:val="31"/>
        </w:numPr>
        <w:ind w:left="284" w:hanging="284"/>
        <w:jc w:val="both"/>
        <w:rPr>
          <w:b/>
          <w:color w:val="000000"/>
          <w:sz w:val="20"/>
          <w:szCs w:val="20"/>
        </w:rPr>
      </w:pPr>
      <w:r w:rsidRPr="00867487">
        <w:rPr>
          <w:color w:val="000000"/>
          <w:sz w:val="18"/>
          <w:szCs w:val="18"/>
        </w:rPr>
        <w:t xml:space="preserve">Eğitim faaliyetlerinin geliştirilmesi için </w:t>
      </w:r>
      <w:r w:rsidR="0027134C" w:rsidRPr="00867487">
        <w:rPr>
          <w:color w:val="000000"/>
          <w:sz w:val="18"/>
          <w:szCs w:val="18"/>
        </w:rPr>
        <w:t>çalışmalar yapıldığı</w:t>
      </w:r>
      <w:r w:rsidR="0027134C" w:rsidRPr="00867487">
        <w:rPr>
          <w:color w:val="000000"/>
          <w:sz w:val="20"/>
          <w:szCs w:val="20"/>
        </w:rPr>
        <w:t>.</w:t>
      </w:r>
    </w:p>
    <w:p w:rsidR="00A91308" w:rsidRPr="00867487" w:rsidRDefault="00A91308" w:rsidP="00A91308">
      <w:pPr>
        <w:jc w:val="both"/>
        <w:rPr>
          <w:color w:val="000000"/>
          <w:sz w:val="20"/>
          <w:szCs w:val="20"/>
        </w:rPr>
      </w:pPr>
    </w:p>
    <w:p w:rsidR="00A91308" w:rsidRPr="00867487" w:rsidRDefault="00EB16DA" w:rsidP="00A91308">
      <w:pPr>
        <w:jc w:val="both"/>
        <w:rPr>
          <w:color w:val="000000"/>
          <w:sz w:val="20"/>
          <w:szCs w:val="20"/>
        </w:rPr>
      </w:pPr>
      <w:hyperlink r:id="rId12" w:history="1">
        <w:r>
          <w:rPr>
            <w:rStyle w:val="Kpr"/>
            <w:rFonts w:ascii="Comic Sans MS" w:hAnsi="Comic Sans MS"/>
          </w:rPr>
          <w:t>https://www.sorubak.com</w:t>
        </w:r>
      </w:hyperlink>
      <w:r>
        <w:rPr>
          <w:rFonts w:ascii="Comic Sans MS" w:hAnsi="Comic Sans MS"/>
        </w:rPr>
        <w:t xml:space="preserve"> </w:t>
      </w:r>
    </w:p>
    <w:p w:rsidR="00A91308" w:rsidRPr="00867487" w:rsidRDefault="004311E0" w:rsidP="00A91308">
      <w:pPr>
        <w:numPr>
          <w:ilvl w:val="0"/>
          <w:numId w:val="10"/>
        </w:numPr>
        <w:ind w:left="426" w:hanging="426"/>
        <w:jc w:val="both"/>
        <w:rPr>
          <w:b/>
          <w:color w:val="000000"/>
          <w:sz w:val="20"/>
          <w:szCs w:val="20"/>
        </w:rPr>
      </w:pPr>
      <w:proofErr w:type="spellStart"/>
      <w:r w:rsidRPr="00867487">
        <w:rPr>
          <w:b/>
          <w:color w:val="000000"/>
          <w:sz w:val="18"/>
          <w:szCs w:val="18"/>
        </w:rPr>
        <w:t>Karesioğulları</w:t>
      </w:r>
      <w:proofErr w:type="spellEnd"/>
      <w:r w:rsidRPr="00867487">
        <w:rPr>
          <w:b/>
          <w:color w:val="000000"/>
          <w:sz w:val="18"/>
          <w:szCs w:val="18"/>
        </w:rPr>
        <w:t xml:space="preserve"> Beyliği’nin alınması </w:t>
      </w:r>
      <w:proofErr w:type="gramStart"/>
      <w:r w:rsidRPr="00867487">
        <w:rPr>
          <w:b/>
          <w:color w:val="000000"/>
          <w:sz w:val="18"/>
          <w:szCs w:val="18"/>
        </w:rPr>
        <w:t>ile;</w:t>
      </w:r>
      <w:proofErr w:type="gramEnd"/>
    </w:p>
    <w:p w:rsidR="004311E0" w:rsidRPr="00867487" w:rsidRDefault="004311E0" w:rsidP="004311E0">
      <w:pPr>
        <w:numPr>
          <w:ilvl w:val="0"/>
          <w:numId w:val="32"/>
        </w:numPr>
        <w:jc w:val="both"/>
        <w:rPr>
          <w:b/>
          <w:color w:val="000000"/>
          <w:sz w:val="18"/>
          <w:szCs w:val="18"/>
        </w:rPr>
      </w:pPr>
      <w:r w:rsidRPr="00867487">
        <w:rPr>
          <w:color w:val="000000"/>
          <w:sz w:val="18"/>
          <w:szCs w:val="18"/>
        </w:rPr>
        <w:t>Osmanlılar donanma sahibi oldu,</w:t>
      </w:r>
    </w:p>
    <w:p w:rsidR="004311E0" w:rsidRPr="00867487" w:rsidRDefault="004311E0" w:rsidP="004311E0">
      <w:pPr>
        <w:numPr>
          <w:ilvl w:val="0"/>
          <w:numId w:val="32"/>
        </w:numPr>
        <w:jc w:val="both"/>
        <w:rPr>
          <w:b/>
          <w:color w:val="000000"/>
          <w:sz w:val="18"/>
          <w:szCs w:val="18"/>
        </w:rPr>
      </w:pPr>
      <w:r w:rsidRPr="00867487">
        <w:rPr>
          <w:color w:val="000000"/>
          <w:sz w:val="18"/>
          <w:szCs w:val="18"/>
        </w:rPr>
        <w:t>Osmanlıların Rumeli’ye geçişi ve Marmara Denizi’ndeki adaların fethi kolaylaştı.</w:t>
      </w:r>
    </w:p>
    <w:p w:rsidR="004311E0" w:rsidRPr="00867487" w:rsidRDefault="004311E0" w:rsidP="004311E0">
      <w:pPr>
        <w:numPr>
          <w:ilvl w:val="0"/>
          <w:numId w:val="32"/>
        </w:numPr>
        <w:jc w:val="both"/>
        <w:rPr>
          <w:b/>
          <w:color w:val="000000"/>
          <w:sz w:val="18"/>
          <w:szCs w:val="18"/>
        </w:rPr>
      </w:pPr>
      <w:r w:rsidRPr="00867487">
        <w:rPr>
          <w:color w:val="000000"/>
          <w:sz w:val="18"/>
          <w:szCs w:val="18"/>
        </w:rPr>
        <w:t xml:space="preserve">Ece Halil, </w:t>
      </w:r>
      <w:proofErr w:type="spellStart"/>
      <w:r w:rsidRPr="00867487">
        <w:rPr>
          <w:color w:val="000000"/>
          <w:sz w:val="18"/>
          <w:szCs w:val="18"/>
        </w:rPr>
        <w:t>Evrenos</w:t>
      </w:r>
      <w:proofErr w:type="spellEnd"/>
      <w:r w:rsidRPr="00867487">
        <w:rPr>
          <w:color w:val="000000"/>
          <w:sz w:val="18"/>
          <w:szCs w:val="18"/>
        </w:rPr>
        <w:t xml:space="preserve"> Bey gibi değerli komutanlar Osmanlı Devleti’nin hizmetine girdi,</w:t>
      </w:r>
    </w:p>
    <w:p w:rsidR="004311E0" w:rsidRPr="00867487" w:rsidRDefault="004311E0" w:rsidP="004311E0">
      <w:pPr>
        <w:jc w:val="both"/>
        <w:rPr>
          <w:b/>
          <w:color w:val="000000"/>
          <w:sz w:val="18"/>
          <w:szCs w:val="18"/>
        </w:rPr>
      </w:pPr>
      <w:r w:rsidRPr="00867487">
        <w:rPr>
          <w:b/>
          <w:color w:val="000000"/>
          <w:sz w:val="18"/>
          <w:szCs w:val="18"/>
        </w:rPr>
        <w:t xml:space="preserve">Yukarıda verilen gelişmelerin aşağıdakilerden </w:t>
      </w:r>
      <w:r w:rsidR="004A5531" w:rsidRPr="00867487">
        <w:rPr>
          <w:b/>
          <w:color w:val="000000"/>
          <w:sz w:val="18"/>
          <w:szCs w:val="18"/>
        </w:rPr>
        <w:t xml:space="preserve">hangisine neden olduğu </w:t>
      </w:r>
      <w:r w:rsidR="004A5531" w:rsidRPr="00867487">
        <w:rPr>
          <w:b/>
          <w:color w:val="000000"/>
          <w:sz w:val="18"/>
          <w:szCs w:val="18"/>
          <w:u w:val="single"/>
        </w:rPr>
        <w:t>söylenemez?</w:t>
      </w:r>
    </w:p>
    <w:p w:rsidR="003F3F64" w:rsidRPr="00867487" w:rsidRDefault="004A5531" w:rsidP="004A5531">
      <w:pPr>
        <w:numPr>
          <w:ilvl w:val="0"/>
          <w:numId w:val="33"/>
        </w:numPr>
        <w:rPr>
          <w:color w:val="000000"/>
          <w:sz w:val="18"/>
          <w:szCs w:val="18"/>
        </w:rPr>
      </w:pPr>
      <w:proofErr w:type="gramStart"/>
      <w:r w:rsidRPr="00867487">
        <w:rPr>
          <w:color w:val="000000"/>
          <w:sz w:val="18"/>
          <w:szCs w:val="18"/>
        </w:rPr>
        <w:t>Osmanlı donanmasının güçlendiğine.</w:t>
      </w:r>
      <w:proofErr w:type="gramEnd"/>
    </w:p>
    <w:p w:rsidR="004A5531" w:rsidRPr="00867487" w:rsidRDefault="004A5531" w:rsidP="004A5531">
      <w:pPr>
        <w:numPr>
          <w:ilvl w:val="0"/>
          <w:numId w:val="33"/>
        </w:numPr>
        <w:rPr>
          <w:color w:val="000000"/>
          <w:sz w:val="18"/>
          <w:szCs w:val="18"/>
        </w:rPr>
      </w:pPr>
      <w:r w:rsidRPr="00867487">
        <w:rPr>
          <w:color w:val="000000"/>
          <w:sz w:val="18"/>
          <w:szCs w:val="18"/>
        </w:rPr>
        <w:t>Denizlerde Osmanlının etkinliğinin arttığına</w:t>
      </w:r>
    </w:p>
    <w:p w:rsidR="004A5531" w:rsidRPr="00867487" w:rsidRDefault="004A5531" w:rsidP="004A5531">
      <w:pPr>
        <w:numPr>
          <w:ilvl w:val="0"/>
          <w:numId w:val="33"/>
        </w:numPr>
        <w:rPr>
          <w:color w:val="000000"/>
          <w:sz w:val="18"/>
          <w:szCs w:val="18"/>
        </w:rPr>
      </w:pPr>
      <w:r w:rsidRPr="00867487">
        <w:rPr>
          <w:color w:val="000000"/>
          <w:sz w:val="18"/>
          <w:szCs w:val="18"/>
        </w:rPr>
        <w:t>Bizans’ın denizden kuşatılarak fethedildiğine</w:t>
      </w:r>
    </w:p>
    <w:p w:rsidR="004A5531" w:rsidRPr="00867487" w:rsidRDefault="004A5531" w:rsidP="004A5531">
      <w:pPr>
        <w:numPr>
          <w:ilvl w:val="0"/>
          <w:numId w:val="33"/>
        </w:numPr>
        <w:rPr>
          <w:color w:val="000000"/>
          <w:sz w:val="18"/>
          <w:szCs w:val="18"/>
        </w:rPr>
      </w:pPr>
      <w:r w:rsidRPr="00867487">
        <w:rPr>
          <w:color w:val="000000"/>
          <w:sz w:val="18"/>
          <w:szCs w:val="18"/>
        </w:rPr>
        <w:t>Türklerin Rumeli’de fetihlere başladığına</w:t>
      </w:r>
    </w:p>
    <w:p w:rsidR="003F3F64" w:rsidRDefault="003F3F64" w:rsidP="00515F69">
      <w:pPr>
        <w:rPr>
          <w:rFonts w:ascii="Comic Sans MS" w:hAnsi="Comic Sans MS"/>
          <w:b/>
          <w:color w:val="FF0000"/>
          <w:sz w:val="16"/>
          <w:szCs w:val="16"/>
        </w:rPr>
      </w:pPr>
    </w:p>
    <w:p w:rsidR="004A5531" w:rsidRDefault="008B3A69" w:rsidP="0061318C">
      <w:pPr>
        <w:jc w:val="center"/>
        <w:rPr>
          <w:rFonts w:ascii="Comic Sans MS" w:hAnsi="Comic Sans MS"/>
          <w:b/>
          <w:color w:val="FF0000"/>
          <w:sz w:val="16"/>
          <w:szCs w:val="16"/>
        </w:rPr>
      </w:pPr>
      <w:r>
        <w:rPr>
          <w:rFonts w:ascii="Comic Sans MS" w:hAnsi="Comic Sans MS"/>
          <w:b/>
          <w:noProof/>
          <w:color w:val="FF0000"/>
          <w:sz w:val="16"/>
          <w:szCs w:val="16"/>
        </w:rPr>
        <w:drawing>
          <wp:inline distT="0" distB="0" distL="0" distR="0">
            <wp:extent cx="2905125" cy="2857500"/>
            <wp:effectExtent l="19050" t="0" r="9525" b="0"/>
            <wp:docPr id="4" name="Resim 4" descr="20 soruluk opti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 soruluk optik ile ilgili gÃ¶rsel sonucu"/>
                    <pic:cNvPicPr>
                      <a:picLocks noChangeAspect="1" noChangeArrowheads="1"/>
                    </pic:cNvPicPr>
                  </pic:nvPicPr>
                  <pic:blipFill>
                    <a:blip r:embed="rId13" cstate="print"/>
                    <a:srcRect/>
                    <a:stretch>
                      <a:fillRect/>
                    </a:stretch>
                  </pic:blipFill>
                  <pic:spPr bwMode="auto">
                    <a:xfrm>
                      <a:off x="0" y="0"/>
                      <a:ext cx="2905125" cy="2857500"/>
                    </a:xfrm>
                    <a:prstGeom prst="rect">
                      <a:avLst/>
                    </a:prstGeom>
                    <a:noFill/>
                    <a:ln w="9525">
                      <a:noFill/>
                      <a:miter lim="800000"/>
                      <a:headEnd/>
                      <a:tailEnd/>
                    </a:ln>
                  </pic:spPr>
                </pic:pic>
              </a:graphicData>
            </a:graphic>
          </wp:inline>
        </w:drawing>
      </w:r>
    </w:p>
    <w:p w:rsidR="0061318C" w:rsidRDefault="0061318C" w:rsidP="00515F69">
      <w:pPr>
        <w:rPr>
          <w:rFonts w:ascii="Comic Sans MS" w:hAnsi="Comic Sans MS"/>
          <w:b/>
          <w:color w:val="17365D"/>
          <w:sz w:val="16"/>
          <w:szCs w:val="16"/>
        </w:rPr>
      </w:pPr>
    </w:p>
    <w:p w:rsidR="008B3A69" w:rsidRPr="0061318C" w:rsidRDefault="008B3A69" w:rsidP="00515F69">
      <w:pPr>
        <w:rPr>
          <w:rFonts w:ascii="Comic Sans MS" w:hAnsi="Comic Sans MS"/>
          <w:b/>
          <w:color w:val="17365D"/>
          <w:sz w:val="16"/>
          <w:szCs w:val="16"/>
        </w:rPr>
      </w:pPr>
    </w:p>
    <w:p w:rsidR="004A027B" w:rsidRDefault="00212E7F" w:rsidP="00515F69">
      <w:pPr>
        <w:rPr>
          <w:rFonts w:ascii="Comic Sans MS" w:hAnsi="Comic Sans MS"/>
          <w:b/>
          <w:color w:val="17365D"/>
          <w:sz w:val="16"/>
          <w:szCs w:val="16"/>
        </w:rPr>
      </w:pPr>
      <w:r w:rsidRPr="0061318C">
        <w:rPr>
          <w:rFonts w:ascii="Comic Sans MS" w:hAnsi="Comic Sans MS"/>
          <w:b/>
          <w:color w:val="17365D"/>
          <w:sz w:val="16"/>
          <w:szCs w:val="16"/>
        </w:rPr>
        <w:t xml:space="preserve">BAŞARILAR </w:t>
      </w:r>
      <w:r w:rsidR="00314518" w:rsidRPr="0061318C">
        <w:rPr>
          <w:rFonts w:ascii="Comic Sans MS" w:hAnsi="Comic Sans MS"/>
          <w:b/>
          <w:color w:val="17365D"/>
          <w:sz w:val="16"/>
          <w:szCs w:val="16"/>
        </w:rPr>
        <w:t>DİLERİM… SÜRE</w:t>
      </w:r>
      <w:r w:rsidR="004A027B" w:rsidRPr="0061318C">
        <w:rPr>
          <w:rFonts w:ascii="Comic Sans MS" w:hAnsi="Comic Sans MS"/>
          <w:b/>
          <w:color w:val="17365D"/>
          <w:sz w:val="16"/>
          <w:szCs w:val="16"/>
        </w:rPr>
        <w:t xml:space="preserve">: 40 </w:t>
      </w:r>
      <w:proofErr w:type="spellStart"/>
      <w:r w:rsidR="004A027B" w:rsidRPr="0061318C">
        <w:rPr>
          <w:rFonts w:ascii="Comic Sans MS" w:hAnsi="Comic Sans MS"/>
          <w:b/>
          <w:color w:val="17365D"/>
          <w:sz w:val="16"/>
          <w:szCs w:val="16"/>
        </w:rPr>
        <w:t>dk</w:t>
      </w:r>
      <w:proofErr w:type="spellEnd"/>
      <w:r w:rsidR="004A027B" w:rsidRPr="0061318C">
        <w:rPr>
          <w:rFonts w:ascii="Comic Sans MS" w:hAnsi="Comic Sans MS"/>
          <w:b/>
          <w:color w:val="17365D"/>
          <w:sz w:val="16"/>
          <w:szCs w:val="16"/>
        </w:rPr>
        <w:t xml:space="preserve">. </w:t>
      </w:r>
    </w:p>
    <w:p w:rsidR="008B3A69" w:rsidRPr="0061318C" w:rsidRDefault="008B3A69" w:rsidP="00515F69">
      <w:pPr>
        <w:rPr>
          <w:rFonts w:ascii="Comic Sans MS" w:hAnsi="Comic Sans MS"/>
          <w:b/>
          <w:color w:val="17365D"/>
          <w:sz w:val="16"/>
          <w:szCs w:val="16"/>
        </w:rPr>
      </w:pPr>
    </w:p>
    <w:p w:rsidR="005F7F77" w:rsidRPr="0061318C" w:rsidRDefault="00441ABB" w:rsidP="00515F69">
      <w:pPr>
        <w:rPr>
          <w:rFonts w:ascii="Comic Sans MS" w:hAnsi="Comic Sans MS"/>
          <w:b/>
          <w:color w:val="17365D"/>
          <w:sz w:val="16"/>
          <w:szCs w:val="16"/>
        </w:rPr>
      </w:pPr>
      <w:r w:rsidRPr="0061318C">
        <w:rPr>
          <w:rFonts w:ascii="Comic Sans MS" w:hAnsi="Comic Sans MS"/>
          <w:b/>
          <w:color w:val="17365D"/>
          <w:sz w:val="16"/>
          <w:szCs w:val="16"/>
        </w:rPr>
        <w:t xml:space="preserve">NOT: HER </w:t>
      </w:r>
      <w:r w:rsidR="004F323B" w:rsidRPr="0061318C">
        <w:rPr>
          <w:rFonts w:ascii="Comic Sans MS" w:hAnsi="Comic Sans MS"/>
          <w:b/>
          <w:color w:val="17365D"/>
          <w:sz w:val="16"/>
          <w:szCs w:val="16"/>
        </w:rPr>
        <w:t xml:space="preserve">TEST </w:t>
      </w:r>
      <w:r w:rsidRPr="0061318C">
        <w:rPr>
          <w:rFonts w:ascii="Comic Sans MS" w:hAnsi="Comic Sans MS"/>
          <w:b/>
          <w:color w:val="17365D"/>
          <w:sz w:val="16"/>
          <w:szCs w:val="16"/>
        </w:rPr>
        <w:t>SORU 5 PUANDIR.</w:t>
      </w:r>
      <w:r w:rsidR="00212E7F" w:rsidRPr="0061318C">
        <w:rPr>
          <w:rFonts w:ascii="Comic Sans MS" w:hAnsi="Comic Sans MS"/>
          <w:b/>
          <w:color w:val="17365D"/>
          <w:sz w:val="16"/>
          <w:szCs w:val="16"/>
        </w:rPr>
        <w:t xml:space="preserve"> </w:t>
      </w:r>
    </w:p>
    <w:p w:rsidR="005F7F77" w:rsidRPr="0061318C" w:rsidRDefault="005F7F77" w:rsidP="004A027B">
      <w:pPr>
        <w:jc w:val="right"/>
        <w:rPr>
          <w:rFonts w:ascii="Comic Sans MS" w:hAnsi="Comic Sans MS"/>
          <w:b/>
          <w:color w:val="17365D"/>
          <w:sz w:val="16"/>
          <w:szCs w:val="16"/>
        </w:rPr>
      </w:pPr>
    </w:p>
    <w:sectPr w:rsidR="005F7F77" w:rsidRPr="0061318C" w:rsidSect="004F323B">
      <w:type w:val="continuous"/>
      <w:pgSz w:w="11906" w:h="16838"/>
      <w:pgMar w:top="360" w:right="335" w:bottom="360" w:left="342" w:header="708" w:footer="708" w:gutter="0"/>
      <w:cols w:num="2" w:space="708" w:equalWidth="0">
        <w:col w:w="5358" w:space="342"/>
        <w:col w:w="5529"/>
      </w:cols>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26842"/>
    <w:multiLevelType w:val="hybridMultilevel"/>
    <w:tmpl w:val="67B27D40"/>
    <w:lvl w:ilvl="0" w:tplc="92C62086">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862106"/>
    <w:multiLevelType w:val="hybridMultilevel"/>
    <w:tmpl w:val="4EDCE088"/>
    <w:lvl w:ilvl="0" w:tplc="041F0001">
      <w:start w:val="1"/>
      <w:numFmt w:val="bullet"/>
      <w:lvlText w:val=""/>
      <w:lvlJc w:val="left"/>
      <w:pPr>
        <w:tabs>
          <w:tab w:val="num" w:pos="765"/>
        </w:tabs>
        <w:ind w:left="765" w:hanging="360"/>
      </w:pPr>
      <w:rPr>
        <w:rFonts w:ascii="Symbol" w:hAnsi="Symbol"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2">
    <w:nsid w:val="06883B47"/>
    <w:multiLevelType w:val="hybridMultilevel"/>
    <w:tmpl w:val="A8E843D0"/>
    <w:lvl w:ilvl="0" w:tplc="10E43D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B879A8"/>
    <w:multiLevelType w:val="hybridMultilevel"/>
    <w:tmpl w:val="D8CCAC7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0B63750C"/>
    <w:multiLevelType w:val="hybridMultilevel"/>
    <w:tmpl w:val="E6AA8C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55809EA"/>
    <w:multiLevelType w:val="hybridMultilevel"/>
    <w:tmpl w:val="1C48538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62A6E5B"/>
    <w:multiLevelType w:val="hybridMultilevel"/>
    <w:tmpl w:val="E8F8FB2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E222FC"/>
    <w:multiLevelType w:val="hybridMultilevel"/>
    <w:tmpl w:val="8C44A192"/>
    <w:lvl w:ilvl="0" w:tplc="04FC76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DF57384"/>
    <w:multiLevelType w:val="hybridMultilevel"/>
    <w:tmpl w:val="57E449F4"/>
    <w:lvl w:ilvl="0" w:tplc="48D8EF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1C95D6E"/>
    <w:multiLevelType w:val="hybridMultilevel"/>
    <w:tmpl w:val="5E70558E"/>
    <w:lvl w:ilvl="0" w:tplc="2B909F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F1C0699"/>
    <w:multiLevelType w:val="hybridMultilevel"/>
    <w:tmpl w:val="763079F4"/>
    <w:lvl w:ilvl="0" w:tplc="A3BC06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892033F"/>
    <w:multiLevelType w:val="hybridMultilevel"/>
    <w:tmpl w:val="3CB66F68"/>
    <w:lvl w:ilvl="0" w:tplc="D3E8E4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B8B0F27"/>
    <w:multiLevelType w:val="hybridMultilevel"/>
    <w:tmpl w:val="5B4E3772"/>
    <w:lvl w:ilvl="0" w:tplc="6D98C074">
      <w:start w:val="1"/>
      <w:numFmt w:val="decimal"/>
      <w:lvlText w:val="%1."/>
      <w:lvlJc w:val="left"/>
      <w:pPr>
        <w:ind w:left="720" w:hanging="360"/>
      </w:pPr>
      <w:rPr>
        <w:rFonts w:hint="default"/>
        <w:b/>
        <w:color w:val="auto"/>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EEB7F34"/>
    <w:multiLevelType w:val="hybridMultilevel"/>
    <w:tmpl w:val="691E152A"/>
    <w:lvl w:ilvl="0" w:tplc="72083B3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FB1937"/>
    <w:multiLevelType w:val="hybridMultilevel"/>
    <w:tmpl w:val="0096B694"/>
    <w:lvl w:ilvl="0" w:tplc="480447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7636885"/>
    <w:multiLevelType w:val="hybridMultilevel"/>
    <w:tmpl w:val="2B8AB676"/>
    <w:lvl w:ilvl="0" w:tplc="55ECB986">
      <w:start w:val="1"/>
      <w:numFmt w:val="lowerLetter"/>
      <w:lvlText w:val="%1."/>
      <w:lvlJc w:val="left"/>
      <w:pPr>
        <w:tabs>
          <w:tab w:val="num" w:pos="360"/>
        </w:tabs>
        <w:ind w:left="360" w:hanging="360"/>
      </w:pPr>
      <w:rPr>
        <w:rFonts w:ascii="Times New Roman" w:eastAsia="Times New Roman" w:hAnsi="Times New Roman" w:cs="Times New Roman"/>
        <w:b/>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6">
    <w:nsid w:val="486B054C"/>
    <w:multiLevelType w:val="hybridMultilevel"/>
    <w:tmpl w:val="D0284C80"/>
    <w:lvl w:ilvl="0" w:tplc="B520181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48D12CF9"/>
    <w:multiLevelType w:val="hybridMultilevel"/>
    <w:tmpl w:val="AE3E23EE"/>
    <w:lvl w:ilvl="0" w:tplc="3B0E17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BBF24B2"/>
    <w:multiLevelType w:val="hybridMultilevel"/>
    <w:tmpl w:val="EAFC8600"/>
    <w:lvl w:ilvl="0" w:tplc="53AA16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D3D7033"/>
    <w:multiLevelType w:val="hybridMultilevel"/>
    <w:tmpl w:val="B2F88190"/>
    <w:lvl w:ilvl="0" w:tplc="BC3849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08715EE"/>
    <w:multiLevelType w:val="hybridMultilevel"/>
    <w:tmpl w:val="5B2E5AAE"/>
    <w:lvl w:ilvl="0" w:tplc="5D46A5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09B1CC6"/>
    <w:multiLevelType w:val="hybridMultilevel"/>
    <w:tmpl w:val="6BDEA196"/>
    <w:lvl w:ilvl="0" w:tplc="4DFACA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19F102D"/>
    <w:multiLevelType w:val="hybridMultilevel"/>
    <w:tmpl w:val="6E3C6CC2"/>
    <w:lvl w:ilvl="0" w:tplc="B298F9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7C616EE"/>
    <w:multiLevelType w:val="hybridMultilevel"/>
    <w:tmpl w:val="A57C33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58AE5713"/>
    <w:multiLevelType w:val="hybridMultilevel"/>
    <w:tmpl w:val="A57632D4"/>
    <w:lvl w:ilvl="0" w:tplc="B68A4A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02B0AF2"/>
    <w:multiLevelType w:val="hybridMultilevel"/>
    <w:tmpl w:val="0D34E424"/>
    <w:lvl w:ilvl="0" w:tplc="4D7AC3D4">
      <w:start w:val="1"/>
      <w:numFmt w:val="upperRoman"/>
      <w:lvlText w:val="%1."/>
      <w:lvlJc w:val="left"/>
      <w:pPr>
        <w:ind w:left="1425" w:hanging="72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6">
    <w:nsid w:val="62B32B0C"/>
    <w:multiLevelType w:val="hybridMultilevel"/>
    <w:tmpl w:val="B442FA4A"/>
    <w:lvl w:ilvl="0" w:tplc="1C8A6308">
      <w:start w:val="1"/>
      <w:numFmt w:val="upperLetter"/>
      <w:lvlText w:val="%1)"/>
      <w:lvlJc w:val="left"/>
      <w:pPr>
        <w:ind w:left="9216" w:hanging="360"/>
      </w:pPr>
      <w:rPr>
        <w:rFonts w:hint="default"/>
      </w:rPr>
    </w:lvl>
    <w:lvl w:ilvl="1" w:tplc="041F0019" w:tentative="1">
      <w:start w:val="1"/>
      <w:numFmt w:val="lowerLetter"/>
      <w:lvlText w:val="%2."/>
      <w:lvlJc w:val="left"/>
      <w:pPr>
        <w:ind w:left="9936" w:hanging="360"/>
      </w:pPr>
    </w:lvl>
    <w:lvl w:ilvl="2" w:tplc="041F001B" w:tentative="1">
      <w:start w:val="1"/>
      <w:numFmt w:val="lowerRoman"/>
      <w:lvlText w:val="%3."/>
      <w:lvlJc w:val="right"/>
      <w:pPr>
        <w:ind w:left="10656" w:hanging="180"/>
      </w:pPr>
    </w:lvl>
    <w:lvl w:ilvl="3" w:tplc="041F000F" w:tentative="1">
      <w:start w:val="1"/>
      <w:numFmt w:val="decimal"/>
      <w:lvlText w:val="%4."/>
      <w:lvlJc w:val="left"/>
      <w:pPr>
        <w:ind w:left="11376" w:hanging="360"/>
      </w:pPr>
    </w:lvl>
    <w:lvl w:ilvl="4" w:tplc="041F0019" w:tentative="1">
      <w:start w:val="1"/>
      <w:numFmt w:val="lowerLetter"/>
      <w:lvlText w:val="%5."/>
      <w:lvlJc w:val="left"/>
      <w:pPr>
        <w:ind w:left="12096" w:hanging="360"/>
      </w:pPr>
    </w:lvl>
    <w:lvl w:ilvl="5" w:tplc="041F001B" w:tentative="1">
      <w:start w:val="1"/>
      <w:numFmt w:val="lowerRoman"/>
      <w:lvlText w:val="%6."/>
      <w:lvlJc w:val="right"/>
      <w:pPr>
        <w:ind w:left="12816" w:hanging="180"/>
      </w:pPr>
    </w:lvl>
    <w:lvl w:ilvl="6" w:tplc="041F000F" w:tentative="1">
      <w:start w:val="1"/>
      <w:numFmt w:val="decimal"/>
      <w:lvlText w:val="%7."/>
      <w:lvlJc w:val="left"/>
      <w:pPr>
        <w:ind w:left="13536" w:hanging="360"/>
      </w:pPr>
    </w:lvl>
    <w:lvl w:ilvl="7" w:tplc="041F0019" w:tentative="1">
      <w:start w:val="1"/>
      <w:numFmt w:val="lowerLetter"/>
      <w:lvlText w:val="%8."/>
      <w:lvlJc w:val="left"/>
      <w:pPr>
        <w:ind w:left="14256" w:hanging="360"/>
      </w:pPr>
    </w:lvl>
    <w:lvl w:ilvl="8" w:tplc="041F001B" w:tentative="1">
      <w:start w:val="1"/>
      <w:numFmt w:val="lowerRoman"/>
      <w:lvlText w:val="%9."/>
      <w:lvlJc w:val="right"/>
      <w:pPr>
        <w:ind w:left="14976" w:hanging="180"/>
      </w:pPr>
    </w:lvl>
  </w:abstractNum>
  <w:abstractNum w:abstractNumId="27">
    <w:nsid w:val="63980D4A"/>
    <w:multiLevelType w:val="hybridMultilevel"/>
    <w:tmpl w:val="55AC14C6"/>
    <w:lvl w:ilvl="0" w:tplc="3C2A81D4">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3CA0E94"/>
    <w:multiLevelType w:val="hybridMultilevel"/>
    <w:tmpl w:val="11B6BBA6"/>
    <w:lvl w:ilvl="0" w:tplc="2E8043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AB1599F"/>
    <w:multiLevelType w:val="hybridMultilevel"/>
    <w:tmpl w:val="92F0679E"/>
    <w:lvl w:ilvl="0" w:tplc="B5E8F73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BA5734D"/>
    <w:multiLevelType w:val="hybridMultilevel"/>
    <w:tmpl w:val="58C297C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0E00EC2"/>
    <w:multiLevelType w:val="hybridMultilevel"/>
    <w:tmpl w:val="09A2D456"/>
    <w:lvl w:ilvl="0" w:tplc="C7CEB7C8">
      <w:start w:val="1"/>
      <w:numFmt w:val="upperLetter"/>
      <w:lvlText w:val="%1)"/>
      <w:lvlJc w:val="left"/>
      <w:pPr>
        <w:tabs>
          <w:tab w:val="num" w:pos="3195"/>
        </w:tabs>
        <w:ind w:left="3195" w:hanging="283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76BB4365"/>
    <w:multiLevelType w:val="hybridMultilevel"/>
    <w:tmpl w:val="E05020DE"/>
    <w:lvl w:ilvl="0" w:tplc="498E55B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0"/>
  </w:num>
  <w:num w:numId="2">
    <w:abstractNumId w:val="4"/>
  </w:num>
  <w:num w:numId="3">
    <w:abstractNumId w:val="3"/>
  </w:num>
  <w:num w:numId="4">
    <w:abstractNumId w:val="23"/>
  </w:num>
  <w:num w:numId="5">
    <w:abstractNumId w:val="6"/>
  </w:num>
  <w:num w:numId="6">
    <w:abstractNumId w:val="1"/>
  </w:num>
  <w:num w:numId="7">
    <w:abstractNumId w:val="5"/>
  </w:num>
  <w:num w:numId="8">
    <w:abstractNumId w:val="31"/>
  </w:num>
  <w:num w:numId="9">
    <w:abstractNumId w:val="15"/>
  </w:num>
  <w:num w:numId="10">
    <w:abstractNumId w:val="12"/>
  </w:num>
  <w:num w:numId="11">
    <w:abstractNumId w:val="25"/>
  </w:num>
  <w:num w:numId="12">
    <w:abstractNumId w:val="2"/>
  </w:num>
  <w:num w:numId="13">
    <w:abstractNumId w:val="8"/>
  </w:num>
  <w:num w:numId="14">
    <w:abstractNumId w:val="19"/>
  </w:num>
  <w:num w:numId="15">
    <w:abstractNumId w:val="18"/>
  </w:num>
  <w:num w:numId="16">
    <w:abstractNumId w:val="22"/>
  </w:num>
  <w:num w:numId="17">
    <w:abstractNumId w:val="7"/>
  </w:num>
  <w:num w:numId="18">
    <w:abstractNumId w:val="28"/>
  </w:num>
  <w:num w:numId="19">
    <w:abstractNumId w:val="32"/>
  </w:num>
  <w:num w:numId="20">
    <w:abstractNumId w:val="9"/>
  </w:num>
  <w:num w:numId="21">
    <w:abstractNumId w:val="16"/>
  </w:num>
  <w:num w:numId="22">
    <w:abstractNumId w:val="17"/>
  </w:num>
  <w:num w:numId="23">
    <w:abstractNumId w:val="10"/>
  </w:num>
  <w:num w:numId="24">
    <w:abstractNumId w:val="20"/>
  </w:num>
  <w:num w:numId="25">
    <w:abstractNumId w:val="24"/>
  </w:num>
  <w:num w:numId="26">
    <w:abstractNumId w:val="0"/>
  </w:num>
  <w:num w:numId="27">
    <w:abstractNumId w:val="29"/>
  </w:num>
  <w:num w:numId="28">
    <w:abstractNumId w:val="14"/>
  </w:num>
  <w:num w:numId="29">
    <w:abstractNumId w:val="11"/>
  </w:num>
  <w:num w:numId="30">
    <w:abstractNumId w:val="26"/>
  </w:num>
  <w:num w:numId="31">
    <w:abstractNumId w:val="21"/>
  </w:num>
  <w:num w:numId="32">
    <w:abstractNumId w:val="27"/>
  </w:num>
  <w:num w:numId="3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57"/>
  <w:drawingGridVerticalSpacing w:val="39"/>
  <w:displayHorizontalDrawingGridEvery w:val="0"/>
  <w:displayVerticalDrawingGridEvery w:val="2"/>
  <w:characterSpacingControl w:val="doNotCompress"/>
  <w:compat/>
  <w:rsids>
    <w:rsidRoot w:val="00B42FC1"/>
    <w:rsid w:val="000401CB"/>
    <w:rsid w:val="00054F39"/>
    <w:rsid w:val="0006141A"/>
    <w:rsid w:val="0006416B"/>
    <w:rsid w:val="0007020A"/>
    <w:rsid w:val="0008786F"/>
    <w:rsid w:val="000D05A7"/>
    <w:rsid w:val="0010712A"/>
    <w:rsid w:val="00116848"/>
    <w:rsid w:val="00117D61"/>
    <w:rsid w:val="00122F3D"/>
    <w:rsid w:val="00143148"/>
    <w:rsid w:val="00144BC5"/>
    <w:rsid w:val="00154D13"/>
    <w:rsid w:val="00161310"/>
    <w:rsid w:val="001C2AC7"/>
    <w:rsid w:val="001D208C"/>
    <w:rsid w:val="001E6D38"/>
    <w:rsid w:val="001E7975"/>
    <w:rsid w:val="00207E27"/>
    <w:rsid w:val="002120B6"/>
    <w:rsid w:val="00212E7F"/>
    <w:rsid w:val="00215636"/>
    <w:rsid w:val="00217552"/>
    <w:rsid w:val="00227ADF"/>
    <w:rsid w:val="00233ED3"/>
    <w:rsid w:val="00265AA6"/>
    <w:rsid w:val="0026640E"/>
    <w:rsid w:val="0027134C"/>
    <w:rsid w:val="00296C44"/>
    <w:rsid w:val="002C2B72"/>
    <w:rsid w:val="002C318C"/>
    <w:rsid w:val="002C47EA"/>
    <w:rsid w:val="002E305F"/>
    <w:rsid w:val="003048B8"/>
    <w:rsid w:val="003074EC"/>
    <w:rsid w:val="00314518"/>
    <w:rsid w:val="00340DD6"/>
    <w:rsid w:val="00353FDE"/>
    <w:rsid w:val="00360A65"/>
    <w:rsid w:val="0037320E"/>
    <w:rsid w:val="003A1F36"/>
    <w:rsid w:val="003A3570"/>
    <w:rsid w:val="003B2717"/>
    <w:rsid w:val="003C4E57"/>
    <w:rsid w:val="003D4018"/>
    <w:rsid w:val="003F3F64"/>
    <w:rsid w:val="0042536E"/>
    <w:rsid w:val="004311E0"/>
    <w:rsid w:val="004374CE"/>
    <w:rsid w:val="0044069F"/>
    <w:rsid w:val="00441ABB"/>
    <w:rsid w:val="00442472"/>
    <w:rsid w:val="0048377E"/>
    <w:rsid w:val="004873A2"/>
    <w:rsid w:val="004974C5"/>
    <w:rsid w:val="004A027B"/>
    <w:rsid w:val="004A5531"/>
    <w:rsid w:val="004B3BB5"/>
    <w:rsid w:val="004D1CF7"/>
    <w:rsid w:val="004F056C"/>
    <w:rsid w:val="004F323B"/>
    <w:rsid w:val="00515F69"/>
    <w:rsid w:val="005D2D19"/>
    <w:rsid w:val="005D4C5F"/>
    <w:rsid w:val="005F7F77"/>
    <w:rsid w:val="0060310B"/>
    <w:rsid w:val="00607F3E"/>
    <w:rsid w:val="0061097D"/>
    <w:rsid w:val="0061318C"/>
    <w:rsid w:val="00627282"/>
    <w:rsid w:val="00630FFE"/>
    <w:rsid w:val="00631753"/>
    <w:rsid w:val="00683D6C"/>
    <w:rsid w:val="00693B42"/>
    <w:rsid w:val="00697256"/>
    <w:rsid w:val="006B01B5"/>
    <w:rsid w:val="006B19CD"/>
    <w:rsid w:val="006B575B"/>
    <w:rsid w:val="006E252A"/>
    <w:rsid w:val="00700F43"/>
    <w:rsid w:val="00704983"/>
    <w:rsid w:val="00723FAC"/>
    <w:rsid w:val="00727FCD"/>
    <w:rsid w:val="00733B27"/>
    <w:rsid w:val="0073407D"/>
    <w:rsid w:val="007527C3"/>
    <w:rsid w:val="0078150F"/>
    <w:rsid w:val="00782ED9"/>
    <w:rsid w:val="00791BA3"/>
    <w:rsid w:val="007929E6"/>
    <w:rsid w:val="007E59E0"/>
    <w:rsid w:val="007F7884"/>
    <w:rsid w:val="0081739E"/>
    <w:rsid w:val="008416CA"/>
    <w:rsid w:val="008475BC"/>
    <w:rsid w:val="00867487"/>
    <w:rsid w:val="00873302"/>
    <w:rsid w:val="00886A27"/>
    <w:rsid w:val="00886DD8"/>
    <w:rsid w:val="00897A64"/>
    <w:rsid w:val="008B3A69"/>
    <w:rsid w:val="008C5F56"/>
    <w:rsid w:val="008D4040"/>
    <w:rsid w:val="008E4E83"/>
    <w:rsid w:val="00905609"/>
    <w:rsid w:val="00911EDE"/>
    <w:rsid w:val="00915347"/>
    <w:rsid w:val="00932869"/>
    <w:rsid w:val="00940726"/>
    <w:rsid w:val="00964C28"/>
    <w:rsid w:val="0096695B"/>
    <w:rsid w:val="0096749A"/>
    <w:rsid w:val="009738E8"/>
    <w:rsid w:val="009749F5"/>
    <w:rsid w:val="009A2208"/>
    <w:rsid w:val="009A4A91"/>
    <w:rsid w:val="009B0D91"/>
    <w:rsid w:val="009C51BB"/>
    <w:rsid w:val="009C6EDF"/>
    <w:rsid w:val="009D43A2"/>
    <w:rsid w:val="009D7C1A"/>
    <w:rsid w:val="009E5708"/>
    <w:rsid w:val="00A051B9"/>
    <w:rsid w:val="00A64669"/>
    <w:rsid w:val="00A674E3"/>
    <w:rsid w:val="00A705B8"/>
    <w:rsid w:val="00A91308"/>
    <w:rsid w:val="00AA1FCD"/>
    <w:rsid w:val="00AB46AD"/>
    <w:rsid w:val="00AB626F"/>
    <w:rsid w:val="00AC5845"/>
    <w:rsid w:val="00AC5B04"/>
    <w:rsid w:val="00AD700B"/>
    <w:rsid w:val="00AE08BF"/>
    <w:rsid w:val="00AE12AD"/>
    <w:rsid w:val="00AE3C33"/>
    <w:rsid w:val="00AE789B"/>
    <w:rsid w:val="00AF56B5"/>
    <w:rsid w:val="00AF762D"/>
    <w:rsid w:val="00B241EC"/>
    <w:rsid w:val="00B2446D"/>
    <w:rsid w:val="00B42FC1"/>
    <w:rsid w:val="00B95C0B"/>
    <w:rsid w:val="00BA2A06"/>
    <w:rsid w:val="00BC6DE9"/>
    <w:rsid w:val="00C01048"/>
    <w:rsid w:val="00C26E21"/>
    <w:rsid w:val="00C314F8"/>
    <w:rsid w:val="00C4084D"/>
    <w:rsid w:val="00C434C3"/>
    <w:rsid w:val="00C753CC"/>
    <w:rsid w:val="00C809BB"/>
    <w:rsid w:val="00CA04D0"/>
    <w:rsid w:val="00CA2A96"/>
    <w:rsid w:val="00CA3D75"/>
    <w:rsid w:val="00CB1BD7"/>
    <w:rsid w:val="00CC613E"/>
    <w:rsid w:val="00CC6E98"/>
    <w:rsid w:val="00CD0419"/>
    <w:rsid w:val="00CE3BE5"/>
    <w:rsid w:val="00CF3A86"/>
    <w:rsid w:val="00D01B3B"/>
    <w:rsid w:val="00D26A5C"/>
    <w:rsid w:val="00D27D1D"/>
    <w:rsid w:val="00D319C7"/>
    <w:rsid w:val="00D3405E"/>
    <w:rsid w:val="00D3422E"/>
    <w:rsid w:val="00D36E64"/>
    <w:rsid w:val="00D37BB4"/>
    <w:rsid w:val="00D42B83"/>
    <w:rsid w:val="00D71447"/>
    <w:rsid w:val="00DC4DD1"/>
    <w:rsid w:val="00DC72D3"/>
    <w:rsid w:val="00DF42BC"/>
    <w:rsid w:val="00E051DE"/>
    <w:rsid w:val="00E061F3"/>
    <w:rsid w:val="00E26696"/>
    <w:rsid w:val="00E376FA"/>
    <w:rsid w:val="00E5433E"/>
    <w:rsid w:val="00E5567F"/>
    <w:rsid w:val="00E72F67"/>
    <w:rsid w:val="00E868D0"/>
    <w:rsid w:val="00E9209C"/>
    <w:rsid w:val="00E97311"/>
    <w:rsid w:val="00EA25BF"/>
    <w:rsid w:val="00EB16DA"/>
    <w:rsid w:val="00EB40F8"/>
    <w:rsid w:val="00EC7B03"/>
    <w:rsid w:val="00EC7C86"/>
    <w:rsid w:val="00ED1E0C"/>
    <w:rsid w:val="00ED24DB"/>
    <w:rsid w:val="00ED3C1F"/>
    <w:rsid w:val="00ED5C72"/>
    <w:rsid w:val="00EE14E2"/>
    <w:rsid w:val="00EE477E"/>
    <w:rsid w:val="00EF0389"/>
    <w:rsid w:val="00F00B20"/>
    <w:rsid w:val="00F14A2D"/>
    <w:rsid w:val="00F36861"/>
    <w:rsid w:val="00F41C19"/>
    <w:rsid w:val="00F43F89"/>
    <w:rsid w:val="00F65CD0"/>
    <w:rsid w:val="00F81F03"/>
    <w:rsid w:val="00F873A7"/>
    <w:rsid w:val="00F92022"/>
    <w:rsid w:val="00FA5CBC"/>
    <w:rsid w:val="00FC660D"/>
    <w:rsid w:val="00FD141A"/>
    <w:rsid w:val="00FE20B3"/>
    <w:rsid w:val="00FF70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rules v:ext="edit">
        <o:r id="V:Rule2" type="connector" idref="#_x0000_s11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2FC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D37B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B241EC"/>
    <w:rPr>
      <w:rFonts w:ascii="Calibri" w:hAnsi="Calibri"/>
      <w:sz w:val="22"/>
      <w:szCs w:val="22"/>
    </w:rPr>
  </w:style>
  <w:style w:type="paragraph" w:customStyle="1" w:styleId="style9">
    <w:name w:val="style9"/>
    <w:basedOn w:val="Normal"/>
    <w:rsid w:val="00AF56B5"/>
    <w:pPr>
      <w:spacing w:before="100" w:beforeAutospacing="1" w:after="100" w:afterAutospacing="1"/>
    </w:pPr>
  </w:style>
  <w:style w:type="paragraph" w:styleId="BalonMetni">
    <w:name w:val="Balloon Text"/>
    <w:basedOn w:val="Normal"/>
    <w:link w:val="BalonMetniChar"/>
    <w:rsid w:val="00631753"/>
    <w:rPr>
      <w:rFonts w:ascii="Tahoma" w:hAnsi="Tahoma" w:cs="Tahoma"/>
      <w:sz w:val="16"/>
      <w:szCs w:val="16"/>
    </w:rPr>
  </w:style>
  <w:style w:type="character" w:customStyle="1" w:styleId="BalonMetniChar">
    <w:name w:val="Balon Metni Char"/>
    <w:basedOn w:val="VarsaylanParagrafYazTipi"/>
    <w:link w:val="BalonMetni"/>
    <w:rsid w:val="00631753"/>
    <w:rPr>
      <w:rFonts w:ascii="Tahoma" w:hAnsi="Tahoma" w:cs="Tahoma"/>
      <w:sz w:val="16"/>
      <w:szCs w:val="16"/>
    </w:rPr>
  </w:style>
  <w:style w:type="character" w:styleId="Kpr">
    <w:name w:val="Hyperlink"/>
    <w:basedOn w:val="VarsaylanParagrafYazTipi"/>
    <w:uiPriority w:val="99"/>
    <w:unhideWhenUsed/>
    <w:rsid w:val="00EB16D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3219230">
      <w:bodyDiv w:val="1"/>
      <w:marLeft w:val="0"/>
      <w:marRight w:val="0"/>
      <w:marTop w:val="0"/>
      <w:marBottom w:val="0"/>
      <w:divBdr>
        <w:top w:val="none" w:sz="0" w:space="0" w:color="auto"/>
        <w:left w:val="none" w:sz="0" w:space="0" w:color="auto"/>
        <w:bottom w:val="none" w:sz="0" w:space="0" w:color="auto"/>
        <w:right w:val="none" w:sz="0" w:space="0" w:color="auto"/>
      </w:divBdr>
    </w:div>
    <w:div w:id="36980328">
      <w:bodyDiv w:val="1"/>
      <w:marLeft w:val="0"/>
      <w:marRight w:val="0"/>
      <w:marTop w:val="0"/>
      <w:marBottom w:val="0"/>
      <w:divBdr>
        <w:top w:val="none" w:sz="0" w:space="0" w:color="auto"/>
        <w:left w:val="none" w:sz="0" w:space="0" w:color="auto"/>
        <w:bottom w:val="none" w:sz="0" w:space="0" w:color="auto"/>
        <w:right w:val="none" w:sz="0" w:space="0" w:color="auto"/>
      </w:divBdr>
    </w:div>
    <w:div w:id="110825623">
      <w:bodyDiv w:val="1"/>
      <w:marLeft w:val="0"/>
      <w:marRight w:val="0"/>
      <w:marTop w:val="0"/>
      <w:marBottom w:val="0"/>
      <w:divBdr>
        <w:top w:val="none" w:sz="0" w:space="0" w:color="auto"/>
        <w:left w:val="none" w:sz="0" w:space="0" w:color="auto"/>
        <w:bottom w:val="none" w:sz="0" w:space="0" w:color="auto"/>
        <w:right w:val="none" w:sz="0" w:space="0" w:color="auto"/>
      </w:divBdr>
    </w:div>
    <w:div w:id="231014402">
      <w:bodyDiv w:val="1"/>
      <w:marLeft w:val="0"/>
      <w:marRight w:val="0"/>
      <w:marTop w:val="0"/>
      <w:marBottom w:val="0"/>
      <w:divBdr>
        <w:top w:val="none" w:sz="0" w:space="0" w:color="auto"/>
        <w:left w:val="none" w:sz="0" w:space="0" w:color="auto"/>
        <w:bottom w:val="none" w:sz="0" w:space="0" w:color="auto"/>
        <w:right w:val="none" w:sz="0" w:space="0" w:color="auto"/>
      </w:divBdr>
    </w:div>
    <w:div w:id="371930939">
      <w:bodyDiv w:val="1"/>
      <w:marLeft w:val="0"/>
      <w:marRight w:val="0"/>
      <w:marTop w:val="0"/>
      <w:marBottom w:val="0"/>
      <w:divBdr>
        <w:top w:val="none" w:sz="0" w:space="0" w:color="auto"/>
        <w:left w:val="none" w:sz="0" w:space="0" w:color="auto"/>
        <w:bottom w:val="none" w:sz="0" w:space="0" w:color="auto"/>
        <w:right w:val="none" w:sz="0" w:space="0" w:color="auto"/>
      </w:divBdr>
    </w:div>
    <w:div w:id="825050040">
      <w:bodyDiv w:val="1"/>
      <w:marLeft w:val="0"/>
      <w:marRight w:val="0"/>
      <w:marTop w:val="0"/>
      <w:marBottom w:val="0"/>
      <w:divBdr>
        <w:top w:val="none" w:sz="0" w:space="0" w:color="auto"/>
        <w:left w:val="none" w:sz="0" w:space="0" w:color="auto"/>
        <w:bottom w:val="none" w:sz="0" w:space="0" w:color="auto"/>
        <w:right w:val="none" w:sz="0" w:space="0" w:color="auto"/>
      </w:divBdr>
    </w:div>
    <w:div w:id="1501920050">
      <w:bodyDiv w:val="1"/>
      <w:marLeft w:val="0"/>
      <w:marRight w:val="0"/>
      <w:marTop w:val="0"/>
      <w:marBottom w:val="0"/>
      <w:divBdr>
        <w:top w:val="none" w:sz="0" w:space="0" w:color="auto"/>
        <w:left w:val="none" w:sz="0" w:space="0" w:color="auto"/>
        <w:bottom w:val="none" w:sz="0" w:space="0" w:color="auto"/>
        <w:right w:val="none" w:sz="0" w:space="0" w:color="auto"/>
      </w:divBdr>
    </w:div>
    <w:div w:id="1614633310">
      <w:bodyDiv w:val="1"/>
      <w:marLeft w:val="0"/>
      <w:marRight w:val="0"/>
      <w:marTop w:val="0"/>
      <w:marBottom w:val="0"/>
      <w:divBdr>
        <w:top w:val="none" w:sz="0" w:space="0" w:color="auto"/>
        <w:left w:val="none" w:sz="0" w:space="0" w:color="auto"/>
        <w:bottom w:val="none" w:sz="0" w:space="0" w:color="auto"/>
        <w:right w:val="none" w:sz="0" w:space="0" w:color="auto"/>
      </w:divBdr>
    </w:div>
    <w:div w:id="1743872779">
      <w:bodyDiv w:val="1"/>
      <w:marLeft w:val="0"/>
      <w:marRight w:val="0"/>
      <w:marTop w:val="0"/>
      <w:marBottom w:val="0"/>
      <w:divBdr>
        <w:top w:val="none" w:sz="0" w:space="0" w:color="auto"/>
        <w:left w:val="none" w:sz="0" w:space="0" w:color="auto"/>
        <w:bottom w:val="none" w:sz="0" w:space="0" w:color="auto"/>
        <w:right w:val="none" w:sz="0" w:space="0" w:color="auto"/>
      </w:divBdr>
    </w:div>
    <w:div w:id="1804032409">
      <w:bodyDiv w:val="1"/>
      <w:marLeft w:val="0"/>
      <w:marRight w:val="0"/>
      <w:marTop w:val="0"/>
      <w:marBottom w:val="0"/>
      <w:divBdr>
        <w:top w:val="none" w:sz="0" w:space="0" w:color="auto"/>
        <w:left w:val="none" w:sz="0" w:space="0" w:color="auto"/>
        <w:bottom w:val="none" w:sz="0" w:space="0" w:color="auto"/>
        <w:right w:val="none" w:sz="0" w:space="0" w:color="auto"/>
      </w:divBdr>
    </w:div>
    <w:div w:id="1822771227">
      <w:bodyDiv w:val="1"/>
      <w:marLeft w:val="0"/>
      <w:marRight w:val="0"/>
      <w:marTop w:val="0"/>
      <w:marBottom w:val="0"/>
      <w:divBdr>
        <w:top w:val="none" w:sz="0" w:space="0" w:color="auto"/>
        <w:left w:val="none" w:sz="0" w:space="0" w:color="auto"/>
        <w:bottom w:val="none" w:sz="0" w:space="0" w:color="auto"/>
        <w:right w:val="none" w:sz="0" w:space="0" w:color="auto"/>
      </w:divBdr>
    </w:div>
    <w:div w:id="203325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syaldeyince.com/"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BE4E3-E3A5-4A03-A847-87CDA67F1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1123</Words>
  <Characters>6405</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ADI</vt:lpstr>
    </vt:vector>
  </TitlesOfParts>
  <Manager>https://www.sorubak.com</Manager>
  <Company/>
  <LinksUpToDate>false</LinksUpToDate>
  <CharactersWithSpaces>7513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2018-11-21T16:43:00Z</dcterms:created>
  <dcterms:modified xsi:type="dcterms:W3CDTF">2018-11-21T16:43:00Z</dcterms:modified>
  <cp:category>https://www.sorubak.com</cp:category>
</cp:coreProperties>
</file>