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76F" w:rsidRDefault="0006676F" w:rsidP="00066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75"/>
        </w:tabs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0</wp:posOffset>
            </wp:positionV>
            <wp:extent cx="2514600" cy="952500"/>
            <wp:effectExtent l="0" t="0" r="0" b="0"/>
            <wp:wrapNone/>
            <wp:docPr id="5" name="Resim 5" descr="C:\Users\hppc\Desktop\duzgun-olmayan-katilarin-hacminin-olculmesi[1]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pc\Desktop\duzgun-olmayan-katilarin-hacminin-olculmesi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2200275" cy="9048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</w:t>
      </w:r>
    </w:p>
    <w:p w:rsidR="0006676F" w:rsidRDefault="0006676F" w:rsidP="00066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75"/>
        </w:tabs>
        <w:jc w:val="center"/>
        <w:rPr>
          <w:rFonts w:ascii="TTKB Dik Temel Abece" w:hAnsi="TTKB Dik Temel Abece"/>
          <w:b/>
          <w:sz w:val="28"/>
          <w:szCs w:val="24"/>
          <w:u w:val="single"/>
        </w:rPr>
      </w:pPr>
    </w:p>
    <w:bookmarkStart w:id="0" w:name="_GoBack"/>
    <w:p w:rsidR="0006676F" w:rsidRPr="00A07EE8" w:rsidRDefault="00BF5CEB" w:rsidP="000667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75"/>
        </w:tabs>
        <w:jc w:val="center"/>
        <w:rPr>
          <w:rFonts w:ascii="TTKB Dik Temel Abece" w:hAnsi="TTKB Dik Temel Abece"/>
          <w:b/>
          <w:sz w:val="28"/>
          <w:szCs w:val="24"/>
          <w:u w:val="single"/>
        </w:rPr>
      </w:pPr>
      <w:r w:rsidRPr="00A07EE8">
        <w:rPr>
          <w:rFonts w:ascii="TTKB Dik Temel Abece" w:hAnsi="TTKB Dik Temel Abece"/>
          <w:b/>
          <w:sz w:val="28"/>
          <w:szCs w:val="24"/>
          <w:u w:val="single"/>
        </w:rPr>
        <w:fldChar w:fldCharType="begin"/>
      </w:r>
      <w:r w:rsidR="00A07EE8" w:rsidRPr="00A07EE8">
        <w:rPr>
          <w:rFonts w:ascii="TTKB Dik Temel Abece" w:hAnsi="TTKB Dik Temel Abece"/>
          <w:b/>
          <w:sz w:val="28"/>
          <w:szCs w:val="24"/>
          <w:u w:val="single"/>
        </w:rPr>
        <w:instrText xml:space="preserve"> HYPERLINK "http://www.egitimhane.com/" </w:instrText>
      </w:r>
      <w:r w:rsidRPr="00A07EE8">
        <w:rPr>
          <w:rFonts w:ascii="TTKB Dik Temel Abece" w:hAnsi="TTKB Dik Temel Abece"/>
          <w:b/>
          <w:sz w:val="28"/>
          <w:szCs w:val="24"/>
          <w:u w:val="single"/>
        </w:rPr>
        <w:fldChar w:fldCharType="separate"/>
      </w:r>
      <w:r w:rsidR="0006676F" w:rsidRPr="00A07EE8">
        <w:rPr>
          <w:rStyle w:val="Kpr"/>
          <w:rFonts w:ascii="TTKB Dik Temel Abece" w:hAnsi="TTKB Dik Temel Abece"/>
          <w:b/>
          <w:color w:val="auto"/>
          <w:sz w:val="28"/>
          <w:szCs w:val="24"/>
        </w:rPr>
        <w:t>MADDENİN ÖLÇÜLEBİLEN ÖZELLİKLERİ</w:t>
      </w:r>
      <w:r w:rsidRPr="00A07EE8">
        <w:rPr>
          <w:rFonts w:ascii="TTKB Dik Temel Abece" w:hAnsi="TTKB Dik Temel Abece"/>
          <w:b/>
          <w:sz w:val="28"/>
          <w:szCs w:val="24"/>
          <w:u w:val="single"/>
        </w:rPr>
        <w:fldChar w:fldCharType="end"/>
      </w:r>
    </w:p>
    <w:bookmarkEnd w:id="0"/>
    <w:p w:rsidR="0006676F" w:rsidRPr="0006676F" w:rsidRDefault="0006676F" w:rsidP="0006676F">
      <w:pPr>
        <w:pStyle w:val="AralkYok"/>
        <w:rPr>
          <w:rFonts w:ascii="TTKB Dik Temel Abece" w:hAnsi="TTKB Dik Temel Abece"/>
          <w:b/>
          <w:sz w:val="28"/>
          <w:u w:val="single"/>
        </w:rPr>
      </w:pPr>
      <w:r w:rsidRPr="0006676F">
        <w:rPr>
          <w:rFonts w:ascii="TTKB Dik Temel Abece" w:hAnsi="TTKB Dik Temel Abece"/>
          <w:b/>
          <w:sz w:val="28"/>
          <w:u w:val="single"/>
        </w:rPr>
        <w:t>2.HACİM:</w:t>
      </w:r>
    </w:p>
    <w:p w:rsidR="0006676F" w:rsidRDefault="0006676F" w:rsidP="0006676F">
      <w:pPr>
        <w:pStyle w:val="AralkYok"/>
        <w:rPr>
          <w:rFonts w:ascii="TTKB Dik Temel Abece" w:hAnsi="TTKB Dik Temel Abece" w:cs="Times New Roman"/>
          <w:i/>
        </w:rPr>
      </w:pPr>
    </w:p>
    <w:p w:rsidR="0006676F" w:rsidRPr="0006676F" w:rsidRDefault="0006676F" w:rsidP="0006676F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06676F">
        <w:rPr>
          <w:rFonts w:ascii="TTKB Dik Temel Abece" w:hAnsi="TTKB Dik Temel Abece" w:cs="Times New Roman"/>
          <w:i/>
          <w:sz w:val="26"/>
          <w:szCs w:val="26"/>
        </w:rPr>
        <w:t>*</w:t>
      </w:r>
      <w:r w:rsidRPr="0006676F">
        <w:rPr>
          <w:rFonts w:ascii="TTKB Dik Temel Abece" w:hAnsi="TTKB Dik Temel Abece"/>
          <w:i/>
          <w:sz w:val="26"/>
          <w:szCs w:val="26"/>
        </w:rPr>
        <w:t xml:space="preserve">Maddelerin uzayda kapladıkları yere </w:t>
      </w:r>
      <w:r w:rsidRPr="0006676F">
        <w:rPr>
          <w:rFonts w:ascii="TTKB Dik Temel Abece" w:hAnsi="TTKB Dik Temel Abece"/>
          <w:b/>
          <w:i/>
          <w:sz w:val="26"/>
          <w:szCs w:val="26"/>
          <w:u w:val="single"/>
        </w:rPr>
        <w:t xml:space="preserve">hacim </w:t>
      </w:r>
      <w:r w:rsidRPr="0006676F">
        <w:rPr>
          <w:rFonts w:ascii="TTKB Dik Temel Abece" w:hAnsi="TTKB Dik Temel Abece"/>
          <w:i/>
          <w:sz w:val="26"/>
          <w:szCs w:val="26"/>
        </w:rPr>
        <w:t xml:space="preserve">denir.                                                                                  </w:t>
      </w:r>
      <w:r w:rsidRPr="0006676F">
        <w:rPr>
          <w:rFonts w:ascii="TTKB Dik Temel Abece" w:hAnsi="TTKB Dik Temel Abece" w:cs="Times New Roman"/>
          <w:i/>
          <w:sz w:val="26"/>
          <w:szCs w:val="26"/>
        </w:rPr>
        <w:t>*</w:t>
      </w:r>
      <w:r w:rsidRPr="0006676F">
        <w:rPr>
          <w:rFonts w:ascii="TTKB Dik Temel Abece" w:hAnsi="TTKB Dik Temel Abece"/>
          <w:i/>
          <w:sz w:val="26"/>
          <w:szCs w:val="26"/>
        </w:rPr>
        <w:t xml:space="preserve">Her maddenin kapladığı bir yer yani bir hacmi vardır.                                                                               </w:t>
      </w:r>
      <w:r w:rsidRPr="0006676F">
        <w:rPr>
          <w:rFonts w:ascii="TTKB Dik Temel Abece" w:hAnsi="TTKB Dik Temel Abece" w:cs="Times New Roman"/>
          <w:i/>
          <w:sz w:val="26"/>
          <w:szCs w:val="26"/>
        </w:rPr>
        <w:t>*</w:t>
      </w:r>
      <w:r w:rsidRPr="0006676F">
        <w:rPr>
          <w:rFonts w:ascii="TTKB Dik Temel Abece" w:hAnsi="TTKB Dik Temel Abece"/>
          <w:i/>
          <w:sz w:val="26"/>
          <w:szCs w:val="26"/>
        </w:rPr>
        <w:t>Hacim, ölçülebilen bir özelliktir.</w:t>
      </w:r>
    </w:p>
    <w:p w:rsidR="0006676F" w:rsidRPr="0006676F" w:rsidRDefault="0006676F" w:rsidP="0006676F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06676F">
        <w:rPr>
          <w:rFonts w:ascii="TTKB Dik Temel Abece" w:hAnsi="TTKB Dik Temel Abece" w:cs="Times New Roman"/>
          <w:i/>
          <w:sz w:val="26"/>
          <w:szCs w:val="26"/>
        </w:rPr>
        <w:t>*</w:t>
      </w:r>
      <w:r w:rsidRPr="0006676F">
        <w:rPr>
          <w:rFonts w:ascii="TTKB Dik Temel Abece" w:hAnsi="TTKB Dik Temel Abece"/>
          <w:sz w:val="26"/>
          <w:szCs w:val="26"/>
        </w:rPr>
        <w:t xml:space="preserve"> </w:t>
      </w:r>
      <w:r w:rsidRPr="0006676F">
        <w:rPr>
          <w:rFonts w:ascii="TTKB Dik Temel Abece" w:hAnsi="TTKB Dik Temel Abece"/>
          <w:i/>
          <w:sz w:val="26"/>
          <w:szCs w:val="26"/>
        </w:rPr>
        <w:t xml:space="preserve">Maddelerin hacimlerini ölçmek için </w:t>
      </w:r>
      <w:r w:rsidRPr="0006676F">
        <w:rPr>
          <w:rFonts w:ascii="TTKB Dik Temel Abece" w:hAnsi="TTKB Dik Temel Abece" w:cs="Times New Roman"/>
          <w:i/>
          <w:sz w:val="26"/>
          <w:szCs w:val="26"/>
        </w:rPr>
        <w:t>“</w:t>
      </w:r>
      <w:r w:rsidRPr="0006676F">
        <w:rPr>
          <w:rFonts w:ascii="TTKB Dik Temel Abece" w:hAnsi="TTKB Dik Temel Abece"/>
          <w:b/>
          <w:i/>
          <w:sz w:val="26"/>
          <w:szCs w:val="26"/>
        </w:rPr>
        <w:t>dereceli silindir</w:t>
      </w:r>
      <w:r w:rsidRPr="0006676F">
        <w:rPr>
          <w:rFonts w:ascii="TTKB Dik Temel Abece" w:hAnsi="TTKB Dik Temel Abece" w:cs="Times New Roman"/>
          <w:b/>
          <w:i/>
          <w:sz w:val="26"/>
          <w:szCs w:val="26"/>
        </w:rPr>
        <w:t>”</w:t>
      </w:r>
      <w:r w:rsidRPr="0006676F">
        <w:rPr>
          <w:rFonts w:ascii="TTKB Dik Temel Abece" w:hAnsi="TTKB Dik Temel Abece"/>
          <w:b/>
          <w:i/>
          <w:sz w:val="26"/>
          <w:szCs w:val="26"/>
        </w:rPr>
        <w:t xml:space="preserve"> adı verilen kaplar</w:t>
      </w:r>
      <w:r w:rsidRPr="0006676F">
        <w:rPr>
          <w:rFonts w:ascii="TTKB Dik Temel Abece" w:hAnsi="TTKB Dik Temel Abece"/>
          <w:i/>
          <w:sz w:val="26"/>
          <w:szCs w:val="26"/>
        </w:rPr>
        <w:t xml:space="preserve"> kullanılır.</w:t>
      </w:r>
    </w:p>
    <w:p w:rsidR="0006676F" w:rsidRPr="0006676F" w:rsidRDefault="0006676F" w:rsidP="0006676F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06676F">
        <w:rPr>
          <w:rFonts w:ascii="TTKB Dik Temel Abece" w:hAnsi="TTKB Dik Temel Abece" w:cs="Times New Roman"/>
          <w:i/>
          <w:sz w:val="26"/>
          <w:szCs w:val="26"/>
        </w:rPr>
        <w:t xml:space="preserve">*Hacim birimleri olarak </w:t>
      </w:r>
      <w:r w:rsidRPr="0006676F">
        <w:rPr>
          <w:rFonts w:ascii="TTKB Dik Temel Abece" w:hAnsi="TTKB Dik Temel Abece" w:cs="Times New Roman"/>
          <w:b/>
          <w:i/>
          <w:sz w:val="26"/>
          <w:szCs w:val="26"/>
          <w:u w:val="single"/>
        </w:rPr>
        <w:t>Litre (L)</w:t>
      </w:r>
      <w:r w:rsidRPr="0006676F">
        <w:rPr>
          <w:rFonts w:ascii="TTKB Dik Temel Abece" w:hAnsi="TTKB Dik Temel Abece" w:cs="Times New Roman"/>
          <w:i/>
          <w:sz w:val="26"/>
          <w:szCs w:val="26"/>
        </w:rPr>
        <w:t xml:space="preserve"> ve </w:t>
      </w:r>
      <w:r w:rsidRPr="0006676F">
        <w:rPr>
          <w:rFonts w:ascii="TTKB Dik Temel Abece" w:hAnsi="TTKB Dik Temel Abece" w:cs="Times New Roman"/>
          <w:b/>
          <w:i/>
          <w:sz w:val="26"/>
          <w:szCs w:val="26"/>
          <w:u w:val="single"/>
        </w:rPr>
        <w:t>mililitre (mL)</w:t>
      </w:r>
      <w:r w:rsidRPr="0006676F">
        <w:rPr>
          <w:rFonts w:ascii="TTKB Dik Temel Abece" w:hAnsi="TTKB Dik Temel Abece" w:cs="Times New Roman"/>
          <w:i/>
          <w:sz w:val="26"/>
          <w:szCs w:val="26"/>
        </w:rPr>
        <w:t xml:space="preserve"> kullanılır.</w:t>
      </w:r>
      <w:r w:rsidRPr="0006676F">
        <w:rPr>
          <w:rFonts w:ascii="TTKB Dik Temel Abece" w:hAnsi="TTKB Dik Temel Abece"/>
          <w:i/>
          <w:sz w:val="26"/>
          <w:szCs w:val="26"/>
        </w:rPr>
        <w:t xml:space="preserve">  </w:t>
      </w:r>
    </w:p>
    <w:p w:rsidR="0006676F" w:rsidRPr="0006676F" w:rsidRDefault="0006676F" w:rsidP="0006676F">
      <w:pPr>
        <w:pStyle w:val="AralkYok"/>
        <w:rPr>
          <w:rFonts w:ascii="TTKB Dik Temel Abece" w:hAnsi="TTKB Dik Temel Abece" w:cs="Times New Roman"/>
          <w:i/>
          <w:sz w:val="26"/>
          <w:szCs w:val="26"/>
        </w:rPr>
      </w:pPr>
      <w:r w:rsidRPr="0006676F">
        <w:rPr>
          <w:rFonts w:ascii="TTKB Dik Temel Abece" w:hAnsi="TTKB Dik Temel Abece" w:cs="Times New Roman"/>
          <w:i/>
          <w:sz w:val="26"/>
          <w:szCs w:val="26"/>
        </w:rPr>
        <w:t>*1 Litre, 1000 mililitreye eşittir.</w:t>
      </w:r>
    </w:p>
    <w:p w:rsidR="0006676F" w:rsidRPr="0006676F" w:rsidRDefault="0006676F" w:rsidP="0006676F">
      <w:pPr>
        <w:pStyle w:val="AralkYok"/>
        <w:rPr>
          <w:rFonts w:ascii="TTKB Dik Temel Abece" w:hAnsi="TTKB Dik Temel Abece" w:cs="Times New Roman"/>
          <w:i/>
        </w:rPr>
      </w:pPr>
    </w:p>
    <w:p w:rsidR="0006676F" w:rsidRPr="0006676F" w:rsidRDefault="0006676F" w:rsidP="0006676F">
      <w:pPr>
        <w:pStyle w:val="AralkYok"/>
        <w:rPr>
          <w:rFonts w:ascii="TTKB Dik Temel Abece" w:hAnsi="TTKB Dik Temel Abece" w:cs="Times New Roman"/>
          <w:b/>
          <w:sz w:val="28"/>
          <w:u w:val="single"/>
        </w:rPr>
      </w:pPr>
      <w:r w:rsidRPr="0006676F">
        <w:rPr>
          <w:rFonts w:ascii="TTKB Dik Temel Abece" w:hAnsi="TTKB Dik Temel Abece" w:cs="Times New Roman"/>
          <w:b/>
          <w:sz w:val="28"/>
          <w:u w:val="single"/>
        </w:rPr>
        <w:t>Sıvı Maddelerin Hacmini Ölçme:</w:t>
      </w:r>
    </w:p>
    <w:p w:rsidR="0006676F" w:rsidRDefault="0006676F" w:rsidP="0006676F">
      <w:pPr>
        <w:pStyle w:val="AralkYok"/>
        <w:rPr>
          <w:rFonts w:ascii="TTKB Dik Temel Abece" w:hAnsi="TTKB Dik Temel Abece" w:cs="Times New Roman"/>
          <w:i/>
        </w:rPr>
      </w:pPr>
      <w:r w:rsidRPr="0006676F">
        <w:rPr>
          <w:rFonts w:ascii="TTKB Dik Temel Abece" w:hAnsi="TTKB Dik Temel Abece" w:cs="Times New Roman"/>
          <w:i/>
        </w:rPr>
        <w:tab/>
      </w:r>
    </w:p>
    <w:p w:rsidR="0006676F" w:rsidRPr="0006676F" w:rsidRDefault="0006676F" w:rsidP="0006676F">
      <w:pPr>
        <w:pStyle w:val="AralkYok"/>
        <w:ind w:firstLine="708"/>
        <w:rPr>
          <w:rFonts w:ascii="TTKB Dik Temel Abece" w:hAnsi="TTKB Dik Temel Abece"/>
          <w:i/>
          <w:sz w:val="26"/>
          <w:szCs w:val="26"/>
        </w:rPr>
      </w:pPr>
      <w:r w:rsidRPr="0006676F">
        <w:rPr>
          <w:rFonts w:ascii="TTKB Dik Temel Abece" w:hAnsi="TTKB Dik Temel Abece" w:cs="Times New Roman"/>
          <w:i/>
          <w:sz w:val="26"/>
          <w:szCs w:val="26"/>
        </w:rPr>
        <w:t>Sıvıların hacmi dereceli silindir yardımıyla kolayca ölçülür.</w:t>
      </w:r>
      <w:r w:rsidRPr="0006676F">
        <w:rPr>
          <w:rFonts w:ascii="TTKB Dik Temel Abece" w:hAnsi="TTKB Dik Temel Abece"/>
          <w:sz w:val="26"/>
          <w:szCs w:val="26"/>
        </w:rPr>
        <w:t xml:space="preserve"> </w:t>
      </w:r>
      <w:r w:rsidRPr="0006676F">
        <w:rPr>
          <w:rFonts w:ascii="TTKB Dik Temel Abece" w:hAnsi="TTKB Dik Temel Abece"/>
          <w:i/>
          <w:sz w:val="26"/>
          <w:szCs w:val="26"/>
        </w:rPr>
        <w:t>Dereceli silindir üzerinde çizilmiş çizgiler ve bunların yanlarında sayı değerleri bulunur. Sıvıyı dereceli silindire koyduğumuzda sıvı seviyesine denk gelen çizgi o sıvının hacmini verir.</w:t>
      </w:r>
    </w:p>
    <w:p w:rsidR="0006676F" w:rsidRPr="0006676F" w:rsidRDefault="0006676F" w:rsidP="0006676F">
      <w:pPr>
        <w:pStyle w:val="AralkYok"/>
        <w:rPr>
          <w:rFonts w:ascii="TTKB Dik Temel Abece" w:hAnsi="TTKB Dik Temel Abece" w:cs="Times New Roman"/>
          <w:i/>
        </w:rPr>
      </w:pPr>
      <w:r w:rsidRPr="0006676F">
        <w:rPr>
          <w:rFonts w:ascii="TTKB Dik Temel Abece" w:hAnsi="TTKB Dik Temel Abece" w:cs="Times New Roman"/>
          <w:i/>
        </w:rPr>
        <w:t xml:space="preserve"> </w:t>
      </w:r>
    </w:p>
    <w:p w:rsidR="0006676F" w:rsidRPr="0006676F" w:rsidRDefault="0006676F" w:rsidP="0006676F">
      <w:pPr>
        <w:pStyle w:val="AralkYok"/>
        <w:rPr>
          <w:rFonts w:ascii="TTKB Dik Temel Abece" w:hAnsi="TTKB Dik Temel Abece" w:cs="Times New Roman"/>
          <w:b/>
          <w:sz w:val="28"/>
          <w:u w:val="single"/>
        </w:rPr>
      </w:pPr>
      <w:r w:rsidRPr="0006676F">
        <w:rPr>
          <w:rFonts w:ascii="TTKB Dik Temel Abece" w:hAnsi="TTKB Dik Temel Abece" w:cs="Times New Roman"/>
          <w:b/>
          <w:sz w:val="28"/>
          <w:u w:val="single"/>
        </w:rPr>
        <w:t>Katı Maddelerin Hacmini Ölçme:</w:t>
      </w:r>
    </w:p>
    <w:p w:rsidR="0006676F" w:rsidRDefault="0006676F" w:rsidP="0006676F">
      <w:pPr>
        <w:pStyle w:val="AralkYok"/>
        <w:rPr>
          <w:rFonts w:ascii="TTKB Dik Temel Abece" w:hAnsi="TTKB Dik Temel Abece" w:cs="Times New Roman"/>
          <w:i/>
        </w:rPr>
      </w:pPr>
      <w:r w:rsidRPr="0006676F">
        <w:rPr>
          <w:rFonts w:ascii="TTKB Dik Temel Abece" w:hAnsi="TTKB Dik Temel Abece" w:cs="Times New Roman"/>
          <w:i/>
        </w:rPr>
        <w:tab/>
      </w:r>
    </w:p>
    <w:p w:rsidR="0006676F" w:rsidRPr="0006676F" w:rsidRDefault="0006676F" w:rsidP="0006676F">
      <w:pPr>
        <w:pStyle w:val="AralkYok"/>
        <w:ind w:firstLine="708"/>
        <w:rPr>
          <w:rFonts w:ascii="TTKB Dik Temel Abece" w:hAnsi="TTKB Dik Temel Abece" w:cs="Times New Roman"/>
          <w:i/>
          <w:sz w:val="26"/>
          <w:szCs w:val="26"/>
        </w:rPr>
      </w:pPr>
      <w:r w:rsidRPr="0006676F">
        <w:rPr>
          <w:rFonts w:ascii="TTKB Dik Temel Abece" w:hAnsi="TTKB Dik Temel Abece" w:cs="Times New Roman"/>
          <w:i/>
          <w:sz w:val="26"/>
          <w:szCs w:val="26"/>
        </w:rPr>
        <w:t>Katı maddelerin belirli bir şekli olduğu için bulundukları kabın şeklini alamazlar. Bu nedenle katı maddelerin hacimlerini ölçmek için sıvı maddelere ihtiyaç duyarız.</w:t>
      </w:r>
    </w:p>
    <w:p w:rsidR="0006676F" w:rsidRPr="0006676F" w:rsidRDefault="0006676F" w:rsidP="0006676F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06676F">
        <w:rPr>
          <w:rFonts w:ascii="TTKB Dik Temel Abece" w:hAnsi="TTKB Dik Temel Abece" w:cs="Times New Roman"/>
          <w:i/>
          <w:sz w:val="26"/>
          <w:szCs w:val="26"/>
        </w:rPr>
        <w:tab/>
      </w:r>
      <w:r w:rsidRPr="0006676F">
        <w:rPr>
          <w:rFonts w:ascii="TTKB Dik Temel Abece" w:hAnsi="TTKB Dik Temel Abece"/>
          <w:i/>
          <w:sz w:val="26"/>
          <w:szCs w:val="26"/>
        </w:rPr>
        <w:t xml:space="preserve">Katıların hacmi, sırası ile aşağıdaki gibi ölçülür. </w:t>
      </w:r>
    </w:p>
    <w:p w:rsidR="0006676F" w:rsidRPr="0006676F" w:rsidRDefault="0006676F" w:rsidP="0006676F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06676F">
        <w:rPr>
          <w:rFonts w:ascii="TTKB Dik Temel Abece" w:hAnsi="TTKB Dik Temel Abece" w:cs="Times New Roman"/>
          <w:i/>
          <w:sz w:val="26"/>
          <w:szCs w:val="26"/>
        </w:rPr>
        <w:t>*</w:t>
      </w:r>
      <w:r w:rsidRPr="0006676F">
        <w:rPr>
          <w:rFonts w:ascii="TTKB Dik Temel Abece" w:hAnsi="TTKB Dik Temel Abece"/>
          <w:i/>
          <w:sz w:val="26"/>
          <w:szCs w:val="26"/>
        </w:rPr>
        <w:t xml:space="preserve">Önce dereceli kaba bir miktar su konur ve su seviyesi tespit edilir. </w:t>
      </w:r>
    </w:p>
    <w:p w:rsidR="0006676F" w:rsidRPr="0006676F" w:rsidRDefault="0006676F" w:rsidP="0006676F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06676F">
        <w:rPr>
          <w:rFonts w:ascii="TTKB Dik Temel Abece" w:hAnsi="TTKB Dik Temel Abece" w:cs="Times New Roman"/>
          <w:i/>
          <w:sz w:val="26"/>
          <w:szCs w:val="26"/>
        </w:rPr>
        <w:t>*</w:t>
      </w:r>
      <w:r w:rsidRPr="0006676F">
        <w:rPr>
          <w:rFonts w:ascii="TTKB Dik Temel Abece" w:hAnsi="TTKB Dik Temel Abece"/>
          <w:i/>
          <w:sz w:val="26"/>
          <w:szCs w:val="26"/>
        </w:rPr>
        <w:t xml:space="preserve">Sonra kabın içine ölçüm yapılacak katı madde bırakılır. Bu durumda su seviyesi yükselir. Suyun geldiği seviye yeniden ölçülür. </w:t>
      </w:r>
    </w:p>
    <w:p w:rsidR="0006676F" w:rsidRPr="0006676F" w:rsidRDefault="0006676F" w:rsidP="0006676F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06676F">
        <w:rPr>
          <w:rFonts w:ascii="TTKB Dik Temel Abece" w:hAnsi="TTKB Dik Temel Abece" w:cs="Times New Roman"/>
          <w:i/>
          <w:sz w:val="26"/>
          <w:szCs w:val="26"/>
        </w:rPr>
        <w:t xml:space="preserve">*En sonunda </w:t>
      </w:r>
      <w:r w:rsidRPr="0006676F">
        <w:rPr>
          <w:rFonts w:ascii="TTKB Dik Temel Abece" w:hAnsi="TTKB Dik Temel Abece"/>
          <w:i/>
          <w:sz w:val="26"/>
          <w:szCs w:val="26"/>
        </w:rPr>
        <w:t>iki seviye arasındaki fark katı maddenin hacmini belirtir.</w:t>
      </w:r>
    </w:p>
    <w:p w:rsidR="0006676F" w:rsidRPr="0006676F" w:rsidRDefault="0006676F" w:rsidP="0006676F">
      <w:pPr>
        <w:pStyle w:val="AralkYok"/>
        <w:rPr>
          <w:rFonts w:ascii="TTKB Dik Temel Abece" w:hAnsi="TTKB Dik Temel Abece"/>
          <w:i/>
          <w:sz w:val="26"/>
          <w:szCs w:val="26"/>
        </w:rPr>
      </w:pPr>
    </w:p>
    <w:p w:rsidR="0006676F" w:rsidRPr="0006676F" w:rsidRDefault="0006676F" w:rsidP="0006676F">
      <w:pPr>
        <w:pStyle w:val="AralkYok"/>
        <w:rPr>
          <w:rFonts w:ascii="TTKB Dik Temel Abece" w:hAnsi="TTKB Dik Temel Abece"/>
          <w:i/>
          <w:sz w:val="26"/>
          <w:szCs w:val="26"/>
        </w:rPr>
      </w:pPr>
      <w:r w:rsidRPr="0006676F">
        <w:rPr>
          <w:rFonts w:ascii="TTKB Dik Temel Abece" w:hAnsi="TTKB Dik Temel Abece"/>
          <w:i/>
          <w:sz w:val="26"/>
          <w:szCs w:val="26"/>
        </w:rPr>
        <w:t xml:space="preserve">Örneğin; içinde hacmi 200 mL su olan bir dereceli kaba bir taş attığımızda su seviyesi 220 mL oluyorsa taşın hacmi 220mL </w:t>
      </w:r>
      <w:r w:rsidRPr="0006676F">
        <w:rPr>
          <w:rFonts w:ascii="TTKB Dik Temel Abece" w:hAnsi="TTKB Dik Temel Abece" w:cs="Times New Roman"/>
          <w:i/>
          <w:sz w:val="26"/>
          <w:szCs w:val="26"/>
        </w:rPr>
        <w:t>–</w:t>
      </w:r>
      <w:r w:rsidRPr="0006676F">
        <w:rPr>
          <w:rFonts w:ascii="TTKB Dik Temel Abece" w:hAnsi="TTKB Dik Temel Abece"/>
          <w:i/>
          <w:sz w:val="26"/>
          <w:szCs w:val="26"/>
        </w:rPr>
        <w:t xml:space="preserve"> 200mL = 20mL olur.</w:t>
      </w:r>
    </w:p>
    <w:p w:rsidR="0006676F" w:rsidRPr="0006676F" w:rsidRDefault="0006676F" w:rsidP="0006676F">
      <w:pPr>
        <w:pStyle w:val="AralkYok"/>
        <w:rPr>
          <w:rFonts w:ascii="TTKB Dik Temel Abece" w:hAnsi="TTKB Dik Temel Abece"/>
          <w:i/>
        </w:rPr>
      </w:pPr>
    </w:p>
    <w:p w:rsidR="0006676F" w:rsidRDefault="0006676F" w:rsidP="0006676F">
      <w:pPr>
        <w:spacing w:after="0" w:line="240" w:lineRule="auto"/>
        <w:ind w:firstLine="708"/>
        <w:outlineLvl w:val="0"/>
        <w:rPr>
          <w:rFonts w:ascii="TTKB Dik Temel Abece" w:eastAsia="Times New Roman" w:hAnsi="TTKB Dik Temel Abece" w:cs="Times New Roman"/>
          <w:i/>
          <w:lang w:eastAsia="tr-TR"/>
        </w:rPr>
      </w:pPr>
    </w:p>
    <w:p w:rsidR="0006676F" w:rsidRPr="0006676F" w:rsidRDefault="0006676F" w:rsidP="0006676F">
      <w:pPr>
        <w:spacing w:after="0" w:line="240" w:lineRule="auto"/>
        <w:ind w:firstLine="708"/>
        <w:outlineLvl w:val="0"/>
        <w:rPr>
          <w:rFonts w:ascii="TTKB Dik Temel Abece" w:eastAsia="Times New Roman" w:hAnsi="TTKB Dik Temel Abece" w:cs="Times New Roman"/>
          <w:i/>
          <w:lang w:eastAsia="tr-TR"/>
        </w:rPr>
      </w:pPr>
    </w:p>
    <w:p w:rsidR="0006676F" w:rsidRPr="00217C18" w:rsidRDefault="0006676F" w:rsidP="0006676F">
      <w:pPr>
        <w:pStyle w:val="AralkYok"/>
        <w:rPr>
          <w:rFonts w:ascii="Hand writing Mutlu" w:hAnsi="Hand writing Mutlu"/>
          <w:i/>
        </w:rPr>
      </w:pPr>
    </w:p>
    <w:p w:rsidR="0006676F" w:rsidRPr="00AD4564" w:rsidRDefault="0006676F" w:rsidP="0006676F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  <w:r>
        <w:rPr>
          <w:rFonts w:ascii="Comic Sans MS" w:eastAsia="VagRoundedBold" w:hAnsi="Comic Sans MS" w:cs="Times New Roman"/>
          <w:b/>
          <w:bCs/>
        </w:rPr>
        <w:t xml:space="preserve">Yukarıdaki metni yeteri kadar </w:t>
      </w:r>
      <w:r w:rsidRPr="00AD4564">
        <w:rPr>
          <w:rFonts w:ascii="Comic Sans MS" w:eastAsia="VagRoundedBold" w:hAnsi="Comic Sans MS" w:cs="Times New Roman"/>
          <w:b/>
          <w:bCs/>
        </w:rPr>
        <w:t>okuyunuz ve anlamaya çalışınız.</w:t>
      </w:r>
    </w:p>
    <w:p w:rsidR="0006676F" w:rsidRPr="00217C18" w:rsidRDefault="0006676F" w:rsidP="0006676F">
      <w:pPr>
        <w:spacing w:after="0" w:line="240" w:lineRule="auto"/>
        <w:rPr>
          <w:rFonts w:ascii="Comic Sans MS" w:eastAsia="VagRoundedBold" w:hAnsi="Comic Sans MS" w:cs="Times New Roman"/>
          <w:b/>
          <w:bCs/>
        </w:rPr>
      </w:pPr>
      <w:r w:rsidRPr="00AD4564">
        <w:rPr>
          <w:rFonts w:ascii="Comic Sans MS" w:eastAsia="VagRoundedBold" w:hAnsi="Comic Sans MS" w:cs="Times New Roman"/>
          <w:b/>
          <w:bCs/>
        </w:rPr>
        <w:t>Fen Bilimleri d</w:t>
      </w:r>
      <w:r>
        <w:rPr>
          <w:rFonts w:ascii="Comic Sans MS" w:eastAsia="VagRoundedBold" w:hAnsi="Comic Sans MS" w:cs="Times New Roman"/>
          <w:b/>
          <w:bCs/>
        </w:rPr>
        <w:t xml:space="preserve">efterine </w:t>
      </w:r>
      <w:r w:rsidRPr="00AD4564">
        <w:rPr>
          <w:rFonts w:ascii="Comic Sans MS" w:eastAsia="VagRoundedBold" w:hAnsi="Comic Sans MS" w:cs="Times New Roman"/>
          <w:b/>
          <w:bCs/>
        </w:rPr>
        <w:t>yazınız.</w:t>
      </w:r>
    </w:p>
    <w:p w:rsidR="00A07EE8" w:rsidRDefault="00A07EE8"/>
    <w:p w:rsidR="00A47E5C" w:rsidRPr="00C37A23" w:rsidRDefault="00C37A23" w:rsidP="00C37A23">
      <w:pPr>
        <w:rPr>
          <w:color w:val="FFFFFF" w:themeColor="background1"/>
        </w:rPr>
      </w:pPr>
      <w:hyperlink r:id="rId7" w:history="1">
        <w:r w:rsidRPr="00C37A23">
          <w:rPr>
            <w:rStyle w:val="Kpr"/>
            <w:rFonts w:ascii="Kayra Aydin" w:hAnsi="Kayra Aydin"/>
            <w:i/>
            <w:color w:val="FFFFFF" w:themeColor="background1"/>
            <w:sz w:val="32"/>
            <w:szCs w:val="32"/>
          </w:rPr>
          <w:t>https://www.sorubak.com</w:t>
        </w:r>
      </w:hyperlink>
      <w:r w:rsidRPr="00C37A23">
        <w:rPr>
          <w:rFonts w:ascii="Kayra Aydin" w:hAnsi="Kayra Aydin"/>
          <w:i/>
          <w:color w:val="FFFFFF" w:themeColor="background1"/>
          <w:sz w:val="32"/>
          <w:szCs w:val="32"/>
        </w:rPr>
        <w:t xml:space="preserve"> </w:t>
      </w:r>
    </w:p>
    <w:sectPr w:rsidR="00A47E5C" w:rsidRPr="00C37A23" w:rsidSect="004000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676F"/>
    <w:rsid w:val="0006676F"/>
    <w:rsid w:val="00A07EE8"/>
    <w:rsid w:val="00A47E5C"/>
    <w:rsid w:val="00BF5CEB"/>
    <w:rsid w:val="00C37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7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676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6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76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7E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hyperlink" Target="http://www.egitimhane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2019-02-07T21:33:00Z</dcterms:created>
  <dcterms:modified xsi:type="dcterms:W3CDTF">2019-02-10T09:19:00Z</dcterms:modified>
</cp:coreProperties>
</file>