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902E9" w:rsidRDefault="009F78AE">
      <w:r>
        <w:rPr>
          <w:noProof/>
          <w:lang w:eastAsia="tr-TR"/>
        </w:rPr>
        <w:pict>
          <v:shapetype id="_x0000_t202" coordsize="21600,21600" o:spt="202" path="m,l,21600r21600,l21600,xe">
            <v:stroke joinstyle="miter"/>
            <v:path gradientshapeok="t" o:connecttype="rect"/>
          </v:shapetype>
          <v:shape id="_x0000_s1026" type="#_x0000_t202" style="position:absolute;margin-left:354.5pt;margin-top:-30.85pt;width:131.3pt;height:149.3pt;z-index:251658240" stroked="f">
            <v:textbox>
              <w:txbxContent>
                <w:p w:rsidR="00F902E9" w:rsidRDefault="00F902E9">
                  <w:r w:rsidRPr="00F902E9">
                    <w:rPr>
                      <w:noProof/>
                      <w:lang w:eastAsia="tr-TR"/>
                    </w:rPr>
                    <w:drawing>
                      <wp:inline distT="0" distB="0" distL="0" distR="0">
                        <wp:extent cx="1538816" cy="1784248"/>
                        <wp:effectExtent l="19050" t="0" r="4234" b="0"/>
                        <wp:docPr id="2" name="Resim 1" descr="C:\Users\TOSHIBA\Desktop\Yeni klasör\çocuk resimleri\20754296-garçon-mignon-dessin-animé-deb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SHIBA\Desktop\Yeni klasör\çocuk resimleri\20754296-garçon-mignon-dessin-animé-debout.jpg"/>
                                <pic:cNvPicPr>
                                  <a:picLocks noChangeAspect="1" noChangeArrowheads="1"/>
                                </pic:cNvPicPr>
                              </pic:nvPicPr>
                              <pic:blipFill>
                                <a:blip r:embed="rId6"/>
                                <a:srcRect/>
                                <a:stretch>
                                  <a:fillRect/>
                                </a:stretch>
                              </pic:blipFill>
                              <pic:spPr bwMode="auto">
                                <a:xfrm>
                                  <a:off x="0" y="0"/>
                                  <a:ext cx="1540195" cy="1785847"/>
                                </a:xfrm>
                                <a:prstGeom prst="rect">
                                  <a:avLst/>
                                </a:prstGeom>
                                <a:noFill/>
                                <a:ln w="9525">
                                  <a:noFill/>
                                  <a:miter lim="800000"/>
                                  <a:headEnd/>
                                  <a:tailEnd/>
                                </a:ln>
                              </pic:spPr>
                            </pic:pic>
                          </a:graphicData>
                        </a:graphic>
                      </wp:inline>
                    </w:drawing>
                  </w:r>
                </w:p>
              </w:txbxContent>
            </v:textbox>
          </v:shape>
        </w:pict>
      </w:r>
      <w:r>
        <w:rPr>
          <w:noProof/>
          <w:lang w:eastAsia="tr-TR"/>
        </w:rPr>
        <w:pict>
          <v:shape id="_x0000_s1028" type="#_x0000_t202" style="position:absolute;margin-left:-26.85pt;margin-top:-23.5pt;width:106.65pt;height:97.3pt;z-index:251660288" stroked="f">
            <v:textbox>
              <w:txbxContent>
                <w:p w:rsidR="00F902E9" w:rsidRDefault="00F902E9">
                  <w:r>
                    <w:rPr>
                      <w:noProof/>
                      <w:lang w:eastAsia="tr-TR"/>
                    </w:rPr>
                    <w:drawing>
                      <wp:inline distT="0" distB="0" distL="0" distR="0">
                        <wp:extent cx="1174750" cy="1176867"/>
                        <wp:effectExtent l="19050" t="0" r="6350" b="0"/>
                        <wp:docPr id="1" name="Resim 1" descr="C:\Users\TOSHIBA\Desktop\a1-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SHIBA\Desktop\a1-217.jpg"/>
                                <pic:cNvPicPr>
                                  <a:picLocks noChangeAspect="1" noChangeArrowheads="1"/>
                                </pic:cNvPicPr>
                              </pic:nvPicPr>
                              <pic:blipFill>
                                <a:blip r:embed="rId7"/>
                                <a:srcRect/>
                                <a:stretch>
                                  <a:fillRect/>
                                </a:stretch>
                              </pic:blipFill>
                              <pic:spPr bwMode="auto">
                                <a:xfrm>
                                  <a:off x="0" y="0"/>
                                  <a:ext cx="1178186" cy="1180309"/>
                                </a:xfrm>
                                <a:prstGeom prst="rect">
                                  <a:avLst/>
                                </a:prstGeom>
                                <a:noFill/>
                                <a:ln w="9525">
                                  <a:noFill/>
                                  <a:miter lim="800000"/>
                                  <a:headEnd/>
                                  <a:tailEnd/>
                                </a:ln>
                              </pic:spPr>
                            </pic:pic>
                          </a:graphicData>
                        </a:graphic>
                      </wp:inline>
                    </w:drawing>
                  </w:r>
                </w:p>
              </w:txbxContent>
            </v:textbox>
          </v:shape>
        </w:pict>
      </w:r>
      <w:r>
        <w:rPr>
          <w:noProof/>
          <w:lang w:eastAsia="tr-TR"/>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27" type="#_x0000_t61" style="position:absolute;margin-left:87.15pt;margin-top:-16.85pt;width:248pt;height:90.65pt;z-index:251659264" adj="26599,10901" strokecolor="red" strokeweight="2.25pt">
            <v:textbox>
              <w:txbxContent>
                <w:p w:rsidR="00F902E9" w:rsidRPr="00BE0C07" w:rsidRDefault="00F902E9" w:rsidP="00F902E9">
                  <w:pPr>
                    <w:rPr>
                      <w:rFonts w:cstheme="minorHAnsi"/>
                      <w:b/>
                      <w:sz w:val="24"/>
                      <w:szCs w:val="24"/>
                    </w:rPr>
                  </w:pPr>
                  <w:r w:rsidRPr="00BE0C07">
                    <w:rPr>
                      <w:rFonts w:cstheme="minorHAnsi"/>
                      <w:b/>
                      <w:sz w:val="24"/>
                      <w:szCs w:val="24"/>
                    </w:rPr>
                    <w:t xml:space="preserve">Dikkatli olmadığımız takdirde </w:t>
                  </w:r>
                  <w:proofErr w:type="gramStart"/>
                  <w:r w:rsidRPr="00BE0C07">
                    <w:rPr>
                      <w:rFonts w:cstheme="minorHAnsi"/>
                      <w:b/>
                      <w:sz w:val="24"/>
                      <w:szCs w:val="24"/>
                    </w:rPr>
                    <w:t>evde  ve</w:t>
                  </w:r>
                  <w:proofErr w:type="gramEnd"/>
                  <w:r w:rsidRPr="00BE0C07">
                    <w:rPr>
                      <w:rFonts w:cstheme="minorHAnsi"/>
                      <w:b/>
                      <w:sz w:val="24"/>
                      <w:szCs w:val="24"/>
                    </w:rPr>
                    <w:t xml:space="preserve"> okulda birçok kazaya sebep olabiliriz. Bu kazalar hayatımızı tehlikeye sokabilir. Zarar görebileceğimiz durum ve davranışlar tehlikelidir.</w:t>
                  </w:r>
                </w:p>
                <w:p w:rsidR="00F902E9" w:rsidRDefault="00F902E9"/>
              </w:txbxContent>
            </v:textbox>
          </v:shape>
        </w:pict>
      </w:r>
    </w:p>
    <w:p w:rsidR="00F902E9" w:rsidRDefault="009F78AE">
      <w:r>
        <w:rPr>
          <w:noProof/>
          <w:lang w:eastAsia="tr-TR"/>
        </w:rPr>
        <w:pict>
          <v:shape id="_x0000_s1050" type="#_x0000_t202" style="position:absolute;margin-left:358.5pt;margin-top:231.7pt;width:150.65pt;height:84pt;z-index:251681792" stroked="f">
            <v:textbox>
              <w:txbxContent>
                <w:p w:rsidR="00A71C80" w:rsidRDefault="00A71C80">
                  <w:r>
                    <w:rPr>
                      <w:noProof/>
                      <w:lang w:eastAsia="tr-TR"/>
                    </w:rPr>
                    <w:drawing>
                      <wp:inline distT="0" distB="0" distL="0" distR="0">
                        <wp:extent cx="1835150" cy="1041400"/>
                        <wp:effectExtent l="19050" t="0" r="0" b="0"/>
                        <wp:docPr id="91" name="Resim 10" descr="C:\Users\TOSHIBA\Desktop\images5KCJTX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TOSHIBA\Desktop\images5KCJTX38.png"/>
                                <pic:cNvPicPr>
                                  <a:picLocks noChangeAspect="1" noChangeArrowheads="1"/>
                                </pic:cNvPicPr>
                              </pic:nvPicPr>
                              <pic:blipFill>
                                <a:blip r:embed="rId8"/>
                                <a:srcRect/>
                                <a:stretch>
                                  <a:fillRect/>
                                </a:stretch>
                              </pic:blipFill>
                              <pic:spPr bwMode="auto">
                                <a:xfrm>
                                  <a:off x="0" y="0"/>
                                  <a:ext cx="1844809" cy="1046881"/>
                                </a:xfrm>
                                <a:prstGeom prst="rect">
                                  <a:avLst/>
                                </a:prstGeom>
                                <a:noFill/>
                                <a:ln w="9525">
                                  <a:noFill/>
                                  <a:miter lim="800000"/>
                                  <a:headEnd/>
                                  <a:tailEnd/>
                                </a:ln>
                              </pic:spPr>
                            </pic:pic>
                          </a:graphicData>
                        </a:graphic>
                      </wp:inline>
                    </w:drawing>
                  </w:r>
                </w:p>
              </w:txbxContent>
            </v:textbox>
          </v:shape>
        </w:pict>
      </w:r>
      <w:r>
        <w:rPr>
          <w:noProof/>
          <w:lang w:eastAsia="tr-TR"/>
        </w:rPr>
        <w:pict>
          <v:shape id="_x0000_s1036" type="#_x0000_t202" style="position:absolute;margin-left:358.5pt;margin-top:309.7pt;width:150.65pt;height:164pt;z-index:251667456" stroked="f">
            <v:textbox style="mso-next-textbox:#_x0000_s1036">
              <w:txbxContent>
                <w:p w:rsidR="00F902E9" w:rsidRDefault="00F902E9">
                  <w:r>
                    <w:rPr>
                      <w:noProof/>
                      <w:lang w:eastAsia="tr-TR"/>
                    </w:rPr>
                    <w:drawing>
                      <wp:inline distT="0" distB="0" distL="0" distR="0">
                        <wp:extent cx="1791315" cy="2040467"/>
                        <wp:effectExtent l="19050" t="0" r="0" b="0"/>
                        <wp:docPr id="11" name="Resim 3" descr="C:\Users\TOSHIBA\Desktop\depositphotos_163334196-stock-illustration-pizza-boy-slipping-on-w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SHIBA\Desktop\depositphotos_163334196-stock-illustration-pizza-boy-slipping-on-wet.jpg"/>
                                <pic:cNvPicPr>
                                  <a:picLocks noChangeAspect="1" noChangeArrowheads="1"/>
                                </pic:cNvPicPr>
                              </pic:nvPicPr>
                              <pic:blipFill>
                                <a:blip r:embed="rId9"/>
                                <a:srcRect/>
                                <a:stretch>
                                  <a:fillRect/>
                                </a:stretch>
                              </pic:blipFill>
                              <pic:spPr bwMode="auto">
                                <a:xfrm>
                                  <a:off x="0" y="0"/>
                                  <a:ext cx="1796212" cy="2046045"/>
                                </a:xfrm>
                                <a:prstGeom prst="rect">
                                  <a:avLst/>
                                </a:prstGeom>
                                <a:noFill/>
                                <a:ln w="9525">
                                  <a:noFill/>
                                  <a:miter lim="800000"/>
                                  <a:headEnd/>
                                  <a:tailEnd/>
                                </a:ln>
                              </pic:spPr>
                            </pic:pic>
                          </a:graphicData>
                        </a:graphic>
                      </wp:inline>
                    </w:drawing>
                  </w:r>
                </w:p>
              </w:txbxContent>
            </v:textbox>
          </v:shape>
        </w:pict>
      </w:r>
      <w:r>
        <w:rPr>
          <w:noProof/>
          <w:lang w:eastAsia="tr-TR"/>
        </w:rPr>
        <w:pict>
          <v:shape id="_x0000_s1039" type="#_x0000_t202" style="position:absolute;margin-left:363.8pt;margin-top:96.35pt;width:114pt;height:135.35pt;z-index:251670528" stroked="f">
            <v:textbox style="mso-next-textbox:#_x0000_s1039">
              <w:txbxContent>
                <w:p w:rsidR="00BE0C07" w:rsidRDefault="00BE0C07">
                  <w:r w:rsidRPr="00BE0C07">
                    <w:rPr>
                      <w:noProof/>
                      <w:lang w:eastAsia="tr-TR"/>
                    </w:rPr>
                    <w:drawing>
                      <wp:inline distT="0" distB="0" distL="0" distR="0">
                        <wp:extent cx="1475740" cy="1591733"/>
                        <wp:effectExtent l="19050" t="0" r="0" b="0"/>
                        <wp:docPr id="13" name="irc_mi" descr="http://im.hthayat.com/2011/08/20/661301_298x298.jpg?1316527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im.hthayat.com/2011/08/20/661301_298x298.jpg?1316527131"/>
                                <pic:cNvPicPr>
                                  <a:picLocks noChangeAspect="1" noChangeArrowheads="1"/>
                                </pic:cNvPicPr>
                              </pic:nvPicPr>
                              <pic:blipFill>
                                <a:blip r:embed="rId10"/>
                                <a:srcRect/>
                                <a:stretch>
                                  <a:fillRect/>
                                </a:stretch>
                              </pic:blipFill>
                              <pic:spPr bwMode="auto">
                                <a:xfrm>
                                  <a:off x="0" y="0"/>
                                  <a:ext cx="1472514" cy="1588253"/>
                                </a:xfrm>
                                <a:prstGeom prst="rect">
                                  <a:avLst/>
                                </a:prstGeom>
                                <a:noFill/>
                                <a:ln w="9525">
                                  <a:noFill/>
                                  <a:miter lim="800000"/>
                                  <a:headEnd/>
                                  <a:tailEnd/>
                                </a:ln>
                              </pic:spPr>
                            </pic:pic>
                          </a:graphicData>
                        </a:graphic>
                      </wp:inline>
                    </w:drawing>
                  </w:r>
                </w:p>
              </w:txbxContent>
            </v:textbox>
          </v:shape>
        </w:pict>
      </w:r>
      <w:r>
        <w:rPr>
          <w:noProof/>
          <w:lang w:eastAsia="tr-TR"/>
        </w:rPr>
        <w:pict>
          <v:shape id="_x0000_s1045" type="#_x0000_t202" style="position:absolute;margin-left:-22.05pt;margin-top:331.05pt;width:105.2pt;height:162pt;z-index:251676672" stroked="f">
            <v:textbox style="mso-next-textbox:#_x0000_s1045">
              <w:txbxContent>
                <w:p w:rsidR="003631F6" w:rsidRDefault="003631F6">
                  <w:r>
                    <w:rPr>
                      <w:noProof/>
                      <w:lang w:eastAsia="tr-TR"/>
                    </w:rPr>
                    <w:drawing>
                      <wp:inline distT="0" distB="0" distL="0" distR="0">
                        <wp:extent cx="1234017" cy="1938867"/>
                        <wp:effectExtent l="19050" t="0" r="4233" b="0"/>
                        <wp:docPr id="72" name="Resim 4" descr="C:\Users\TOSHIBA\Desktop\images777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OSHIBA\Desktop\images77777.jpg"/>
                                <pic:cNvPicPr>
                                  <a:picLocks noChangeAspect="1" noChangeArrowheads="1"/>
                                </pic:cNvPicPr>
                              </pic:nvPicPr>
                              <pic:blipFill>
                                <a:blip r:embed="rId11"/>
                                <a:srcRect/>
                                <a:stretch>
                                  <a:fillRect/>
                                </a:stretch>
                              </pic:blipFill>
                              <pic:spPr bwMode="auto">
                                <a:xfrm>
                                  <a:off x="0" y="0"/>
                                  <a:ext cx="1237655" cy="1944582"/>
                                </a:xfrm>
                                <a:prstGeom prst="rect">
                                  <a:avLst/>
                                </a:prstGeom>
                                <a:noFill/>
                                <a:ln w="9525">
                                  <a:noFill/>
                                  <a:miter lim="800000"/>
                                  <a:headEnd/>
                                  <a:tailEnd/>
                                </a:ln>
                              </pic:spPr>
                            </pic:pic>
                          </a:graphicData>
                        </a:graphic>
                      </wp:inline>
                    </w:drawing>
                  </w:r>
                </w:p>
              </w:txbxContent>
            </v:textbox>
          </v:shape>
        </w:pict>
      </w:r>
      <w:r>
        <w:rPr>
          <w:noProof/>
          <w:lang w:eastAsia="tr-TR"/>
        </w:rPr>
        <w:pict>
          <v:shape id="_x0000_s1049" type="#_x0000_t202" style="position:absolute;margin-left:-26.85pt;margin-top:205.75pt;width:102.65pt;height:117.3pt;z-index:251680768" stroked="f">
            <v:textbox>
              <w:txbxContent>
                <w:p w:rsidR="00A71C80" w:rsidRDefault="00A71C80">
                  <w:r>
                    <w:rPr>
                      <w:noProof/>
                      <w:lang w:eastAsia="tr-TR"/>
                    </w:rPr>
                    <w:drawing>
                      <wp:inline distT="0" distB="0" distL="0" distR="0">
                        <wp:extent cx="1056217" cy="1413933"/>
                        <wp:effectExtent l="19050" t="0" r="0" b="0"/>
                        <wp:docPr id="90" name="Resim 9" descr="C:\Users\TOSHIBA\Desktop\9593879429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OSHIBA\Desktop\9593879429170.jpg"/>
                                <pic:cNvPicPr>
                                  <a:picLocks noChangeAspect="1" noChangeArrowheads="1"/>
                                </pic:cNvPicPr>
                              </pic:nvPicPr>
                              <pic:blipFill>
                                <a:blip r:embed="rId12"/>
                                <a:srcRect/>
                                <a:stretch>
                                  <a:fillRect/>
                                </a:stretch>
                              </pic:blipFill>
                              <pic:spPr bwMode="auto">
                                <a:xfrm>
                                  <a:off x="0" y="0"/>
                                  <a:ext cx="1056315" cy="1414064"/>
                                </a:xfrm>
                                <a:prstGeom prst="rect">
                                  <a:avLst/>
                                </a:prstGeom>
                                <a:noFill/>
                                <a:ln w="9525">
                                  <a:noFill/>
                                  <a:miter lim="800000"/>
                                  <a:headEnd/>
                                  <a:tailEnd/>
                                </a:ln>
                              </pic:spPr>
                            </pic:pic>
                          </a:graphicData>
                        </a:graphic>
                      </wp:inline>
                    </w:drawing>
                  </w:r>
                </w:p>
              </w:txbxContent>
            </v:textbox>
          </v:shape>
        </w:pict>
      </w:r>
      <w:r>
        <w:rPr>
          <w:noProof/>
          <w:lang w:eastAsia="tr-TR"/>
        </w:rPr>
        <w:pict>
          <v:shape id="_x0000_s1048" type="#_x0000_t202" style="position:absolute;margin-left:358.5pt;margin-top:487.05pt;width:131.3pt;height:147.3pt;z-index:251679744" stroked="f">
            <v:textbox>
              <w:txbxContent>
                <w:p w:rsidR="00A0387D" w:rsidRDefault="00A71C80">
                  <w:r>
                    <w:rPr>
                      <w:noProof/>
                      <w:lang w:eastAsia="tr-TR"/>
                    </w:rPr>
                    <w:drawing>
                      <wp:inline distT="0" distB="0" distL="0" distR="0">
                        <wp:extent cx="1538817" cy="1811867"/>
                        <wp:effectExtent l="19050" t="0" r="4233" b="0"/>
                        <wp:docPr id="89" name="Resim 8" descr="C:\Users\TOSHIBA\Desktop\Szabaciuk_Reprezentanci-Szkoły-Austriackiej-wobec-znaczenia-i-roli-jednostki-oraz-społecznej-kooperacji-w-rozwoju-cywilizacj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OSHIBA\Desktop\Szabaciuk_Reprezentanci-Szkoły-Austriackiej-wobec-znaczenia-i-roli-jednostki-oraz-społecznej-kooperacji-w-rozwoju-cywilizacji.jpg"/>
                                <pic:cNvPicPr>
                                  <a:picLocks noChangeAspect="1" noChangeArrowheads="1"/>
                                </pic:cNvPicPr>
                              </pic:nvPicPr>
                              <pic:blipFill>
                                <a:blip r:embed="rId13"/>
                                <a:srcRect/>
                                <a:stretch>
                                  <a:fillRect/>
                                </a:stretch>
                              </pic:blipFill>
                              <pic:spPr bwMode="auto">
                                <a:xfrm>
                                  <a:off x="0" y="0"/>
                                  <a:ext cx="1543793" cy="1817726"/>
                                </a:xfrm>
                                <a:prstGeom prst="rect">
                                  <a:avLst/>
                                </a:prstGeom>
                                <a:noFill/>
                                <a:ln w="9525">
                                  <a:noFill/>
                                  <a:miter lim="800000"/>
                                  <a:headEnd/>
                                  <a:tailEnd/>
                                </a:ln>
                              </pic:spPr>
                            </pic:pic>
                          </a:graphicData>
                        </a:graphic>
                      </wp:inline>
                    </w:drawing>
                  </w:r>
                </w:p>
              </w:txbxContent>
            </v:textbox>
          </v:shape>
        </w:pict>
      </w:r>
      <w:r>
        <w:rPr>
          <w:noProof/>
          <w:lang w:eastAsia="tr-TR"/>
        </w:rPr>
        <w:pict>
          <v:shape id="_x0000_s1034" type="#_x0000_t202" style="position:absolute;margin-left:-26.85pt;margin-top:84.35pt;width:102.65pt;height:123.35pt;z-index:251665408" stroked="f">
            <v:textbox>
              <w:txbxContent>
                <w:p w:rsidR="00F902E9" w:rsidRDefault="00F902E9">
                  <w:r>
                    <w:rPr>
                      <w:noProof/>
                      <w:lang w:eastAsia="tr-TR"/>
                    </w:rPr>
                    <w:drawing>
                      <wp:inline distT="0" distB="0" distL="0" distR="0">
                        <wp:extent cx="1126067" cy="1496686"/>
                        <wp:effectExtent l="19050" t="0" r="0" b="0"/>
                        <wp:docPr id="10" name="Resim 2" descr="C:\Users\TOSHIBA\Desktop\97568186696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SHIBA\Desktop\9756818669618.jpg"/>
                                <pic:cNvPicPr>
                                  <a:picLocks noChangeAspect="1" noChangeArrowheads="1"/>
                                </pic:cNvPicPr>
                              </pic:nvPicPr>
                              <pic:blipFill>
                                <a:blip r:embed="rId14"/>
                                <a:srcRect/>
                                <a:stretch>
                                  <a:fillRect/>
                                </a:stretch>
                              </pic:blipFill>
                              <pic:spPr bwMode="auto">
                                <a:xfrm>
                                  <a:off x="0" y="0"/>
                                  <a:ext cx="1130533" cy="1502622"/>
                                </a:xfrm>
                                <a:prstGeom prst="rect">
                                  <a:avLst/>
                                </a:prstGeom>
                                <a:noFill/>
                                <a:ln w="9525">
                                  <a:noFill/>
                                  <a:miter lim="800000"/>
                                  <a:headEnd/>
                                  <a:tailEnd/>
                                </a:ln>
                              </pic:spPr>
                            </pic:pic>
                          </a:graphicData>
                        </a:graphic>
                      </wp:inline>
                    </w:drawing>
                  </w:r>
                </w:p>
              </w:txbxContent>
            </v:textbox>
          </v:shape>
        </w:pict>
      </w:r>
      <w:r>
        <w:rPr>
          <w:noProof/>
          <w:lang w:eastAsia="tr-TR"/>
        </w:rPr>
        <w:pict>
          <v:shape id="_x0000_s1037" type="#_x0000_t202" style="position:absolute;margin-left:-13.65pt;margin-top:54.35pt;width:82pt;height:26.65pt;z-index:251668480" strokeweight="2.25pt">
            <v:textbox>
              <w:txbxContent>
                <w:p w:rsidR="00BE0C07" w:rsidRPr="00BE0C07" w:rsidRDefault="00BE0C07">
                  <w:pPr>
                    <w:rPr>
                      <w:b/>
                      <w:sz w:val="24"/>
                      <w:szCs w:val="24"/>
                    </w:rPr>
                  </w:pPr>
                  <w:r>
                    <w:rPr>
                      <w:b/>
                      <w:sz w:val="24"/>
                      <w:szCs w:val="24"/>
                    </w:rPr>
                    <w:t xml:space="preserve">  </w:t>
                  </w:r>
                  <w:r w:rsidRPr="00BE0C07">
                    <w:rPr>
                      <w:b/>
                      <w:sz w:val="24"/>
                      <w:szCs w:val="24"/>
                    </w:rPr>
                    <w:t>DÜŞME</w:t>
                  </w:r>
                </w:p>
              </w:txbxContent>
            </v:textbox>
          </v:shape>
        </w:pict>
      </w:r>
      <w:r>
        <w:rPr>
          <w:noProof/>
          <w:lang w:eastAsia="tr-TR"/>
        </w:rPr>
        <w:pict>
          <v:shape id="_x0000_s1046" type="#_x0000_t202" style="position:absolute;margin-left:-13.65pt;margin-top:493.05pt;width:106pt;height:194pt;z-index:251677696" stroked="f">
            <v:textbox style="mso-next-textbox:#_x0000_s1046">
              <w:txbxContent>
                <w:p w:rsidR="003631F6" w:rsidRDefault="003631F6">
                  <w:r>
                    <w:rPr>
                      <w:noProof/>
                      <w:lang w:eastAsia="tr-TR"/>
                    </w:rPr>
                    <w:drawing>
                      <wp:inline distT="0" distB="0" distL="0" distR="0">
                        <wp:extent cx="1149350" cy="1811867"/>
                        <wp:effectExtent l="19050" t="0" r="0" b="0"/>
                        <wp:docPr id="73" name="Resim 5" descr="C:\Users\TOSHIBA\Desktop\depositphotos_18853143-stock-illustration-man-falling-down-flight-o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OSHIBA\Desktop\depositphotos_18853143-stock-illustration-man-falling-down-flight-of.jpg"/>
                                <pic:cNvPicPr>
                                  <a:picLocks noChangeAspect="1" noChangeArrowheads="1"/>
                                </pic:cNvPicPr>
                              </pic:nvPicPr>
                              <pic:blipFill>
                                <a:blip r:embed="rId15"/>
                                <a:srcRect/>
                                <a:stretch>
                                  <a:fillRect/>
                                </a:stretch>
                              </pic:blipFill>
                              <pic:spPr bwMode="auto">
                                <a:xfrm>
                                  <a:off x="0" y="0"/>
                                  <a:ext cx="1153795" cy="1818875"/>
                                </a:xfrm>
                                <a:prstGeom prst="rect">
                                  <a:avLst/>
                                </a:prstGeom>
                                <a:noFill/>
                                <a:ln w="9525">
                                  <a:noFill/>
                                  <a:miter lim="800000"/>
                                  <a:headEnd/>
                                  <a:tailEnd/>
                                </a:ln>
                              </pic:spPr>
                            </pic:pic>
                          </a:graphicData>
                        </a:graphic>
                      </wp:inline>
                    </w:drawing>
                  </w:r>
                </w:p>
              </w:txbxContent>
            </v:textbox>
          </v:shape>
        </w:pict>
      </w:r>
      <w:r>
        <w:rPr>
          <w:noProof/>
          <w:lang w:eastAsia="tr-TR"/>
        </w:rPr>
        <w:pict>
          <v:shape id="_x0000_s1035" type="#_x0000_t202" style="position:absolute;margin-left:92.35pt;margin-top:293.7pt;width:257.3pt;height:185.3pt;z-index:251666432" strokecolor="#974706 [1609]" strokeweight="2.25pt">
            <v:textbox style="mso-next-textbox:#_x0000_s1035">
              <w:txbxContent>
                <w:p w:rsidR="00BE0C07" w:rsidRPr="0084742E" w:rsidRDefault="00BE0C07" w:rsidP="00BE0C07">
                  <w:pPr>
                    <w:jc w:val="both"/>
                    <w:rPr>
                      <w:rFonts w:cstheme="minorHAnsi"/>
                      <w:b/>
                      <w:sz w:val="24"/>
                      <w:szCs w:val="24"/>
                    </w:rPr>
                  </w:pPr>
                  <w:r w:rsidRPr="0084742E">
                    <w:rPr>
                      <w:rFonts w:cstheme="minorHAnsi"/>
                      <w:b/>
                      <w:sz w:val="24"/>
                      <w:szCs w:val="24"/>
                    </w:rPr>
                    <w:t>Islak zeminlerde dikkatli olmalıyız. Özellikle banyoda tabanı kaymayan terlikler kullanmalıyız ve yavaş yürümeliyiz</w:t>
                  </w:r>
                  <w:r>
                    <w:rPr>
                      <w:rFonts w:cstheme="minorHAnsi"/>
                      <w:b/>
                      <w:sz w:val="24"/>
                      <w:szCs w:val="24"/>
                    </w:rPr>
                    <w:t xml:space="preserve"> </w:t>
                  </w:r>
                  <w:r w:rsidRPr="0084742E">
                    <w:rPr>
                      <w:rFonts w:cstheme="minorHAnsi"/>
                      <w:b/>
                      <w:sz w:val="24"/>
                      <w:szCs w:val="24"/>
                    </w:rPr>
                    <w:t>Evde su dökülen yeri kuru bezle kurulamalıyız veya büyüklerimize haber vermeliyiz.</w:t>
                  </w:r>
                  <w:r>
                    <w:rPr>
                      <w:rFonts w:cstheme="minorHAnsi"/>
                      <w:b/>
                      <w:sz w:val="24"/>
                      <w:szCs w:val="24"/>
                    </w:rPr>
                    <w:t xml:space="preserve"> Okulda temizlik yapılan alanlarda ıslak yerlerde dikkatli yürümeliyiz. Mümkünse kurumasını beklemeliyiz.  Okul lavabo ve </w:t>
                  </w:r>
                  <w:proofErr w:type="gramStart"/>
                  <w:r>
                    <w:rPr>
                      <w:rFonts w:cstheme="minorHAnsi"/>
                      <w:b/>
                      <w:sz w:val="24"/>
                      <w:szCs w:val="24"/>
                    </w:rPr>
                    <w:t>tuvaletlerinde ,okul</w:t>
                  </w:r>
                  <w:proofErr w:type="gramEnd"/>
                  <w:r>
                    <w:rPr>
                      <w:rFonts w:cstheme="minorHAnsi"/>
                      <w:b/>
                      <w:sz w:val="24"/>
                      <w:szCs w:val="24"/>
                    </w:rPr>
                    <w:t xml:space="preserve"> kantininde,okul koridorlarında dikkatli olmalıyız.</w:t>
                  </w:r>
                </w:p>
                <w:p w:rsidR="00F902E9" w:rsidRDefault="00F902E9"/>
              </w:txbxContent>
            </v:textbox>
          </v:shape>
        </w:pict>
      </w:r>
      <w:r>
        <w:rPr>
          <w:noProof/>
          <w:lang w:eastAsia="tr-TR"/>
        </w:rPr>
        <w:pict>
          <v:shape id="_x0000_s1047" type="#_x0000_t202" style="position:absolute;margin-left:95.8pt;margin-top:503.7pt;width:253.85pt;height:126.7pt;z-index:251678720" strokecolor="#002060" strokeweight="2.25pt">
            <v:textbox style="mso-next-textbox:#_x0000_s1047">
              <w:txbxContent>
                <w:p w:rsidR="00A0387D" w:rsidRPr="0084742E" w:rsidRDefault="00A0387D" w:rsidP="00A0387D">
                  <w:pPr>
                    <w:rPr>
                      <w:rFonts w:cstheme="minorHAnsi"/>
                      <w:b/>
                      <w:sz w:val="24"/>
                      <w:szCs w:val="24"/>
                    </w:rPr>
                  </w:pPr>
                  <w:r w:rsidRPr="0084742E">
                    <w:rPr>
                      <w:rFonts w:cstheme="minorHAnsi"/>
                      <w:b/>
                      <w:sz w:val="24"/>
                      <w:szCs w:val="24"/>
                    </w:rPr>
                    <w:t xml:space="preserve">    Merdivenlerden dikkatli inip çıkmalıyız. En çok düşme kazası merdivenlerde meydana gelir. Merdivenlerden inip çıkarken acele etmemeliyiz. Başka bir şeyle ilgilenmeyip önümüze bakmalıyız. Normal adımlarla inmeliyiz.</w:t>
                  </w:r>
                  <w:r>
                    <w:rPr>
                      <w:rFonts w:cstheme="minorHAnsi"/>
                      <w:b/>
                      <w:sz w:val="24"/>
                      <w:szCs w:val="24"/>
                    </w:rPr>
                    <w:t xml:space="preserve"> </w:t>
                  </w:r>
                  <w:r w:rsidRPr="0084742E">
                    <w:rPr>
                      <w:rFonts w:cstheme="minorHAnsi"/>
                      <w:b/>
                      <w:sz w:val="24"/>
                      <w:szCs w:val="24"/>
                    </w:rPr>
                    <w:t>Basamaklara ayağımızın ucuyla değil tamamıyla basmalıyız.</w:t>
                  </w:r>
                </w:p>
                <w:p w:rsidR="00A0387D" w:rsidRDefault="00A0387D"/>
              </w:txbxContent>
            </v:textbox>
          </v:shape>
        </w:pict>
      </w:r>
      <w:r>
        <w:rPr>
          <w:noProof/>
          <w:lang w:eastAsia="tr-TR"/>
        </w:rPr>
        <w:pict>
          <v:shape id="_x0000_s1038" type="#_x0000_t202" style="position:absolute;margin-left:92.35pt;margin-top:54.35pt;width:257.3pt;height:213.35pt;z-index:251669504" strokecolor="black [3213]" strokeweight="2.25pt">
            <v:textbox style="mso-next-textbox:#_x0000_s1038">
              <w:txbxContent>
                <w:p w:rsidR="00BE0C07" w:rsidRPr="00197C03" w:rsidRDefault="00BE0C07" w:rsidP="00BE0C07">
                  <w:pPr>
                    <w:rPr>
                      <w:rFonts w:cstheme="minorHAnsi"/>
                      <w:b/>
                      <w:color w:val="FF0000"/>
                      <w:sz w:val="24"/>
                      <w:szCs w:val="24"/>
                    </w:rPr>
                  </w:pPr>
                  <w:r w:rsidRPr="00197C03">
                    <w:rPr>
                      <w:rFonts w:cstheme="minorHAnsi"/>
                      <w:b/>
                      <w:color w:val="FF0000"/>
                      <w:sz w:val="24"/>
                      <w:szCs w:val="24"/>
                    </w:rPr>
                    <w:t xml:space="preserve">DÜŞME: </w:t>
                  </w:r>
                </w:p>
                <w:p w:rsidR="00BE0C07" w:rsidRPr="0084742E" w:rsidRDefault="00BE0C07" w:rsidP="00BE0C07">
                  <w:pPr>
                    <w:rPr>
                      <w:rFonts w:cstheme="minorHAnsi"/>
                      <w:b/>
                      <w:sz w:val="24"/>
                      <w:szCs w:val="24"/>
                    </w:rPr>
                  </w:pPr>
                  <w:r w:rsidRPr="0084742E">
                    <w:rPr>
                      <w:rFonts w:cstheme="minorHAnsi"/>
                      <w:b/>
                      <w:sz w:val="24"/>
                      <w:szCs w:val="24"/>
                    </w:rPr>
                    <w:t xml:space="preserve">Genellikle dikkatsiz davrandığımızda başımıza gelen bir kazadır. Balkondan veya pencereden </w:t>
                  </w:r>
                  <w:proofErr w:type="gramStart"/>
                  <w:r w:rsidRPr="0084742E">
                    <w:rPr>
                      <w:rFonts w:cstheme="minorHAnsi"/>
                      <w:b/>
                      <w:sz w:val="24"/>
                      <w:szCs w:val="24"/>
                    </w:rPr>
                    <w:t>düşme ,çok</w:t>
                  </w:r>
                  <w:proofErr w:type="gramEnd"/>
                  <w:r w:rsidRPr="0084742E">
                    <w:rPr>
                      <w:rFonts w:cstheme="minorHAnsi"/>
                      <w:b/>
                      <w:sz w:val="24"/>
                      <w:szCs w:val="24"/>
                    </w:rPr>
                    <w:t xml:space="preserve"> ciddi yaralanmaya ve ölüme sebep olabilir. Camdan veya balkondan sarkmak düşmemize sebep olabilir. Camdan veya balkondan bakmamız gerekirse sadece başımızı boynumuzdan eğmeliyiz. Vücudumuzun diğer bölümlerini aşağıya doğru eğmemeliyiz. Eğer görmek istediğimiz şeyi göremediysek bakmaktan vazgeçmeliyiz </w:t>
                  </w:r>
                </w:p>
                <w:p w:rsidR="00BE0C07" w:rsidRDefault="00BE0C07"/>
              </w:txbxContent>
            </v:textbox>
          </v:shape>
        </w:pict>
      </w:r>
      <w:r w:rsidR="00F902E9">
        <w:br w:type="page"/>
      </w:r>
    </w:p>
    <w:p w:rsidR="00F902E9" w:rsidRDefault="009F78AE">
      <w:r>
        <w:rPr>
          <w:noProof/>
          <w:lang w:eastAsia="tr-TR"/>
        </w:rPr>
        <w:lastRenderedPageBreak/>
        <w:pict>
          <v:shape id="_x0000_s1041" type="#_x0000_t202" style="position:absolute;margin-left:346.5pt;margin-top:-15.5pt;width:136.7pt;height:112.7pt;z-index:251672576" stroked="f">
            <v:textbox>
              <w:txbxContent>
                <w:p w:rsidR="003631F6" w:rsidRDefault="003631F6" w:rsidP="003631F6">
                  <w:r w:rsidRPr="00F902E9">
                    <w:rPr>
                      <w:noProof/>
                      <w:lang w:eastAsia="tr-TR"/>
                    </w:rPr>
                    <w:drawing>
                      <wp:inline distT="0" distB="0" distL="0" distR="0">
                        <wp:extent cx="1488016" cy="1117600"/>
                        <wp:effectExtent l="19050" t="0" r="0" b="0"/>
                        <wp:docPr id="43" name="Resim 8" descr="C:\Users\TOSHIBA\AppData\Local\Temp\Rar$DIa0.351\evdeki tehlikeler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OSHIBA\AppData\Local\Temp\Rar$DIa0.351\evdeki tehlikeler (8).jpg"/>
                                <pic:cNvPicPr>
                                  <a:picLocks noChangeAspect="1" noChangeArrowheads="1"/>
                                </pic:cNvPicPr>
                              </pic:nvPicPr>
                              <pic:blipFill>
                                <a:blip r:embed="rId16"/>
                                <a:srcRect/>
                                <a:stretch>
                                  <a:fillRect/>
                                </a:stretch>
                              </pic:blipFill>
                              <pic:spPr bwMode="auto">
                                <a:xfrm>
                                  <a:off x="0" y="0"/>
                                  <a:ext cx="1488064" cy="1117636"/>
                                </a:xfrm>
                                <a:prstGeom prst="rect">
                                  <a:avLst/>
                                </a:prstGeom>
                                <a:noFill/>
                                <a:ln w="9525">
                                  <a:noFill/>
                                  <a:miter lim="800000"/>
                                  <a:headEnd/>
                                  <a:tailEnd/>
                                </a:ln>
                              </pic:spPr>
                            </pic:pic>
                          </a:graphicData>
                        </a:graphic>
                      </wp:inline>
                    </w:drawing>
                  </w:r>
                </w:p>
              </w:txbxContent>
            </v:textbox>
          </v:shape>
        </w:pict>
      </w:r>
      <w:r>
        <w:rPr>
          <w:noProof/>
          <w:lang w:eastAsia="tr-TR"/>
        </w:rPr>
        <w:pict>
          <v:shape id="_x0000_s1040" type="#_x0000_t202" style="position:absolute;margin-left:97.15pt;margin-top:-15.5pt;width:245.35pt;height:182pt;z-index:251671552" fillcolor="white [3212]" strokeweight="2.25pt">
            <v:textbox>
              <w:txbxContent>
                <w:p w:rsidR="003631F6" w:rsidRDefault="003631F6" w:rsidP="003631F6">
                  <w:proofErr w:type="gramStart"/>
                  <w:r w:rsidRPr="00197C03">
                    <w:rPr>
                      <w:rFonts w:cstheme="minorHAnsi"/>
                      <w:b/>
                      <w:color w:val="FF0000"/>
                      <w:sz w:val="24"/>
                      <w:szCs w:val="24"/>
                      <w:u w:val="single"/>
                    </w:rPr>
                    <w:t>ELEKTRİK :</w:t>
                  </w:r>
                  <w:r w:rsidRPr="00BA60C9">
                    <w:rPr>
                      <w:rFonts w:cstheme="minorHAnsi"/>
                      <w:b/>
                      <w:sz w:val="24"/>
                      <w:szCs w:val="24"/>
                    </w:rPr>
                    <w:t xml:space="preserve"> Elektriğin</w:t>
                  </w:r>
                  <w:proofErr w:type="gramEnd"/>
                  <w:r w:rsidRPr="00BA60C9">
                    <w:rPr>
                      <w:rFonts w:cstheme="minorHAnsi"/>
                      <w:b/>
                      <w:sz w:val="24"/>
                      <w:szCs w:val="24"/>
                    </w:rPr>
                    <w:t xml:space="preserve"> yol açtığı kazalar çok tehlikelidir. Evdeki kablolara ve prizlere dokunmamalıyız. Kopmuş kablo ve prizleri büyüklerimize haber vermeliyiz. Elektrikli aletleri fişe takmak için büyüklerimizden yardım istemeliyiz. Prizlere bir cisim sokmamalıyız. Çalışan vantilatör ve elektrikli soba </w:t>
                  </w:r>
                  <w:proofErr w:type="gramStart"/>
                  <w:r w:rsidRPr="00BA60C9">
                    <w:rPr>
                      <w:rFonts w:cstheme="minorHAnsi"/>
                      <w:b/>
                      <w:sz w:val="24"/>
                      <w:szCs w:val="24"/>
                    </w:rPr>
                    <w:t>gibi  aletleri</w:t>
                  </w:r>
                  <w:proofErr w:type="gramEnd"/>
                  <w:r w:rsidRPr="00BA60C9">
                    <w:rPr>
                      <w:rFonts w:cstheme="minorHAnsi"/>
                      <w:b/>
                      <w:sz w:val="24"/>
                      <w:szCs w:val="24"/>
                    </w:rPr>
                    <w:t xml:space="preserve"> yerinden hareket ettirmemeliyiz. Evde yalnızken elektrikli aletleri kullanmamalıyız.</w:t>
                  </w:r>
                </w:p>
              </w:txbxContent>
            </v:textbox>
          </v:shape>
        </w:pict>
      </w:r>
      <w:r>
        <w:rPr>
          <w:noProof/>
          <w:lang w:eastAsia="tr-TR"/>
        </w:rPr>
        <w:pict>
          <v:shape id="_x0000_s1042" type="#_x0000_t202" style="position:absolute;margin-left:-2.2pt;margin-top:-6.2pt;width:64pt;height:32pt;z-index:251673600" strokeweight="2.25pt">
            <v:textbox>
              <w:txbxContent>
                <w:p w:rsidR="003631F6" w:rsidRPr="00F902E9" w:rsidRDefault="003631F6" w:rsidP="003631F6">
                  <w:pPr>
                    <w:rPr>
                      <w:b/>
                      <w:sz w:val="24"/>
                      <w:szCs w:val="24"/>
                    </w:rPr>
                  </w:pPr>
                  <w:r w:rsidRPr="00F902E9">
                    <w:rPr>
                      <w:b/>
                      <w:sz w:val="24"/>
                      <w:szCs w:val="24"/>
                    </w:rPr>
                    <w:t>ELEKTRİK</w:t>
                  </w:r>
                </w:p>
              </w:txbxContent>
            </v:textbox>
          </v:shape>
        </w:pict>
      </w:r>
    </w:p>
    <w:p w:rsidR="00F902E9" w:rsidRDefault="009F78AE">
      <w:r>
        <w:rPr>
          <w:noProof/>
          <w:lang w:eastAsia="tr-TR"/>
        </w:rPr>
        <w:pict>
          <v:shape id="_x0000_s1065" type="#_x0000_t202" style="position:absolute;margin-left:-18.2pt;margin-top:501.7pt;width:80pt;height:42pt;z-index:251696128" strokeweight="2.25pt">
            <v:textbox>
              <w:txbxContent>
                <w:p w:rsidR="009E699B" w:rsidRPr="009E699B" w:rsidRDefault="009E699B">
                  <w:pPr>
                    <w:rPr>
                      <w:b/>
                      <w:sz w:val="24"/>
                      <w:szCs w:val="24"/>
                    </w:rPr>
                  </w:pPr>
                  <w:r w:rsidRPr="009E699B">
                    <w:rPr>
                      <w:b/>
                      <w:sz w:val="24"/>
                      <w:szCs w:val="24"/>
                    </w:rPr>
                    <w:t>ZARARLI MADDELER</w:t>
                  </w:r>
                </w:p>
              </w:txbxContent>
            </v:textbox>
          </v:shape>
        </w:pict>
      </w:r>
      <w:r>
        <w:rPr>
          <w:noProof/>
          <w:lang w:eastAsia="tr-TR"/>
        </w:rPr>
        <w:pict>
          <v:shape id="_x0000_s1064" type="#_x0000_t202" style="position:absolute;margin-left:-30.35pt;margin-top:543.7pt;width:106pt;height:124pt;z-index:251695104" stroked="f">
            <v:textbox>
              <w:txbxContent>
                <w:p w:rsidR="009E699B" w:rsidRDefault="009E699B">
                  <w:r>
                    <w:rPr>
                      <w:noProof/>
                      <w:lang w:eastAsia="tr-TR"/>
                    </w:rPr>
                    <w:drawing>
                      <wp:inline distT="0" distB="0" distL="0" distR="0">
                        <wp:extent cx="1137073" cy="1303867"/>
                        <wp:effectExtent l="19050" t="0" r="5927" b="0"/>
                        <wp:docPr id="120" name="Resim 14" descr="C:\Users\TOSHIBA\Desktop\imagesRCI1TM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TOSHIBA\Desktop\imagesRCI1TMEK.jpg"/>
                                <pic:cNvPicPr>
                                  <a:picLocks noChangeAspect="1" noChangeArrowheads="1"/>
                                </pic:cNvPicPr>
                              </pic:nvPicPr>
                              <pic:blipFill>
                                <a:blip r:embed="rId17"/>
                                <a:srcRect/>
                                <a:stretch>
                                  <a:fillRect/>
                                </a:stretch>
                              </pic:blipFill>
                              <pic:spPr bwMode="auto">
                                <a:xfrm>
                                  <a:off x="0" y="0"/>
                                  <a:ext cx="1147429" cy="1315742"/>
                                </a:xfrm>
                                <a:prstGeom prst="rect">
                                  <a:avLst/>
                                </a:prstGeom>
                                <a:noFill/>
                                <a:ln w="9525">
                                  <a:noFill/>
                                  <a:miter lim="800000"/>
                                  <a:headEnd/>
                                  <a:tailEnd/>
                                </a:ln>
                              </pic:spPr>
                            </pic:pic>
                          </a:graphicData>
                        </a:graphic>
                      </wp:inline>
                    </w:drawing>
                  </w:r>
                </w:p>
              </w:txbxContent>
            </v:textbox>
          </v:shape>
        </w:pict>
      </w:r>
      <w:r>
        <w:rPr>
          <w:noProof/>
          <w:lang w:eastAsia="tr-TR"/>
        </w:rPr>
        <w:pict>
          <v:shape id="_x0000_s1061" type="#_x0000_t202" style="position:absolute;margin-left:83.8pt;margin-top:499.7pt;width:279.35pt;height:181.35pt;z-index:251692032" strokecolor="#f06" strokeweight="2.25pt">
            <v:textbox style="mso-next-textbox:#_x0000_s1061">
              <w:txbxContent>
                <w:p w:rsidR="00170800" w:rsidRDefault="009E699B">
                  <w:r w:rsidRPr="005C6BC1">
                    <w:rPr>
                      <w:rFonts w:cstheme="minorHAnsi"/>
                      <w:b/>
                      <w:color w:val="FF0000"/>
                      <w:sz w:val="24"/>
                      <w:szCs w:val="24"/>
                    </w:rPr>
                    <w:t>ZARARLI MADDELER:</w:t>
                  </w:r>
                  <w:r w:rsidRPr="005C6BC1">
                    <w:rPr>
                      <w:rFonts w:cstheme="minorHAnsi"/>
                      <w:b/>
                      <w:sz w:val="24"/>
                      <w:szCs w:val="24"/>
                    </w:rPr>
                    <w:t xml:space="preserve"> Temizlik amacıyla kullanılan maddeleri yanlışlıkla içilir ve koklanırsa bizi zehirler. İçinde ne olduğunu bilmediğimiz şişelerden uzak </w:t>
                  </w:r>
                  <w:proofErr w:type="gramStart"/>
                  <w:r w:rsidRPr="005C6BC1">
                    <w:rPr>
                      <w:rFonts w:cstheme="minorHAnsi"/>
                      <w:b/>
                      <w:sz w:val="24"/>
                      <w:szCs w:val="24"/>
                    </w:rPr>
                    <w:t>durmalıyız .</w:t>
                  </w:r>
                  <w:proofErr w:type="gramEnd"/>
                  <w:r>
                    <w:rPr>
                      <w:rFonts w:cstheme="minorHAnsi"/>
                      <w:b/>
                      <w:sz w:val="24"/>
                      <w:szCs w:val="24"/>
                    </w:rPr>
                    <w:t xml:space="preserve"> </w:t>
                  </w:r>
                  <w:proofErr w:type="gramStart"/>
                  <w:r w:rsidRPr="005C6BC1">
                    <w:rPr>
                      <w:rFonts w:cstheme="minorHAnsi"/>
                      <w:b/>
                      <w:sz w:val="24"/>
                      <w:szCs w:val="24"/>
                    </w:rPr>
                    <w:t>Çünkü   çamaşır</w:t>
                  </w:r>
                  <w:proofErr w:type="gramEnd"/>
                  <w:r w:rsidRPr="005C6BC1">
                    <w:rPr>
                      <w:rFonts w:cstheme="minorHAnsi"/>
                      <w:b/>
                      <w:sz w:val="24"/>
                      <w:szCs w:val="24"/>
                    </w:rPr>
                    <w:t xml:space="preserve"> suyu gibi maddeler  suya benzer. Su zannederek içersek zehirlenebiliriz. Yanlışlıkla içer veya tadarsak büyüklerimize haber vermeliyiz. Ailemizin haberi olmadan ilaç içmemeliyiz.</w:t>
                  </w:r>
                  <w:r w:rsidR="00D131BE" w:rsidRPr="00D131BE">
                    <w:rPr>
                      <w:rFonts w:eastAsia="Times New Roman" w:cstheme="minorHAnsi"/>
                      <w:b/>
                      <w:color w:val="8B0000"/>
                      <w:sz w:val="24"/>
                      <w:szCs w:val="24"/>
                    </w:rPr>
                    <w:t xml:space="preserve"> </w:t>
                  </w:r>
                  <w:r w:rsidR="00D131BE" w:rsidRPr="00530652">
                    <w:rPr>
                      <w:rFonts w:eastAsia="Times New Roman" w:cstheme="minorHAnsi"/>
                      <w:b/>
                      <w:color w:val="FF0000"/>
                      <w:sz w:val="24"/>
                      <w:szCs w:val="24"/>
                      <w:u w:val="single"/>
                    </w:rPr>
                    <w:t>Kimyasal yemek borusu yanıkları:</w:t>
                  </w:r>
                  <w:r w:rsidR="00D131BE" w:rsidRPr="001C6A7D">
                    <w:rPr>
                      <w:rFonts w:eastAsia="Times New Roman" w:cstheme="minorHAnsi"/>
                      <w:b/>
                      <w:sz w:val="24"/>
                      <w:szCs w:val="24"/>
                    </w:rPr>
                    <w:t xml:space="preserve"> Deterjan ve lavabo açıcılar ağza alındıktan sonra geri dönüşü olmayan yanıklara neden olur</w:t>
                  </w:r>
                  <w:r w:rsidR="00530652">
                    <w:rPr>
                      <w:rFonts w:eastAsia="Times New Roman" w:cstheme="minorHAnsi"/>
                      <w:b/>
                      <w:sz w:val="24"/>
                      <w:szCs w:val="24"/>
                    </w:rPr>
                    <w:t>.</w:t>
                  </w:r>
                </w:p>
              </w:txbxContent>
            </v:textbox>
          </v:shape>
        </w:pict>
      </w:r>
      <w:r>
        <w:rPr>
          <w:noProof/>
          <w:lang w:eastAsia="tr-TR"/>
        </w:rPr>
        <w:pict>
          <v:shape id="_x0000_s1053" type="#_x0000_t202" style="position:absolute;margin-left:100.35pt;margin-top:149.05pt;width:246pt;height:226.65pt;z-index:251683840" strokecolor="#f06" strokeweight="2.25pt">
            <v:textbox>
              <w:txbxContent>
                <w:p w:rsidR="00F556D2" w:rsidRPr="00BA60C9" w:rsidRDefault="00F556D2" w:rsidP="00F556D2">
                  <w:pPr>
                    <w:tabs>
                      <w:tab w:val="left" w:pos="3540"/>
                    </w:tabs>
                    <w:rPr>
                      <w:rFonts w:cstheme="minorHAnsi"/>
                      <w:b/>
                      <w:sz w:val="24"/>
                      <w:szCs w:val="24"/>
                    </w:rPr>
                  </w:pPr>
                  <w:r w:rsidRPr="00170800">
                    <w:rPr>
                      <w:rFonts w:cstheme="minorHAnsi"/>
                      <w:b/>
                      <w:color w:val="FF0000"/>
                      <w:sz w:val="24"/>
                      <w:szCs w:val="24"/>
                      <w:u w:val="single"/>
                    </w:rPr>
                    <w:t>YANGIN:</w:t>
                  </w:r>
                  <w:r w:rsidRPr="00BA60C9">
                    <w:rPr>
                      <w:rFonts w:cstheme="minorHAnsi"/>
                      <w:b/>
                      <w:sz w:val="24"/>
                      <w:szCs w:val="24"/>
                    </w:rPr>
                    <w:t xml:space="preserve"> Yangın aniden başlayan ve çabuk yayılan bir felakettir. Bu yüzden evde ateş yakmamalıyız. Kibrit ve çakmakla oynamamalıyız. </w:t>
                  </w:r>
                  <w:r w:rsidR="00170800">
                    <w:rPr>
                      <w:rFonts w:cstheme="minorHAnsi"/>
                      <w:b/>
                      <w:sz w:val="24"/>
                      <w:szCs w:val="24"/>
                    </w:rPr>
                    <w:t xml:space="preserve"> </w:t>
                  </w:r>
                  <w:proofErr w:type="gramStart"/>
                  <w:r w:rsidRPr="00BA60C9">
                    <w:rPr>
                      <w:rFonts w:cstheme="minorHAnsi"/>
                      <w:b/>
                      <w:sz w:val="24"/>
                      <w:szCs w:val="24"/>
                    </w:rPr>
                    <w:t>Fırın ,ocak</w:t>
                  </w:r>
                  <w:proofErr w:type="gramEnd"/>
                  <w:r w:rsidRPr="00BA60C9">
                    <w:rPr>
                      <w:rFonts w:cstheme="minorHAnsi"/>
                      <w:b/>
                      <w:sz w:val="24"/>
                      <w:szCs w:val="24"/>
                    </w:rPr>
                    <w:t xml:space="preserve"> ve sobadan uzak durmalıyız. Gazla çalışan araçların düğmeleriyle oynamamalıyız. Evde gaz kokusu hissedersek büyüklerimize haber vermeliyiz.</w:t>
                  </w:r>
                  <w:r w:rsidR="00170800">
                    <w:rPr>
                      <w:rFonts w:cstheme="minorHAnsi"/>
                      <w:b/>
                      <w:sz w:val="24"/>
                      <w:szCs w:val="24"/>
                    </w:rPr>
                    <w:t xml:space="preserve"> </w:t>
                  </w:r>
                  <w:r w:rsidRPr="00BA60C9">
                    <w:rPr>
                      <w:rFonts w:cstheme="minorHAnsi"/>
                      <w:b/>
                      <w:sz w:val="24"/>
                      <w:szCs w:val="24"/>
                    </w:rPr>
                    <w:t>Evde anne babamız yoksa hemen evden çıkıp kapıyı açık bırakarak tanıdıklarımız</w:t>
                  </w:r>
                  <w:r>
                    <w:rPr>
                      <w:rFonts w:cstheme="minorHAnsi"/>
                      <w:b/>
                      <w:sz w:val="24"/>
                      <w:szCs w:val="24"/>
                    </w:rPr>
                    <w:t>a haber</w:t>
                  </w:r>
                  <w:r w:rsidRPr="00BA60C9">
                    <w:rPr>
                      <w:rFonts w:cstheme="minorHAnsi"/>
                      <w:b/>
                      <w:sz w:val="24"/>
                      <w:szCs w:val="24"/>
                    </w:rPr>
                    <w:t xml:space="preserve"> </w:t>
                  </w:r>
                  <w:proofErr w:type="gramStart"/>
                  <w:r w:rsidRPr="00BA60C9">
                    <w:rPr>
                      <w:rFonts w:cstheme="minorHAnsi"/>
                      <w:b/>
                      <w:sz w:val="24"/>
                      <w:szCs w:val="24"/>
                    </w:rPr>
                    <w:t>vermeliyiz.</w:t>
                  </w:r>
                  <w:r w:rsidR="00170800">
                    <w:rPr>
                      <w:rFonts w:cstheme="minorHAnsi"/>
                      <w:b/>
                      <w:sz w:val="24"/>
                      <w:szCs w:val="24"/>
                    </w:rPr>
                    <w:t>Evde</w:t>
                  </w:r>
                  <w:proofErr w:type="gramEnd"/>
                  <w:r w:rsidR="00170800">
                    <w:rPr>
                      <w:rFonts w:cstheme="minorHAnsi"/>
                      <w:b/>
                      <w:sz w:val="24"/>
                      <w:szCs w:val="24"/>
                    </w:rPr>
                    <w:t xml:space="preserve"> su, süt vb oluşabilecek yanıklara karşı dikkatli olmalıyız.Yanıklarda hemen bir büyüğümüze haber vermeliyiz.</w:t>
                  </w:r>
                </w:p>
                <w:p w:rsidR="00A71C80" w:rsidRDefault="00A71C80"/>
              </w:txbxContent>
            </v:textbox>
          </v:shape>
        </w:pict>
      </w:r>
      <w:r>
        <w:rPr>
          <w:noProof/>
          <w:lang w:eastAsia="tr-TR"/>
        </w:rPr>
        <w:pict>
          <v:shape id="_x0000_s1062" type="#_x0000_t202" style="position:absolute;margin-left:373.8pt;margin-top:515.05pt;width:99.35pt;height:136pt;z-index:251693056" stroked="f">
            <v:textbox>
              <w:txbxContent>
                <w:p w:rsidR="00170800" w:rsidRDefault="00170800">
                  <w:r w:rsidRPr="00170800">
                    <w:rPr>
                      <w:noProof/>
                      <w:lang w:eastAsia="tr-TR"/>
                    </w:rPr>
                    <w:drawing>
                      <wp:inline distT="0" distB="0" distL="0" distR="0">
                        <wp:extent cx="1123950" cy="1527708"/>
                        <wp:effectExtent l="19050" t="0" r="0" b="0"/>
                        <wp:docPr id="116" name="Resim 5" descr="C:\Users\TOSHIBA\AppData\Local\Temp\Rar$DIa0.175\evdeki tehlikeler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OSHIBA\AppData\Local\Temp\Rar$DIa0.175\evdeki tehlikeler (4).jpg"/>
                                <pic:cNvPicPr>
                                  <a:picLocks noChangeAspect="1" noChangeArrowheads="1"/>
                                </pic:cNvPicPr>
                              </pic:nvPicPr>
                              <pic:blipFill>
                                <a:blip r:embed="rId18"/>
                                <a:srcRect/>
                                <a:stretch>
                                  <a:fillRect/>
                                </a:stretch>
                              </pic:blipFill>
                              <pic:spPr bwMode="auto">
                                <a:xfrm>
                                  <a:off x="0" y="0"/>
                                  <a:ext cx="1125736" cy="1530136"/>
                                </a:xfrm>
                                <a:prstGeom prst="rect">
                                  <a:avLst/>
                                </a:prstGeom>
                                <a:noFill/>
                                <a:ln w="9525">
                                  <a:noFill/>
                                  <a:miter lim="800000"/>
                                  <a:headEnd/>
                                  <a:tailEnd/>
                                </a:ln>
                              </pic:spPr>
                            </pic:pic>
                          </a:graphicData>
                        </a:graphic>
                      </wp:inline>
                    </w:drawing>
                  </w:r>
                </w:p>
              </w:txbxContent>
            </v:textbox>
          </v:shape>
        </w:pict>
      </w:r>
      <w:r>
        <w:rPr>
          <w:noProof/>
          <w:lang w:eastAsia="tr-TR"/>
        </w:rPr>
        <w:pict>
          <v:shape id="_x0000_s1063" type="#_x0000_t202" style="position:absolute;margin-left:391.8pt;margin-top:387.05pt;width:97.35pt;height:140.6pt;z-index:251694080" stroked="f">
            <v:textbox>
              <w:txbxContent>
                <w:p w:rsidR="009E699B" w:rsidRDefault="009E699B">
                  <w:r>
                    <w:rPr>
                      <w:noProof/>
                      <w:lang w:eastAsia="tr-TR"/>
                    </w:rPr>
                    <w:drawing>
                      <wp:inline distT="0" distB="0" distL="0" distR="0">
                        <wp:extent cx="1022350" cy="1782737"/>
                        <wp:effectExtent l="19050" t="0" r="6350" b="0"/>
                        <wp:docPr id="118" name="Resim 13" descr="C:\Users\TOSHIBA\Desktop\97568212255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TOSHIBA\Desktop\9756821225522.jpg"/>
                                <pic:cNvPicPr>
                                  <a:picLocks noChangeAspect="1" noChangeArrowheads="1"/>
                                </pic:cNvPicPr>
                              </pic:nvPicPr>
                              <pic:blipFill>
                                <a:blip r:embed="rId19"/>
                                <a:srcRect/>
                                <a:stretch>
                                  <a:fillRect/>
                                </a:stretch>
                              </pic:blipFill>
                              <pic:spPr bwMode="auto">
                                <a:xfrm>
                                  <a:off x="0" y="0"/>
                                  <a:ext cx="1029719" cy="1795587"/>
                                </a:xfrm>
                                <a:prstGeom prst="rect">
                                  <a:avLst/>
                                </a:prstGeom>
                                <a:noFill/>
                                <a:ln w="9525">
                                  <a:noFill/>
                                  <a:miter lim="800000"/>
                                  <a:headEnd/>
                                  <a:tailEnd/>
                                </a:ln>
                              </pic:spPr>
                            </pic:pic>
                          </a:graphicData>
                        </a:graphic>
                      </wp:inline>
                    </w:drawing>
                  </w:r>
                </w:p>
              </w:txbxContent>
            </v:textbox>
          </v:shape>
        </w:pict>
      </w:r>
      <w:r>
        <w:rPr>
          <w:noProof/>
          <w:lang w:eastAsia="tr-TR"/>
        </w:rPr>
        <w:pict>
          <v:shape id="_x0000_s1059" type="#_x0000_t202" style="position:absolute;margin-left:55.8pt;margin-top:392.4pt;width:184pt;height:114pt;z-index:251689984" stroked="f">
            <v:textbox>
              <w:txbxContent>
                <w:p w:rsidR="00376618" w:rsidRDefault="00170800">
                  <w:r w:rsidRPr="00170800">
                    <w:rPr>
                      <w:noProof/>
                      <w:lang w:eastAsia="tr-TR"/>
                    </w:rPr>
                    <w:drawing>
                      <wp:inline distT="0" distB="0" distL="0" distR="0">
                        <wp:extent cx="1899073" cy="1253067"/>
                        <wp:effectExtent l="19050" t="0" r="5927" b="0"/>
                        <wp:docPr id="113" name="Resim 16" descr="http://t3.gstatic.com/images?q=tbn:ANd9GcSaq8FtR1OZhVWI-21XfB-lJxcdfhvDVg7OcQvFXqhh4VbcrdlH3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t3.gstatic.com/images?q=tbn:ANd9GcSaq8FtR1OZhVWI-21XfB-lJxcdfhvDVg7OcQvFXqhh4VbcrdlH3Q"/>
                                <pic:cNvPicPr>
                                  <a:picLocks noChangeAspect="1" noChangeArrowheads="1"/>
                                </pic:cNvPicPr>
                              </pic:nvPicPr>
                              <pic:blipFill>
                                <a:blip r:embed="rId20"/>
                                <a:srcRect/>
                                <a:stretch>
                                  <a:fillRect/>
                                </a:stretch>
                              </pic:blipFill>
                              <pic:spPr bwMode="auto">
                                <a:xfrm>
                                  <a:off x="0" y="0"/>
                                  <a:ext cx="1928375" cy="1272401"/>
                                </a:xfrm>
                                <a:prstGeom prst="rect">
                                  <a:avLst/>
                                </a:prstGeom>
                                <a:noFill/>
                                <a:ln w="9525">
                                  <a:noFill/>
                                  <a:miter lim="800000"/>
                                  <a:headEnd/>
                                  <a:tailEnd/>
                                </a:ln>
                              </pic:spPr>
                            </pic:pic>
                          </a:graphicData>
                        </a:graphic>
                      </wp:inline>
                    </w:drawing>
                  </w:r>
                </w:p>
              </w:txbxContent>
            </v:textbox>
          </v:shape>
        </w:pict>
      </w:r>
      <w:r>
        <w:rPr>
          <w:noProof/>
          <w:lang w:eastAsia="tr-TR"/>
        </w:rPr>
        <w:pict>
          <v:shape id="_x0000_s1058" type="#_x0000_t202" style="position:absolute;margin-left:239.8pt;margin-top:392.4pt;width:167.35pt;height:114.65pt;z-index:251688960" stroked="f">
            <v:textbox>
              <w:txbxContent>
                <w:p w:rsidR="00376618" w:rsidRDefault="00D131BE">
                  <w:r w:rsidRPr="00D131BE">
                    <w:rPr>
                      <w:noProof/>
                      <w:lang w:eastAsia="tr-TR"/>
                    </w:rPr>
                    <w:drawing>
                      <wp:inline distT="0" distB="0" distL="0" distR="0">
                        <wp:extent cx="1631950" cy="1168400"/>
                        <wp:effectExtent l="19050" t="0" r="6350" b="0"/>
                        <wp:docPr id="122" name="Resim 12" descr="C:\Users\TOSHIBA\AppData\Local\Temp\Rar$DIa0.364\evdeki tehlikeler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OSHIBA\AppData\Local\Temp\Rar$DIa0.364\evdeki tehlikeler (11).jpg"/>
                                <pic:cNvPicPr>
                                  <a:picLocks noChangeAspect="1" noChangeArrowheads="1"/>
                                </pic:cNvPicPr>
                              </pic:nvPicPr>
                              <pic:blipFill>
                                <a:blip r:embed="rId21"/>
                                <a:srcRect/>
                                <a:stretch>
                                  <a:fillRect/>
                                </a:stretch>
                              </pic:blipFill>
                              <pic:spPr bwMode="auto">
                                <a:xfrm>
                                  <a:off x="0" y="0"/>
                                  <a:ext cx="1628140" cy="1165673"/>
                                </a:xfrm>
                                <a:prstGeom prst="rect">
                                  <a:avLst/>
                                </a:prstGeom>
                                <a:noFill/>
                                <a:ln w="9525">
                                  <a:noFill/>
                                  <a:miter lim="800000"/>
                                  <a:headEnd/>
                                  <a:tailEnd/>
                                </a:ln>
                              </pic:spPr>
                            </pic:pic>
                          </a:graphicData>
                        </a:graphic>
                      </wp:inline>
                    </w:drawing>
                  </w:r>
                </w:p>
              </w:txbxContent>
            </v:textbox>
          </v:shape>
        </w:pict>
      </w:r>
      <w:r>
        <w:rPr>
          <w:noProof/>
          <w:lang w:eastAsia="tr-TR"/>
        </w:rPr>
        <w:pict>
          <v:shape id="_x0000_s1057" type="#_x0000_t202" style="position:absolute;margin-left:-22.2pt;margin-top:268.35pt;width:106pt;height:115.35pt;z-index:251687936" stroked="f">
            <v:textbox>
              <w:txbxContent>
                <w:p w:rsidR="00376618" w:rsidRDefault="00170800">
                  <w:r w:rsidRPr="00170800">
                    <w:rPr>
                      <w:noProof/>
                      <w:lang w:eastAsia="tr-TR"/>
                    </w:rPr>
                    <w:drawing>
                      <wp:inline distT="0" distB="0" distL="0" distR="0">
                        <wp:extent cx="1123950" cy="1134533"/>
                        <wp:effectExtent l="19050" t="0" r="0" b="0"/>
                        <wp:docPr id="111" name="Resim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nilgün\Desktop\27504296-no-fire-sign-no-matches-symbol-no-fire-icon-with-a-burning-match-Stock-Photo.jpg"/>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31661" cy="1142317"/>
                                </a:xfrm>
                                <a:prstGeom prst="rect">
                                  <a:avLst/>
                                </a:prstGeom>
                                <a:noFill/>
                                <a:ln>
                                  <a:noFill/>
                                </a:ln>
                              </pic:spPr>
                            </pic:pic>
                          </a:graphicData>
                        </a:graphic>
                      </wp:inline>
                    </w:drawing>
                  </w:r>
                </w:p>
              </w:txbxContent>
            </v:textbox>
          </v:shape>
        </w:pict>
      </w:r>
      <w:r>
        <w:rPr>
          <w:noProof/>
          <w:lang w:eastAsia="tr-TR"/>
        </w:rPr>
        <w:pict>
          <v:shape id="_x0000_s1060" type="#_x0000_t202" style="position:absolute;margin-left:363.15pt;margin-top:268.35pt;width:114pt;height:115.35pt;z-index:251691008" stroked="f">
            <v:textbox>
              <w:txbxContent>
                <w:p w:rsidR="00170800" w:rsidRDefault="00170800">
                  <w:r w:rsidRPr="00170800">
                    <w:rPr>
                      <w:noProof/>
                      <w:lang w:eastAsia="tr-TR"/>
                    </w:rPr>
                    <w:drawing>
                      <wp:inline distT="0" distB="0" distL="0" distR="0">
                        <wp:extent cx="1257511" cy="1337734"/>
                        <wp:effectExtent l="19050" t="0" r="0" b="0"/>
                        <wp:docPr id="114" name="irc_mi" descr="http://im.hthayat.com/2011/08/20/661242_298x298.jpg?1319193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im.hthayat.com/2011/08/20/661242_298x298.jpg?1319193595"/>
                                <pic:cNvPicPr>
                                  <a:picLocks noChangeAspect="1" noChangeArrowheads="1"/>
                                </pic:cNvPicPr>
                              </pic:nvPicPr>
                              <pic:blipFill>
                                <a:blip r:embed="rId23"/>
                                <a:srcRect/>
                                <a:stretch>
                                  <a:fillRect/>
                                </a:stretch>
                              </pic:blipFill>
                              <pic:spPr bwMode="auto">
                                <a:xfrm>
                                  <a:off x="0" y="0"/>
                                  <a:ext cx="1255395" cy="1335483"/>
                                </a:xfrm>
                                <a:prstGeom prst="rect">
                                  <a:avLst/>
                                </a:prstGeom>
                                <a:noFill/>
                                <a:ln w="9525">
                                  <a:noFill/>
                                  <a:miter lim="800000"/>
                                  <a:headEnd/>
                                  <a:tailEnd/>
                                </a:ln>
                              </pic:spPr>
                            </pic:pic>
                          </a:graphicData>
                        </a:graphic>
                      </wp:inline>
                    </w:drawing>
                  </w:r>
                </w:p>
              </w:txbxContent>
            </v:textbox>
          </v:shape>
        </w:pict>
      </w:r>
      <w:r>
        <w:rPr>
          <w:noProof/>
          <w:lang w:eastAsia="tr-TR"/>
        </w:rPr>
        <w:pict>
          <v:shape id="_x0000_s1056" type="#_x0000_t202" style="position:absolute;margin-left:353.8pt;margin-top:141.05pt;width:123.35pt;height:156.7pt;z-index:251686912" stroked="f">
            <v:textbox>
              <w:txbxContent>
                <w:p w:rsidR="00376618" w:rsidRDefault="00376618">
                  <w:r>
                    <w:rPr>
                      <w:noProof/>
                      <w:lang w:eastAsia="tr-TR"/>
                    </w:rPr>
                    <w:drawing>
                      <wp:inline distT="0" distB="0" distL="0" distR="0">
                        <wp:extent cx="1473200" cy="1532466"/>
                        <wp:effectExtent l="19050" t="0" r="0" b="0"/>
                        <wp:docPr id="108" name="Resim 12" descr="C:\Users\TOSHIBA\Desktop\951_kucu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OSHIBA\Desktop\951_kucuk.jpg"/>
                                <pic:cNvPicPr>
                                  <a:picLocks noChangeAspect="1" noChangeArrowheads="1"/>
                                </pic:cNvPicPr>
                              </pic:nvPicPr>
                              <pic:blipFill>
                                <a:blip r:embed="rId24"/>
                                <a:srcRect/>
                                <a:stretch>
                                  <a:fillRect/>
                                </a:stretch>
                              </pic:blipFill>
                              <pic:spPr bwMode="auto">
                                <a:xfrm>
                                  <a:off x="0" y="0"/>
                                  <a:ext cx="1475831" cy="1535203"/>
                                </a:xfrm>
                                <a:prstGeom prst="rect">
                                  <a:avLst/>
                                </a:prstGeom>
                                <a:noFill/>
                                <a:ln w="9525">
                                  <a:noFill/>
                                  <a:miter lim="800000"/>
                                  <a:headEnd/>
                                  <a:tailEnd/>
                                </a:ln>
                              </pic:spPr>
                            </pic:pic>
                          </a:graphicData>
                        </a:graphic>
                      </wp:inline>
                    </w:drawing>
                  </w:r>
                </w:p>
              </w:txbxContent>
            </v:textbox>
          </v:shape>
        </w:pict>
      </w:r>
      <w:r>
        <w:rPr>
          <w:noProof/>
          <w:lang w:eastAsia="tr-TR"/>
        </w:rPr>
        <w:pict>
          <v:shape id="_x0000_s1054" type="#_x0000_t202" style="position:absolute;margin-left:-23.7pt;margin-top:157.7pt;width:114pt;height:110.65pt;z-index:251684864" stroked="f">
            <v:textbox>
              <w:txbxContent>
                <w:p w:rsidR="00F556D2" w:rsidRDefault="00376618">
                  <w:r>
                    <w:rPr>
                      <w:noProof/>
                      <w:lang w:eastAsia="tr-TR"/>
                    </w:rPr>
                    <w:drawing>
                      <wp:inline distT="0" distB="0" distL="0" distR="0">
                        <wp:extent cx="1270000" cy="1236134"/>
                        <wp:effectExtent l="19050" t="0" r="6350" b="0"/>
                        <wp:docPr id="107" name="Resim 11" descr="C:\Users\TOSHIBA\Desktop\image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OSHIBA\Desktop\images6.png"/>
                                <pic:cNvPicPr>
                                  <a:picLocks noChangeAspect="1" noChangeArrowheads="1"/>
                                </pic:cNvPicPr>
                              </pic:nvPicPr>
                              <pic:blipFill>
                                <a:blip r:embed="rId25"/>
                                <a:srcRect/>
                                <a:stretch>
                                  <a:fillRect/>
                                </a:stretch>
                              </pic:blipFill>
                              <pic:spPr bwMode="auto">
                                <a:xfrm>
                                  <a:off x="0" y="0"/>
                                  <a:ext cx="1265031" cy="1231298"/>
                                </a:xfrm>
                                <a:prstGeom prst="rect">
                                  <a:avLst/>
                                </a:prstGeom>
                                <a:noFill/>
                                <a:ln w="9525">
                                  <a:noFill/>
                                  <a:miter lim="800000"/>
                                  <a:headEnd/>
                                  <a:tailEnd/>
                                </a:ln>
                              </pic:spPr>
                            </pic:pic>
                          </a:graphicData>
                        </a:graphic>
                      </wp:inline>
                    </w:drawing>
                  </w:r>
                </w:p>
              </w:txbxContent>
            </v:textbox>
          </v:shape>
        </w:pict>
      </w:r>
      <w:r>
        <w:rPr>
          <w:noProof/>
          <w:lang w:eastAsia="tr-TR"/>
        </w:rPr>
        <w:pict>
          <v:shape id="_x0000_s1055" type="#_x0000_t202" style="position:absolute;margin-left:-2.2pt;margin-top:127.85pt;width:70.7pt;height:26pt;z-index:251685888" strokeweight="2.25pt">
            <v:textbox>
              <w:txbxContent>
                <w:p w:rsidR="00376618" w:rsidRPr="00376618" w:rsidRDefault="00376618">
                  <w:pPr>
                    <w:rPr>
                      <w:b/>
                    </w:rPr>
                  </w:pPr>
                  <w:r w:rsidRPr="00376618">
                    <w:rPr>
                      <w:b/>
                    </w:rPr>
                    <w:t>YANGIN</w:t>
                  </w:r>
                </w:p>
              </w:txbxContent>
            </v:textbox>
          </v:shape>
        </w:pict>
      </w:r>
      <w:r>
        <w:rPr>
          <w:noProof/>
          <w:lang w:eastAsia="tr-TR"/>
        </w:rPr>
        <w:pict>
          <v:shape id="_x0000_s1052" type="#_x0000_t202" style="position:absolute;margin-left:353.8pt;margin-top:59.05pt;width:119.35pt;height:82pt;z-index:251682816" stroked="f">
            <v:textbox>
              <w:txbxContent>
                <w:p w:rsidR="00A71C80" w:rsidRDefault="00A71C80">
                  <w:r w:rsidRPr="00A71C80">
                    <w:rPr>
                      <w:noProof/>
                      <w:lang w:eastAsia="tr-TR"/>
                    </w:rPr>
                    <w:drawing>
                      <wp:inline distT="0" distB="0" distL="0" distR="0">
                        <wp:extent cx="1488016" cy="880534"/>
                        <wp:effectExtent l="19050" t="0" r="0" b="0"/>
                        <wp:docPr id="104" name="Resim 13" descr="C:\Users\TOSHIBA\AppData\Local\Temp\Rar$DIa0.404\evdeki tehlikeler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TOSHIBA\AppData\Local\Temp\Rar$DIa0.404\evdeki tehlikeler (12).jpg"/>
                                <pic:cNvPicPr>
                                  <a:picLocks noChangeAspect="1" noChangeArrowheads="1"/>
                                </pic:cNvPicPr>
                              </pic:nvPicPr>
                              <pic:blipFill>
                                <a:blip r:embed="rId26"/>
                                <a:srcRect/>
                                <a:stretch>
                                  <a:fillRect/>
                                </a:stretch>
                              </pic:blipFill>
                              <pic:spPr bwMode="auto">
                                <a:xfrm>
                                  <a:off x="0" y="0"/>
                                  <a:ext cx="1492457" cy="883162"/>
                                </a:xfrm>
                                <a:prstGeom prst="rect">
                                  <a:avLst/>
                                </a:prstGeom>
                                <a:noFill/>
                                <a:ln w="9525">
                                  <a:noFill/>
                                  <a:miter lim="800000"/>
                                  <a:headEnd/>
                                  <a:tailEnd/>
                                </a:ln>
                              </pic:spPr>
                            </pic:pic>
                          </a:graphicData>
                        </a:graphic>
                      </wp:inline>
                    </w:drawing>
                  </w:r>
                </w:p>
              </w:txbxContent>
            </v:textbox>
          </v:shape>
        </w:pict>
      </w:r>
      <w:r>
        <w:rPr>
          <w:noProof/>
          <w:lang w:eastAsia="tr-TR"/>
        </w:rPr>
        <w:pict>
          <v:shape id="_x0000_s1043" type="#_x0000_t202" style="position:absolute;margin-left:-30.2pt;margin-top:5.05pt;width:114pt;height:100.65pt;z-index:251674624" stroked="f">
            <v:textbox>
              <w:txbxContent>
                <w:p w:rsidR="003631F6" w:rsidRDefault="003631F6" w:rsidP="003631F6">
                  <w:r w:rsidRPr="00F902E9">
                    <w:rPr>
                      <w:noProof/>
                      <w:lang w:eastAsia="tr-TR"/>
                    </w:rPr>
                    <w:drawing>
                      <wp:inline distT="0" distB="0" distL="0" distR="0">
                        <wp:extent cx="1270000" cy="1193800"/>
                        <wp:effectExtent l="19050" t="0" r="6350" b="0"/>
                        <wp:docPr id="7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nilgün\Desktop\49482731-high-voltage-sign-danger-symbol-black-arrow-isolated-in-yellow-triangle-on-white-background-warning--Stock-Photo.jp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73705" cy="1197283"/>
                                </a:xfrm>
                                <a:prstGeom prst="rect">
                                  <a:avLst/>
                                </a:prstGeom>
                                <a:noFill/>
                                <a:ln>
                                  <a:noFill/>
                                </a:ln>
                              </pic:spPr>
                            </pic:pic>
                          </a:graphicData>
                        </a:graphic>
                      </wp:inline>
                    </w:drawing>
                  </w:r>
                </w:p>
              </w:txbxContent>
            </v:textbox>
          </v:shape>
        </w:pict>
      </w:r>
      <w:r w:rsidR="00F902E9">
        <w:br w:type="page"/>
      </w:r>
    </w:p>
    <w:p w:rsidR="00F902E9" w:rsidRDefault="009F78AE">
      <w:r>
        <w:rPr>
          <w:noProof/>
          <w:lang w:eastAsia="tr-TR"/>
        </w:rPr>
        <w:lastRenderedPageBreak/>
        <w:pict>
          <v:shape id="_x0000_s1071" type="#_x0000_t202" style="position:absolute;margin-left:-2.85pt;margin-top:-16.85pt;width:74pt;height:24pt;z-index:251702272" strokeweight="2.25pt">
            <v:textbox>
              <w:txbxContent>
                <w:p w:rsidR="00647BE4" w:rsidRPr="00647BE4" w:rsidRDefault="00647BE4">
                  <w:pPr>
                    <w:rPr>
                      <w:b/>
                      <w:sz w:val="24"/>
                      <w:szCs w:val="24"/>
                    </w:rPr>
                  </w:pPr>
                  <w:r w:rsidRPr="00647BE4">
                    <w:rPr>
                      <w:b/>
                      <w:sz w:val="24"/>
                      <w:szCs w:val="24"/>
                    </w:rPr>
                    <w:t>ASANSÖR</w:t>
                  </w:r>
                </w:p>
              </w:txbxContent>
            </v:textbox>
          </v:shape>
        </w:pict>
      </w:r>
      <w:r>
        <w:rPr>
          <w:noProof/>
          <w:lang w:eastAsia="tr-TR"/>
        </w:rPr>
        <w:pict>
          <v:shape id="_x0000_s1067" type="#_x0000_t202" style="position:absolute;margin-left:369.8pt;margin-top:-3.5pt;width:120.7pt;height:2in;z-index:251698176" stroked="f">
            <v:textbox>
              <w:txbxContent>
                <w:p w:rsidR="00D131BE" w:rsidRDefault="00647BE4">
                  <w:r>
                    <w:rPr>
                      <w:noProof/>
                      <w:lang w:eastAsia="tr-TR"/>
                    </w:rPr>
                    <w:drawing>
                      <wp:inline distT="0" distB="0" distL="0" distR="0">
                        <wp:extent cx="1293282" cy="1693333"/>
                        <wp:effectExtent l="19050" t="0" r="2118" b="0"/>
                        <wp:docPr id="129" name="Resim 19" descr="C:\Users\TOSHIBA\Desktop\untitle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TOSHIBA\Desktop\untitled5.png"/>
                                <pic:cNvPicPr>
                                  <a:picLocks noChangeAspect="1" noChangeArrowheads="1"/>
                                </pic:cNvPicPr>
                              </pic:nvPicPr>
                              <pic:blipFill>
                                <a:blip r:embed="rId28"/>
                                <a:srcRect/>
                                <a:stretch>
                                  <a:fillRect/>
                                </a:stretch>
                              </pic:blipFill>
                              <pic:spPr bwMode="auto">
                                <a:xfrm>
                                  <a:off x="0" y="0"/>
                                  <a:ext cx="1294401" cy="1694798"/>
                                </a:xfrm>
                                <a:prstGeom prst="rect">
                                  <a:avLst/>
                                </a:prstGeom>
                                <a:noFill/>
                                <a:ln w="9525">
                                  <a:noFill/>
                                  <a:miter lim="800000"/>
                                  <a:headEnd/>
                                  <a:tailEnd/>
                                </a:ln>
                              </pic:spPr>
                            </pic:pic>
                          </a:graphicData>
                        </a:graphic>
                      </wp:inline>
                    </w:drawing>
                  </w:r>
                </w:p>
              </w:txbxContent>
            </v:textbox>
          </v:shape>
        </w:pict>
      </w:r>
      <w:r>
        <w:rPr>
          <w:noProof/>
          <w:lang w:eastAsia="tr-TR"/>
        </w:rPr>
        <w:pict>
          <v:shape id="_x0000_s1068" type="#_x0000_t202" style="position:absolute;margin-left:-34.2pt;margin-top:7.15pt;width:120pt;height:129.35pt;z-index:251699200" stroked="f">
            <v:textbox>
              <w:txbxContent>
                <w:p w:rsidR="00D131BE" w:rsidRDefault="00647BE4">
                  <w:r>
                    <w:rPr>
                      <w:noProof/>
                      <w:lang w:eastAsia="tr-TR"/>
                    </w:rPr>
                    <w:drawing>
                      <wp:inline distT="0" distB="0" distL="0" distR="0">
                        <wp:extent cx="1320800" cy="1430867"/>
                        <wp:effectExtent l="19050" t="0" r="0" b="0"/>
                        <wp:docPr id="123" name="Resim 15" descr="C:\Users\TOSHIBA\Desktop\depositphotos_72435193-stock-illustration-lift-or-elevator-symbol-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TOSHIBA\Desktop\depositphotos_72435193-stock-illustration-lift-or-elevator-symbol-on.jpg"/>
                                <pic:cNvPicPr>
                                  <a:picLocks noChangeAspect="1" noChangeArrowheads="1"/>
                                </pic:cNvPicPr>
                              </pic:nvPicPr>
                              <pic:blipFill>
                                <a:blip r:embed="rId29"/>
                                <a:srcRect/>
                                <a:stretch>
                                  <a:fillRect/>
                                </a:stretch>
                              </pic:blipFill>
                              <pic:spPr bwMode="auto">
                                <a:xfrm>
                                  <a:off x="0" y="0"/>
                                  <a:ext cx="1323802" cy="1434119"/>
                                </a:xfrm>
                                <a:prstGeom prst="rect">
                                  <a:avLst/>
                                </a:prstGeom>
                                <a:noFill/>
                                <a:ln w="9525">
                                  <a:noFill/>
                                  <a:miter lim="800000"/>
                                  <a:headEnd/>
                                  <a:tailEnd/>
                                </a:ln>
                              </pic:spPr>
                            </pic:pic>
                          </a:graphicData>
                        </a:graphic>
                      </wp:inline>
                    </w:drawing>
                  </w:r>
                </w:p>
              </w:txbxContent>
            </v:textbox>
          </v:shape>
        </w:pict>
      </w:r>
      <w:r>
        <w:rPr>
          <w:noProof/>
          <w:lang w:eastAsia="tr-TR"/>
        </w:rPr>
        <w:pict>
          <v:shape id="_x0000_s1066" type="#_x0000_t202" style="position:absolute;margin-left:95.15pt;margin-top:-3.5pt;width:266.7pt;height:140pt;z-index:251697152" strokecolor="red" strokeweight="2.25pt">
            <v:textbox>
              <w:txbxContent>
                <w:p w:rsidR="009E699B" w:rsidRPr="005C6BC1" w:rsidRDefault="009E699B" w:rsidP="009E699B">
                  <w:pPr>
                    <w:rPr>
                      <w:rFonts w:cstheme="minorHAnsi"/>
                      <w:b/>
                      <w:sz w:val="24"/>
                      <w:szCs w:val="24"/>
                    </w:rPr>
                  </w:pPr>
                  <w:r w:rsidRPr="00530652">
                    <w:rPr>
                      <w:rFonts w:cstheme="minorHAnsi"/>
                      <w:b/>
                      <w:color w:val="FF0000"/>
                      <w:sz w:val="24"/>
                      <w:szCs w:val="24"/>
                    </w:rPr>
                    <w:t>ASANSÖR:</w:t>
                  </w:r>
                  <w:r w:rsidRPr="005C6BC1">
                    <w:rPr>
                      <w:rFonts w:cstheme="minorHAnsi"/>
                      <w:b/>
                      <w:sz w:val="24"/>
                      <w:szCs w:val="24"/>
                    </w:rPr>
                    <w:t xml:space="preserve"> Çok katlı binalarda asansör kullanılır. Asansörün kapısı açıldığında içine bakmalıyız ve kabinin geldiğinden emin olmalıyız. Kapısı kapandıktan sonra düğmeye basıp beklemeliyiz. Gereksiz yere düğmelere basmamalıyız. Asansör kata geldiğinde tamamen durana kadar beklemeliyiz.</w:t>
                  </w:r>
                  <w:r w:rsidR="00D131BE">
                    <w:rPr>
                      <w:rFonts w:cstheme="minorHAnsi"/>
                      <w:b/>
                      <w:sz w:val="24"/>
                      <w:szCs w:val="24"/>
                    </w:rPr>
                    <w:t xml:space="preserve"> Asansörde oyun oynamamalıyız.</w:t>
                  </w:r>
                </w:p>
                <w:p w:rsidR="009E699B" w:rsidRDefault="009E699B"/>
              </w:txbxContent>
            </v:textbox>
          </v:shape>
        </w:pict>
      </w:r>
    </w:p>
    <w:p w:rsidR="00F902E9" w:rsidRDefault="009F78AE">
      <w:r>
        <w:rPr>
          <w:noProof/>
          <w:lang w:eastAsia="tr-TR"/>
        </w:rPr>
        <w:pict>
          <v:shape id="_x0000_s1079" type="#_x0000_t202" style="position:absolute;margin-left:-9.5pt;margin-top:512.35pt;width:116.65pt;height:172.65pt;z-index:251710464" stroked="f">
            <v:textbox>
              <w:txbxContent>
                <w:p w:rsidR="0014477A" w:rsidRDefault="00A04A41">
                  <w:r>
                    <w:rPr>
                      <w:noProof/>
                      <w:lang w:eastAsia="tr-TR"/>
                    </w:rPr>
                    <w:drawing>
                      <wp:inline distT="0" distB="0" distL="0" distR="0">
                        <wp:extent cx="1249045" cy="1885579"/>
                        <wp:effectExtent l="19050" t="0" r="8255" b="0"/>
                        <wp:docPr id="132" name="Resim 21" descr="C:\Users\TOSHIBA\Desktop\images333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TOSHIBA\Desktop\images333333.png"/>
                                <pic:cNvPicPr>
                                  <a:picLocks noChangeAspect="1" noChangeArrowheads="1"/>
                                </pic:cNvPicPr>
                              </pic:nvPicPr>
                              <pic:blipFill>
                                <a:blip r:embed="rId30"/>
                                <a:srcRect/>
                                <a:stretch>
                                  <a:fillRect/>
                                </a:stretch>
                              </pic:blipFill>
                              <pic:spPr bwMode="auto">
                                <a:xfrm>
                                  <a:off x="0" y="0"/>
                                  <a:ext cx="1250016" cy="1887044"/>
                                </a:xfrm>
                                <a:prstGeom prst="rect">
                                  <a:avLst/>
                                </a:prstGeom>
                                <a:noFill/>
                                <a:ln w="9525">
                                  <a:noFill/>
                                  <a:miter lim="800000"/>
                                  <a:headEnd/>
                                  <a:tailEnd/>
                                </a:ln>
                              </pic:spPr>
                            </pic:pic>
                          </a:graphicData>
                        </a:graphic>
                      </wp:inline>
                    </w:drawing>
                  </w:r>
                </w:p>
              </w:txbxContent>
            </v:textbox>
          </v:shape>
        </w:pict>
      </w:r>
      <w:r>
        <w:rPr>
          <w:noProof/>
          <w:lang w:eastAsia="tr-TR"/>
        </w:rPr>
        <w:pict>
          <v:shape id="_x0000_s1078" type="#_x0000_t202" style="position:absolute;margin-left:110.5pt;margin-top:455.7pt;width:247.3pt;height:221.95pt;z-index:251709440" strokecolor="#f06" strokeweight="2.25pt">
            <v:textbox>
              <w:txbxContent>
                <w:p w:rsidR="0014477A" w:rsidRPr="0014477A" w:rsidRDefault="0014477A" w:rsidP="00A04A41">
                  <w:pPr>
                    <w:jc w:val="both"/>
                    <w:rPr>
                      <w:b/>
                    </w:rPr>
                  </w:pPr>
                  <w:r w:rsidRPr="00197C03">
                    <w:rPr>
                      <w:b/>
                      <w:color w:val="FF0000"/>
                    </w:rPr>
                    <w:t>BOĞULMA VE BOĞAZA CİSİM KAÇMA:</w:t>
                  </w:r>
                  <w:r w:rsidRPr="0014477A">
                    <w:rPr>
                      <w:rFonts w:eastAsia="Times New Roman" w:cstheme="minorHAnsi"/>
                      <w:color w:val="8B0000"/>
                      <w:sz w:val="24"/>
                      <w:szCs w:val="24"/>
                    </w:rPr>
                    <w:t xml:space="preserve"> </w:t>
                  </w:r>
                  <w:r w:rsidRPr="00A04A41">
                    <w:rPr>
                      <w:rFonts w:eastAsia="Times New Roman" w:cstheme="minorHAnsi"/>
                      <w:b/>
                      <w:color w:val="8B0000"/>
                      <w:sz w:val="24"/>
                      <w:szCs w:val="24"/>
                      <w:u w:val="single"/>
                    </w:rPr>
                    <w:t>Boğulmalar:</w:t>
                  </w:r>
                  <w:r w:rsidR="00A04A41">
                    <w:rPr>
                      <w:rFonts w:eastAsia="Times New Roman" w:cstheme="minorHAnsi"/>
                      <w:b/>
                      <w:color w:val="8B0000"/>
                      <w:sz w:val="24"/>
                      <w:szCs w:val="24"/>
                    </w:rPr>
                    <w:t xml:space="preserve"> </w:t>
                  </w:r>
                  <w:r w:rsidR="00A04A41" w:rsidRPr="00A04A41">
                    <w:rPr>
                      <w:rFonts w:eastAsia="Times New Roman" w:cstheme="minorHAnsi"/>
                      <w:b/>
                      <w:sz w:val="24"/>
                      <w:szCs w:val="24"/>
                    </w:rPr>
                    <w:t>Özellikle yaz aylarında bilmediğimiz yerlerde suya girmek çok tehlikelidir.</w:t>
                  </w:r>
                  <w:r w:rsidRPr="00A04A41">
                    <w:rPr>
                      <w:rFonts w:eastAsia="Times New Roman" w:cstheme="minorHAnsi"/>
                      <w:b/>
                      <w:sz w:val="24"/>
                      <w:szCs w:val="24"/>
                    </w:rPr>
                    <w:t xml:space="preserve"> Ortada bırakılan yarı dolu bir temizlik kovasında bile çocuklar birkaç saniye içinde boğulabilir. Bu nedenle havuz, su kovası, küvet gibi tehlikeli noktalara dikkat </w:t>
                  </w:r>
                  <w:r w:rsidR="00A04A41" w:rsidRPr="00A04A41">
                    <w:rPr>
                      <w:rFonts w:eastAsia="Times New Roman" w:cstheme="minorHAnsi"/>
                      <w:b/>
                      <w:sz w:val="24"/>
                      <w:szCs w:val="24"/>
                    </w:rPr>
                    <w:t>etmeliyiz.</w:t>
                  </w:r>
                  <w:r w:rsidRPr="00A04A41">
                    <w:rPr>
                      <w:rFonts w:eastAsia="Times New Roman" w:cstheme="minorHAnsi"/>
                      <w:b/>
                      <w:sz w:val="24"/>
                      <w:szCs w:val="24"/>
                    </w:rPr>
                    <w:t xml:space="preserve"> </w:t>
                  </w:r>
                  <w:r w:rsidRPr="00A04A41">
                    <w:rPr>
                      <w:rFonts w:eastAsia="Times New Roman" w:cstheme="minorHAnsi"/>
                      <w:b/>
                      <w:color w:val="C00000"/>
                      <w:sz w:val="24"/>
                      <w:szCs w:val="24"/>
                      <w:u w:val="single"/>
                    </w:rPr>
                    <w:t xml:space="preserve">Doğalgaz </w:t>
                  </w:r>
                  <w:r w:rsidR="00A04A41" w:rsidRPr="00A04A41">
                    <w:rPr>
                      <w:rFonts w:eastAsia="Times New Roman" w:cstheme="minorHAnsi"/>
                      <w:b/>
                      <w:color w:val="C00000"/>
                      <w:sz w:val="24"/>
                      <w:szCs w:val="24"/>
                      <w:u w:val="single"/>
                    </w:rPr>
                    <w:t>zehirlenmeleri</w:t>
                  </w:r>
                  <w:r w:rsidR="00A04A41" w:rsidRPr="00A04A41">
                    <w:rPr>
                      <w:rFonts w:eastAsia="Times New Roman" w:cstheme="minorHAnsi"/>
                      <w:b/>
                      <w:sz w:val="24"/>
                      <w:szCs w:val="24"/>
                    </w:rPr>
                    <w:t xml:space="preserve"> de çok tehlikelidir.</w:t>
                  </w:r>
                  <w:r w:rsidR="00A04A41">
                    <w:rPr>
                      <w:rFonts w:eastAsia="Times New Roman" w:cstheme="minorHAnsi"/>
                      <w:b/>
                      <w:sz w:val="24"/>
                      <w:szCs w:val="24"/>
                    </w:rPr>
                    <w:t xml:space="preserve"> </w:t>
                  </w:r>
                  <w:r w:rsidR="00A04A41" w:rsidRPr="00A04A41">
                    <w:rPr>
                      <w:rFonts w:eastAsia="Times New Roman" w:cstheme="minorHAnsi"/>
                      <w:b/>
                      <w:sz w:val="24"/>
                      <w:szCs w:val="24"/>
                    </w:rPr>
                    <w:t>Hemen pencereyi açmak ve büyüklerimizden yardım almamız gerekir.</w:t>
                  </w:r>
                  <w:r w:rsidR="00A04A41">
                    <w:rPr>
                      <w:rFonts w:eastAsia="Times New Roman" w:cstheme="minorHAnsi"/>
                      <w:b/>
                      <w:sz w:val="24"/>
                      <w:szCs w:val="24"/>
                    </w:rPr>
                    <w:t xml:space="preserve"> </w:t>
                  </w:r>
                  <w:r w:rsidR="00A04A41" w:rsidRPr="00A04A41">
                    <w:rPr>
                      <w:rFonts w:eastAsia="Times New Roman" w:cstheme="minorHAnsi"/>
                      <w:b/>
                      <w:color w:val="C00000"/>
                      <w:sz w:val="24"/>
                      <w:szCs w:val="24"/>
                      <w:u w:val="single"/>
                    </w:rPr>
                    <w:t>Boğaza cisim kaçma</w:t>
                  </w:r>
                  <w:r w:rsidR="00A04A41">
                    <w:rPr>
                      <w:rFonts w:eastAsia="Times New Roman" w:cstheme="minorHAnsi"/>
                      <w:b/>
                      <w:sz w:val="24"/>
                      <w:szCs w:val="24"/>
                    </w:rPr>
                    <w:t xml:space="preserve"> d</w:t>
                  </w:r>
                  <w:r w:rsidR="00A04A41" w:rsidRPr="00451400">
                    <w:rPr>
                      <w:rFonts w:eastAsia="Times New Roman" w:cstheme="minorHAnsi"/>
                      <w:b/>
                      <w:sz w:val="24"/>
                      <w:szCs w:val="24"/>
                    </w:rPr>
                    <w:t>aha çok, yabancı cismin buruna sokulması, nefes borusuna kaçması şeklinde olur.</w:t>
                  </w:r>
                </w:p>
              </w:txbxContent>
            </v:textbox>
          </v:shape>
        </w:pict>
      </w:r>
      <w:r>
        <w:rPr>
          <w:noProof/>
          <w:lang w:eastAsia="tr-TR"/>
        </w:rPr>
        <w:pict>
          <v:shape id="_x0000_s1081" type="#_x0000_t202" style="position:absolute;margin-left:361.85pt;margin-top:455.7pt;width:133.35pt;height:221.95pt;z-index:251712512" stroked="f">
            <v:textbox>
              <w:txbxContent>
                <w:p w:rsidR="00A04A41" w:rsidRDefault="00A04A41">
                  <w:r>
                    <w:rPr>
                      <w:noProof/>
                      <w:lang w:eastAsia="tr-TR"/>
                    </w:rPr>
                    <w:drawing>
                      <wp:inline distT="0" distB="0" distL="0" distR="0">
                        <wp:extent cx="1547283" cy="2506133"/>
                        <wp:effectExtent l="19050" t="0" r="0" b="0"/>
                        <wp:docPr id="133" name="Resim 22" descr="C:\Users\TOSHIBA\Desktop\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TOSHIBA\Desktop\a2.jpg"/>
                                <pic:cNvPicPr>
                                  <a:picLocks noChangeAspect="1" noChangeArrowheads="1"/>
                                </pic:cNvPicPr>
                              </pic:nvPicPr>
                              <pic:blipFill>
                                <a:blip r:embed="rId31"/>
                                <a:srcRect/>
                                <a:stretch>
                                  <a:fillRect/>
                                </a:stretch>
                              </pic:blipFill>
                              <pic:spPr bwMode="auto">
                                <a:xfrm>
                                  <a:off x="0" y="0"/>
                                  <a:ext cx="1544984" cy="2502410"/>
                                </a:xfrm>
                                <a:prstGeom prst="rect">
                                  <a:avLst/>
                                </a:prstGeom>
                                <a:noFill/>
                                <a:ln w="9525">
                                  <a:noFill/>
                                  <a:miter lim="800000"/>
                                  <a:headEnd/>
                                  <a:tailEnd/>
                                </a:ln>
                              </pic:spPr>
                            </pic:pic>
                          </a:graphicData>
                        </a:graphic>
                      </wp:inline>
                    </w:drawing>
                  </w:r>
                </w:p>
              </w:txbxContent>
            </v:textbox>
          </v:shape>
        </w:pict>
      </w:r>
      <w:r>
        <w:rPr>
          <w:noProof/>
          <w:lang w:eastAsia="tr-TR"/>
        </w:rPr>
        <w:pict>
          <v:shape id="_x0000_s1080" type="#_x0000_t202" style="position:absolute;margin-left:-21.5pt;margin-top:462.35pt;width:122.65pt;height:42.65pt;z-index:251711488" strokeweight="2.25pt">
            <v:textbox>
              <w:txbxContent>
                <w:p w:rsidR="00A04A41" w:rsidRPr="00A04A41" w:rsidRDefault="00A04A41">
                  <w:pPr>
                    <w:rPr>
                      <w:b/>
                      <w:sz w:val="24"/>
                      <w:szCs w:val="24"/>
                    </w:rPr>
                  </w:pPr>
                  <w:r w:rsidRPr="00A04A41">
                    <w:rPr>
                      <w:b/>
                      <w:sz w:val="24"/>
                      <w:szCs w:val="24"/>
                    </w:rPr>
                    <w:t>BOĞULMA VE BOĞAZA CİSİM KAÇMA</w:t>
                  </w:r>
                </w:p>
              </w:txbxContent>
            </v:textbox>
          </v:shape>
        </w:pict>
      </w:r>
      <w:r>
        <w:rPr>
          <w:noProof/>
          <w:lang w:eastAsia="tr-TR"/>
        </w:rPr>
        <w:pict>
          <v:shape id="_x0000_s1077" type="#_x0000_t202" style="position:absolute;margin-left:361.85pt;margin-top:276.35pt;width:128.65pt;height:153.35pt;z-index:251708416" stroked="f">
            <v:textbox>
              <w:txbxContent>
                <w:p w:rsidR="0014477A" w:rsidRDefault="0014477A">
                  <w:r w:rsidRPr="0014477A">
                    <w:rPr>
                      <w:noProof/>
                      <w:lang w:eastAsia="tr-TR"/>
                    </w:rPr>
                    <w:drawing>
                      <wp:inline distT="0" distB="0" distL="0" distR="0">
                        <wp:extent cx="1437217" cy="1845733"/>
                        <wp:effectExtent l="19050" t="0" r="0" b="0"/>
                        <wp:docPr id="131" name="Resim 2" descr="C:\Users\TOSHIBA\AppData\Local\Temp\Rar$DIa0.563\evdeki tehlikeler (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SHIBA\AppData\Local\Temp\Rar$DIa0.563\evdeki tehlikeler (1).gif"/>
                                <pic:cNvPicPr>
                                  <a:picLocks noChangeAspect="1" noChangeArrowheads="1"/>
                                </pic:cNvPicPr>
                              </pic:nvPicPr>
                              <pic:blipFill>
                                <a:blip r:embed="rId32"/>
                                <a:srcRect/>
                                <a:stretch>
                                  <a:fillRect/>
                                </a:stretch>
                              </pic:blipFill>
                              <pic:spPr bwMode="auto">
                                <a:xfrm>
                                  <a:off x="0" y="0"/>
                                  <a:ext cx="1441450" cy="1851169"/>
                                </a:xfrm>
                                <a:prstGeom prst="rect">
                                  <a:avLst/>
                                </a:prstGeom>
                                <a:noFill/>
                                <a:ln w="9525">
                                  <a:noFill/>
                                  <a:miter lim="800000"/>
                                  <a:headEnd/>
                                  <a:tailEnd/>
                                </a:ln>
                              </pic:spPr>
                            </pic:pic>
                          </a:graphicData>
                        </a:graphic>
                      </wp:inline>
                    </w:drawing>
                  </w:r>
                </w:p>
              </w:txbxContent>
            </v:textbox>
          </v:shape>
        </w:pict>
      </w:r>
      <w:r>
        <w:rPr>
          <w:noProof/>
          <w:lang w:eastAsia="tr-TR"/>
        </w:rPr>
        <w:pict>
          <v:shape id="_x0000_s1074" type="#_x0000_t202" style="position:absolute;margin-left:117.15pt;margin-top:269.05pt;width:236pt;height:176.65pt;z-index:251705344" strokecolor="#060" strokeweight="2.25pt">
            <v:textbox style="mso-next-textbox:#_x0000_s1074">
              <w:txbxContent>
                <w:p w:rsidR="00546CF8" w:rsidRPr="0014477A" w:rsidRDefault="0014477A">
                  <w:pPr>
                    <w:rPr>
                      <w:b/>
                    </w:rPr>
                  </w:pPr>
                  <w:r w:rsidRPr="0014477A">
                    <w:rPr>
                      <w:rFonts w:eastAsia="Times New Roman" w:cstheme="minorHAnsi"/>
                      <w:b/>
                      <w:color w:val="FF0000"/>
                      <w:sz w:val="24"/>
                      <w:szCs w:val="24"/>
                    </w:rPr>
                    <w:t>KESİCİ DELİCİ ALETLERLE YARALANMA:</w:t>
                  </w:r>
                  <w:r w:rsidRPr="00021296">
                    <w:rPr>
                      <w:rFonts w:eastAsia="Times New Roman" w:cstheme="minorHAnsi"/>
                      <w:sz w:val="24"/>
                      <w:szCs w:val="24"/>
                    </w:rPr>
                    <w:t xml:space="preserve"> </w:t>
                  </w:r>
                  <w:r w:rsidR="00546CF8" w:rsidRPr="0014477A">
                    <w:rPr>
                      <w:rFonts w:eastAsia="Times New Roman" w:cstheme="minorHAnsi"/>
                      <w:b/>
                      <w:sz w:val="24"/>
                      <w:szCs w:val="24"/>
                    </w:rPr>
                    <w:t>Bıçak, çakı, iğne ve cam kırıkları en sık rastlanan yaralanma nedenleridir. Bunların erişilemeyecek şekilde saklanması ve temizlenmeleri gerekir. Çocukların bunları kullanması doğru değildir. Okulda kullanılan makasların dikkatle kullanılması gerekir.</w:t>
                  </w:r>
                  <w:r w:rsidR="00EA0541">
                    <w:rPr>
                      <w:rFonts w:eastAsia="Times New Roman" w:cstheme="minorHAnsi"/>
                      <w:b/>
                      <w:sz w:val="24"/>
                      <w:szCs w:val="24"/>
                    </w:rPr>
                    <w:t xml:space="preserve"> </w:t>
                  </w:r>
                  <w:r w:rsidRPr="0014477A">
                    <w:rPr>
                      <w:rFonts w:eastAsia="Times New Roman" w:cstheme="minorHAnsi"/>
                      <w:b/>
                      <w:sz w:val="24"/>
                      <w:szCs w:val="24"/>
                    </w:rPr>
                    <w:t>Kanama durumunda büyüklerimize haber vermeliyiz.</w:t>
                  </w:r>
                </w:p>
              </w:txbxContent>
            </v:textbox>
          </v:shape>
        </w:pict>
      </w:r>
      <w:r>
        <w:rPr>
          <w:noProof/>
          <w:lang w:eastAsia="tr-TR"/>
        </w:rPr>
        <w:pict>
          <v:shape id="_x0000_s1076" type="#_x0000_t202" style="position:absolute;margin-left:3.15pt;margin-top:269.05pt;width:104pt;height:50pt;z-index:251707392" strokeweight="2.25pt">
            <v:textbox>
              <w:txbxContent>
                <w:p w:rsidR="0014477A" w:rsidRPr="0014477A" w:rsidRDefault="0014477A">
                  <w:pPr>
                    <w:rPr>
                      <w:b/>
                      <w:sz w:val="24"/>
                      <w:szCs w:val="24"/>
                    </w:rPr>
                  </w:pPr>
                  <w:r w:rsidRPr="0014477A">
                    <w:rPr>
                      <w:b/>
                      <w:sz w:val="24"/>
                      <w:szCs w:val="24"/>
                    </w:rPr>
                    <w:t>KESİKLER VE YARALANMALAR</w:t>
                  </w:r>
                </w:p>
              </w:txbxContent>
            </v:textbox>
          </v:shape>
        </w:pict>
      </w:r>
      <w:r>
        <w:rPr>
          <w:noProof/>
          <w:lang w:eastAsia="tr-TR"/>
        </w:rPr>
        <w:pict>
          <v:shape id="_x0000_s1075" type="#_x0000_t202" style="position:absolute;margin-left:-2.85pt;margin-top:315.7pt;width:110pt;height:140pt;z-index:251706368" stroked="f">
            <v:textbox>
              <w:txbxContent>
                <w:p w:rsidR="0014477A" w:rsidRDefault="0014477A">
                  <w:r>
                    <w:rPr>
                      <w:noProof/>
                      <w:lang w:eastAsia="tr-TR"/>
                    </w:rPr>
                    <w:drawing>
                      <wp:inline distT="0" distB="0" distL="0" distR="0">
                        <wp:extent cx="1204595" cy="1683393"/>
                        <wp:effectExtent l="19050" t="0" r="0" b="0"/>
                        <wp:docPr id="130" name="Resim 20" descr="C:\Users\TOSHIBA\Desktop\untitled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TOSHIBA\Desktop\untitled4.png"/>
                                <pic:cNvPicPr>
                                  <a:picLocks noChangeAspect="1" noChangeArrowheads="1"/>
                                </pic:cNvPicPr>
                              </pic:nvPicPr>
                              <pic:blipFill>
                                <a:blip r:embed="rId33"/>
                                <a:srcRect/>
                                <a:stretch>
                                  <a:fillRect/>
                                </a:stretch>
                              </pic:blipFill>
                              <pic:spPr bwMode="auto">
                                <a:xfrm>
                                  <a:off x="0" y="0"/>
                                  <a:ext cx="1204595" cy="1683393"/>
                                </a:xfrm>
                                <a:prstGeom prst="rect">
                                  <a:avLst/>
                                </a:prstGeom>
                                <a:noFill/>
                                <a:ln w="9525">
                                  <a:noFill/>
                                  <a:miter lim="800000"/>
                                  <a:headEnd/>
                                  <a:tailEnd/>
                                </a:ln>
                              </pic:spPr>
                            </pic:pic>
                          </a:graphicData>
                        </a:graphic>
                      </wp:inline>
                    </w:drawing>
                  </w:r>
                </w:p>
              </w:txbxContent>
            </v:textbox>
          </v:shape>
        </w:pict>
      </w:r>
      <w:r>
        <w:rPr>
          <w:noProof/>
          <w:lang w:eastAsia="tr-TR"/>
        </w:rPr>
        <w:pict>
          <v:shape id="_x0000_s1070" type="#_x0000_t202" style="position:absolute;margin-left:159.15pt;margin-top:119.05pt;width:122pt;height:146pt;z-index:251701248" stroked="f">
            <v:textbox>
              <w:txbxContent>
                <w:p w:rsidR="00647BE4" w:rsidRDefault="00647BE4">
                  <w:r>
                    <w:rPr>
                      <w:noProof/>
                      <w:lang w:eastAsia="tr-TR"/>
                    </w:rPr>
                    <w:drawing>
                      <wp:inline distT="0" distB="0" distL="0" distR="0">
                        <wp:extent cx="1195705" cy="1691151"/>
                        <wp:effectExtent l="19050" t="0" r="4445" b="0"/>
                        <wp:docPr id="126" name="Resim 17" descr="C:\Users\TOSHIBA\Desktop\zy3045-yangin-durumunda-asansoerue-kullanmayin-merdivenleri-kullan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TOSHIBA\Desktop\zy3045-yangin-durumunda-asansoerue-kullanmayin-merdivenleri-kullanin.jpg"/>
                                <pic:cNvPicPr>
                                  <a:picLocks noChangeAspect="1" noChangeArrowheads="1"/>
                                </pic:cNvPicPr>
                              </pic:nvPicPr>
                              <pic:blipFill>
                                <a:blip r:embed="rId34"/>
                                <a:srcRect/>
                                <a:stretch>
                                  <a:fillRect/>
                                </a:stretch>
                              </pic:blipFill>
                              <pic:spPr bwMode="auto">
                                <a:xfrm>
                                  <a:off x="0" y="0"/>
                                  <a:ext cx="1195705" cy="1691151"/>
                                </a:xfrm>
                                <a:prstGeom prst="rect">
                                  <a:avLst/>
                                </a:prstGeom>
                                <a:noFill/>
                                <a:ln w="9525">
                                  <a:noFill/>
                                  <a:miter lim="800000"/>
                                  <a:headEnd/>
                                  <a:tailEnd/>
                                </a:ln>
                              </pic:spPr>
                            </pic:pic>
                          </a:graphicData>
                        </a:graphic>
                      </wp:inline>
                    </w:drawing>
                  </w:r>
                </w:p>
              </w:txbxContent>
            </v:textbox>
          </v:shape>
        </w:pict>
      </w:r>
      <w:r>
        <w:rPr>
          <w:noProof/>
          <w:lang w:eastAsia="tr-TR"/>
        </w:rPr>
        <w:pict>
          <v:shape id="_x0000_s1072" type="#_x0000_t202" style="position:absolute;margin-left:263.15pt;margin-top:119.05pt;width:174pt;height:157.3pt;z-index:251703296" stroked="f">
            <v:textbox>
              <w:txbxContent>
                <w:p w:rsidR="00647BE4" w:rsidRDefault="00647BE4">
                  <w:r w:rsidRPr="00647BE4">
                    <w:rPr>
                      <w:noProof/>
                      <w:lang w:eastAsia="tr-TR"/>
                    </w:rPr>
                    <w:drawing>
                      <wp:inline distT="0" distB="0" distL="0" distR="0">
                        <wp:extent cx="2292350" cy="1761067"/>
                        <wp:effectExtent l="19050" t="0" r="0" b="0"/>
                        <wp:docPr id="128" name="Resim 18" descr="C:\Users\TOSHIBA\Desktop\1838_buyu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TOSHIBA\Desktop\1838_buyuk.jpg"/>
                                <pic:cNvPicPr>
                                  <a:picLocks noChangeAspect="1" noChangeArrowheads="1"/>
                                </pic:cNvPicPr>
                              </pic:nvPicPr>
                              <pic:blipFill>
                                <a:blip r:embed="rId35"/>
                                <a:srcRect/>
                                <a:stretch>
                                  <a:fillRect/>
                                </a:stretch>
                              </pic:blipFill>
                              <pic:spPr bwMode="auto">
                                <a:xfrm>
                                  <a:off x="0" y="0"/>
                                  <a:ext cx="2290000" cy="1759262"/>
                                </a:xfrm>
                                <a:prstGeom prst="rect">
                                  <a:avLst/>
                                </a:prstGeom>
                                <a:noFill/>
                                <a:ln w="9525">
                                  <a:noFill/>
                                  <a:miter lim="800000"/>
                                  <a:headEnd/>
                                  <a:tailEnd/>
                                </a:ln>
                              </pic:spPr>
                            </pic:pic>
                          </a:graphicData>
                        </a:graphic>
                      </wp:inline>
                    </w:drawing>
                  </w:r>
                </w:p>
              </w:txbxContent>
            </v:textbox>
          </v:shape>
        </w:pict>
      </w:r>
      <w:r>
        <w:rPr>
          <w:noProof/>
          <w:lang w:eastAsia="tr-TR"/>
        </w:rPr>
        <w:pict>
          <v:shape id="_x0000_s1069" type="#_x0000_t202" style="position:absolute;margin-left:-6.2pt;margin-top:119.05pt;width:147.35pt;height:150pt;z-index:251700224" stroked="f">
            <v:textbox>
              <w:txbxContent>
                <w:p w:rsidR="00647BE4" w:rsidRDefault="00647BE4">
                  <w:r w:rsidRPr="00647BE4">
                    <w:rPr>
                      <w:noProof/>
                      <w:lang w:eastAsia="tr-TR"/>
                    </w:rPr>
                    <w:drawing>
                      <wp:inline distT="0" distB="0" distL="0" distR="0">
                        <wp:extent cx="1640416" cy="1820333"/>
                        <wp:effectExtent l="19050" t="0" r="0" b="0"/>
                        <wp:docPr id="125" name="Resim 16" descr="C:\Users\TOSHIBA\Desktop\11740_buyu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TOSHIBA\Desktop\11740_buyuk.jpg"/>
                                <pic:cNvPicPr>
                                  <a:picLocks noChangeAspect="1" noChangeArrowheads="1"/>
                                </pic:cNvPicPr>
                              </pic:nvPicPr>
                              <pic:blipFill>
                                <a:blip r:embed="rId36"/>
                                <a:srcRect/>
                                <a:stretch>
                                  <a:fillRect/>
                                </a:stretch>
                              </pic:blipFill>
                              <pic:spPr bwMode="auto">
                                <a:xfrm>
                                  <a:off x="0" y="0"/>
                                  <a:ext cx="1643113" cy="1823325"/>
                                </a:xfrm>
                                <a:prstGeom prst="rect">
                                  <a:avLst/>
                                </a:prstGeom>
                                <a:noFill/>
                                <a:ln w="9525">
                                  <a:noFill/>
                                  <a:miter lim="800000"/>
                                  <a:headEnd/>
                                  <a:tailEnd/>
                                </a:ln>
                              </pic:spPr>
                            </pic:pic>
                          </a:graphicData>
                        </a:graphic>
                      </wp:inline>
                    </w:drawing>
                  </w:r>
                </w:p>
              </w:txbxContent>
            </v:textbox>
          </v:shape>
        </w:pict>
      </w:r>
      <w:r w:rsidR="00F902E9">
        <w:br w:type="page"/>
      </w:r>
    </w:p>
    <w:p w:rsidR="00197C03" w:rsidRDefault="009F78AE">
      <w:r>
        <w:rPr>
          <w:noProof/>
          <w:lang w:eastAsia="tr-TR"/>
        </w:rPr>
        <w:lastRenderedPageBreak/>
        <w:pict>
          <v:shape id="_x0000_s1089" type="#_x0000_t202" style="position:absolute;margin-left:86.45pt;margin-top:1.8pt;width:270pt;height:163.35pt;z-index:251717632" strokecolor="#002060" strokeweight="2.25pt">
            <v:textbox>
              <w:txbxContent>
                <w:p w:rsidR="00197C03" w:rsidRDefault="00212500">
                  <w:r w:rsidRPr="00212500">
                    <w:rPr>
                      <w:rFonts w:eastAsia="Times New Roman" w:cstheme="minorHAnsi"/>
                      <w:b/>
                      <w:color w:val="FF0000"/>
                      <w:sz w:val="24"/>
                      <w:szCs w:val="24"/>
                    </w:rPr>
                    <w:t>İLAÇLAR:</w:t>
                  </w:r>
                  <w:r w:rsidRPr="00EA0F63">
                    <w:rPr>
                      <w:rFonts w:eastAsia="Times New Roman" w:cstheme="minorHAnsi"/>
                      <w:b/>
                      <w:sz w:val="24"/>
                      <w:szCs w:val="24"/>
                    </w:rPr>
                    <w:t xml:space="preserve"> </w:t>
                  </w:r>
                  <w:r w:rsidR="00197C03" w:rsidRPr="00EA0F63">
                    <w:rPr>
                      <w:rFonts w:eastAsia="Times New Roman" w:cstheme="minorHAnsi"/>
                      <w:b/>
                      <w:sz w:val="24"/>
                      <w:szCs w:val="24"/>
                    </w:rPr>
                    <w:t xml:space="preserve">Özellikle çocuklara ilginç gelen küçük şekerlemelere benzeyen </w:t>
                  </w:r>
                  <w:r>
                    <w:rPr>
                      <w:rFonts w:eastAsia="Times New Roman" w:cstheme="minorHAnsi"/>
                      <w:b/>
                      <w:sz w:val="24"/>
                      <w:szCs w:val="24"/>
                    </w:rPr>
                    <w:t>ilaçlar</w:t>
                  </w:r>
                  <w:r w:rsidR="00197C03" w:rsidRPr="00EA0F63">
                    <w:rPr>
                      <w:rFonts w:eastAsia="Times New Roman" w:cstheme="minorHAnsi"/>
                      <w:b/>
                      <w:sz w:val="24"/>
                      <w:szCs w:val="24"/>
                    </w:rPr>
                    <w:t xml:space="preserve"> geri dönüşü olmayan zehirlenmelere yol açabilir. Aspirin, flor ve demir tabletleriyle olan zehirlenmeler de ciddi sorunlara neden olabilir.</w:t>
                  </w:r>
                  <w:r>
                    <w:rPr>
                      <w:rFonts w:eastAsia="Times New Roman" w:cstheme="minorHAnsi"/>
                      <w:b/>
                      <w:sz w:val="24"/>
                      <w:szCs w:val="24"/>
                    </w:rPr>
                    <w:t xml:space="preserve"> </w:t>
                  </w:r>
                  <w:r w:rsidR="00197C03">
                    <w:rPr>
                      <w:rFonts w:eastAsia="Times New Roman" w:cstheme="minorHAnsi"/>
                      <w:b/>
                      <w:sz w:val="24"/>
                      <w:szCs w:val="24"/>
                    </w:rPr>
                    <w:t>İlaç kutularını karıştırmamalıyız, büyüklerimize sormadan bize verilen ilaçları bile kullanmamalıyız.</w:t>
                  </w:r>
                  <w:r>
                    <w:rPr>
                      <w:rFonts w:eastAsia="Times New Roman" w:cstheme="minorHAnsi"/>
                      <w:b/>
                      <w:sz w:val="24"/>
                      <w:szCs w:val="24"/>
                    </w:rPr>
                    <w:t xml:space="preserve"> Bilinçsiz ilaç kullanımı </w:t>
                  </w:r>
                  <w:r w:rsidR="00197C03" w:rsidRPr="00EA0F63">
                    <w:rPr>
                      <w:rFonts w:eastAsia="Times New Roman" w:cstheme="minorHAnsi"/>
                      <w:b/>
                      <w:sz w:val="24"/>
                      <w:szCs w:val="24"/>
                    </w:rPr>
                    <w:t>yaşamı tehdit eden zehirlenmelere yol açabilir.</w:t>
                  </w:r>
                </w:p>
              </w:txbxContent>
            </v:textbox>
          </v:shape>
        </w:pict>
      </w:r>
      <w:r>
        <w:rPr>
          <w:noProof/>
          <w:lang w:eastAsia="tr-TR"/>
        </w:rPr>
        <w:pict>
          <v:shape id="_x0000_s1092" type="#_x0000_t202" style="position:absolute;margin-left:-9.65pt;margin-top:-2.75pt;width:84.65pt;height:38.7pt;z-index:251720704" strokeweight="2.25pt">
            <v:textbox>
              <w:txbxContent>
                <w:p w:rsidR="00212500" w:rsidRPr="00212500" w:rsidRDefault="00212500">
                  <w:pPr>
                    <w:rPr>
                      <w:b/>
                      <w:sz w:val="24"/>
                      <w:szCs w:val="24"/>
                    </w:rPr>
                  </w:pPr>
                  <w:r w:rsidRPr="00212500">
                    <w:rPr>
                      <w:b/>
                      <w:sz w:val="24"/>
                      <w:szCs w:val="24"/>
                    </w:rPr>
                    <w:t>İLAÇLAR</w:t>
                  </w:r>
                </w:p>
              </w:txbxContent>
            </v:textbox>
          </v:shape>
        </w:pict>
      </w:r>
      <w:r>
        <w:rPr>
          <w:noProof/>
          <w:lang w:eastAsia="tr-TR"/>
        </w:rPr>
        <w:pict>
          <v:shape id="_x0000_s1090" type="#_x0000_t202" style="position:absolute;margin-left:367.15pt;margin-top:6.5pt;width:130.65pt;height:167.3pt;z-index:251718656" stroked="f">
            <v:textbox>
              <w:txbxContent>
                <w:p w:rsidR="00197C03" w:rsidRDefault="00197C03">
                  <w:r w:rsidRPr="00197C03">
                    <w:rPr>
                      <w:noProof/>
                      <w:lang w:eastAsia="tr-TR"/>
                    </w:rPr>
                    <w:drawing>
                      <wp:inline distT="0" distB="0" distL="0" distR="0">
                        <wp:extent cx="1462617" cy="1913467"/>
                        <wp:effectExtent l="19050" t="0" r="4233" b="0"/>
                        <wp:docPr id="289" name="irc_mi" descr="http://www.esraceyhan.com/images/userfiles/1350518034975198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esraceyhan.com/images/userfiles/135051803497519845.jpg"/>
                                <pic:cNvPicPr>
                                  <a:picLocks noChangeAspect="1" noChangeArrowheads="1"/>
                                </pic:cNvPicPr>
                              </pic:nvPicPr>
                              <pic:blipFill>
                                <a:blip r:embed="rId37"/>
                                <a:srcRect/>
                                <a:stretch>
                                  <a:fillRect/>
                                </a:stretch>
                              </pic:blipFill>
                              <pic:spPr bwMode="auto">
                                <a:xfrm>
                                  <a:off x="0" y="0"/>
                                  <a:ext cx="1460155" cy="1910246"/>
                                </a:xfrm>
                                <a:prstGeom prst="rect">
                                  <a:avLst/>
                                </a:prstGeom>
                                <a:noFill/>
                                <a:ln w="9525">
                                  <a:noFill/>
                                  <a:miter lim="800000"/>
                                  <a:headEnd/>
                                  <a:tailEnd/>
                                </a:ln>
                              </pic:spPr>
                            </pic:pic>
                          </a:graphicData>
                        </a:graphic>
                      </wp:inline>
                    </w:drawing>
                  </w:r>
                </w:p>
              </w:txbxContent>
            </v:textbox>
          </v:shape>
        </w:pict>
      </w:r>
    </w:p>
    <w:p w:rsidR="00197C03" w:rsidRDefault="009F78AE">
      <w:r>
        <w:rPr>
          <w:noProof/>
          <w:lang w:eastAsia="tr-TR"/>
        </w:rPr>
        <w:pict>
          <v:shape id="_x0000_s1091" type="#_x0000_t202" style="position:absolute;margin-left:-25.5pt;margin-top:10.5pt;width:105.3pt;height:103.35pt;z-index:251719680" stroked="f">
            <v:textbox>
              <w:txbxContent>
                <w:p w:rsidR="00212500" w:rsidRDefault="00212500">
                  <w:r>
                    <w:rPr>
                      <w:noProof/>
                      <w:lang w:eastAsia="tr-TR"/>
                    </w:rPr>
                    <w:drawing>
                      <wp:inline distT="0" distB="0" distL="0" distR="0">
                        <wp:extent cx="1144905" cy="1135443"/>
                        <wp:effectExtent l="19050" t="0" r="0" b="0"/>
                        <wp:docPr id="290" name="Resim 23" descr="C:\Users\TOSHIBA\Desktop\untitled566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TOSHIBA\Desktop\untitled56666.png"/>
                                <pic:cNvPicPr>
                                  <a:picLocks noChangeAspect="1" noChangeArrowheads="1"/>
                                </pic:cNvPicPr>
                              </pic:nvPicPr>
                              <pic:blipFill>
                                <a:blip r:embed="rId38"/>
                                <a:srcRect/>
                                <a:stretch>
                                  <a:fillRect/>
                                </a:stretch>
                              </pic:blipFill>
                              <pic:spPr bwMode="auto">
                                <a:xfrm>
                                  <a:off x="0" y="0"/>
                                  <a:ext cx="1144905" cy="1135443"/>
                                </a:xfrm>
                                <a:prstGeom prst="rect">
                                  <a:avLst/>
                                </a:prstGeom>
                                <a:noFill/>
                                <a:ln w="9525">
                                  <a:noFill/>
                                  <a:miter lim="800000"/>
                                  <a:headEnd/>
                                  <a:tailEnd/>
                                </a:ln>
                              </pic:spPr>
                            </pic:pic>
                          </a:graphicData>
                        </a:graphic>
                      </wp:inline>
                    </w:drawing>
                  </w:r>
                </w:p>
              </w:txbxContent>
            </v:textbox>
          </v:shape>
        </w:pict>
      </w:r>
    </w:p>
    <w:p w:rsidR="00197C03" w:rsidRDefault="00197C03"/>
    <w:p w:rsidR="00197C03" w:rsidRDefault="00197C03"/>
    <w:p w:rsidR="00197C03" w:rsidRDefault="00197C03"/>
    <w:p w:rsidR="00197C03" w:rsidRDefault="00197C03"/>
    <w:p w:rsidR="00197C03" w:rsidRDefault="00197C03"/>
    <w:p w:rsidR="00197C03" w:rsidRDefault="009F78AE">
      <w:r>
        <w:rPr>
          <w:noProof/>
          <w:lang w:eastAsia="tr-TR"/>
        </w:rPr>
        <w:pict>
          <v:shape id="_x0000_s1073" type="#_x0000_t202" style="position:absolute;margin-left:9.2pt;margin-top:7.05pt;width:444.65pt;height:212pt;z-index:251704320" strokecolor="red" strokeweight="2.25pt">
            <v:textbox>
              <w:txbxContent>
                <w:p w:rsidR="00530652" w:rsidRPr="009050F4" w:rsidRDefault="00530652" w:rsidP="00530652">
                  <w:pPr>
                    <w:tabs>
                      <w:tab w:val="left" w:pos="3090"/>
                    </w:tabs>
                    <w:rPr>
                      <w:rFonts w:cstheme="minorHAnsi"/>
                      <w:b/>
                      <w:color w:val="FF0000"/>
                      <w:sz w:val="24"/>
                      <w:szCs w:val="24"/>
                    </w:rPr>
                  </w:pPr>
                  <w:r>
                    <w:rPr>
                      <w:rFonts w:cstheme="minorHAnsi"/>
                      <w:b/>
                      <w:sz w:val="24"/>
                      <w:szCs w:val="24"/>
                    </w:rPr>
                    <w:t xml:space="preserve">                           </w:t>
                  </w:r>
                  <w:r w:rsidR="009050F4">
                    <w:rPr>
                      <w:rFonts w:cstheme="minorHAnsi"/>
                      <w:b/>
                      <w:sz w:val="24"/>
                      <w:szCs w:val="24"/>
                    </w:rPr>
                    <w:t xml:space="preserve">                               </w:t>
                  </w:r>
                  <w:r w:rsidRPr="009050F4">
                    <w:rPr>
                      <w:rFonts w:cstheme="minorHAnsi"/>
                      <w:b/>
                      <w:color w:val="FF0000"/>
                      <w:sz w:val="24"/>
                      <w:szCs w:val="24"/>
                    </w:rPr>
                    <w:t xml:space="preserve">OKULDA </w:t>
                  </w:r>
                </w:p>
                <w:p w:rsidR="009050F4" w:rsidRDefault="00530652" w:rsidP="009050F4">
                  <w:pPr>
                    <w:tabs>
                      <w:tab w:val="left" w:pos="3090"/>
                    </w:tabs>
                    <w:rPr>
                      <w:rFonts w:cstheme="minorHAnsi"/>
                      <w:b/>
                      <w:sz w:val="24"/>
                      <w:szCs w:val="24"/>
                    </w:rPr>
                  </w:pPr>
                  <w:r w:rsidRPr="00644DAE">
                    <w:rPr>
                      <w:rFonts w:cstheme="minorHAnsi"/>
                      <w:b/>
                      <w:sz w:val="24"/>
                      <w:szCs w:val="24"/>
                    </w:rPr>
                    <w:t xml:space="preserve">Okulda ve sınıfta bazı eşyalar (dolap </w:t>
                  </w:r>
                  <w:proofErr w:type="gramStart"/>
                  <w:r w:rsidRPr="00644DAE">
                    <w:rPr>
                      <w:rFonts w:cstheme="minorHAnsi"/>
                      <w:b/>
                      <w:sz w:val="24"/>
                      <w:szCs w:val="24"/>
                    </w:rPr>
                    <w:t>kapakları ,akıllı</w:t>
                  </w:r>
                  <w:proofErr w:type="gramEnd"/>
                  <w:r w:rsidRPr="00644DAE">
                    <w:rPr>
                      <w:rFonts w:cstheme="minorHAnsi"/>
                      <w:b/>
                      <w:sz w:val="24"/>
                      <w:szCs w:val="24"/>
                    </w:rPr>
                    <w:t xml:space="preserve"> tahtanın ekranı ,şeref köşesinde bulunan resimler, pencereler ) camdan yapılmış</w:t>
                  </w:r>
                  <w:r>
                    <w:rPr>
                      <w:rFonts w:cstheme="minorHAnsi"/>
                      <w:b/>
                      <w:sz w:val="24"/>
                      <w:szCs w:val="24"/>
                    </w:rPr>
                    <w:t xml:space="preserve"> olabilir.</w:t>
                  </w:r>
                  <w:r w:rsidRPr="00644DAE">
                    <w:rPr>
                      <w:rFonts w:cstheme="minorHAnsi"/>
                      <w:b/>
                      <w:sz w:val="24"/>
                      <w:szCs w:val="24"/>
                    </w:rPr>
                    <w:t xml:space="preserve"> Bu eşyaların kullanımında dikkatli olmalıyız. Bu eşyalara </w:t>
                  </w:r>
                  <w:r w:rsidR="00EA0541">
                    <w:rPr>
                      <w:rFonts w:cstheme="minorHAnsi"/>
                      <w:b/>
                      <w:sz w:val="24"/>
                      <w:szCs w:val="24"/>
                    </w:rPr>
                    <w:t xml:space="preserve"> </w:t>
                  </w:r>
                  <w:proofErr w:type="gramStart"/>
                  <w:r w:rsidRPr="00644DAE">
                    <w:rPr>
                      <w:rFonts w:cstheme="minorHAnsi"/>
                      <w:b/>
                      <w:sz w:val="24"/>
                      <w:szCs w:val="24"/>
                    </w:rPr>
                    <w:t>kalem ,</w:t>
                  </w:r>
                  <w:r w:rsidR="00EA0541">
                    <w:rPr>
                      <w:rFonts w:cstheme="minorHAnsi"/>
                      <w:b/>
                      <w:sz w:val="24"/>
                      <w:szCs w:val="24"/>
                    </w:rPr>
                    <w:t xml:space="preserve"> </w:t>
                  </w:r>
                  <w:r w:rsidRPr="00644DAE">
                    <w:rPr>
                      <w:rFonts w:cstheme="minorHAnsi"/>
                      <w:b/>
                      <w:sz w:val="24"/>
                      <w:szCs w:val="24"/>
                    </w:rPr>
                    <w:t xml:space="preserve"> silgi</w:t>
                  </w:r>
                  <w:proofErr w:type="gramEnd"/>
                  <w:r w:rsidRPr="00644DAE">
                    <w:rPr>
                      <w:rFonts w:cstheme="minorHAnsi"/>
                      <w:b/>
                      <w:sz w:val="24"/>
                      <w:szCs w:val="24"/>
                    </w:rPr>
                    <w:t xml:space="preserve"> ve top gibi nesneler atmamalıyız. Pencere ve dolapların kapaklarını hızlı </w:t>
                  </w:r>
                  <w:proofErr w:type="gramStart"/>
                  <w:r w:rsidRPr="00644DAE">
                    <w:rPr>
                      <w:rFonts w:cstheme="minorHAnsi"/>
                      <w:b/>
                      <w:sz w:val="24"/>
                      <w:szCs w:val="24"/>
                    </w:rPr>
                    <w:t>kapatmamalıyız</w:t>
                  </w:r>
                  <w:r w:rsidR="00463268">
                    <w:rPr>
                      <w:rFonts w:cstheme="minorHAnsi"/>
                      <w:b/>
                      <w:sz w:val="24"/>
                      <w:szCs w:val="24"/>
                    </w:rPr>
                    <w:t xml:space="preserve"> </w:t>
                  </w:r>
                  <w:r w:rsidRPr="00644DAE">
                    <w:rPr>
                      <w:rFonts w:cstheme="minorHAnsi"/>
                      <w:b/>
                      <w:sz w:val="24"/>
                      <w:szCs w:val="24"/>
                    </w:rPr>
                    <w:t>.</w:t>
                  </w:r>
                  <w:proofErr w:type="gramEnd"/>
                  <w:r w:rsidR="00EA0541">
                    <w:rPr>
                      <w:rFonts w:cstheme="minorHAnsi"/>
                      <w:b/>
                      <w:sz w:val="24"/>
                      <w:szCs w:val="24"/>
                    </w:rPr>
                    <w:t xml:space="preserve"> </w:t>
                  </w:r>
                  <w:r w:rsidR="009050F4">
                    <w:rPr>
                      <w:rFonts w:cstheme="minorHAnsi"/>
                      <w:b/>
                      <w:sz w:val="24"/>
                      <w:szCs w:val="24"/>
                    </w:rPr>
                    <w:t>Okul koridorlarında merdivenlerinde koşmamalıyız.</w:t>
                  </w:r>
                  <w:r w:rsidR="00EA0541">
                    <w:rPr>
                      <w:rFonts w:cstheme="minorHAnsi"/>
                      <w:b/>
                      <w:sz w:val="24"/>
                      <w:szCs w:val="24"/>
                    </w:rPr>
                    <w:t xml:space="preserve"> </w:t>
                  </w:r>
                  <w:r w:rsidR="009050F4">
                    <w:rPr>
                      <w:rFonts w:cstheme="minorHAnsi"/>
                      <w:b/>
                      <w:sz w:val="24"/>
                      <w:szCs w:val="24"/>
                    </w:rPr>
                    <w:t xml:space="preserve">Okulda bulunan elektrikli cihazlara </w:t>
                  </w:r>
                  <w:proofErr w:type="gramStart"/>
                  <w:r w:rsidR="009050F4">
                    <w:rPr>
                      <w:rFonts w:cstheme="minorHAnsi"/>
                      <w:b/>
                      <w:sz w:val="24"/>
                      <w:szCs w:val="24"/>
                    </w:rPr>
                    <w:t>dokunmamalıyız</w:t>
                  </w:r>
                  <w:r w:rsidR="00463268">
                    <w:rPr>
                      <w:rFonts w:cstheme="minorHAnsi"/>
                      <w:b/>
                      <w:sz w:val="24"/>
                      <w:szCs w:val="24"/>
                    </w:rPr>
                    <w:t xml:space="preserve"> .</w:t>
                  </w:r>
                  <w:proofErr w:type="gramEnd"/>
                  <w:r w:rsidR="00463268">
                    <w:rPr>
                      <w:rFonts w:cstheme="minorHAnsi"/>
                      <w:b/>
                      <w:sz w:val="24"/>
                      <w:szCs w:val="24"/>
                    </w:rPr>
                    <w:t xml:space="preserve"> </w:t>
                  </w:r>
                  <w:r w:rsidR="009050F4">
                    <w:rPr>
                      <w:rFonts w:cstheme="minorHAnsi"/>
                      <w:b/>
                      <w:sz w:val="24"/>
                      <w:szCs w:val="24"/>
                    </w:rPr>
                    <w:t>Okul kantininde,lavabolarında ve tuvaletlerinde ıslak alanlarda dikkatli olmalıyız.</w:t>
                  </w:r>
                </w:p>
                <w:p w:rsidR="009050F4" w:rsidRPr="009050F4" w:rsidRDefault="009050F4" w:rsidP="009050F4">
                  <w:pPr>
                    <w:tabs>
                      <w:tab w:val="left" w:pos="3090"/>
                    </w:tabs>
                    <w:rPr>
                      <w:rFonts w:cstheme="minorHAnsi"/>
                      <w:b/>
                      <w:sz w:val="24"/>
                      <w:szCs w:val="24"/>
                    </w:rPr>
                  </w:pPr>
                  <w:r>
                    <w:rPr>
                      <w:b/>
                      <w:color w:val="FF0000"/>
                    </w:rPr>
                    <w:t xml:space="preserve">OKULDA BURNUMUZ KANARSA: </w:t>
                  </w:r>
                  <w:r w:rsidRPr="009050F4">
                    <w:rPr>
                      <w:b/>
                      <w:sz w:val="24"/>
                      <w:szCs w:val="24"/>
                    </w:rPr>
                    <w:t>Burnumuzu baş ve işaret parmaklarımızla hafifçe sıkmalıyız.</w:t>
                  </w:r>
                  <w:r w:rsidR="00463268">
                    <w:rPr>
                      <w:b/>
                      <w:sz w:val="24"/>
                      <w:szCs w:val="24"/>
                    </w:rPr>
                    <w:t xml:space="preserve"> </w:t>
                  </w:r>
                  <w:r w:rsidRPr="009050F4">
                    <w:rPr>
                      <w:b/>
                      <w:sz w:val="24"/>
                      <w:szCs w:val="24"/>
                    </w:rPr>
                    <w:t>Kanamanın durmasını beklemeliyiz.</w:t>
                  </w:r>
                  <w:r w:rsidR="00EA0541">
                    <w:rPr>
                      <w:b/>
                      <w:sz w:val="24"/>
                      <w:szCs w:val="24"/>
                    </w:rPr>
                    <w:t xml:space="preserve"> </w:t>
                  </w:r>
                  <w:r w:rsidRPr="009050F4">
                    <w:rPr>
                      <w:b/>
                      <w:sz w:val="24"/>
                      <w:szCs w:val="24"/>
                    </w:rPr>
                    <w:t xml:space="preserve">Kesinlikle burnumuza bir şey </w:t>
                  </w:r>
                  <w:proofErr w:type="gramStart"/>
                  <w:r w:rsidRPr="009050F4">
                    <w:rPr>
                      <w:b/>
                      <w:sz w:val="24"/>
                      <w:szCs w:val="24"/>
                    </w:rPr>
                    <w:t>sokmamalıyız.Hemen</w:t>
                  </w:r>
                  <w:proofErr w:type="gramEnd"/>
                  <w:r w:rsidRPr="009050F4">
                    <w:rPr>
                      <w:b/>
                      <w:sz w:val="24"/>
                      <w:szCs w:val="24"/>
                    </w:rPr>
                    <w:t xml:space="preserve"> öğretmenlerimize haber vermeliyiz.</w:t>
                  </w:r>
                </w:p>
                <w:p w:rsidR="009050F4" w:rsidRPr="00644DAE" w:rsidRDefault="009050F4" w:rsidP="00530652">
                  <w:pPr>
                    <w:tabs>
                      <w:tab w:val="left" w:pos="3090"/>
                    </w:tabs>
                    <w:rPr>
                      <w:rFonts w:cstheme="minorHAnsi"/>
                      <w:b/>
                      <w:sz w:val="24"/>
                      <w:szCs w:val="24"/>
                    </w:rPr>
                  </w:pPr>
                </w:p>
                <w:p w:rsidR="00530652" w:rsidRDefault="00530652"/>
              </w:txbxContent>
            </v:textbox>
          </v:shape>
        </w:pict>
      </w:r>
    </w:p>
    <w:p w:rsidR="00197C03" w:rsidRDefault="00197C03"/>
    <w:p w:rsidR="00197C03" w:rsidRDefault="00197C03"/>
    <w:p w:rsidR="00197C03" w:rsidRDefault="00197C03"/>
    <w:p w:rsidR="00F902E9" w:rsidRDefault="00F902E9"/>
    <w:p w:rsidR="00423DC4" w:rsidRDefault="009F78AE">
      <w:r>
        <w:rPr>
          <w:noProof/>
          <w:lang w:eastAsia="tr-TR"/>
        </w:rPr>
        <w:pict>
          <v:shape id="_x0000_s1084" type="#_x0000_t202" style="position:absolute;margin-left:9.2pt;margin-top:185.2pt;width:453.3pt;height:30pt;z-index:251715584" strokecolor="red" strokeweight="2.25pt">
            <v:textbox>
              <w:txbxContent>
                <w:p w:rsidR="00463268" w:rsidRPr="00293ED4" w:rsidRDefault="00463268" w:rsidP="00463268">
                  <w:pPr>
                    <w:rPr>
                      <w:rFonts w:ascii="Comic Sans MS" w:hAnsi="Comic Sans MS"/>
                      <w:sz w:val="28"/>
                      <w:szCs w:val="28"/>
                    </w:rPr>
                  </w:pPr>
                  <w:r>
                    <w:rPr>
                      <w:rFonts w:cstheme="minorHAnsi"/>
                      <w:b/>
                      <w:sz w:val="24"/>
                      <w:szCs w:val="24"/>
                    </w:rPr>
                    <w:t xml:space="preserve">          </w:t>
                  </w:r>
                  <w:r w:rsidRPr="00463268">
                    <w:rPr>
                      <w:rFonts w:cstheme="minorHAnsi"/>
                      <w:b/>
                      <w:sz w:val="24"/>
                      <w:szCs w:val="24"/>
                    </w:rPr>
                    <w:t>AŞAĞIDAKİ ACİL DURUMLARDA HANGİ TELEFON NUMARALARINI ARAMALIYIZ</w:t>
                  </w:r>
                  <w:r>
                    <w:rPr>
                      <w:rFonts w:cstheme="minorHAnsi"/>
                      <w:b/>
                      <w:sz w:val="24"/>
                      <w:szCs w:val="24"/>
                    </w:rPr>
                    <w:t>?</w:t>
                  </w:r>
                </w:p>
                <w:p w:rsidR="00463268" w:rsidRDefault="00463268"/>
              </w:txbxContent>
            </v:textbox>
          </v:shape>
        </w:pict>
      </w:r>
      <w:r>
        <w:rPr>
          <w:noProof/>
          <w:lang w:eastAsia="tr-TR"/>
        </w:rPr>
        <w:pict>
          <v:shape id="_x0000_s1082" type="#_x0000_t202" style="position:absolute;margin-left:9.2pt;margin-top:107.85pt;width:449.3pt;height:70.65pt;z-index:251713536" strokeweight="2.25pt">
            <v:textbox>
              <w:txbxContent>
                <w:p w:rsidR="009050F4" w:rsidRPr="00463268" w:rsidRDefault="00463268">
                  <w:pPr>
                    <w:rPr>
                      <w:b/>
                      <w:color w:val="FF0000"/>
                    </w:rPr>
                  </w:pPr>
                  <w:r>
                    <w:t xml:space="preserve">             </w:t>
                  </w:r>
                  <w:r w:rsidR="009050F4" w:rsidRPr="00463268">
                    <w:rPr>
                      <w:b/>
                      <w:color w:val="FF0000"/>
                    </w:rPr>
                    <w:t>UNUTMAYALIM KAZALARA KARŞI ALINAN ÖNLEMLER BİZİ KAZALARDAN KORUR.</w:t>
                  </w:r>
                </w:p>
                <w:p w:rsidR="009050F4" w:rsidRPr="00463268" w:rsidRDefault="009050F4">
                  <w:pPr>
                    <w:rPr>
                      <w:b/>
                    </w:rPr>
                  </w:pPr>
                  <w:r w:rsidRPr="00463268">
                    <w:rPr>
                      <w:rFonts w:cstheme="minorHAnsi"/>
                      <w:b/>
                      <w:sz w:val="24"/>
                      <w:szCs w:val="24"/>
                    </w:rPr>
                    <w:t xml:space="preserve">Tehlikelere karşı bizi koruyan önlemleri içeren kurallara </w:t>
                  </w:r>
                  <w:r w:rsidRPr="00463268">
                    <w:rPr>
                      <w:rFonts w:cstheme="minorHAnsi"/>
                      <w:b/>
                      <w:color w:val="FF0000"/>
                      <w:sz w:val="24"/>
                      <w:szCs w:val="24"/>
                    </w:rPr>
                    <w:t>GÜVENLİK KURALLARI</w:t>
                  </w:r>
                  <w:r w:rsidRPr="00463268">
                    <w:rPr>
                      <w:rFonts w:cstheme="minorHAnsi"/>
                      <w:b/>
                      <w:sz w:val="24"/>
                      <w:szCs w:val="24"/>
                    </w:rPr>
                    <w:t xml:space="preserve"> denir. Bu kurallara uyarsak güvenli bir hayat süreriz</w:t>
                  </w:r>
                  <w:r w:rsidR="00463268">
                    <w:rPr>
                      <w:rFonts w:cstheme="minorHAnsi"/>
                      <w:b/>
                      <w:sz w:val="24"/>
                      <w:szCs w:val="24"/>
                    </w:rPr>
                    <w:t>.</w:t>
                  </w:r>
                </w:p>
              </w:txbxContent>
            </v:textbox>
          </v:shape>
        </w:pict>
      </w:r>
      <w:r>
        <w:rPr>
          <w:noProof/>
          <w:lang w:eastAsia="tr-TR"/>
        </w:rPr>
        <w:pict>
          <v:shape id="_x0000_s1083" type="#_x0000_t202" style="position:absolute;margin-left:9.2pt;margin-top:223.2pt;width:460pt;height:123.3pt;z-index:251714560" stroked="f">
            <v:textbox>
              <w:txbxContent>
                <w:tbl>
                  <w:tblPr>
                    <w:tblStyle w:val="TabloKlavuzu"/>
                    <w:tblW w:w="0" w:type="auto"/>
                    <w:tblBorders>
                      <w:top w:val="double" w:sz="4" w:space="0" w:color="FF0000"/>
                      <w:left w:val="double" w:sz="4" w:space="0" w:color="FF0000"/>
                      <w:bottom w:val="double" w:sz="4" w:space="0" w:color="FF0000"/>
                      <w:right w:val="double" w:sz="4" w:space="0" w:color="FF0000"/>
                      <w:insideH w:val="double" w:sz="4" w:space="0" w:color="FF0000"/>
                      <w:insideV w:val="double" w:sz="4" w:space="0" w:color="FF0000"/>
                    </w:tblBorders>
                    <w:tblLook w:val="04A0"/>
                  </w:tblPr>
                  <w:tblGrid>
                    <w:gridCol w:w="3167"/>
                    <w:gridCol w:w="1234"/>
                    <w:gridCol w:w="591"/>
                    <w:gridCol w:w="3008"/>
                    <w:gridCol w:w="1127"/>
                  </w:tblGrid>
                  <w:tr w:rsidR="00463268" w:rsidTr="00463268">
                    <w:tc>
                      <w:tcPr>
                        <w:tcW w:w="3794" w:type="dxa"/>
                      </w:tcPr>
                      <w:p w:rsidR="00463268" w:rsidRPr="00463268" w:rsidRDefault="00463268" w:rsidP="001629B0">
                        <w:pPr>
                          <w:rPr>
                            <w:rFonts w:asciiTheme="minorHAnsi" w:hAnsiTheme="minorHAnsi" w:cstheme="minorHAnsi"/>
                            <w:b/>
                            <w:sz w:val="24"/>
                            <w:szCs w:val="24"/>
                          </w:rPr>
                        </w:pPr>
                        <w:r w:rsidRPr="00463268">
                          <w:rPr>
                            <w:rFonts w:asciiTheme="minorHAnsi" w:hAnsiTheme="minorHAnsi" w:cstheme="minorHAnsi"/>
                            <w:b/>
                            <w:sz w:val="24"/>
                            <w:szCs w:val="24"/>
                          </w:rPr>
                          <w:t>Hızır Acil Servis-Ambulans</w:t>
                        </w:r>
                      </w:p>
                    </w:tc>
                    <w:tc>
                      <w:tcPr>
                        <w:tcW w:w="1559" w:type="dxa"/>
                      </w:tcPr>
                      <w:p w:rsidR="00463268" w:rsidRPr="00463268" w:rsidRDefault="00463268" w:rsidP="001629B0">
                        <w:pPr>
                          <w:rPr>
                            <w:rFonts w:asciiTheme="minorHAnsi" w:hAnsiTheme="minorHAnsi" w:cstheme="minorHAnsi"/>
                            <w:b/>
                            <w:sz w:val="24"/>
                            <w:szCs w:val="24"/>
                          </w:rPr>
                        </w:pPr>
                      </w:p>
                    </w:tc>
                    <w:tc>
                      <w:tcPr>
                        <w:tcW w:w="709" w:type="dxa"/>
                      </w:tcPr>
                      <w:p w:rsidR="00463268" w:rsidRPr="00463268" w:rsidRDefault="00463268" w:rsidP="001629B0">
                        <w:pPr>
                          <w:rPr>
                            <w:rFonts w:asciiTheme="minorHAnsi" w:hAnsiTheme="minorHAnsi" w:cstheme="minorHAnsi"/>
                            <w:b/>
                            <w:sz w:val="24"/>
                            <w:szCs w:val="24"/>
                          </w:rPr>
                        </w:pPr>
                      </w:p>
                    </w:tc>
                    <w:tc>
                      <w:tcPr>
                        <w:tcW w:w="3544" w:type="dxa"/>
                      </w:tcPr>
                      <w:p w:rsidR="00463268" w:rsidRPr="00463268" w:rsidRDefault="00463268" w:rsidP="001629B0">
                        <w:pPr>
                          <w:rPr>
                            <w:rFonts w:asciiTheme="minorHAnsi" w:hAnsiTheme="minorHAnsi" w:cstheme="minorHAnsi"/>
                            <w:b/>
                            <w:sz w:val="24"/>
                            <w:szCs w:val="24"/>
                          </w:rPr>
                        </w:pPr>
                        <w:r w:rsidRPr="00463268">
                          <w:rPr>
                            <w:rFonts w:asciiTheme="minorHAnsi" w:hAnsiTheme="minorHAnsi" w:cstheme="minorHAnsi"/>
                            <w:b/>
                            <w:sz w:val="24"/>
                            <w:szCs w:val="24"/>
                          </w:rPr>
                          <w:t>Elektrik Arıza</w:t>
                        </w:r>
                      </w:p>
                    </w:tc>
                    <w:tc>
                      <w:tcPr>
                        <w:tcW w:w="1417" w:type="dxa"/>
                      </w:tcPr>
                      <w:p w:rsidR="00463268" w:rsidRDefault="00463268" w:rsidP="001629B0">
                        <w:pPr>
                          <w:rPr>
                            <w:rFonts w:ascii="Comic Sans MS" w:hAnsi="Comic Sans MS"/>
                            <w:sz w:val="28"/>
                            <w:szCs w:val="28"/>
                          </w:rPr>
                        </w:pPr>
                      </w:p>
                    </w:tc>
                  </w:tr>
                  <w:tr w:rsidR="00463268" w:rsidTr="00463268">
                    <w:tc>
                      <w:tcPr>
                        <w:tcW w:w="3794" w:type="dxa"/>
                      </w:tcPr>
                      <w:p w:rsidR="00463268" w:rsidRPr="00463268" w:rsidRDefault="00463268" w:rsidP="001629B0">
                        <w:pPr>
                          <w:rPr>
                            <w:rFonts w:asciiTheme="minorHAnsi" w:hAnsiTheme="minorHAnsi" w:cstheme="minorHAnsi"/>
                            <w:b/>
                            <w:sz w:val="24"/>
                            <w:szCs w:val="24"/>
                          </w:rPr>
                        </w:pPr>
                        <w:r w:rsidRPr="00463268">
                          <w:rPr>
                            <w:rFonts w:asciiTheme="minorHAnsi" w:hAnsiTheme="minorHAnsi" w:cstheme="minorHAnsi"/>
                            <w:b/>
                            <w:sz w:val="24"/>
                            <w:szCs w:val="24"/>
                          </w:rPr>
                          <w:t>İtfaiye</w:t>
                        </w:r>
                      </w:p>
                    </w:tc>
                    <w:tc>
                      <w:tcPr>
                        <w:tcW w:w="1559" w:type="dxa"/>
                      </w:tcPr>
                      <w:p w:rsidR="00463268" w:rsidRPr="00463268" w:rsidRDefault="00463268" w:rsidP="001629B0">
                        <w:pPr>
                          <w:rPr>
                            <w:rFonts w:asciiTheme="minorHAnsi" w:hAnsiTheme="minorHAnsi" w:cstheme="minorHAnsi"/>
                            <w:b/>
                            <w:sz w:val="24"/>
                            <w:szCs w:val="24"/>
                          </w:rPr>
                        </w:pPr>
                      </w:p>
                    </w:tc>
                    <w:tc>
                      <w:tcPr>
                        <w:tcW w:w="709" w:type="dxa"/>
                      </w:tcPr>
                      <w:p w:rsidR="00463268" w:rsidRPr="00463268" w:rsidRDefault="00463268" w:rsidP="001629B0">
                        <w:pPr>
                          <w:rPr>
                            <w:rFonts w:asciiTheme="minorHAnsi" w:hAnsiTheme="minorHAnsi" w:cstheme="minorHAnsi"/>
                            <w:b/>
                            <w:sz w:val="24"/>
                            <w:szCs w:val="24"/>
                          </w:rPr>
                        </w:pPr>
                      </w:p>
                    </w:tc>
                    <w:tc>
                      <w:tcPr>
                        <w:tcW w:w="3544" w:type="dxa"/>
                      </w:tcPr>
                      <w:p w:rsidR="00463268" w:rsidRPr="00463268" w:rsidRDefault="00463268" w:rsidP="001629B0">
                        <w:pPr>
                          <w:rPr>
                            <w:rFonts w:asciiTheme="minorHAnsi" w:hAnsiTheme="minorHAnsi" w:cstheme="minorHAnsi"/>
                            <w:b/>
                            <w:sz w:val="24"/>
                            <w:szCs w:val="24"/>
                          </w:rPr>
                        </w:pPr>
                        <w:r w:rsidRPr="00463268">
                          <w:rPr>
                            <w:rFonts w:asciiTheme="minorHAnsi" w:hAnsiTheme="minorHAnsi" w:cstheme="minorHAnsi"/>
                            <w:b/>
                            <w:sz w:val="24"/>
                            <w:szCs w:val="24"/>
                          </w:rPr>
                          <w:t>Su Arıza</w:t>
                        </w:r>
                      </w:p>
                    </w:tc>
                    <w:tc>
                      <w:tcPr>
                        <w:tcW w:w="1417" w:type="dxa"/>
                      </w:tcPr>
                      <w:p w:rsidR="00463268" w:rsidRDefault="00463268" w:rsidP="001629B0">
                        <w:pPr>
                          <w:rPr>
                            <w:rFonts w:ascii="Comic Sans MS" w:hAnsi="Comic Sans MS"/>
                            <w:sz w:val="28"/>
                            <w:szCs w:val="28"/>
                          </w:rPr>
                        </w:pPr>
                      </w:p>
                    </w:tc>
                  </w:tr>
                  <w:tr w:rsidR="00463268" w:rsidTr="00463268">
                    <w:tc>
                      <w:tcPr>
                        <w:tcW w:w="3794" w:type="dxa"/>
                      </w:tcPr>
                      <w:p w:rsidR="00463268" w:rsidRPr="00463268" w:rsidRDefault="00463268" w:rsidP="001629B0">
                        <w:pPr>
                          <w:rPr>
                            <w:rFonts w:asciiTheme="minorHAnsi" w:hAnsiTheme="minorHAnsi" w:cstheme="minorHAnsi"/>
                            <w:b/>
                            <w:sz w:val="24"/>
                            <w:szCs w:val="24"/>
                          </w:rPr>
                        </w:pPr>
                        <w:r w:rsidRPr="00463268">
                          <w:rPr>
                            <w:rFonts w:asciiTheme="minorHAnsi" w:hAnsiTheme="minorHAnsi" w:cstheme="minorHAnsi"/>
                            <w:b/>
                            <w:sz w:val="24"/>
                            <w:szCs w:val="24"/>
                          </w:rPr>
                          <w:t>Polis</w:t>
                        </w:r>
                      </w:p>
                    </w:tc>
                    <w:tc>
                      <w:tcPr>
                        <w:tcW w:w="1559" w:type="dxa"/>
                      </w:tcPr>
                      <w:p w:rsidR="00463268" w:rsidRPr="00463268" w:rsidRDefault="00463268" w:rsidP="001629B0">
                        <w:pPr>
                          <w:rPr>
                            <w:rFonts w:asciiTheme="minorHAnsi" w:hAnsiTheme="minorHAnsi" w:cstheme="minorHAnsi"/>
                            <w:b/>
                            <w:sz w:val="24"/>
                            <w:szCs w:val="24"/>
                          </w:rPr>
                        </w:pPr>
                      </w:p>
                    </w:tc>
                    <w:tc>
                      <w:tcPr>
                        <w:tcW w:w="709" w:type="dxa"/>
                      </w:tcPr>
                      <w:p w:rsidR="00463268" w:rsidRPr="00463268" w:rsidRDefault="00463268" w:rsidP="001629B0">
                        <w:pPr>
                          <w:rPr>
                            <w:rFonts w:asciiTheme="minorHAnsi" w:hAnsiTheme="minorHAnsi" w:cstheme="minorHAnsi"/>
                            <w:b/>
                            <w:sz w:val="24"/>
                            <w:szCs w:val="24"/>
                          </w:rPr>
                        </w:pPr>
                      </w:p>
                    </w:tc>
                    <w:tc>
                      <w:tcPr>
                        <w:tcW w:w="3544" w:type="dxa"/>
                      </w:tcPr>
                      <w:p w:rsidR="00463268" w:rsidRPr="00463268" w:rsidRDefault="00463268" w:rsidP="001629B0">
                        <w:pPr>
                          <w:rPr>
                            <w:rFonts w:asciiTheme="minorHAnsi" w:hAnsiTheme="minorHAnsi" w:cstheme="minorHAnsi"/>
                            <w:b/>
                            <w:sz w:val="24"/>
                            <w:szCs w:val="24"/>
                          </w:rPr>
                        </w:pPr>
                        <w:r w:rsidRPr="00463268">
                          <w:rPr>
                            <w:rFonts w:asciiTheme="minorHAnsi" w:hAnsiTheme="minorHAnsi" w:cstheme="minorHAnsi"/>
                            <w:b/>
                            <w:sz w:val="24"/>
                            <w:szCs w:val="24"/>
                          </w:rPr>
                          <w:t>Doğalgaz Arıza</w:t>
                        </w:r>
                      </w:p>
                    </w:tc>
                    <w:tc>
                      <w:tcPr>
                        <w:tcW w:w="1417" w:type="dxa"/>
                      </w:tcPr>
                      <w:p w:rsidR="00463268" w:rsidRDefault="00463268" w:rsidP="001629B0">
                        <w:pPr>
                          <w:rPr>
                            <w:rFonts w:ascii="Comic Sans MS" w:hAnsi="Comic Sans MS"/>
                            <w:sz w:val="28"/>
                            <w:szCs w:val="28"/>
                          </w:rPr>
                        </w:pPr>
                      </w:p>
                    </w:tc>
                  </w:tr>
                  <w:tr w:rsidR="00463268" w:rsidTr="00463268">
                    <w:tc>
                      <w:tcPr>
                        <w:tcW w:w="3794" w:type="dxa"/>
                      </w:tcPr>
                      <w:p w:rsidR="00463268" w:rsidRPr="00463268" w:rsidRDefault="00463268" w:rsidP="001629B0">
                        <w:pPr>
                          <w:rPr>
                            <w:rFonts w:asciiTheme="minorHAnsi" w:hAnsiTheme="minorHAnsi" w:cstheme="minorHAnsi"/>
                            <w:b/>
                            <w:sz w:val="24"/>
                            <w:szCs w:val="24"/>
                          </w:rPr>
                        </w:pPr>
                        <w:r w:rsidRPr="00463268">
                          <w:rPr>
                            <w:rFonts w:asciiTheme="minorHAnsi" w:hAnsiTheme="minorHAnsi" w:cstheme="minorHAnsi"/>
                            <w:b/>
                            <w:sz w:val="24"/>
                            <w:szCs w:val="24"/>
                          </w:rPr>
                          <w:t>Jandarma</w:t>
                        </w:r>
                      </w:p>
                    </w:tc>
                    <w:tc>
                      <w:tcPr>
                        <w:tcW w:w="1559" w:type="dxa"/>
                      </w:tcPr>
                      <w:p w:rsidR="00463268" w:rsidRPr="00463268" w:rsidRDefault="00463268" w:rsidP="001629B0">
                        <w:pPr>
                          <w:rPr>
                            <w:rFonts w:asciiTheme="minorHAnsi" w:hAnsiTheme="minorHAnsi" w:cstheme="minorHAnsi"/>
                            <w:b/>
                            <w:sz w:val="24"/>
                            <w:szCs w:val="24"/>
                          </w:rPr>
                        </w:pPr>
                      </w:p>
                    </w:tc>
                    <w:tc>
                      <w:tcPr>
                        <w:tcW w:w="709" w:type="dxa"/>
                      </w:tcPr>
                      <w:p w:rsidR="00463268" w:rsidRPr="00463268" w:rsidRDefault="00463268" w:rsidP="001629B0">
                        <w:pPr>
                          <w:rPr>
                            <w:rFonts w:asciiTheme="minorHAnsi" w:hAnsiTheme="minorHAnsi" w:cstheme="minorHAnsi"/>
                            <w:b/>
                            <w:sz w:val="24"/>
                            <w:szCs w:val="24"/>
                          </w:rPr>
                        </w:pPr>
                      </w:p>
                    </w:tc>
                    <w:tc>
                      <w:tcPr>
                        <w:tcW w:w="3544" w:type="dxa"/>
                      </w:tcPr>
                      <w:p w:rsidR="00463268" w:rsidRPr="00463268" w:rsidRDefault="00463268" w:rsidP="001629B0">
                        <w:pPr>
                          <w:rPr>
                            <w:rFonts w:asciiTheme="minorHAnsi" w:hAnsiTheme="minorHAnsi" w:cstheme="minorHAnsi"/>
                            <w:b/>
                            <w:sz w:val="24"/>
                            <w:szCs w:val="24"/>
                          </w:rPr>
                        </w:pPr>
                        <w:r w:rsidRPr="00463268">
                          <w:rPr>
                            <w:rFonts w:asciiTheme="minorHAnsi" w:hAnsiTheme="minorHAnsi" w:cstheme="minorHAnsi"/>
                            <w:b/>
                            <w:sz w:val="24"/>
                            <w:szCs w:val="24"/>
                          </w:rPr>
                          <w:t>Telefon Arıza</w:t>
                        </w:r>
                      </w:p>
                    </w:tc>
                    <w:tc>
                      <w:tcPr>
                        <w:tcW w:w="1417" w:type="dxa"/>
                      </w:tcPr>
                      <w:p w:rsidR="00463268" w:rsidRDefault="00463268" w:rsidP="001629B0">
                        <w:pPr>
                          <w:rPr>
                            <w:rFonts w:ascii="Comic Sans MS" w:hAnsi="Comic Sans MS"/>
                            <w:sz w:val="28"/>
                            <w:szCs w:val="28"/>
                          </w:rPr>
                        </w:pPr>
                      </w:p>
                    </w:tc>
                  </w:tr>
                  <w:tr w:rsidR="00463268" w:rsidTr="00463268">
                    <w:tc>
                      <w:tcPr>
                        <w:tcW w:w="3794" w:type="dxa"/>
                      </w:tcPr>
                      <w:p w:rsidR="00463268" w:rsidRPr="00463268" w:rsidRDefault="00463268" w:rsidP="001629B0">
                        <w:pPr>
                          <w:rPr>
                            <w:rFonts w:asciiTheme="minorHAnsi" w:hAnsiTheme="minorHAnsi" w:cstheme="minorHAnsi"/>
                            <w:b/>
                            <w:sz w:val="24"/>
                            <w:szCs w:val="24"/>
                          </w:rPr>
                        </w:pPr>
                        <w:r w:rsidRPr="00463268">
                          <w:rPr>
                            <w:rFonts w:asciiTheme="minorHAnsi" w:hAnsiTheme="minorHAnsi" w:cstheme="minorHAnsi"/>
                            <w:b/>
                            <w:sz w:val="24"/>
                            <w:szCs w:val="24"/>
                          </w:rPr>
                          <w:t>Orman Yangını</w:t>
                        </w:r>
                      </w:p>
                    </w:tc>
                    <w:tc>
                      <w:tcPr>
                        <w:tcW w:w="1559" w:type="dxa"/>
                      </w:tcPr>
                      <w:p w:rsidR="00463268" w:rsidRPr="00463268" w:rsidRDefault="00463268" w:rsidP="001629B0">
                        <w:pPr>
                          <w:rPr>
                            <w:rFonts w:asciiTheme="minorHAnsi" w:hAnsiTheme="minorHAnsi" w:cstheme="minorHAnsi"/>
                            <w:b/>
                            <w:sz w:val="24"/>
                            <w:szCs w:val="24"/>
                          </w:rPr>
                        </w:pPr>
                      </w:p>
                    </w:tc>
                    <w:tc>
                      <w:tcPr>
                        <w:tcW w:w="709" w:type="dxa"/>
                      </w:tcPr>
                      <w:p w:rsidR="00463268" w:rsidRPr="00463268" w:rsidRDefault="00463268" w:rsidP="001629B0">
                        <w:pPr>
                          <w:rPr>
                            <w:rFonts w:asciiTheme="minorHAnsi" w:hAnsiTheme="minorHAnsi" w:cstheme="minorHAnsi"/>
                            <w:b/>
                            <w:sz w:val="24"/>
                            <w:szCs w:val="24"/>
                          </w:rPr>
                        </w:pPr>
                      </w:p>
                    </w:tc>
                    <w:tc>
                      <w:tcPr>
                        <w:tcW w:w="3544" w:type="dxa"/>
                      </w:tcPr>
                      <w:p w:rsidR="00463268" w:rsidRPr="00463268" w:rsidRDefault="00463268" w:rsidP="001629B0">
                        <w:pPr>
                          <w:rPr>
                            <w:rFonts w:asciiTheme="minorHAnsi" w:hAnsiTheme="minorHAnsi" w:cstheme="minorHAnsi"/>
                            <w:b/>
                            <w:sz w:val="24"/>
                            <w:szCs w:val="24"/>
                          </w:rPr>
                        </w:pPr>
                        <w:r w:rsidRPr="00463268">
                          <w:rPr>
                            <w:rFonts w:asciiTheme="minorHAnsi" w:hAnsiTheme="minorHAnsi" w:cstheme="minorHAnsi"/>
                            <w:b/>
                            <w:sz w:val="24"/>
                            <w:szCs w:val="24"/>
                          </w:rPr>
                          <w:t>Bilinmeyen Numaralar</w:t>
                        </w:r>
                      </w:p>
                    </w:tc>
                    <w:tc>
                      <w:tcPr>
                        <w:tcW w:w="1417" w:type="dxa"/>
                      </w:tcPr>
                      <w:p w:rsidR="00463268" w:rsidRDefault="00463268" w:rsidP="001629B0">
                        <w:pPr>
                          <w:rPr>
                            <w:rFonts w:ascii="Comic Sans MS" w:hAnsi="Comic Sans MS"/>
                            <w:sz w:val="28"/>
                            <w:szCs w:val="28"/>
                          </w:rPr>
                        </w:pPr>
                      </w:p>
                    </w:tc>
                  </w:tr>
                </w:tbl>
                <w:p w:rsidR="00463268" w:rsidRDefault="00463268"/>
              </w:txbxContent>
            </v:textbox>
          </v:shape>
        </w:pict>
      </w:r>
    </w:p>
    <w:p w:rsidR="00423DC4" w:rsidRPr="00423DC4" w:rsidRDefault="00423DC4" w:rsidP="00423DC4"/>
    <w:p w:rsidR="00423DC4" w:rsidRPr="00423DC4" w:rsidRDefault="00423DC4" w:rsidP="00423DC4"/>
    <w:p w:rsidR="00423DC4" w:rsidRPr="00423DC4" w:rsidRDefault="00423DC4" w:rsidP="00423DC4"/>
    <w:p w:rsidR="00423DC4" w:rsidRPr="00423DC4" w:rsidRDefault="00423DC4" w:rsidP="00423DC4"/>
    <w:p w:rsidR="00423DC4" w:rsidRPr="00423DC4" w:rsidRDefault="00423DC4" w:rsidP="00423DC4"/>
    <w:p w:rsidR="00423DC4" w:rsidRPr="00423DC4" w:rsidRDefault="00423DC4" w:rsidP="00423DC4"/>
    <w:p w:rsidR="00423DC4" w:rsidRPr="00423DC4" w:rsidRDefault="00423DC4" w:rsidP="00423DC4"/>
    <w:p w:rsidR="00423DC4" w:rsidRPr="00423DC4" w:rsidRDefault="00423DC4" w:rsidP="00423DC4"/>
    <w:p w:rsidR="00423DC4" w:rsidRPr="00423DC4" w:rsidRDefault="00423DC4" w:rsidP="00423DC4"/>
    <w:p w:rsidR="00423DC4" w:rsidRPr="00423DC4" w:rsidRDefault="00423DC4" w:rsidP="00423DC4"/>
    <w:p w:rsidR="00423DC4" w:rsidRPr="00423DC4" w:rsidRDefault="00423DC4" w:rsidP="00423DC4"/>
    <w:p w:rsidR="00423DC4" w:rsidRPr="00423DC4" w:rsidRDefault="00423DC4" w:rsidP="00423DC4"/>
    <w:p w:rsidR="00423DC4" w:rsidRPr="00423DC4" w:rsidRDefault="00423DC4" w:rsidP="00423DC4"/>
    <w:p w:rsidR="00E96D3F" w:rsidRPr="00423DC4" w:rsidRDefault="00423DC4" w:rsidP="00423DC4">
      <w:pPr>
        <w:tabs>
          <w:tab w:val="left" w:pos="5224"/>
        </w:tabs>
        <w:rPr>
          <w:color w:val="FFFFFF" w:themeColor="background1"/>
          <w:sz w:val="24"/>
          <w:szCs w:val="24"/>
        </w:rPr>
      </w:pPr>
      <w:r>
        <w:tab/>
      </w:r>
    </w:p>
    <w:sectPr w:rsidR="00E96D3F" w:rsidRPr="00423DC4" w:rsidSect="00E96D3F">
      <w:footerReference w:type="default" r:id="rId39"/>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C7B8E" w:rsidRDefault="003C7B8E" w:rsidP="00423DC4">
      <w:pPr>
        <w:spacing w:after="0" w:line="240" w:lineRule="auto"/>
      </w:pPr>
      <w:r>
        <w:separator/>
      </w:r>
    </w:p>
  </w:endnote>
  <w:endnote w:type="continuationSeparator" w:id="0">
    <w:p w:rsidR="003C7B8E" w:rsidRDefault="003C7B8E" w:rsidP="00423DC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3DC4" w:rsidRDefault="00532169">
    <w:pPr>
      <w:pStyle w:val="Altbilgi"/>
    </w:pPr>
    <w:hyperlink r:id="rId1" w:history="1">
      <w:r w:rsidRPr="00F96A5D">
        <w:rPr>
          <w:rStyle w:val="Kpr"/>
        </w:rPr>
        <w:t>https://www.sorubak.com</w:t>
      </w:r>
    </w:hyperlink>
    <w: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C7B8E" w:rsidRDefault="003C7B8E" w:rsidP="00423DC4">
      <w:pPr>
        <w:spacing w:after="0" w:line="240" w:lineRule="auto"/>
      </w:pPr>
      <w:r>
        <w:separator/>
      </w:r>
    </w:p>
  </w:footnote>
  <w:footnote w:type="continuationSeparator" w:id="0">
    <w:p w:rsidR="003C7B8E" w:rsidRDefault="003C7B8E" w:rsidP="00423DC4">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footnotePr>
    <w:footnote w:id="-1"/>
    <w:footnote w:id="0"/>
  </w:footnotePr>
  <w:endnotePr>
    <w:endnote w:id="-1"/>
    <w:endnote w:id="0"/>
  </w:endnotePr>
  <w:compat/>
  <w:rsids>
    <w:rsidRoot w:val="00F902E9"/>
    <w:rsid w:val="0014477A"/>
    <w:rsid w:val="00170800"/>
    <w:rsid w:val="00197C03"/>
    <w:rsid w:val="00212500"/>
    <w:rsid w:val="00302498"/>
    <w:rsid w:val="003631F6"/>
    <w:rsid w:val="00376618"/>
    <w:rsid w:val="003C7B8E"/>
    <w:rsid w:val="00423DC4"/>
    <w:rsid w:val="00463268"/>
    <w:rsid w:val="004F2D6D"/>
    <w:rsid w:val="00530652"/>
    <w:rsid w:val="00532169"/>
    <w:rsid w:val="00546CF8"/>
    <w:rsid w:val="00647BE4"/>
    <w:rsid w:val="006B5148"/>
    <w:rsid w:val="009050F4"/>
    <w:rsid w:val="009E699B"/>
    <w:rsid w:val="009F78AE"/>
    <w:rsid w:val="00A0387D"/>
    <w:rsid w:val="00A04A41"/>
    <w:rsid w:val="00A71C80"/>
    <w:rsid w:val="00BE0C07"/>
    <w:rsid w:val="00D131BE"/>
    <w:rsid w:val="00D8487B"/>
    <w:rsid w:val="00E96D3F"/>
    <w:rsid w:val="00EA0541"/>
    <w:rsid w:val="00F357B9"/>
    <w:rsid w:val="00F556D2"/>
    <w:rsid w:val="00F902E9"/>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1" type="callout" idref="#_x0000_s102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96D3F"/>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F902E9"/>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902E9"/>
    <w:rPr>
      <w:rFonts w:ascii="Tahoma" w:hAnsi="Tahoma" w:cs="Tahoma"/>
      <w:sz w:val="16"/>
      <w:szCs w:val="16"/>
    </w:rPr>
  </w:style>
  <w:style w:type="table" w:styleId="TabloKlavuzu">
    <w:name w:val="Table Grid"/>
    <w:basedOn w:val="NormalTablo"/>
    <w:rsid w:val="00463268"/>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semiHidden/>
    <w:unhideWhenUsed/>
    <w:rsid w:val="00423DC4"/>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423DC4"/>
  </w:style>
  <w:style w:type="paragraph" w:styleId="Altbilgi">
    <w:name w:val="footer"/>
    <w:basedOn w:val="Normal"/>
    <w:link w:val="AltbilgiChar"/>
    <w:uiPriority w:val="99"/>
    <w:semiHidden/>
    <w:unhideWhenUsed/>
    <w:rsid w:val="00423DC4"/>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423DC4"/>
  </w:style>
  <w:style w:type="character" w:styleId="Kpr">
    <w:name w:val="Hyperlink"/>
    <w:basedOn w:val="VarsaylanParagrafYazTipi"/>
    <w:uiPriority w:val="99"/>
    <w:unhideWhenUsed/>
    <w:rsid w:val="00532169"/>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footer" Target="footer1.xml"/><Relationship Id="rId3" Type="http://schemas.openxmlformats.org/officeDocument/2006/relationships/webSettings" Target="webSettings.xml"/><Relationship Id="rId21" Type="http://schemas.openxmlformats.org/officeDocument/2006/relationships/image" Target="media/image16.jpeg"/><Relationship Id="rId34" Type="http://schemas.openxmlformats.org/officeDocument/2006/relationships/image" Target="media/image29.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gif"/><Relationship Id="rId37" Type="http://schemas.openxmlformats.org/officeDocument/2006/relationships/image" Target="media/image32.jpeg"/><Relationship Id="rId40"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png"/><Relationship Id="rId36" Type="http://schemas.openxmlformats.org/officeDocument/2006/relationships/image" Target="media/image31.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png"/><Relationship Id="rId35" Type="http://schemas.openxmlformats.org/officeDocument/2006/relationships/image" Target="media/image30.jpeg"/></Relationships>
</file>

<file path=word/_rels/footer1.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Pages>
  <Words>13</Words>
  <Characters>80</Characters>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2019-02-11T12:46:00Z</dcterms:created>
  <dcterms:modified xsi:type="dcterms:W3CDTF">2019-02-11T12:46:00Z</dcterms:modified>
  <cp:category>https://www.sorubak.com</cp:category>
</cp:coreProperties>
</file>