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D64A5E" w:rsidTr="00D64A5E">
        <w:tc>
          <w:tcPr>
            <w:tcW w:w="9212" w:type="dxa"/>
          </w:tcPr>
          <w:p w:rsidR="00D64A5E" w:rsidRPr="00D64A5E" w:rsidRDefault="00D64A5E" w:rsidP="00D64A5E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64A5E">
              <w:rPr>
                <w:rFonts w:ascii="ALFABET98" w:hAnsi="ALFABET98"/>
                <w:color w:val="FF0000"/>
                <w:sz w:val="28"/>
                <w:szCs w:val="28"/>
              </w:rPr>
              <w:t>DUYU ORGANLARIMIZ</w:t>
            </w:r>
          </w:p>
        </w:tc>
      </w:tr>
      <w:tr w:rsidR="00D64A5E" w:rsidTr="00D64A5E">
        <w:tc>
          <w:tcPr>
            <w:tcW w:w="9212" w:type="dxa"/>
          </w:tcPr>
          <w:p w:rsidR="00715497" w:rsidRDefault="00715497" w:rsidP="00715497">
            <w:pPr>
              <w:jc w:val="center"/>
              <w:rPr>
                <w:noProof/>
                <w:lang w:eastAsia="tr-TR"/>
              </w:rPr>
            </w:pPr>
          </w:p>
          <w:p w:rsidR="00216E5C" w:rsidRDefault="00216E5C" w:rsidP="00715497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D64A5E" w:rsidRDefault="00715497" w:rsidP="00D64A5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</w:t>
            </w:r>
            <w:r w:rsidR="00D64A5E">
              <w:rPr>
                <w:rFonts w:ascii="ALFABET98" w:hAnsi="ALFABET98"/>
                <w:sz w:val="28"/>
                <w:szCs w:val="28"/>
              </w:rPr>
              <w:t>Duyu organlarımız sayesinde nesneleri tanır,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D64A5E">
              <w:rPr>
                <w:rFonts w:ascii="ALFABET98" w:hAnsi="ALFABET98"/>
                <w:sz w:val="28"/>
                <w:szCs w:val="28"/>
              </w:rPr>
              <w:t>algılar ve ayırt ederiz. Çevremizde yaşanan durumları fark eder ve gereken tepkileri gösteririz.</w:t>
            </w:r>
          </w:p>
          <w:p w:rsidR="00D64A5E" w:rsidRDefault="00D64A5E" w:rsidP="00D64A5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   Duyu organlarımız beş tanedir. Bunlar;</w:t>
            </w:r>
          </w:p>
          <w:p w:rsidR="00D64A5E" w:rsidRDefault="007B1259" w:rsidP="00D64A5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7B1259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left:0;text-align:left;margin-left:192.2pt;margin-top:2.6pt;width:34.65pt;height:8.35pt;z-index:251658240"/>
              </w:pict>
            </w:r>
            <w:r w:rsidR="00D64A5E">
              <w:rPr>
                <w:rFonts w:ascii="ALFABET98" w:hAnsi="ALFABET98"/>
                <w:sz w:val="28"/>
                <w:szCs w:val="28"/>
              </w:rPr>
              <w:t xml:space="preserve">Görme duyusu </w:t>
            </w:r>
            <w:proofErr w:type="gramStart"/>
            <w:r w:rsidR="00D64A5E">
              <w:rPr>
                <w:rFonts w:ascii="ALFABET98" w:hAnsi="ALFABET98"/>
                <w:sz w:val="28"/>
                <w:szCs w:val="28"/>
              </w:rPr>
              <w:t xml:space="preserve">organımız          </w:t>
            </w:r>
            <w:r w:rsidR="00D64A5E" w:rsidRPr="00D64A5E">
              <w:rPr>
                <w:rFonts w:ascii="ALFABET98" w:hAnsi="ALFABET98"/>
                <w:color w:val="FF0000"/>
                <w:sz w:val="28"/>
                <w:szCs w:val="28"/>
              </w:rPr>
              <w:t>GÖZ</w:t>
            </w:r>
            <w:proofErr w:type="gramEnd"/>
          </w:p>
          <w:p w:rsidR="00D64A5E" w:rsidRDefault="007B1259" w:rsidP="00D64A5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7B1259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27" type="#_x0000_t13" style="position:absolute;left:0;text-align:left;margin-left:183.9pt;margin-top:4.4pt;width:34.65pt;height:8.35pt;z-index:251659264"/>
              </w:pict>
            </w:r>
            <w:r w:rsidR="00D64A5E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 xml:space="preserve">İşitme duyusu organımız            </w:t>
            </w:r>
            <w:r w:rsidR="00D64A5E"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t>KULAK</w:t>
            </w:r>
          </w:p>
          <w:p w:rsidR="00D64A5E" w:rsidRDefault="007B1259" w:rsidP="00D64A5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7B1259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28" type="#_x0000_t13" style="position:absolute;left:0;text-align:left;margin-left:199.15pt;margin-top:6.25pt;width:34.65pt;height:8.35pt;z-index:251660288"/>
              </w:pict>
            </w:r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Tat alma duyusu </w:t>
            </w:r>
            <w:proofErr w:type="gramStart"/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organımız          </w:t>
            </w:r>
            <w:r w:rsidR="00D64A5E">
              <w:rPr>
                <w:rFonts w:ascii="ALFABET98" w:hAnsi="ALFABET98"/>
                <w:color w:val="FF0000"/>
                <w:sz w:val="28"/>
                <w:szCs w:val="28"/>
              </w:rPr>
              <w:t>DİL</w:t>
            </w:r>
            <w:proofErr w:type="gramEnd"/>
          </w:p>
          <w:p w:rsidR="00D64A5E" w:rsidRDefault="007B1259" w:rsidP="00D64A5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7B1259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29" type="#_x0000_t13" style="position:absolute;left:0;text-align:left;margin-left:199.15pt;margin-top:5.3pt;width:34.65pt;height:8.35pt;z-index:251661312"/>
              </w:pict>
            </w:r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Koklama duyusu </w:t>
            </w:r>
            <w:proofErr w:type="gramStart"/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organımız            </w:t>
            </w:r>
            <w:r w:rsidR="00D64A5E">
              <w:rPr>
                <w:rFonts w:ascii="ALFABET98" w:hAnsi="ALFABET98"/>
                <w:color w:val="FF0000"/>
                <w:sz w:val="28"/>
                <w:szCs w:val="28"/>
              </w:rPr>
              <w:t>BURUN</w:t>
            </w:r>
            <w:proofErr w:type="gramEnd"/>
          </w:p>
          <w:p w:rsidR="00D64A5E" w:rsidRDefault="007B1259" w:rsidP="00D64A5E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7B1259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 id="_x0000_s1030" type="#_x0000_t13" style="position:absolute;left:0;text-align:left;margin-left:199.15pt;margin-top:7.1pt;width:34.65pt;height:8.35pt;z-index:251662336"/>
              </w:pict>
            </w:r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Dokunma duyusu </w:t>
            </w:r>
            <w:proofErr w:type="gramStart"/>
            <w:r w:rsidR="00D64A5E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organımız         </w:t>
            </w:r>
            <w:r w:rsidR="00D64A5E">
              <w:rPr>
                <w:rFonts w:ascii="ALFABET98" w:hAnsi="ALFABET98"/>
                <w:color w:val="FF0000"/>
                <w:sz w:val="28"/>
                <w:szCs w:val="28"/>
              </w:rPr>
              <w:t>DERİ</w:t>
            </w:r>
            <w:proofErr w:type="gramEnd"/>
          </w:p>
          <w:p w:rsidR="00D64A5E" w:rsidRDefault="00D64A5E" w:rsidP="009B0BAE">
            <w:pPr>
              <w:pStyle w:val="ListeParagraf"/>
              <w:ind w:left="0" w:firstLine="720"/>
              <w:rPr>
                <w:rFonts w:ascii="ALFABET98" w:hAnsi="ALFABET98"/>
                <w:noProof/>
                <w:sz w:val="28"/>
                <w:szCs w:val="28"/>
                <w:lang w:eastAsia="tr-TR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t>Duyu organlarımız bir biriyle uyum içerisinde görev yapar. Öğrneği</w:t>
            </w:r>
            <w:r w:rsidR="00216E5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>n</w:t>
            </w: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t>, arkadaşımızı hem görür hem sesini işitiriz. Yediğimiz yemeği hem görür, hem de tadını algılarız.</w:t>
            </w:r>
          </w:p>
          <w:p w:rsidR="00D64A5E" w:rsidRPr="00D64A5E" w:rsidRDefault="00D64A5E" w:rsidP="00D64A5E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64E37" w:rsidRDefault="00364E37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p w:rsidR="00E875C3" w:rsidRDefault="00E875C3"/>
    <w:bookmarkStart w:id="0" w:name="_GoBack"/>
    <w:bookmarkEnd w:id="0"/>
    <w:p w:rsidR="002C369A" w:rsidRDefault="00842305">
      <w:pPr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fldChar w:fldCharType="begin"/>
      </w:r>
      <w:r>
        <w:rPr>
          <w:rFonts w:ascii="Kayra" w:hAnsi="Kayra"/>
          <w:b/>
          <w:sz w:val="24"/>
          <w:szCs w:val="24"/>
        </w:rPr>
        <w:instrText xml:space="preserve"> HYPERLINK "http://www.sorubak.com" </w:instrText>
      </w:r>
      <w:r>
        <w:rPr>
          <w:rFonts w:ascii="Kayra" w:hAnsi="Kayra"/>
          <w:b/>
          <w:sz w:val="24"/>
          <w:szCs w:val="24"/>
        </w:rPr>
        <w:fldChar w:fldCharType="separate"/>
      </w:r>
      <w:r w:rsidRPr="004E187F">
        <w:rPr>
          <w:rStyle w:val="Kpr"/>
          <w:rFonts w:ascii="Kayra" w:hAnsi="Kayra"/>
          <w:b/>
          <w:sz w:val="24"/>
          <w:szCs w:val="24"/>
        </w:rPr>
        <w:t>www.sorubak.com</w:t>
      </w:r>
      <w:r>
        <w:rPr>
          <w:rFonts w:ascii="Kayra" w:hAnsi="Kayra"/>
          <w:b/>
          <w:sz w:val="24"/>
          <w:szCs w:val="24"/>
        </w:rPr>
        <w:fldChar w:fldCharType="end"/>
      </w:r>
      <w:r>
        <w:rPr>
          <w:rFonts w:ascii="Kayra" w:hAnsi="Kayra"/>
          <w:b/>
          <w:sz w:val="24"/>
          <w:szCs w:val="24"/>
        </w:rPr>
        <w:t xml:space="preserve"> </w:t>
      </w:r>
    </w:p>
    <w:p w:rsidR="00842305" w:rsidRDefault="00842305">
      <w:pPr>
        <w:rPr>
          <w:rFonts w:ascii="Kayra" w:hAnsi="Kayra"/>
          <w:b/>
          <w:sz w:val="24"/>
          <w:szCs w:val="24"/>
        </w:rPr>
      </w:pPr>
    </w:p>
    <w:p w:rsidR="00842305" w:rsidRDefault="00842305">
      <w:pPr>
        <w:rPr>
          <w:rFonts w:ascii="Kayra" w:hAnsi="Kayra"/>
          <w:b/>
          <w:sz w:val="24"/>
          <w:szCs w:val="24"/>
        </w:rPr>
      </w:pPr>
    </w:p>
    <w:p w:rsidR="00842305" w:rsidRDefault="00842305"/>
    <w:p w:rsidR="00D97B37" w:rsidRDefault="00D97B37"/>
    <w:p w:rsidR="00E875C3" w:rsidRDefault="00E875C3"/>
    <w:tbl>
      <w:tblPr>
        <w:tblStyle w:val="TabloKlavuzu"/>
        <w:tblW w:w="9606" w:type="dxa"/>
        <w:tblLook w:val="04A0"/>
      </w:tblPr>
      <w:tblGrid>
        <w:gridCol w:w="9606"/>
      </w:tblGrid>
      <w:tr w:rsidR="00263101" w:rsidTr="004D0396">
        <w:tc>
          <w:tcPr>
            <w:tcW w:w="9606" w:type="dxa"/>
          </w:tcPr>
          <w:p w:rsidR="00263101" w:rsidRPr="00263101" w:rsidRDefault="00263101" w:rsidP="00263101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lastRenderedPageBreak/>
              <w:t>GÖZ</w:t>
            </w:r>
          </w:p>
        </w:tc>
      </w:tr>
      <w:tr w:rsidR="00263101" w:rsidTr="004D0396">
        <w:tc>
          <w:tcPr>
            <w:tcW w:w="9606" w:type="dxa"/>
          </w:tcPr>
          <w:p w:rsidR="004D0396" w:rsidRDefault="004D0396" w:rsidP="004D039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851569" cy="2549733"/>
                  <wp:effectExtent l="19050" t="0" r="0" b="0"/>
                  <wp:docPr id="4" name="Resim 4" descr="C:\Users\ebadem23\AppData\Local\Microsoft\Windows\Temporary Internet Files\Content.Word\goz-bolumle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badem23\AppData\Local\Microsoft\Windows\Temporary Internet Files\Content.Word\goz-bolumle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3272" cy="2550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0396" w:rsidRDefault="004D0396" w:rsidP="004D039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</w:t>
            </w:r>
          </w:p>
          <w:p w:rsidR="00263101" w:rsidRDefault="004D0396" w:rsidP="004D039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</w:t>
            </w:r>
            <w:r w:rsidR="00263101">
              <w:rPr>
                <w:rFonts w:ascii="ALFABET98" w:hAnsi="ALFABET98"/>
                <w:sz w:val="28"/>
                <w:szCs w:val="28"/>
              </w:rPr>
              <w:t xml:space="preserve">Görme duyusu organımız gözlerdir. Başımızın ön kısmında sağ ve </w:t>
            </w:r>
            <w:r>
              <w:rPr>
                <w:rFonts w:ascii="ALFABET98" w:hAnsi="ALFABET98"/>
                <w:sz w:val="28"/>
                <w:szCs w:val="28"/>
              </w:rPr>
              <w:t xml:space="preserve">solda </w:t>
            </w:r>
            <w:r w:rsidR="00263101">
              <w:rPr>
                <w:rFonts w:ascii="ALFABET98" w:hAnsi="ALFABET98"/>
                <w:sz w:val="28"/>
                <w:szCs w:val="28"/>
              </w:rPr>
              <w:t>(iki tane) olmak üzere göz çukurunda bulunurlar. Böylece darbelerden korunurlar.</w:t>
            </w:r>
          </w:p>
          <w:p w:rsidR="00263101" w:rsidRDefault="00263101" w:rsidP="002631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Gözümüzün etrafında kaş, kirpik ve göz kapağı adı verilen yapılar bulunur. Bu yapılar gözün toz ve mikroplardan korunmasını sağlar.</w:t>
            </w:r>
          </w:p>
          <w:p w:rsidR="00263101" w:rsidRDefault="00263101" w:rsidP="002631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Gözümüzle varlıların rengini,</w:t>
            </w:r>
            <w:r w:rsidR="004D0396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şeklini, büyüklüğünü, uzaklığını, azlık-çokluğunu, hareketini algılarız.</w:t>
            </w:r>
          </w:p>
          <w:p w:rsidR="00263101" w:rsidRDefault="00263101" w:rsidP="002631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Görme olayının gerçekleşmesi için sağlıklı gözler ve ışık gerekmektedir. Işığın çok </w:t>
            </w:r>
            <w:r w:rsidRPr="00263101">
              <w:rPr>
                <w:rFonts w:ascii="ALFABET98" w:hAnsi="ALFABET98"/>
                <w:sz w:val="28"/>
                <w:szCs w:val="28"/>
                <w:u w:val="single"/>
              </w:rPr>
              <w:t>şiddetli</w:t>
            </w:r>
            <w:r>
              <w:rPr>
                <w:rFonts w:ascii="ALFABET98" w:hAnsi="ALFABET98"/>
                <w:sz w:val="28"/>
                <w:szCs w:val="28"/>
              </w:rPr>
              <w:t xml:space="preserve"> veya </w:t>
            </w:r>
            <w:r w:rsidRPr="00263101">
              <w:rPr>
                <w:rFonts w:ascii="ALFABET98" w:hAnsi="ALFABET98"/>
                <w:sz w:val="28"/>
                <w:szCs w:val="28"/>
                <w:u w:val="single"/>
              </w:rPr>
              <w:t>az</w:t>
            </w:r>
            <w:r>
              <w:rPr>
                <w:rFonts w:ascii="ALFABET98" w:hAnsi="ALFABET98"/>
                <w:sz w:val="28"/>
                <w:szCs w:val="28"/>
              </w:rPr>
              <w:t xml:space="preserve"> olması görme olayını etkiler.</w:t>
            </w:r>
          </w:p>
          <w:p w:rsidR="00263101" w:rsidRDefault="00263101" w:rsidP="00263101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GÖZ SAĞLIĞINI KORUMAK İÇİN</w:t>
            </w:r>
            <w:r w:rsidR="00CE0455">
              <w:rPr>
                <w:rFonts w:ascii="ALFABET98" w:hAnsi="ALFABET98"/>
                <w:color w:val="FF0000"/>
                <w:sz w:val="28"/>
                <w:szCs w:val="28"/>
              </w:rPr>
              <w:t>;</w:t>
            </w:r>
          </w:p>
          <w:p w:rsidR="00CE0455" w:rsidRPr="00CE0455" w:rsidRDefault="00CE0455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>Gözlerimizi temiz tutmalı, toz ve kirden korumalıyız.</w:t>
            </w:r>
          </w:p>
          <w:p w:rsidR="00CE0455" w:rsidRPr="00CE0455" w:rsidRDefault="00CE0455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Başkasına ait </w:t>
            </w:r>
            <w:r w:rsidRPr="00CE0455">
              <w:rPr>
                <w:rFonts w:ascii="ALFABET98" w:hAnsi="ALFABET98"/>
                <w:color w:val="000000" w:themeColor="text1"/>
                <w:sz w:val="28"/>
                <w:szCs w:val="28"/>
                <w:u w:val="single"/>
              </w:rPr>
              <w:t>gözlük</w:t>
            </w: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, havlu ve mendilleri </w:t>
            </w:r>
            <w:r w:rsidRPr="00CE0455">
              <w:rPr>
                <w:rFonts w:ascii="ALFABET98" w:hAnsi="ALFABET98"/>
                <w:color w:val="000000" w:themeColor="text1"/>
                <w:sz w:val="28"/>
                <w:szCs w:val="28"/>
                <w:u w:val="single"/>
              </w:rPr>
              <w:t>kullanmamalıyız.</w:t>
            </w:r>
          </w:p>
          <w:p w:rsidR="00CE0455" w:rsidRPr="00CE0455" w:rsidRDefault="00CE0455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Televizyon, bilgisayar, telefon, tablet gibi cihazları </w:t>
            </w:r>
            <w:r w:rsidRPr="00CE0455">
              <w:rPr>
                <w:rFonts w:ascii="ALFABET98" w:hAnsi="ALFABET98"/>
                <w:color w:val="000000" w:themeColor="text1"/>
                <w:sz w:val="28"/>
                <w:szCs w:val="28"/>
                <w:u w:val="single"/>
              </w:rPr>
              <w:t>uzun süre</w:t>
            </w: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 ve yakından </w:t>
            </w:r>
            <w:r w:rsidRPr="00CE0455">
              <w:rPr>
                <w:rFonts w:ascii="ALFABET98" w:hAnsi="ALFABET98"/>
                <w:color w:val="000000" w:themeColor="text1"/>
                <w:sz w:val="28"/>
                <w:szCs w:val="28"/>
                <w:u w:val="single"/>
              </w:rPr>
              <w:t>bakmamalıyız</w:t>
            </w: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. </w:t>
            </w:r>
          </w:p>
          <w:p w:rsidR="00CE0455" w:rsidRPr="00CE0455" w:rsidRDefault="00CE0455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>Gözlerimizi aşırı ışıktan korumalıyız.</w:t>
            </w:r>
          </w:p>
          <w:p w:rsidR="00CE0455" w:rsidRPr="00E875C3" w:rsidRDefault="00CE0455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>Güneş gibi parlak ışık kaynaklarına</w:t>
            </w:r>
            <w:r w:rsidR="00E875C3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 çıplak gözle </w:t>
            </w:r>
            <w:r w:rsidR="00E875C3">
              <w:rPr>
                <w:rFonts w:ascii="ALFABET98" w:hAnsi="ALFABET98"/>
                <w:color w:val="000000" w:themeColor="text1"/>
                <w:sz w:val="28"/>
                <w:szCs w:val="28"/>
                <w:u w:val="single"/>
              </w:rPr>
              <w:t>bakmamalı</w:t>
            </w:r>
            <w:r w:rsidR="00E875C3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 gözlerimizi aşırı ışıktan korumalıyız.</w:t>
            </w:r>
          </w:p>
          <w:p w:rsidR="00E875C3" w:rsidRPr="00E875C3" w:rsidRDefault="00E875C3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>Kitap okurken kitaba, yazı yazarken deftere çok yakın olmamalı, göz-kitap arası mesafenin 30-35 cm olmasına dikkat etmeliyiz.</w:t>
            </w:r>
          </w:p>
          <w:p w:rsidR="00E875C3" w:rsidRPr="00E875C3" w:rsidRDefault="00E875C3" w:rsidP="00CE0455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>Beslenmemize dikkat etmeli göz sağlığımız için gerekli olan besinlerle</w:t>
            </w:r>
          </w:p>
          <w:p w:rsidR="00E875C3" w:rsidRDefault="00E875C3" w:rsidP="00E875C3">
            <w:pPr>
              <w:pStyle w:val="ListeParagraf"/>
              <w:rPr>
                <w:rFonts w:ascii="ALFABET98" w:hAnsi="ALFABET98"/>
                <w:color w:val="000000" w:themeColor="text1"/>
                <w:sz w:val="28"/>
                <w:szCs w:val="28"/>
              </w:rPr>
            </w:pPr>
            <w:r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 ( A vitamini içerenler) beslenmeliyiz.</w:t>
            </w:r>
          </w:p>
          <w:p w:rsidR="00E875C3" w:rsidRPr="00E875C3" w:rsidRDefault="00E875C3" w:rsidP="00E875C3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000000" w:themeColor="text1"/>
                <w:sz w:val="28"/>
                <w:szCs w:val="28"/>
              </w:rPr>
            </w:pPr>
            <w:r w:rsidRPr="00E875C3">
              <w:rPr>
                <w:rFonts w:ascii="ALFABET98" w:hAnsi="ALFABET98"/>
                <w:color w:val="000000" w:themeColor="text1"/>
                <w:sz w:val="28"/>
                <w:szCs w:val="28"/>
              </w:rPr>
              <w:t>Az ışıklı ortamlarda okuma yapmalıyız.</w:t>
            </w:r>
          </w:p>
          <w:p w:rsidR="00E875C3" w:rsidRPr="00E875C3" w:rsidRDefault="00E875C3" w:rsidP="00E875C3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E875C3">
              <w:rPr>
                <w:rFonts w:ascii="ALFABET98" w:hAnsi="ALFABET98"/>
                <w:color w:val="000000" w:themeColor="text1"/>
                <w:sz w:val="28"/>
                <w:szCs w:val="28"/>
              </w:rPr>
              <w:lastRenderedPageBreak/>
              <w:t>Düzenli olarak göz doktoruna kontrol olmalıyız.</w:t>
            </w:r>
          </w:p>
          <w:p w:rsidR="00263101" w:rsidRPr="00263101" w:rsidRDefault="00263101" w:rsidP="0026310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</w:t>
            </w:r>
          </w:p>
        </w:tc>
      </w:tr>
    </w:tbl>
    <w:p w:rsidR="00263101" w:rsidRDefault="00263101"/>
    <w:tbl>
      <w:tblPr>
        <w:tblStyle w:val="TabloKlavuzu"/>
        <w:tblW w:w="0" w:type="auto"/>
        <w:tblLook w:val="04A0"/>
      </w:tblPr>
      <w:tblGrid>
        <w:gridCol w:w="9212"/>
      </w:tblGrid>
      <w:tr w:rsidR="00E875C3" w:rsidTr="00E875C3">
        <w:tc>
          <w:tcPr>
            <w:tcW w:w="9212" w:type="dxa"/>
          </w:tcPr>
          <w:p w:rsidR="00E875C3" w:rsidRDefault="00E875C3" w:rsidP="00E875C3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KULAK</w:t>
            </w:r>
          </w:p>
          <w:p w:rsidR="004D0396" w:rsidRDefault="001F741E" w:rsidP="00E875C3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86000" cy="1714500"/>
                  <wp:effectExtent l="19050" t="0" r="0" b="0"/>
                  <wp:docPr id="10" name="Resim 10" descr="kula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ula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5C3" w:rsidRDefault="00E875C3" w:rsidP="00E875C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İşitme duyusu organımız olan kulaklar başımızın sağ ve solunda olmak üzere iki tanedir. Çevremizdeki canlı ve cansız varlıkların çıkardığı sesleri kulağımızla algılarız. </w:t>
            </w:r>
          </w:p>
          <w:p w:rsidR="00E875C3" w:rsidRDefault="00E875C3" w:rsidP="00E875C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Kulağımızın işitme dışında </w:t>
            </w:r>
            <w:r w:rsidR="00EB477B" w:rsidRPr="00EB477B">
              <w:rPr>
                <w:rFonts w:ascii="ALFABET98" w:hAnsi="ALFABET98"/>
                <w:sz w:val="28"/>
                <w:szCs w:val="28"/>
                <w:u w:val="single"/>
              </w:rPr>
              <w:t>dengemizi sağlamada</w:t>
            </w:r>
            <w:r w:rsidR="00EB477B">
              <w:rPr>
                <w:rFonts w:ascii="ALFABET98" w:hAnsi="ALFABET98"/>
                <w:sz w:val="28"/>
                <w:szCs w:val="28"/>
              </w:rPr>
              <w:t xml:space="preserve"> da görevi vardır. Kulağımızın içindeki sıvı hareketimiz(dönmemiz) esnasında hareket eder. Durduğumuzda da hareket ettiği için başımızın döndüğünü hissederiz.</w:t>
            </w:r>
          </w:p>
          <w:p w:rsidR="00EB477B" w:rsidRDefault="00EB477B" w:rsidP="00EB477B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KULAK SAĞLIĞIMIZ İÇİN;</w:t>
            </w:r>
          </w:p>
          <w:p w:rsidR="004D0396" w:rsidRDefault="004D0396" w:rsidP="00EB477B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67709" cy="1645139"/>
                  <wp:effectExtent l="19050" t="0" r="8791" b="0"/>
                  <wp:docPr id="7" name="Resim 7" descr="kula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ula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795" cy="1647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Kulağımızı </w:t>
            </w:r>
            <w:r w:rsidRPr="00EB477B">
              <w:rPr>
                <w:rFonts w:ascii="ALFABET98" w:hAnsi="ALFABET98"/>
                <w:sz w:val="28"/>
                <w:szCs w:val="28"/>
                <w:u w:val="single"/>
              </w:rPr>
              <w:t>aşırı sıcak ve soğuktan</w:t>
            </w:r>
            <w:r>
              <w:rPr>
                <w:rFonts w:ascii="ALFABET98" w:hAnsi="ALFABET98"/>
                <w:sz w:val="28"/>
                <w:szCs w:val="28"/>
              </w:rPr>
              <w:t xml:space="preserve"> korumalıyız.</w:t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Kulaklarımızın içine asla sivri ve sert şeyler sokmamalıyız.</w:t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Yüksek sesli ortamlarda bulunmamalıyız( işitme kaybına neden olur).</w:t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Kulaklarımızı darbelerden korumalıyız.</w:t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Yüksek ve ani sesler duyduğumuzda ağzımızı açık tutmalıyız.</w:t>
            </w:r>
          </w:p>
          <w:p w:rsidR="00EB477B" w:rsidRPr="00EB477B" w:rsidRDefault="00EB477B" w:rsidP="00EB477B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Kulağımızla ilgili bir sorun olduğunda doktora gitmeliyiz.</w:t>
            </w:r>
          </w:p>
          <w:p w:rsidR="00EB477B" w:rsidRDefault="00EB477B" w:rsidP="00EB477B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</w:p>
          <w:p w:rsidR="00EB477B" w:rsidRPr="00EB477B" w:rsidRDefault="00EB477B" w:rsidP="00EB477B">
            <w:pPr>
              <w:pStyle w:val="ListeParagraf"/>
              <w:ind w:left="0" w:firstLine="720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İnsanlar çok yüksek ses ve düşük şiddetteki </w:t>
            </w:r>
            <w:r>
              <w:rPr>
                <w:rFonts w:ascii="ALFABET98" w:hAnsi="ALFABET98"/>
                <w:sz w:val="28"/>
                <w:szCs w:val="28"/>
              </w:rPr>
              <w:lastRenderedPageBreak/>
              <w:t>sesleri duyamaz. Ayrıca dalga sesi, kuş sesi gibi bazı sesler insanlara huzur verir.</w:t>
            </w:r>
          </w:p>
          <w:p w:rsidR="00E875C3" w:rsidRPr="00E875C3" w:rsidRDefault="00E875C3" w:rsidP="00E875C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</w:t>
            </w:r>
          </w:p>
        </w:tc>
      </w:tr>
    </w:tbl>
    <w:p w:rsidR="00263101" w:rsidRDefault="00263101"/>
    <w:p w:rsidR="00EB477B" w:rsidRDefault="00EB477B"/>
    <w:p w:rsidR="001F741E" w:rsidRDefault="001F741E"/>
    <w:tbl>
      <w:tblPr>
        <w:tblStyle w:val="TabloKlavuzu"/>
        <w:tblW w:w="0" w:type="auto"/>
        <w:tblLook w:val="04A0"/>
      </w:tblPr>
      <w:tblGrid>
        <w:gridCol w:w="9212"/>
      </w:tblGrid>
      <w:tr w:rsidR="00644513" w:rsidTr="00644513">
        <w:tc>
          <w:tcPr>
            <w:tcW w:w="9212" w:type="dxa"/>
          </w:tcPr>
          <w:p w:rsidR="00644513" w:rsidRPr="00644513" w:rsidRDefault="00644513" w:rsidP="00644513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644513">
              <w:rPr>
                <w:rFonts w:ascii="ALFABET98" w:hAnsi="ALFABET98"/>
                <w:color w:val="FF0000"/>
                <w:sz w:val="28"/>
                <w:szCs w:val="28"/>
              </w:rPr>
              <w:t>BURUN</w:t>
            </w:r>
          </w:p>
        </w:tc>
      </w:tr>
      <w:tr w:rsidR="00644513" w:rsidTr="00644513">
        <w:tc>
          <w:tcPr>
            <w:tcW w:w="9212" w:type="dxa"/>
          </w:tcPr>
          <w:p w:rsidR="00E11288" w:rsidRDefault="00E11288" w:rsidP="00E11288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44919" cy="2758047"/>
                  <wp:effectExtent l="19050" t="0" r="2931" b="0"/>
                  <wp:docPr id="13" name="Resim 13" descr="çocuk buru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çocuk buru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135" cy="2758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513" w:rsidRDefault="00E11288" w:rsidP="0064451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</w:t>
            </w:r>
            <w:r w:rsidR="00644513">
              <w:rPr>
                <w:rFonts w:ascii="ALFABET98" w:hAnsi="ALFABET98"/>
                <w:sz w:val="28"/>
                <w:szCs w:val="28"/>
              </w:rPr>
              <w:t>Koklama duyusu organımız burnumuzla çevremizdeki tüm kokuları (güzel-kötü) algılarız. Yüzün tam ortasında ve her insanda bir tane bulunur.</w:t>
            </w:r>
          </w:p>
          <w:p w:rsidR="00644513" w:rsidRPr="00644513" w:rsidRDefault="00644513" w:rsidP="0064451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Burnumuz dilimizle birlikte yiyeceklerin tadını algılamamızı da sağlar. Aldığımız havayı ısıtıp, mikropları süzerek solunuma da yardımcı olur.</w:t>
            </w:r>
          </w:p>
        </w:tc>
      </w:tr>
      <w:tr w:rsidR="00644513" w:rsidTr="00644513">
        <w:tc>
          <w:tcPr>
            <w:tcW w:w="9212" w:type="dxa"/>
          </w:tcPr>
          <w:p w:rsidR="00644513" w:rsidRDefault="00644513" w:rsidP="00644513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644513">
              <w:rPr>
                <w:rFonts w:ascii="ALFABET98" w:hAnsi="ALFABET98"/>
                <w:color w:val="FF0000"/>
                <w:sz w:val="28"/>
                <w:szCs w:val="28"/>
              </w:rPr>
              <w:t>BURUN SAĞLIĞINI KORUMAK İÇİN</w:t>
            </w:r>
            <w:r>
              <w:rPr>
                <w:rFonts w:ascii="ALFABET98" w:hAnsi="ALFABET98"/>
                <w:color w:val="FF0000"/>
                <w:sz w:val="28"/>
                <w:szCs w:val="28"/>
              </w:rPr>
              <w:t>;</w:t>
            </w:r>
            <w:r w:rsidR="008D3E93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8D3E93"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3111012" cy="2477819"/>
                  <wp:effectExtent l="19050" t="0" r="0" b="0"/>
                  <wp:docPr id="16" name="Resim 16" descr="C:\Users\ebadem23\Desktop\7ed4dc126e43e2b1bec7869f88754f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ebadem23\Desktop\7ed4dc126e43e2b1bec7869f88754f5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172" cy="2478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Burnumuza sivri cisimler sokmamalı, burnumuzu karıştırmamalıyız.</w:t>
            </w:r>
          </w:p>
          <w:p w:rsid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lastRenderedPageBreak/>
              <w:t>Soluduğumuz havayı ısıtıp temizleyen burun kıllarımızı koparmamalıyı.</w:t>
            </w:r>
          </w:p>
          <w:p w:rsid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Ne olduğunu bilmediğimiz maddeleri kesinlikle koklamamalıyız.</w:t>
            </w:r>
          </w:p>
          <w:p w:rsid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Tozlu ortamlarda bulunmamalıyız.</w:t>
            </w:r>
          </w:p>
          <w:p w:rsid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Sigara içilen ortamlarda bulunmamalı ve sigara içmemeliyiz.</w:t>
            </w:r>
          </w:p>
          <w:p w:rsidR="00644513" w:rsidRPr="00644513" w:rsidRDefault="00644513" w:rsidP="00644513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Burun kanamalarında burnum</w:t>
            </w:r>
            <w:r w:rsidR="00263101">
              <w:rPr>
                <w:rFonts w:ascii="ALFABET98" w:hAnsi="ALFABET98"/>
                <w:sz w:val="28"/>
                <w:szCs w:val="28"/>
              </w:rPr>
              <w:t>uzu sık</w:t>
            </w:r>
            <w:r>
              <w:rPr>
                <w:rFonts w:ascii="ALFABET98" w:hAnsi="ALFABET98"/>
                <w:sz w:val="28"/>
                <w:szCs w:val="28"/>
              </w:rPr>
              <w:t xml:space="preserve">malı ya da </w:t>
            </w:r>
            <w:r w:rsidR="00263101">
              <w:rPr>
                <w:rFonts w:ascii="ALFABET98" w:hAnsi="ALFABET98"/>
                <w:sz w:val="28"/>
                <w:szCs w:val="28"/>
              </w:rPr>
              <w:t>üzerine buz koymalıyız.</w:t>
            </w:r>
          </w:p>
        </w:tc>
      </w:tr>
    </w:tbl>
    <w:p w:rsidR="00644513" w:rsidRDefault="00644513"/>
    <w:p w:rsidR="00644513" w:rsidRDefault="00644513"/>
    <w:tbl>
      <w:tblPr>
        <w:tblStyle w:val="TabloKlavuzu"/>
        <w:tblW w:w="9606" w:type="dxa"/>
        <w:tblLook w:val="04A0"/>
      </w:tblPr>
      <w:tblGrid>
        <w:gridCol w:w="9719"/>
      </w:tblGrid>
      <w:tr w:rsidR="002861B6" w:rsidTr="007F083E">
        <w:tc>
          <w:tcPr>
            <w:tcW w:w="9606" w:type="dxa"/>
          </w:tcPr>
          <w:p w:rsidR="002861B6" w:rsidRPr="00644513" w:rsidRDefault="002861B6" w:rsidP="001B1422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DİL</w:t>
            </w:r>
          </w:p>
        </w:tc>
      </w:tr>
      <w:tr w:rsidR="002861B6" w:rsidTr="00AF2443">
        <w:trPr>
          <w:trHeight w:val="7830"/>
        </w:trPr>
        <w:tc>
          <w:tcPr>
            <w:tcW w:w="9606" w:type="dxa"/>
          </w:tcPr>
          <w:p w:rsidR="002861B6" w:rsidRDefault="002861B6" w:rsidP="002861B6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Tat alma duyusu organımız dildir. Her insanda ağzın içinde bir tane olan dil ile yediğimiz, içtiğimiz tüm </w:t>
            </w:r>
            <w:r w:rsidRPr="002861B6">
              <w:rPr>
                <w:rFonts w:ascii="ALFABET98" w:hAnsi="ALFABET98"/>
                <w:sz w:val="28"/>
                <w:szCs w:val="28"/>
                <w:u w:val="single"/>
              </w:rPr>
              <w:t>besinlerin tadını</w:t>
            </w:r>
            <w:r>
              <w:rPr>
                <w:rFonts w:ascii="ALFABET98" w:hAnsi="ALFABET98"/>
                <w:sz w:val="28"/>
                <w:szCs w:val="28"/>
              </w:rPr>
              <w:t xml:space="preserve"> (tatlı, ekşi, tuzlu) algılarız.</w:t>
            </w:r>
          </w:p>
          <w:p w:rsidR="002861B6" w:rsidRPr="002861B6" w:rsidRDefault="002861B6" w:rsidP="002861B6">
            <w:pPr>
              <w:tabs>
                <w:tab w:val="center" w:pos="4498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Dilimiz tat alma dışında; </w:t>
            </w:r>
            <w:r w:rsidRPr="002861B6">
              <w:rPr>
                <w:rFonts w:ascii="ALFABET98" w:hAnsi="ALFABET98"/>
                <w:i/>
                <w:color w:val="FF0000"/>
                <w:sz w:val="28"/>
                <w:szCs w:val="28"/>
              </w:rPr>
              <w:t>konuşmaya</w:t>
            </w:r>
            <w:r w:rsidRPr="002861B6">
              <w:rPr>
                <w:rFonts w:ascii="ALFABET98" w:hAnsi="ALFABET98"/>
                <w:color w:val="FF0000"/>
                <w:sz w:val="28"/>
                <w:szCs w:val="28"/>
              </w:rPr>
              <w:t xml:space="preserve">, </w:t>
            </w:r>
            <w:r w:rsidRPr="002861B6">
              <w:rPr>
                <w:rFonts w:ascii="ALFABET98" w:hAnsi="ALFABET98"/>
                <w:i/>
                <w:color w:val="FF0000"/>
                <w:sz w:val="28"/>
                <w:szCs w:val="28"/>
              </w:rPr>
              <w:t>yutmaya</w:t>
            </w:r>
            <w:r w:rsidRPr="002861B6">
              <w:rPr>
                <w:rFonts w:ascii="ALFABET98" w:hAnsi="ALFABET98"/>
                <w:color w:val="FF0000"/>
                <w:sz w:val="28"/>
                <w:szCs w:val="28"/>
              </w:rPr>
              <w:t xml:space="preserve">, </w:t>
            </w:r>
            <w:r w:rsidRPr="002861B6">
              <w:rPr>
                <w:rFonts w:ascii="ALFABET98" w:hAnsi="ALFABET98"/>
                <w:i/>
                <w:color w:val="FF0000"/>
                <w:sz w:val="28"/>
                <w:szCs w:val="28"/>
              </w:rPr>
              <w:t>çiğnemeye</w:t>
            </w:r>
            <w:r>
              <w:rPr>
                <w:rFonts w:ascii="ALFABET98" w:hAnsi="ALFABET98"/>
                <w:sz w:val="28"/>
                <w:szCs w:val="28"/>
              </w:rPr>
              <w:t xml:space="preserve"> de </w:t>
            </w:r>
            <w:r w:rsidRPr="002861B6">
              <w:rPr>
                <w:rFonts w:ascii="ALFABET98" w:hAnsi="ALFABET98"/>
                <w:sz w:val="28"/>
                <w:szCs w:val="28"/>
                <w:u w:val="single"/>
              </w:rPr>
              <w:t>yardımcı</w:t>
            </w:r>
            <w:r>
              <w:rPr>
                <w:rFonts w:ascii="ALFABET98" w:hAnsi="ALFABET98"/>
                <w:sz w:val="28"/>
                <w:szCs w:val="28"/>
              </w:rPr>
              <w:t xml:space="preserve"> olmaktadır. </w:t>
            </w:r>
          </w:p>
          <w:p w:rsidR="004C306E" w:rsidRPr="00A30389" w:rsidRDefault="002861B6" w:rsidP="00A30389">
            <w:pPr>
              <w:ind w:firstLine="708"/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4C306E">
              <w:rPr>
                <w:rFonts w:ascii="ALFABET98" w:hAnsi="ALFABET98"/>
                <w:sz w:val="28"/>
                <w:szCs w:val="28"/>
              </w:rPr>
              <w:t>A</w:t>
            </w:r>
            <w:r>
              <w:rPr>
                <w:rFonts w:ascii="ALFABET98" w:hAnsi="ALFABET98"/>
                <w:sz w:val="28"/>
                <w:szCs w:val="28"/>
              </w:rPr>
              <w:t>cı, tatlı, tuzlu</w:t>
            </w:r>
            <w:r w:rsidR="004C306E">
              <w:rPr>
                <w:rFonts w:ascii="ALFABET98" w:hAnsi="ALFABET98"/>
                <w:sz w:val="28"/>
                <w:szCs w:val="28"/>
              </w:rPr>
              <w:t xml:space="preserve"> ve ekşi </w:t>
            </w:r>
            <w:r w:rsidR="004C306E" w:rsidRPr="00A30389">
              <w:rPr>
                <w:rFonts w:ascii="ALFABET98" w:hAnsi="ALFABET98"/>
                <w:sz w:val="28"/>
                <w:szCs w:val="28"/>
              </w:rPr>
              <w:t>dilimizin farklı bölümleri ile algılanır. Bu bölgeleri şekille gösterebiliriz. Bu bölgeler sayesinde tam tatları algılarız.</w:t>
            </w:r>
          </w:p>
          <w:p w:rsidR="004C306E" w:rsidRPr="00A30389" w:rsidRDefault="004C306E" w:rsidP="00A30389">
            <w:pPr>
              <w:ind w:firstLine="708"/>
              <w:jc w:val="both"/>
              <w:rPr>
                <w:rFonts w:ascii="ALFABET98" w:hAnsi="ALFABET98"/>
                <w:sz w:val="28"/>
                <w:szCs w:val="28"/>
              </w:rPr>
            </w:pPr>
          </w:p>
          <w:tbl>
            <w:tblPr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4820"/>
              <w:gridCol w:w="4678"/>
            </w:tblGrid>
            <w:tr w:rsidR="007F083E" w:rsidRPr="00A30389" w:rsidTr="007F083E">
              <w:trPr>
                <w:trHeight w:val="3038"/>
              </w:trPr>
              <w:tc>
                <w:tcPr>
                  <w:tcW w:w="3544" w:type="dxa"/>
                </w:tcPr>
                <w:p w:rsidR="007F083E" w:rsidRPr="00A30389" w:rsidRDefault="00A30389" w:rsidP="00A30389">
                  <w:pPr>
                    <w:spacing w:after="0" w:line="24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2943225" cy="3286125"/>
                        <wp:effectExtent l="19050" t="0" r="952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3225" cy="3286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4" w:type="dxa"/>
                  <w:tcBorders>
                    <w:top w:val="nil"/>
                    <w:bottom w:val="nil"/>
                    <w:right w:val="nil"/>
                  </w:tcBorders>
                </w:tcPr>
                <w:p w:rsidR="00AF2443" w:rsidRDefault="007F083E" w:rsidP="00A30389">
                  <w:pPr>
                    <w:spacing w:after="0" w:line="24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30389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AF2443" w:rsidRDefault="00AF2443" w:rsidP="00A30389">
                  <w:pPr>
                    <w:spacing w:after="0" w:line="24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AF2443" w:rsidRDefault="00AF2443" w:rsidP="00A30389">
                  <w:pPr>
                    <w:spacing w:after="0" w:line="24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F083E" w:rsidRPr="00A30389" w:rsidRDefault="00AF2443" w:rsidP="00A30389">
                  <w:pPr>
                    <w:spacing w:after="0" w:line="240" w:lineRule="auto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</w:t>
                  </w:r>
                  <w:r w:rsidR="007F083E" w:rsidRPr="00A30389">
                    <w:rPr>
                      <w:rFonts w:ascii="ALFABET98" w:hAnsi="ALFABET98"/>
                      <w:sz w:val="28"/>
                      <w:szCs w:val="28"/>
                    </w:rPr>
                    <w:t>Dilimiz, burnumuzla birlikte bağlantılı çalışmaktadır. Bir besin lezzetinin algılanmasında besinlerin tadı ve kokusu etkilidir. Dil, tadını, burun da kokusunu algılar. Besinlerin kokusunu tam alamadığımızda lezzetini de iyi anlayamayız.</w:t>
                  </w:r>
                </w:p>
              </w:tc>
            </w:tr>
          </w:tbl>
          <w:p w:rsidR="002861B6" w:rsidRPr="00644513" w:rsidRDefault="007F083E" w:rsidP="002861B6">
            <w:pPr>
              <w:ind w:firstLine="708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4C306E">
              <w:rPr>
                <w:rFonts w:ascii="ALFABET98" w:hAnsi="ALFABET98"/>
                <w:sz w:val="28"/>
                <w:szCs w:val="28"/>
              </w:rPr>
              <w:t xml:space="preserve">  </w:t>
            </w:r>
          </w:p>
        </w:tc>
      </w:tr>
      <w:tr w:rsidR="002861B6" w:rsidTr="007F083E">
        <w:tc>
          <w:tcPr>
            <w:tcW w:w="9606" w:type="dxa"/>
          </w:tcPr>
          <w:p w:rsidR="002861B6" w:rsidRDefault="00A30389" w:rsidP="00A30389">
            <w:pPr>
              <w:pStyle w:val="ListeParagraf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DİL SAĞLIĞINI KORUMAK İÇİN</w:t>
            </w:r>
          </w:p>
          <w:p w:rsidR="00A30389" w:rsidRPr="00A30389" w:rsidRDefault="00A30389" w:rsidP="00A30389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Aşırı sıcak, soğuk ve asitli besinler yememeli, içmemeliyiz.</w:t>
            </w:r>
          </w:p>
          <w:p w:rsidR="00A30389" w:rsidRPr="00A30389" w:rsidRDefault="00A30389" w:rsidP="00A30389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lastRenderedPageBreak/>
              <w:t>Çok baharatlı besinlerden uzak durmalıyız.</w:t>
            </w:r>
          </w:p>
          <w:p w:rsidR="00A30389" w:rsidRPr="00A30389" w:rsidRDefault="00A30389" w:rsidP="00A30389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Dişlerimizle birlikte dilimizi de fırçalayarak ağız ve diş sağlığına özen göstermeliyiz.</w:t>
            </w:r>
          </w:p>
          <w:p w:rsidR="00A30389" w:rsidRPr="00A30389" w:rsidRDefault="00A30389" w:rsidP="00A30389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Ne olduğunu bilmediğimiz yiyecek ve içeceğin tadına kesinlikle bakmamalıyız.</w:t>
            </w:r>
          </w:p>
          <w:p w:rsidR="00A30389" w:rsidRPr="00A30389" w:rsidRDefault="00A30389" w:rsidP="00A30389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Dilde yara, kızarıklık, şişlik, iltihap olduğunda doktora gitmeliyiz.</w:t>
            </w:r>
          </w:p>
        </w:tc>
      </w:tr>
    </w:tbl>
    <w:p w:rsidR="002861B6" w:rsidRDefault="002861B6"/>
    <w:sectPr w:rsidR="002861B6" w:rsidSect="00364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7656"/>
    <w:multiLevelType w:val="hybridMultilevel"/>
    <w:tmpl w:val="69706F16"/>
    <w:lvl w:ilvl="0" w:tplc="1548DCCA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52A63"/>
    <w:multiLevelType w:val="hybridMultilevel"/>
    <w:tmpl w:val="910E477E"/>
    <w:lvl w:ilvl="0" w:tplc="01F4272E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136A8"/>
    <w:multiLevelType w:val="hybridMultilevel"/>
    <w:tmpl w:val="1D721D10"/>
    <w:lvl w:ilvl="0" w:tplc="1548DCCA">
      <w:start w:val="1"/>
      <w:numFmt w:val="decimal"/>
      <w:lvlText w:val="%1)"/>
      <w:lvlJc w:val="left"/>
      <w:pPr>
        <w:ind w:left="1287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2C4FC6"/>
    <w:multiLevelType w:val="hybridMultilevel"/>
    <w:tmpl w:val="59103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D5E74"/>
    <w:multiLevelType w:val="hybridMultilevel"/>
    <w:tmpl w:val="69706F16"/>
    <w:lvl w:ilvl="0" w:tplc="1548DCCA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D4F05"/>
    <w:multiLevelType w:val="hybridMultilevel"/>
    <w:tmpl w:val="82A44C4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4F438E2"/>
    <w:multiLevelType w:val="hybridMultilevel"/>
    <w:tmpl w:val="D7182D2A"/>
    <w:lvl w:ilvl="0" w:tplc="1548DCCA">
      <w:start w:val="1"/>
      <w:numFmt w:val="decimal"/>
      <w:lvlText w:val="%1)"/>
      <w:lvlJc w:val="left"/>
      <w:pPr>
        <w:ind w:left="144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75D2AEE"/>
    <w:multiLevelType w:val="hybridMultilevel"/>
    <w:tmpl w:val="60C248DC"/>
    <w:lvl w:ilvl="0" w:tplc="01F4272E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4A5E"/>
    <w:rsid w:val="001F741E"/>
    <w:rsid w:val="002015CD"/>
    <w:rsid w:val="00216E5C"/>
    <w:rsid w:val="00263101"/>
    <w:rsid w:val="002861B6"/>
    <w:rsid w:val="002C369A"/>
    <w:rsid w:val="00364E37"/>
    <w:rsid w:val="004C306E"/>
    <w:rsid w:val="004D0396"/>
    <w:rsid w:val="00644513"/>
    <w:rsid w:val="00715497"/>
    <w:rsid w:val="007B1259"/>
    <w:rsid w:val="007F083E"/>
    <w:rsid w:val="00842305"/>
    <w:rsid w:val="008D3E93"/>
    <w:rsid w:val="00915579"/>
    <w:rsid w:val="009332EA"/>
    <w:rsid w:val="009B0BAE"/>
    <w:rsid w:val="00A30389"/>
    <w:rsid w:val="00AF2443"/>
    <w:rsid w:val="00B571F9"/>
    <w:rsid w:val="00CE0455"/>
    <w:rsid w:val="00D64A5E"/>
    <w:rsid w:val="00D97B37"/>
    <w:rsid w:val="00E11288"/>
    <w:rsid w:val="00E875C3"/>
    <w:rsid w:val="00EB4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4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64A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5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4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36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678</Words>
  <Characters>3869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2018-10-08T15:52:00Z</dcterms:created>
  <dcterms:modified xsi:type="dcterms:W3CDTF">2018-10-08T15:52:00Z</dcterms:modified>
  <cp:category>www.sorubak.com</cp:category>
</cp:coreProperties>
</file>