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ADD" w:rsidRDefault="00AD50E3">
      <w:pPr>
        <w:spacing w:before="64" w:line="252" w:lineRule="exact"/>
        <w:ind w:left="2530"/>
        <w:rPr>
          <w:b/>
        </w:rPr>
      </w:pPr>
      <w:r>
        <w:rPr>
          <w:b/>
        </w:rPr>
        <w:t>FATİH SULTAN MEHMET İLKOKULU MÜDÜRLÜĞÜNE</w:t>
      </w:r>
    </w:p>
    <w:p w:rsidR="00823ADD" w:rsidRDefault="00AD50E3">
      <w:pPr>
        <w:spacing w:line="252" w:lineRule="exact"/>
        <w:ind w:left="6647"/>
        <w:rPr>
          <w:b/>
        </w:rPr>
      </w:pPr>
      <w:r>
        <w:rPr>
          <w:spacing w:val="-56"/>
          <w:u w:val="thick"/>
        </w:rPr>
        <w:t xml:space="preserve"> </w:t>
      </w:r>
      <w:r>
        <w:rPr>
          <w:b/>
          <w:u w:val="thick"/>
        </w:rPr>
        <w:t>TİREBOLU/GİRESUN</w:t>
      </w:r>
    </w:p>
    <w:p w:rsidR="00823ADD" w:rsidRDefault="00823ADD">
      <w:pPr>
        <w:pStyle w:val="GvdeMetni"/>
        <w:ind w:left="0"/>
        <w:rPr>
          <w:b/>
          <w:sz w:val="20"/>
        </w:rPr>
      </w:pPr>
    </w:p>
    <w:p w:rsidR="00823ADD" w:rsidRDefault="00823ADD">
      <w:pPr>
        <w:pStyle w:val="GvdeMetni"/>
        <w:spacing w:before="6"/>
        <w:ind w:left="0"/>
        <w:rPr>
          <w:b/>
          <w:sz w:val="23"/>
        </w:rPr>
      </w:pPr>
    </w:p>
    <w:p w:rsidR="00823ADD" w:rsidRDefault="00AD50E3">
      <w:pPr>
        <w:ind w:left="273" w:right="200" w:firstLine="708"/>
        <w:jc w:val="both"/>
      </w:pPr>
      <w:r>
        <w:t>2018-2019 Eğitim-Öğretim yılı 2. Sınıflar Sene Başı Zümre Öğretmenler Kurulu toplantısı, 04.09.2018 Salı günü saat 10.00’da 2 / A Sınıfında aşağıda adları yazılı kişilerin katılımı ve aşağıdaki gündem maddelerine göre yapılacaktır.</w:t>
      </w:r>
    </w:p>
    <w:p w:rsidR="00823ADD" w:rsidRDefault="00AD50E3">
      <w:pPr>
        <w:spacing w:line="252" w:lineRule="exact"/>
        <w:ind w:left="991"/>
      </w:pPr>
      <w:r>
        <w:t>Gereğini bilgilerinize a</w:t>
      </w:r>
      <w:r>
        <w:t>rz ederim.</w:t>
      </w:r>
    </w:p>
    <w:p w:rsidR="00823ADD" w:rsidRDefault="00823ADD">
      <w:pPr>
        <w:pStyle w:val="GvdeMetni"/>
        <w:ind w:left="0"/>
      </w:pPr>
    </w:p>
    <w:p w:rsidR="00823ADD" w:rsidRDefault="00AD50E3">
      <w:pPr>
        <w:spacing w:before="180" w:line="252" w:lineRule="exact"/>
        <w:ind w:left="9558"/>
      </w:pPr>
      <w:r>
        <w:t>03.09.2018</w:t>
      </w:r>
    </w:p>
    <w:p w:rsidR="00823ADD" w:rsidRDefault="00AD50E3">
      <w:pPr>
        <w:ind w:left="8392" w:right="187" w:firstLine="57"/>
      </w:pPr>
      <w:r>
        <w:t>Rasim Tanju YILMAZ 2.Sınıflar Zümre Başkanı</w:t>
      </w:r>
    </w:p>
    <w:p w:rsidR="00823ADD" w:rsidRDefault="00823ADD">
      <w:pPr>
        <w:pStyle w:val="GvdeMetni"/>
        <w:ind w:left="0"/>
      </w:pPr>
    </w:p>
    <w:p w:rsidR="00823ADD" w:rsidRDefault="00823ADD">
      <w:pPr>
        <w:pStyle w:val="GvdeMetni"/>
        <w:ind w:left="0"/>
        <w:rPr>
          <w:sz w:val="20"/>
        </w:rPr>
      </w:pPr>
    </w:p>
    <w:p w:rsidR="00823ADD" w:rsidRDefault="00AD50E3">
      <w:pPr>
        <w:ind w:left="273" w:right="224"/>
      </w:pPr>
      <w:r>
        <w:rPr>
          <w:b/>
        </w:rPr>
        <w:t xml:space="preserve">Toplantıya Katılacaklar: </w:t>
      </w:r>
      <w:r>
        <w:t>Rasim Tanju YILMAZ (2-A), Özgür TEKİN (2-B), Salih VURAL (2-C), Yücel KÖNTEK (İngilizce</w:t>
      </w:r>
      <w:r>
        <w:rPr>
          <w:spacing w:val="-1"/>
        </w:rPr>
        <w:t xml:space="preserve"> </w:t>
      </w:r>
      <w:r>
        <w:t>Öğrt)</w:t>
      </w:r>
    </w:p>
    <w:p w:rsidR="00823ADD" w:rsidRDefault="00823ADD">
      <w:pPr>
        <w:pStyle w:val="GvdeMetni"/>
        <w:ind w:left="0"/>
      </w:pPr>
    </w:p>
    <w:p w:rsidR="00823ADD" w:rsidRDefault="00823ADD">
      <w:pPr>
        <w:pStyle w:val="GvdeMetni"/>
        <w:spacing w:before="4"/>
        <w:ind w:left="0"/>
        <w:rPr>
          <w:sz w:val="20"/>
        </w:rPr>
      </w:pPr>
    </w:p>
    <w:p w:rsidR="00823ADD" w:rsidRDefault="00AD50E3">
      <w:pPr>
        <w:ind w:left="273"/>
        <w:rPr>
          <w:b/>
        </w:rPr>
      </w:pPr>
      <w:r>
        <w:rPr>
          <w:b/>
        </w:rPr>
        <w:t>GÜNDEM MADDELERİ:</w:t>
      </w:r>
    </w:p>
    <w:p w:rsidR="00823ADD" w:rsidRDefault="00823ADD">
      <w:pPr>
        <w:pStyle w:val="GvdeMetni"/>
        <w:spacing w:before="1"/>
        <w:ind w:left="0"/>
        <w:rPr>
          <w:b/>
        </w:rPr>
      </w:pPr>
    </w:p>
    <w:p w:rsidR="00823ADD" w:rsidRDefault="00AD50E3">
      <w:pPr>
        <w:pStyle w:val="ListeParagraf"/>
        <w:numPr>
          <w:ilvl w:val="0"/>
          <w:numId w:val="5"/>
        </w:numPr>
        <w:tabs>
          <w:tab w:val="left" w:pos="995"/>
        </w:tabs>
        <w:spacing w:line="252" w:lineRule="exact"/>
      </w:pPr>
      <w:r>
        <w:t>Açılış , yoklama ve gündem maddelerinin</w:t>
      </w:r>
      <w:r>
        <w:rPr>
          <w:spacing w:val="1"/>
        </w:rPr>
        <w:t xml:space="preserve"> </w:t>
      </w:r>
      <w:r>
        <w:t>okunması.</w:t>
      </w:r>
    </w:p>
    <w:p w:rsidR="00823ADD" w:rsidRDefault="00AD50E3">
      <w:pPr>
        <w:pStyle w:val="ListeParagraf"/>
        <w:numPr>
          <w:ilvl w:val="0"/>
          <w:numId w:val="5"/>
        </w:numPr>
        <w:tabs>
          <w:tab w:val="left" w:pos="995"/>
        </w:tabs>
        <w:ind w:right="204"/>
      </w:pPr>
      <w:r>
        <w:t>İKY’nin 35.maddesinin incelenmesi. Bir önceki yılın zümre öğretmenler kurulu kararlarının okunup değerlendirilmesi</w:t>
      </w:r>
    </w:p>
    <w:p w:rsidR="00823ADD" w:rsidRDefault="00AD50E3">
      <w:pPr>
        <w:pStyle w:val="ListeParagraf"/>
        <w:numPr>
          <w:ilvl w:val="0"/>
          <w:numId w:val="5"/>
        </w:numPr>
        <w:tabs>
          <w:tab w:val="left" w:pos="995"/>
        </w:tabs>
        <w:spacing w:line="252" w:lineRule="exact"/>
      </w:pPr>
      <w:r>
        <w:t>Eğitim öğretim programlarının incelenmesi, yapılan değişikliklerin</w:t>
      </w:r>
      <w:r>
        <w:rPr>
          <w:spacing w:val="-13"/>
        </w:rPr>
        <w:t xml:space="preserve"> </w:t>
      </w:r>
      <w:r>
        <w:t>değerlendirilmesi.</w:t>
      </w:r>
    </w:p>
    <w:p w:rsidR="00823ADD" w:rsidRDefault="00AD50E3">
      <w:pPr>
        <w:pStyle w:val="ListeParagraf"/>
        <w:numPr>
          <w:ilvl w:val="0"/>
          <w:numId w:val="5"/>
        </w:numPr>
        <w:tabs>
          <w:tab w:val="left" w:pos="995"/>
        </w:tabs>
        <w:ind w:right="201"/>
      </w:pPr>
      <w:r>
        <w:t>2018 - 2019 Eğitim-Öğretim yılında ilkokul 2.</w:t>
      </w:r>
      <w:r>
        <w:t xml:space="preserve"> sınıflarında uygulanacak haftalık ders saatleri çizelgesinin incelenmesi.</w:t>
      </w:r>
    </w:p>
    <w:p w:rsidR="00823ADD" w:rsidRDefault="00AD50E3">
      <w:pPr>
        <w:pStyle w:val="ListeParagraf"/>
        <w:numPr>
          <w:ilvl w:val="0"/>
          <w:numId w:val="5"/>
        </w:numPr>
        <w:tabs>
          <w:tab w:val="left" w:pos="995"/>
        </w:tabs>
        <w:spacing w:line="252" w:lineRule="exact"/>
      </w:pPr>
      <w:r>
        <w:t>2018 - 2019 Eğitim-Öğretim yılı iş takviminin</w:t>
      </w:r>
      <w:r>
        <w:rPr>
          <w:spacing w:val="-9"/>
        </w:rPr>
        <w:t xml:space="preserve"> </w:t>
      </w:r>
      <w:r>
        <w:t>incelenmesi.</w:t>
      </w:r>
    </w:p>
    <w:p w:rsidR="00823ADD" w:rsidRDefault="00AD50E3">
      <w:pPr>
        <w:pStyle w:val="ListeParagraf"/>
        <w:numPr>
          <w:ilvl w:val="0"/>
          <w:numId w:val="5"/>
        </w:numPr>
        <w:tabs>
          <w:tab w:val="left" w:pos="995"/>
        </w:tabs>
        <w:ind w:right="203"/>
      </w:pPr>
      <w:r>
        <w:t>Derslerin daha verimli işlenebilmesi için ihtiyaç duyulan kitap, araç-gereç ve benzeri öğretim materyallerinin belirlenmes</w:t>
      </w:r>
      <w:r>
        <w:t>i.</w:t>
      </w:r>
    </w:p>
    <w:p w:rsidR="00823ADD" w:rsidRDefault="00AD50E3">
      <w:pPr>
        <w:pStyle w:val="ListeParagraf"/>
        <w:numPr>
          <w:ilvl w:val="0"/>
          <w:numId w:val="5"/>
        </w:numPr>
        <w:tabs>
          <w:tab w:val="left" w:pos="995"/>
        </w:tabs>
        <w:spacing w:before="1"/>
        <w:ind w:right="202"/>
      </w:pPr>
      <w:r>
        <w:t>Ders programlarının incelenmesi, ünitelere ayrılacak sürelerinin belirlenmesi, ünitelendirilmiş yıllık planlar ile günlük planların hazırlanıp okul idaresine teslimi. ve Atatürkçülük konularının derslere</w:t>
      </w:r>
      <w:r>
        <w:rPr>
          <w:spacing w:val="-28"/>
        </w:rPr>
        <w:t xml:space="preserve"> </w:t>
      </w:r>
      <w:r>
        <w:t>aktarılması.</w:t>
      </w:r>
    </w:p>
    <w:p w:rsidR="00823ADD" w:rsidRDefault="00AD50E3">
      <w:pPr>
        <w:pStyle w:val="ListeParagraf"/>
        <w:numPr>
          <w:ilvl w:val="0"/>
          <w:numId w:val="5"/>
        </w:numPr>
        <w:tabs>
          <w:tab w:val="left" w:pos="995"/>
        </w:tabs>
        <w:spacing w:line="252" w:lineRule="exact"/>
      </w:pPr>
      <w:r>
        <w:t xml:space="preserve">Serbest Etkinlikler Dersi İçerik ve </w:t>
      </w:r>
      <w:r>
        <w:t>Saatinin</w:t>
      </w:r>
      <w:r>
        <w:rPr>
          <w:spacing w:val="-2"/>
        </w:rPr>
        <w:t xml:space="preserve"> </w:t>
      </w:r>
      <w:r>
        <w:t>görüşülmesi.</w:t>
      </w:r>
    </w:p>
    <w:p w:rsidR="00823ADD" w:rsidRDefault="00AD50E3">
      <w:pPr>
        <w:pStyle w:val="ListeParagraf"/>
        <w:numPr>
          <w:ilvl w:val="0"/>
          <w:numId w:val="5"/>
        </w:numPr>
        <w:tabs>
          <w:tab w:val="left" w:pos="995"/>
        </w:tabs>
        <w:ind w:right="208"/>
      </w:pPr>
      <w:r>
        <w:t>Okul ve çevre imkanlarının değerlendirilerek, yıl içerisinde yapılacak gezi, gözlem, inceleme ve sınıf içi etkinlik gibi faaliyetlerin</w:t>
      </w:r>
      <w:r>
        <w:rPr>
          <w:spacing w:val="-3"/>
        </w:rPr>
        <w:t xml:space="preserve"> </w:t>
      </w:r>
      <w:r>
        <w:t>planlanması.</w:t>
      </w:r>
    </w:p>
    <w:p w:rsidR="00823ADD" w:rsidRDefault="00AD50E3">
      <w:pPr>
        <w:pStyle w:val="ListeParagraf"/>
        <w:numPr>
          <w:ilvl w:val="0"/>
          <w:numId w:val="5"/>
        </w:numPr>
        <w:tabs>
          <w:tab w:val="left" w:pos="995"/>
        </w:tabs>
        <w:ind w:right="209"/>
      </w:pPr>
      <w:r>
        <w:t>Özel eğitime ihtiyacı olan öğrenciler için bireyselleştirilmiş eğitim programları (BEP</w:t>
      </w:r>
      <w:r>
        <w:t>) ile ders planlarının görüşülmesi.</w:t>
      </w:r>
    </w:p>
    <w:p w:rsidR="00823ADD" w:rsidRDefault="00AD50E3">
      <w:pPr>
        <w:pStyle w:val="ListeParagraf"/>
        <w:numPr>
          <w:ilvl w:val="0"/>
          <w:numId w:val="5"/>
        </w:numPr>
        <w:tabs>
          <w:tab w:val="left" w:pos="995"/>
        </w:tabs>
        <w:spacing w:line="252" w:lineRule="exact"/>
      </w:pPr>
      <w:r>
        <w:t>Derslerin işlenişinde kullanılacak yöntem ve tekniklerin</w:t>
      </w:r>
      <w:r>
        <w:rPr>
          <w:spacing w:val="-11"/>
        </w:rPr>
        <w:t xml:space="preserve"> </w:t>
      </w:r>
      <w:r>
        <w:t>görüşülmesi.</w:t>
      </w:r>
    </w:p>
    <w:p w:rsidR="00823ADD" w:rsidRDefault="00AD50E3">
      <w:pPr>
        <w:pStyle w:val="ListeParagraf"/>
        <w:numPr>
          <w:ilvl w:val="0"/>
          <w:numId w:val="5"/>
        </w:numPr>
        <w:tabs>
          <w:tab w:val="left" w:pos="995"/>
        </w:tabs>
        <w:spacing w:line="252" w:lineRule="exact"/>
      </w:pPr>
      <w:r>
        <w:t>Öğrencilerin okuma alışkanlığı kazanması için yapılacak çalışmalar, sınıf kitaplığının</w:t>
      </w:r>
      <w:r>
        <w:rPr>
          <w:spacing w:val="-16"/>
        </w:rPr>
        <w:t xml:space="preserve"> </w:t>
      </w:r>
      <w:r>
        <w:t>oluşturulması.</w:t>
      </w:r>
    </w:p>
    <w:p w:rsidR="00823ADD" w:rsidRDefault="00AD50E3">
      <w:pPr>
        <w:pStyle w:val="ListeParagraf"/>
        <w:numPr>
          <w:ilvl w:val="0"/>
          <w:numId w:val="5"/>
        </w:numPr>
        <w:tabs>
          <w:tab w:val="left" w:pos="995"/>
        </w:tabs>
        <w:spacing w:before="2" w:line="252" w:lineRule="exact"/>
      </w:pPr>
      <w:r>
        <w:t>Okul-öğretmen-aile iş birliğinin önemi e-okul işlemleri ve veli</w:t>
      </w:r>
      <w:r>
        <w:rPr>
          <w:spacing w:val="-4"/>
        </w:rPr>
        <w:t xml:space="preserve"> </w:t>
      </w:r>
      <w:r>
        <w:t>toplantıları.</w:t>
      </w:r>
    </w:p>
    <w:p w:rsidR="00823ADD" w:rsidRDefault="00AD50E3">
      <w:pPr>
        <w:pStyle w:val="ListeParagraf"/>
        <w:numPr>
          <w:ilvl w:val="0"/>
          <w:numId w:val="5"/>
        </w:numPr>
        <w:tabs>
          <w:tab w:val="left" w:pos="983"/>
        </w:tabs>
        <w:spacing w:line="252" w:lineRule="exact"/>
        <w:ind w:left="982" w:hanging="348"/>
      </w:pPr>
      <w:r>
        <w:t>Ölçme ve</w:t>
      </w:r>
      <w:r>
        <w:rPr>
          <w:spacing w:val="-1"/>
        </w:rPr>
        <w:t xml:space="preserve"> </w:t>
      </w:r>
      <w:r>
        <w:t>değerlendirme.</w:t>
      </w:r>
    </w:p>
    <w:p w:rsidR="00823ADD" w:rsidRDefault="00AD50E3">
      <w:pPr>
        <w:pStyle w:val="ListeParagraf"/>
        <w:numPr>
          <w:ilvl w:val="0"/>
          <w:numId w:val="5"/>
        </w:numPr>
        <w:tabs>
          <w:tab w:val="left" w:pos="995"/>
        </w:tabs>
        <w:spacing w:line="252" w:lineRule="exact"/>
      </w:pPr>
      <w:r>
        <w:t>Diğer zümre öğretmenleriyle yapılabilecek işbirliği ve esasların</w:t>
      </w:r>
      <w:r>
        <w:rPr>
          <w:spacing w:val="-7"/>
        </w:rPr>
        <w:t xml:space="preserve"> </w:t>
      </w:r>
      <w:r>
        <w:t>belirlenmesi.</w:t>
      </w:r>
    </w:p>
    <w:p w:rsidR="00823ADD" w:rsidRDefault="00AD50E3">
      <w:pPr>
        <w:pStyle w:val="ListeParagraf"/>
        <w:numPr>
          <w:ilvl w:val="0"/>
          <w:numId w:val="5"/>
        </w:numPr>
        <w:tabs>
          <w:tab w:val="left" w:pos="995"/>
        </w:tabs>
        <w:spacing w:before="2"/>
        <w:rPr>
          <w:rFonts w:ascii="Trebuchet MS"/>
        </w:rPr>
      </w:pPr>
      <w:r>
        <w:t>Dilek ve</w:t>
      </w:r>
      <w:r>
        <w:rPr>
          <w:spacing w:val="-3"/>
        </w:rPr>
        <w:t xml:space="preserve"> </w:t>
      </w:r>
      <w:r>
        <w:t>Temenniler.</w:t>
      </w:r>
    </w:p>
    <w:p w:rsidR="00823ADD" w:rsidRDefault="00823ADD">
      <w:pPr>
        <w:pStyle w:val="GvdeMetni"/>
        <w:ind w:left="0"/>
      </w:pPr>
    </w:p>
    <w:p w:rsidR="00823ADD" w:rsidRDefault="00823ADD">
      <w:pPr>
        <w:pStyle w:val="GvdeMetni"/>
        <w:ind w:left="0"/>
      </w:pPr>
    </w:p>
    <w:p w:rsidR="00823ADD" w:rsidRDefault="00823ADD">
      <w:pPr>
        <w:pStyle w:val="GvdeMetni"/>
        <w:ind w:left="0"/>
      </w:pPr>
    </w:p>
    <w:p w:rsidR="00823ADD" w:rsidRDefault="00823ADD">
      <w:pPr>
        <w:pStyle w:val="GvdeMetni"/>
        <w:ind w:left="0"/>
      </w:pPr>
    </w:p>
    <w:p w:rsidR="00823ADD" w:rsidRDefault="00823ADD">
      <w:pPr>
        <w:pStyle w:val="GvdeMetni"/>
        <w:ind w:left="0"/>
      </w:pPr>
    </w:p>
    <w:p w:rsidR="00823ADD" w:rsidRDefault="00823ADD">
      <w:pPr>
        <w:pStyle w:val="GvdeMetni"/>
        <w:ind w:left="0"/>
      </w:pPr>
    </w:p>
    <w:p w:rsidR="00823ADD" w:rsidRDefault="00823ADD">
      <w:pPr>
        <w:pStyle w:val="GvdeMetni"/>
        <w:spacing w:before="5"/>
        <w:ind w:left="0"/>
        <w:rPr>
          <w:sz w:val="23"/>
        </w:rPr>
      </w:pPr>
    </w:p>
    <w:p w:rsidR="00823ADD" w:rsidRDefault="00AD50E3">
      <w:pPr>
        <w:spacing w:before="1"/>
        <w:ind w:left="4575" w:right="4504"/>
        <w:jc w:val="center"/>
      </w:pPr>
      <w:r>
        <w:t>03.09.2018</w:t>
      </w:r>
    </w:p>
    <w:p w:rsidR="00823ADD" w:rsidRDefault="00AD50E3">
      <w:pPr>
        <w:spacing w:before="1"/>
        <w:ind w:left="4572" w:right="4506"/>
        <w:jc w:val="center"/>
      </w:pPr>
      <w:r>
        <w:t>UYGUNDUR</w:t>
      </w:r>
    </w:p>
    <w:p w:rsidR="00823ADD" w:rsidRDefault="00823ADD">
      <w:pPr>
        <w:pStyle w:val="GvdeMetni"/>
        <w:ind w:left="0"/>
        <w:rPr>
          <w:sz w:val="22"/>
        </w:rPr>
      </w:pPr>
    </w:p>
    <w:p w:rsidR="00823ADD" w:rsidRDefault="00AD50E3">
      <w:pPr>
        <w:ind w:left="4575" w:right="4506"/>
        <w:jc w:val="center"/>
      </w:pPr>
      <w:r>
        <w:t>Ahmet KARAKOÇ OKUL MÜDÜRÜ</w:t>
      </w:r>
    </w:p>
    <w:p w:rsidR="00823ADD" w:rsidRDefault="00823ADD">
      <w:pPr>
        <w:jc w:val="center"/>
        <w:sectPr w:rsidR="00823ADD">
          <w:type w:val="continuous"/>
          <w:pgSz w:w="11910" w:h="16840"/>
          <w:pgMar w:top="960" w:right="360" w:bottom="280" w:left="720" w:header="708" w:footer="708" w:gutter="0"/>
          <w:cols w:space="708"/>
        </w:sectPr>
      </w:pPr>
    </w:p>
    <w:p w:rsidR="00823ADD" w:rsidRDefault="00AD50E3">
      <w:pPr>
        <w:pStyle w:val="Heading1"/>
        <w:spacing w:before="64" w:line="360" w:lineRule="auto"/>
        <w:ind w:left="3269" w:right="3203" w:firstLine="3"/>
        <w:jc w:val="center"/>
      </w:pPr>
      <w:r>
        <w:lastRenderedPageBreak/>
        <w:t>2018-2019 EĞİTİM-ÖĞRETİM YILI FATİH SULTAN MEHMET İLKOKULU</w:t>
      </w:r>
    </w:p>
    <w:p w:rsidR="00823ADD" w:rsidRDefault="00AD50E3">
      <w:pPr>
        <w:spacing w:before="1"/>
        <w:ind w:left="1054"/>
        <w:rPr>
          <w:b/>
          <w:sz w:val="24"/>
        </w:rPr>
      </w:pPr>
      <w:r>
        <w:rPr>
          <w:b/>
          <w:sz w:val="24"/>
        </w:rPr>
        <w:t>2. SINIFLAR SENE BAŞI ZÜMRE ÖĞRETMENLERİ KURULU TOPLANTI TUTANAĞI</w:t>
      </w:r>
    </w:p>
    <w:p w:rsidR="00823ADD" w:rsidRDefault="00AD50E3">
      <w:pPr>
        <w:pStyle w:val="GvdeMetni"/>
        <w:spacing w:before="130"/>
        <w:ind w:right="7869"/>
        <w:jc w:val="both"/>
      </w:pPr>
      <w:r>
        <w:t>Toplantı Yeri: 2 / A Sınıfı Toplantı Tarihi: 04/09/2018 Toplantı Saati:</w:t>
      </w:r>
      <w:r>
        <w:rPr>
          <w:spacing w:val="59"/>
        </w:rPr>
        <w:t xml:space="preserve"> </w:t>
      </w:r>
      <w:r>
        <w:t>10:00</w:t>
      </w:r>
    </w:p>
    <w:p w:rsidR="00823ADD" w:rsidRDefault="00AD50E3">
      <w:pPr>
        <w:pStyle w:val="GvdeMetni"/>
      </w:pPr>
      <w:r>
        <w:t>Toplantı No:</w:t>
      </w:r>
      <w:r>
        <w:rPr>
          <w:spacing w:val="59"/>
        </w:rPr>
        <w:t xml:space="preserve"> </w:t>
      </w:r>
      <w:r>
        <w:t>1</w:t>
      </w:r>
    </w:p>
    <w:p w:rsidR="00823ADD" w:rsidRDefault="00AD50E3">
      <w:pPr>
        <w:spacing w:before="1"/>
        <w:ind w:left="273"/>
      </w:pPr>
      <w:r>
        <w:t>Toplantıya Katılanlar: Rasim Tanju YILMAZ (2-A), Özgür TEKİN (2-B), Salih VURAL (2-C), Yücel KÖNTEK (İngilizce Öğrt)</w:t>
      </w:r>
    </w:p>
    <w:p w:rsidR="00823ADD" w:rsidRDefault="00AD50E3">
      <w:pPr>
        <w:spacing w:before="1"/>
        <w:ind w:left="273"/>
      </w:pPr>
      <w:r>
        <w:t xml:space="preserve">Toplantıya Katılmayanlar </w:t>
      </w:r>
      <w:r>
        <w:rPr>
          <w:b/>
        </w:rPr>
        <w:t xml:space="preserve">: </w:t>
      </w:r>
      <w:r>
        <w:t>-</w:t>
      </w:r>
    </w:p>
    <w:p w:rsidR="00823ADD" w:rsidRDefault="00823ADD">
      <w:pPr>
        <w:pStyle w:val="GvdeMetni"/>
        <w:spacing w:before="3"/>
        <w:ind w:left="0"/>
        <w:rPr>
          <w:sz w:val="22"/>
        </w:rPr>
      </w:pPr>
    </w:p>
    <w:p w:rsidR="00823ADD" w:rsidRDefault="00AD50E3">
      <w:pPr>
        <w:pStyle w:val="Heading1"/>
      </w:pPr>
      <w:r>
        <w:t>GÜNDEM MADDELERİ:</w:t>
      </w:r>
    </w:p>
    <w:p w:rsidR="00823ADD" w:rsidRDefault="00823ADD">
      <w:pPr>
        <w:pStyle w:val="GvdeMetni"/>
        <w:spacing w:before="3"/>
        <w:ind w:left="0"/>
        <w:rPr>
          <w:b/>
        </w:rPr>
      </w:pPr>
    </w:p>
    <w:p w:rsidR="00823ADD" w:rsidRDefault="00AD50E3">
      <w:pPr>
        <w:pStyle w:val="ListeParagraf"/>
        <w:numPr>
          <w:ilvl w:val="0"/>
          <w:numId w:val="4"/>
        </w:numPr>
        <w:tabs>
          <w:tab w:val="left" w:pos="995"/>
        </w:tabs>
        <w:spacing w:line="252" w:lineRule="exact"/>
      </w:pPr>
      <w:r>
        <w:t>Açılış , yoklama ve gündem maddelerinin</w:t>
      </w:r>
      <w:r>
        <w:rPr>
          <w:spacing w:val="1"/>
        </w:rPr>
        <w:t xml:space="preserve"> </w:t>
      </w:r>
      <w:r>
        <w:t>okunması.</w:t>
      </w:r>
    </w:p>
    <w:p w:rsidR="00823ADD" w:rsidRDefault="00AD50E3">
      <w:pPr>
        <w:pStyle w:val="ListeParagraf"/>
        <w:numPr>
          <w:ilvl w:val="0"/>
          <w:numId w:val="4"/>
        </w:numPr>
        <w:tabs>
          <w:tab w:val="left" w:pos="995"/>
        </w:tabs>
        <w:ind w:right="204"/>
      </w:pPr>
      <w:r>
        <w:t>İKY’nin 35.maddesinin incelenmesi. Bir ö</w:t>
      </w:r>
      <w:r>
        <w:t>nceki yılın zümre öğretmenler kurulu kararlarının okunup değerlendirilmesi</w:t>
      </w:r>
    </w:p>
    <w:p w:rsidR="00823ADD" w:rsidRDefault="00AD50E3">
      <w:pPr>
        <w:pStyle w:val="ListeParagraf"/>
        <w:numPr>
          <w:ilvl w:val="0"/>
          <w:numId w:val="4"/>
        </w:numPr>
        <w:tabs>
          <w:tab w:val="left" w:pos="995"/>
        </w:tabs>
        <w:spacing w:line="251" w:lineRule="exact"/>
      </w:pPr>
      <w:r>
        <w:t>Eğitim öğretim programlarının incelenmesi, yapılan değişikliklerin</w:t>
      </w:r>
      <w:r>
        <w:rPr>
          <w:spacing w:val="-13"/>
        </w:rPr>
        <w:t xml:space="preserve"> </w:t>
      </w:r>
      <w:r>
        <w:t>değerlendirilmesi.</w:t>
      </w:r>
    </w:p>
    <w:p w:rsidR="00823ADD" w:rsidRDefault="00AD50E3">
      <w:pPr>
        <w:pStyle w:val="ListeParagraf"/>
        <w:numPr>
          <w:ilvl w:val="0"/>
          <w:numId w:val="4"/>
        </w:numPr>
        <w:tabs>
          <w:tab w:val="left" w:pos="995"/>
        </w:tabs>
        <w:spacing w:before="1"/>
        <w:ind w:right="207"/>
      </w:pPr>
      <w:r>
        <w:t>2018 - 2019 Eğitim-Öğretim yılında ilkokul 2. sınıflarında uygulanacak haftalık ders saatleri ç</w:t>
      </w:r>
      <w:r>
        <w:t>izelgesinin incelenmesi.</w:t>
      </w:r>
    </w:p>
    <w:p w:rsidR="00823ADD" w:rsidRDefault="00AD50E3">
      <w:pPr>
        <w:pStyle w:val="ListeParagraf"/>
        <w:numPr>
          <w:ilvl w:val="0"/>
          <w:numId w:val="4"/>
        </w:numPr>
        <w:tabs>
          <w:tab w:val="left" w:pos="995"/>
        </w:tabs>
        <w:spacing w:line="252" w:lineRule="exact"/>
      </w:pPr>
      <w:r>
        <w:t>2018 - 2019 Eğitim-Öğretim yılı iş takviminin</w:t>
      </w:r>
      <w:r>
        <w:rPr>
          <w:spacing w:val="-9"/>
        </w:rPr>
        <w:t xml:space="preserve"> </w:t>
      </w:r>
      <w:r>
        <w:t>incelenmesi.</w:t>
      </w:r>
    </w:p>
    <w:p w:rsidR="00823ADD" w:rsidRDefault="00AD50E3">
      <w:pPr>
        <w:pStyle w:val="ListeParagraf"/>
        <w:numPr>
          <w:ilvl w:val="0"/>
          <w:numId w:val="4"/>
        </w:numPr>
        <w:tabs>
          <w:tab w:val="left" w:pos="995"/>
        </w:tabs>
        <w:ind w:right="203"/>
      </w:pPr>
      <w:r>
        <w:t>Derslerin daha verimli işlenebilmesi için ihtiyaç duyulan kitap, araç-gereç ve benzeri öğretim materyallerinin belirlenmesi.</w:t>
      </w:r>
    </w:p>
    <w:p w:rsidR="00823ADD" w:rsidRDefault="00AD50E3">
      <w:pPr>
        <w:pStyle w:val="ListeParagraf"/>
        <w:numPr>
          <w:ilvl w:val="0"/>
          <w:numId w:val="4"/>
        </w:numPr>
        <w:tabs>
          <w:tab w:val="left" w:pos="995"/>
        </w:tabs>
        <w:ind w:right="202"/>
      </w:pPr>
      <w:r>
        <w:t>Ders programlarının incelenmesi, ünitelere ayrılacak sürelerinin belirlenmesi, ünitelendirilmiş yıllık planlar ile günlük planların hazırlanıp okul idaresine teslimi. ve Atatürkçülük konularının derslere</w:t>
      </w:r>
      <w:r>
        <w:rPr>
          <w:spacing w:val="-28"/>
        </w:rPr>
        <w:t xml:space="preserve"> </w:t>
      </w:r>
      <w:r>
        <w:t>aktarılması.</w:t>
      </w:r>
    </w:p>
    <w:p w:rsidR="00823ADD" w:rsidRDefault="00AD50E3">
      <w:pPr>
        <w:pStyle w:val="ListeParagraf"/>
        <w:numPr>
          <w:ilvl w:val="0"/>
          <w:numId w:val="4"/>
        </w:numPr>
        <w:tabs>
          <w:tab w:val="left" w:pos="995"/>
        </w:tabs>
        <w:spacing w:before="1" w:line="252" w:lineRule="exact"/>
      </w:pPr>
      <w:r>
        <w:t>Serbest Etkinlikler Dersi İçerik ve Saa</w:t>
      </w:r>
      <w:r>
        <w:t>tinin</w:t>
      </w:r>
      <w:r>
        <w:rPr>
          <w:spacing w:val="-2"/>
        </w:rPr>
        <w:t xml:space="preserve"> </w:t>
      </w:r>
      <w:r>
        <w:t>görüşülmesi.</w:t>
      </w:r>
    </w:p>
    <w:p w:rsidR="00823ADD" w:rsidRDefault="00AD50E3">
      <w:pPr>
        <w:pStyle w:val="ListeParagraf"/>
        <w:numPr>
          <w:ilvl w:val="0"/>
          <w:numId w:val="4"/>
        </w:numPr>
        <w:tabs>
          <w:tab w:val="left" w:pos="995"/>
        </w:tabs>
        <w:ind w:right="210"/>
      </w:pPr>
      <w:r>
        <w:t>Okul ve çevre imkanlarının değerlendirilerek, yıl içerisinde yapılacak gezi, gözlem, inceleme ve sınıf içi etkinlik gibi faaliyetlerin</w:t>
      </w:r>
      <w:r>
        <w:rPr>
          <w:spacing w:val="-3"/>
        </w:rPr>
        <w:t xml:space="preserve"> </w:t>
      </w:r>
      <w:r>
        <w:t>planlanması.</w:t>
      </w:r>
    </w:p>
    <w:p w:rsidR="00823ADD" w:rsidRDefault="00AD50E3">
      <w:pPr>
        <w:pStyle w:val="ListeParagraf"/>
        <w:numPr>
          <w:ilvl w:val="0"/>
          <w:numId w:val="4"/>
        </w:numPr>
        <w:tabs>
          <w:tab w:val="left" w:pos="995"/>
        </w:tabs>
        <w:ind w:right="209"/>
      </w:pPr>
      <w:r>
        <w:t>Özel eğitime ihtiyacı olan öğrenciler için bireyselleştirilmiş eğitim programları (BEP) ile ders planlarının görüşülmesi.</w:t>
      </w:r>
    </w:p>
    <w:p w:rsidR="00823ADD" w:rsidRDefault="00AD50E3">
      <w:pPr>
        <w:pStyle w:val="ListeParagraf"/>
        <w:numPr>
          <w:ilvl w:val="0"/>
          <w:numId w:val="4"/>
        </w:numPr>
        <w:tabs>
          <w:tab w:val="left" w:pos="995"/>
        </w:tabs>
        <w:spacing w:line="252" w:lineRule="exact"/>
      </w:pPr>
      <w:r>
        <w:t>Derslerin işlenişinde kullanılacak yöntem ve tekniklerin</w:t>
      </w:r>
      <w:r>
        <w:rPr>
          <w:spacing w:val="-12"/>
        </w:rPr>
        <w:t xml:space="preserve"> </w:t>
      </w:r>
      <w:r>
        <w:t>görüşülmesi.</w:t>
      </w:r>
    </w:p>
    <w:p w:rsidR="00823ADD" w:rsidRDefault="00AD50E3">
      <w:pPr>
        <w:pStyle w:val="ListeParagraf"/>
        <w:numPr>
          <w:ilvl w:val="0"/>
          <w:numId w:val="4"/>
        </w:numPr>
        <w:tabs>
          <w:tab w:val="left" w:pos="995"/>
        </w:tabs>
        <w:spacing w:line="252" w:lineRule="exact"/>
      </w:pPr>
      <w:r>
        <w:t>Öğrencilerin okuma alışkanlığı kazanması için yapılacak çalışmal</w:t>
      </w:r>
      <w:r>
        <w:t>ar, sınıf kitaplığının</w:t>
      </w:r>
      <w:r>
        <w:rPr>
          <w:spacing w:val="-15"/>
        </w:rPr>
        <w:t xml:space="preserve"> </w:t>
      </w:r>
      <w:r>
        <w:t>oluşturulması.</w:t>
      </w:r>
    </w:p>
    <w:p w:rsidR="00823ADD" w:rsidRDefault="00AD50E3">
      <w:pPr>
        <w:pStyle w:val="ListeParagraf"/>
        <w:numPr>
          <w:ilvl w:val="0"/>
          <w:numId w:val="4"/>
        </w:numPr>
        <w:tabs>
          <w:tab w:val="left" w:pos="995"/>
        </w:tabs>
        <w:spacing w:before="2" w:line="252" w:lineRule="exact"/>
      </w:pPr>
      <w:r>
        <w:t>Okul-öğretmen-aile iş birliğinin önemi e-okul işlemleri ve veli</w:t>
      </w:r>
      <w:r>
        <w:rPr>
          <w:spacing w:val="-4"/>
        </w:rPr>
        <w:t xml:space="preserve"> </w:t>
      </w:r>
      <w:r>
        <w:t>toplantıları.</w:t>
      </w:r>
    </w:p>
    <w:p w:rsidR="00823ADD" w:rsidRDefault="00AD50E3">
      <w:pPr>
        <w:pStyle w:val="ListeParagraf"/>
        <w:numPr>
          <w:ilvl w:val="0"/>
          <w:numId w:val="4"/>
        </w:numPr>
        <w:tabs>
          <w:tab w:val="left" w:pos="983"/>
        </w:tabs>
        <w:spacing w:line="252" w:lineRule="exact"/>
        <w:ind w:left="982" w:hanging="348"/>
      </w:pPr>
      <w:r>
        <w:t>Ölçme ve</w:t>
      </w:r>
      <w:r>
        <w:rPr>
          <w:spacing w:val="-1"/>
        </w:rPr>
        <w:t xml:space="preserve"> </w:t>
      </w:r>
      <w:r>
        <w:t>değerlendirme.</w:t>
      </w:r>
    </w:p>
    <w:p w:rsidR="00823ADD" w:rsidRDefault="00AD50E3">
      <w:pPr>
        <w:pStyle w:val="ListeParagraf"/>
        <w:numPr>
          <w:ilvl w:val="0"/>
          <w:numId w:val="4"/>
        </w:numPr>
        <w:tabs>
          <w:tab w:val="left" w:pos="995"/>
        </w:tabs>
        <w:spacing w:line="252" w:lineRule="exact"/>
      </w:pPr>
      <w:r>
        <w:t>Diğer zümre öğretmenleriyle yapılabilecek işbirliği ve esasların</w:t>
      </w:r>
      <w:r>
        <w:rPr>
          <w:spacing w:val="-7"/>
        </w:rPr>
        <w:t xml:space="preserve"> </w:t>
      </w:r>
      <w:r>
        <w:t>belirlenmesi.</w:t>
      </w:r>
    </w:p>
    <w:p w:rsidR="00823ADD" w:rsidRDefault="00AD50E3">
      <w:pPr>
        <w:pStyle w:val="ListeParagraf"/>
        <w:numPr>
          <w:ilvl w:val="0"/>
          <w:numId w:val="4"/>
        </w:numPr>
        <w:tabs>
          <w:tab w:val="left" w:pos="995"/>
        </w:tabs>
        <w:spacing w:before="2"/>
        <w:rPr>
          <w:rFonts w:ascii="Trebuchet MS"/>
        </w:rPr>
      </w:pPr>
      <w:r>
        <w:t>Dilek ve</w:t>
      </w:r>
      <w:r>
        <w:rPr>
          <w:spacing w:val="-3"/>
        </w:rPr>
        <w:t xml:space="preserve"> </w:t>
      </w:r>
      <w:r>
        <w:t>Temenniler.</w:t>
      </w:r>
    </w:p>
    <w:p w:rsidR="00823ADD" w:rsidRDefault="00823ADD">
      <w:pPr>
        <w:pStyle w:val="GvdeMetni"/>
        <w:spacing w:before="10"/>
        <w:ind w:left="0"/>
      </w:pPr>
    </w:p>
    <w:p w:rsidR="00823ADD" w:rsidRDefault="00AD50E3">
      <w:pPr>
        <w:spacing w:line="364" w:lineRule="exact"/>
        <w:ind w:left="2074" w:right="2012"/>
        <w:jc w:val="center"/>
        <w:rPr>
          <w:b/>
          <w:sz w:val="32"/>
        </w:rPr>
      </w:pPr>
      <w:r>
        <w:rPr>
          <w:b/>
          <w:sz w:val="32"/>
        </w:rPr>
        <w:t>GÜNDEM MADDELER</w:t>
      </w:r>
      <w:r>
        <w:rPr>
          <w:b/>
          <w:sz w:val="32"/>
        </w:rPr>
        <w:t>İNİN GÖRÜŞÜLMESİ:</w:t>
      </w:r>
    </w:p>
    <w:p w:rsidR="00823ADD" w:rsidRDefault="00AD50E3">
      <w:pPr>
        <w:pStyle w:val="ListeParagraf"/>
        <w:numPr>
          <w:ilvl w:val="0"/>
          <w:numId w:val="3"/>
        </w:numPr>
        <w:tabs>
          <w:tab w:val="left" w:pos="534"/>
        </w:tabs>
        <w:spacing w:line="272" w:lineRule="exact"/>
        <w:ind w:firstLine="0"/>
        <w:jc w:val="both"/>
        <w:rPr>
          <w:sz w:val="24"/>
        </w:rPr>
      </w:pPr>
      <w:r>
        <w:rPr>
          <w:spacing w:val="-60"/>
          <w:sz w:val="24"/>
          <w:u w:val="single"/>
        </w:rPr>
        <w:t xml:space="preserve"> </w:t>
      </w:r>
      <w:r>
        <w:rPr>
          <w:sz w:val="24"/>
          <w:u w:val="single"/>
        </w:rPr>
        <w:t>AÇILIŞ, YOKLAMA VE GÜNDEM MADDELERİNİN</w:t>
      </w:r>
      <w:r>
        <w:rPr>
          <w:spacing w:val="-3"/>
          <w:sz w:val="24"/>
          <w:u w:val="single"/>
        </w:rPr>
        <w:t xml:space="preserve"> </w:t>
      </w:r>
      <w:r>
        <w:rPr>
          <w:sz w:val="24"/>
          <w:u w:val="single"/>
        </w:rPr>
        <w:t>OKUNMASI:</w:t>
      </w:r>
    </w:p>
    <w:p w:rsidR="00823ADD" w:rsidRDefault="00AD50E3">
      <w:pPr>
        <w:pStyle w:val="GvdeMetni"/>
        <w:ind w:right="201" w:firstLine="427"/>
        <w:jc w:val="both"/>
      </w:pPr>
      <w:r>
        <w:t>Zümre öğretmenleri kurulu toplantısı zümre başkanı Rasim Tanju YILMAZ'ın gündem maddelerini zümre öğretmenlerine sunması ve maddelerin kabulüyle başlatıldı. Toplantıya katılanların yoklama</w:t>
      </w:r>
      <w:r>
        <w:t>sı</w:t>
      </w:r>
      <w:r>
        <w:rPr>
          <w:spacing w:val="-30"/>
        </w:rPr>
        <w:t xml:space="preserve"> </w:t>
      </w:r>
      <w:r>
        <w:t>alındı. Toplantıya herkesin katıldığı</w:t>
      </w:r>
      <w:r>
        <w:rPr>
          <w:spacing w:val="-1"/>
        </w:rPr>
        <w:t xml:space="preserve"> </w:t>
      </w:r>
      <w:r>
        <w:t>görüldü.</w:t>
      </w:r>
    </w:p>
    <w:p w:rsidR="00823ADD" w:rsidRDefault="00823ADD">
      <w:pPr>
        <w:pStyle w:val="GvdeMetni"/>
        <w:spacing w:before="1"/>
        <w:ind w:left="0"/>
      </w:pPr>
    </w:p>
    <w:p w:rsidR="00823ADD" w:rsidRDefault="00AD50E3">
      <w:pPr>
        <w:pStyle w:val="ListeParagraf"/>
        <w:numPr>
          <w:ilvl w:val="0"/>
          <w:numId w:val="3"/>
        </w:numPr>
        <w:tabs>
          <w:tab w:val="left" w:pos="575"/>
        </w:tabs>
        <w:ind w:left="574" w:hanging="301"/>
        <w:rPr>
          <w:sz w:val="24"/>
        </w:rPr>
      </w:pPr>
      <w:r>
        <w:rPr>
          <w:spacing w:val="-60"/>
          <w:sz w:val="24"/>
          <w:u w:val="single"/>
        </w:rPr>
        <w:t xml:space="preserve"> </w:t>
      </w:r>
      <w:r>
        <w:rPr>
          <w:sz w:val="24"/>
          <w:u w:val="single"/>
        </w:rPr>
        <w:t>İKY’NİN 35.MADDESİNİN İNCELENMESİ VE BİR ÖNCEKİ YILIN ZÜMRE</w:t>
      </w:r>
      <w:r>
        <w:rPr>
          <w:spacing w:val="46"/>
          <w:sz w:val="24"/>
          <w:u w:val="single"/>
        </w:rPr>
        <w:t xml:space="preserve"> </w:t>
      </w:r>
      <w:r>
        <w:rPr>
          <w:sz w:val="24"/>
          <w:u w:val="single"/>
        </w:rPr>
        <w:t>ÖĞRETMENLER</w:t>
      </w:r>
    </w:p>
    <w:p w:rsidR="00823ADD" w:rsidRDefault="00AD50E3">
      <w:pPr>
        <w:pStyle w:val="GvdeMetni"/>
      </w:pPr>
      <w:r>
        <w:rPr>
          <w:spacing w:val="-60"/>
          <w:u w:val="single"/>
        </w:rPr>
        <w:t xml:space="preserve"> </w:t>
      </w:r>
      <w:r>
        <w:rPr>
          <w:u w:val="single"/>
        </w:rPr>
        <w:t>KURULU KARARLARININ OKUNUP DEĞERLENDİRİLMESİ:</w:t>
      </w:r>
    </w:p>
    <w:p w:rsidR="00823ADD" w:rsidRDefault="00AD50E3">
      <w:pPr>
        <w:pStyle w:val="GvdeMetni"/>
        <w:ind w:right="203" w:firstLine="427"/>
        <w:jc w:val="both"/>
      </w:pPr>
      <w:r>
        <w:t>Zümre başkanı Rasim Tanju YILMAZ, İlköğretim Kurumları Yönetmeliği’nin 35. maddesi uyarınca “Zümre öğretmenleri kurulunun, okul müdürlüğünce yapılacak planlamaya uygun olarak öğretim yılı başında, ortasında, sonunda ve ihtiyaç duyuldukça toplanır.” ifadesi</w:t>
      </w:r>
      <w:r>
        <w:t>nden hareketle toplantıların sadece dönem başlarında değil ihtiyaç oldukça yapılması gerektiğini belirtti.</w:t>
      </w:r>
    </w:p>
    <w:p w:rsidR="00823ADD" w:rsidRDefault="00AD50E3">
      <w:pPr>
        <w:pStyle w:val="GvdeMetni"/>
        <w:ind w:left="696"/>
      </w:pPr>
      <w:r>
        <w:t>İlköğretim kurumları yönetmeliğinin 35. maddesi incelendi.</w:t>
      </w:r>
    </w:p>
    <w:p w:rsidR="00823ADD" w:rsidRDefault="00AD50E3">
      <w:pPr>
        <w:pStyle w:val="GvdeMetni"/>
        <w:ind w:right="204"/>
        <w:jc w:val="both"/>
      </w:pPr>
      <w:r>
        <w:t>Zümre Öğretmenler Kurulu; Madde 35: (1) Zümre öğretmenler kurulu; okul öncesi eğitim kurum</w:t>
      </w:r>
      <w:r>
        <w:t>larında okul öncesi eğitimi öğretmenlerinden, ilkokullarda aynı sınıfı okutan sınıf öğretmenleri ve varsa alan öğretmenlerinden, ortaokul ve imam-hatip ortaokullarında ise aynı alanın öğretmenlerinden oluşur.</w:t>
      </w:r>
    </w:p>
    <w:p w:rsidR="00823ADD" w:rsidRDefault="00823ADD">
      <w:pPr>
        <w:jc w:val="both"/>
        <w:sectPr w:rsidR="00823ADD">
          <w:pgSz w:w="11910" w:h="16840"/>
          <w:pgMar w:top="960" w:right="360" w:bottom="280" w:left="720" w:header="708" w:footer="708" w:gutter="0"/>
          <w:cols w:space="708"/>
        </w:sectPr>
      </w:pPr>
    </w:p>
    <w:p w:rsidR="00823ADD" w:rsidRDefault="00AD50E3">
      <w:pPr>
        <w:pStyle w:val="ListeParagraf"/>
        <w:numPr>
          <w:ilvl w:val="0"/>
          <w:numId w:val="2"/>
        </w:numPr>
        <w:tabs>
          <w:tab w:val="left" w:pos="665"/>
        </w:tabs>
        <w:spacing w:before="76"/>
        <w:ind w:right="208" w:firstLine="0"/>
        <w:jc w:val="both"/>
        <w:rPr>
          <w:sz w:val="24"/>
        </w:rPr>
      </w:pPr>
      <w:r>
        <w:rPr>
          <w:sz w:val="24"/>
        </w:rPr>
        <w:lastRenderedPageBreak/>
        <w:t>Aynı sınıfı okutan bir sınıf öğre</w:t>
      </w:r>
      <w:r>
        <w:rPr>
          <w:sz w:val="24"/>
        </w:rPr>
        <w:t>tmeni veya aynı dersi okutan yalnızca bir alan öğretmeni olması durumunda zümre öğretmenler kurulu toplantısı yapılmaz. Ancak bu öğretmenler kurul kapsamında yapacakları çalışmalara yıllık çalışma programında yer</w:t>
      </w:r>
      <w:r>
        <w:rPr>
          <w:spacing w:val="-1"/>
          <w:sz w:val="24"/>
        </w:rPr>
        <w:t xml:space="preserve"> </w:t>
      </w:r>
      <w:r>
        <w:rPr>
          <w:sz w:val="24"/>
        </w:rPr>
        <w:t>verirler.</w:t>
      </w:r>
    </w:p>
    <w:p w:rsidR="00823ADD" w:rsidRDefault="00AD50E3">
      <w:pPr>
        <w:pStyle w:val="ListeParagraf"/>
        <w:numPr>
          <w:ilvl w:val="0"/>
          <w:numId w:val="2"/>
        </w:numPr>
        <w:tabs>
          <w:tab w:val="left" w:pos="641"/>
        </w:tabs>
        <w:spacing w:before="1"/>
        <w:ind w:right="201" w:firstLine="0"/>
        <w:jc w:val="both"/>
        <w:rPr>
          <w:sz w:val="24"/>
        </w:rPr>
      </w:pPr>
      <w:r>
        <w:rPr>
          <w:sz w:val="24"/>
        </w:rPr>
        <w:t>Zümre öğretmenler kurulu, öğretme</w:t>
      </w:r>
      <w:r>
        <w:rPr>
          <w:sz w:val="24"/>
        </w:rPr>
        <w:t>nler kurulunda yapılacak çalışma planına uygun olarak eğitim ve öğretim yılı başında, ortasında, sonunda ve ihtiyaç duyuldukça toplanır. Toplantılar, zümre öğretmenleri arasından seçimle belirlenen öğretmenin başkanlığında</w:t>
      </w:r>
      <w:r>
        <w:rPr>
          <w:spacing w:val="1"/>
          <w:sz w:val="24"/>
        </w:rPr>
        <w:t xml:space="preserve"> </w:t>
      </w:r>
      <w:r>
        <w:rPr>
          <w:sz w:val="24"/>
        </w:rPr>
        <w:t>yapılır.</w:t>
      </w:r>
    </w:p>
    <w:p w:rsidR="00823ADD" w:rsidRDefault="00AD50E3">
      <w:pPr>
        <w:pStyle w:val="ListeParagraf"/>
        <w:numPr>
          <w:ilvl w:val="0"/>
          <w:numId w:val="2"/>
        </w:numPr>
        <w:tabs>
          <w:tab w:val="left" w:pos="648"/>
        </w:tabs>
        <w:ind w:right="202" w:firstLine="0"/>
        <w:jc w:val="both"/>
        <w:rPr>
          <w:sz w:val="24"/>
        </w:rPr>
      </w:pPr>
      <w:r>
        <w:rPr>
          <w:sz w:val="24"/>
        </w:rPr>
        <w:t>Zümre öğretmenler kurulu</w:t>
      </w:r>
      <w:r>
        <w:rPr>
          <w:sz w:val="24"/>
        </w:rPr>
        <w:t>nda; öğretim programı, ders planlarının düzenlenmesi, öğretim yöntem ve teknikleri, ölçme değerlendirme araçları, öğrenci başarı düzeyi, okulun fiziki mekânlarının ve ders araç gereçlerinin</w:t>
      </w:r>
      <w:r>
        <w:rPr>
          <w:spacing w:val="-8"/>
          <w:sz w:val="24"/>
        </w:rPr>
        <w:t xml:space="preserve"> </w:t>
      </w:r>
      <w:r>
        <w:rPr>
          <w:sz w:val="24"/>
        </w:rPr>
        <w:t>kullanımı</w:t>
      </w:r>
      <w:r>
        <w:rPr>
          <w:spacing w:val="-8"/>
          <w:sz w:val="24"/>
        </w:rPr>
        <w:t xml:space="preserve"> </w:t>
      </w:r>
      <w:r>
        <w:rPr>
          <w:sz w:val="24"/>
        </w:rPr>
        <w:t>gibi</w:t>
      </w:r>
      <w:r>
        <w:rPr>
          <w:spacing w:val="-7"/>
          <w:sz w:val="24"/>
        </w:rPr>
        <w:t xml:space="preserve"> </w:t>
      </w:r>
      <w:r>
        <w:rPr>
          <w:sz w:val="24"/>
        </w:rPr>
        <w:t>hususlar</w:t>
      </w:r>
      <w:r>
        <w:rPr>
          <w:spacing w:val="-9"/>
          <w:sz w:val="24"/>
        </w:rPr>
        <w:t xml:space="preserve"> </w:t>
      </w:r>
      <w:r>
        <w:rPr>
          <w:sz w:val="24"/>
        </w:rPr>
        <w:t>görüşülerek</w:t>
      </w:r>
      <w:r>
        <w:rPr>
          <w:spacing w:val="-7"/>
          <w:sz w:val="24"/>
        </w:rPr>
        <w:t xml:space="preserve"> </w:t>
      </w:r>
      <w:r>
        <w:rPr>
          <w:sz w:val="24"/>
        </w:rPr>
        <w:t>okulun</w:t>
      </w:r>
      <w:r>
        <w:rPr>
          <w:spacing w:val="-8"/>
          <w:sz w:val="24"/>
        </w:rPr>
        <w:t xml:space="preserve"> </w:t>
      </w:r>
      <w:r>
        <w:rPr>
          <w:sz w:val="24"/>
        </w:rPr>
        <w:t>çevre</w:t>
      </w:r>
      <w:r>
        <w:rPr>
          <w:spacing w:val="-9"/>
          <w:sz w:val="24"/>
        </w:rPr>
        <w:t xml:space="preserve"> </w:t>
      </w:r>
      <w:r>
        <w:rPr>
          <w:sz w:val="24"/>
        </w:rPr>
        <w:t>imkânları</w:t>
      </w:r>
      <w:r>
        <w:rPr>
          <w:spacing w:val="-8"/>
          <w:sz w:val="24"/>
        </w:rPr>
        <w:t xml:space="preserve"> </w:t>
      </w:r>
      <w:r>
        <w:rPr>
          <w:sz w:val="24"/>
        </w:rPr>
        <w:t>analiz</w:t>
      </w:r>
      <w:r>
        <w:rPr>
          <w:spacing w:val="-7"/>
          <w:sz w:val="24"/>
        </w:rPr>
        <w:t xml:space="preserve"> </w:t>
      </w:r>
      <w:r>
        <w:rPr>
          <w:sz w:val="24"/>
        </w:rPr>
        <w:t>edilir</w:t>
      </w:r>
      <w:r>
        <w:rPr>
          <w:spacing w:val="-10"/>
          <w:sz w:val="24"/>
        </w:rPr>
        <w:t xml:space="preserve"> </w:t>
      </w:r>
      <w:r>
        <w:rPr>
          <w:sz w:val="24"/>
        </w:rPr>
        <w:t>ve</w:t>
      </w:r>
      <w:r>
        <w:rPr>
          <w:spacing w:val="-9"/>
          <w:sz w:val="24"/>
        </w:rPr>
        <w:t xml:space="preserve"> </w:t>
      </w:r>
      <w:r>
        <w:rPr>
          <w:sz w:val="24"/>
        </w:rPr>
        <w:t>iş</w:t>
      </w:r>
      <w:r>
        <w:rPr>
          <w:spacing w:val="-6"/>
          <w:sz w:val="24"/>
        </w:rPr>
        <w:t xml:space="preserve"> </w:t>
      </w:r>
      <w:r>
        <w:rPr>
          <w:sz w:val="24"/>
        </w:rPr>
        <w:t>birliği</w:t>
      </w:r>
      <w:r>
        <w:rPr>
          <w:spacing w:val="-8"/>
          <w:sz w:val="24"/>
        </w:rPr>
        <w:t xml:space="preserve"> </w:t>
      </w:r>
      <w:r>
        <w:rPr>
          <w:sz w:val="24"/>
        </w:rPr>
        <w:t>oluşturulur.</w:t>
      </w:r>
    </w:p>
    <w:p w:rsidR="00823ADD" w:rsidRDefault="00AD50E3">
      <w:pPr>
        <w:pStyle w:val="ListeParagraf"/>
        <w:numPr>
          <w:ilvl w:val="0"/>
          <w:numId w:val="2"/>
        </w:numPr>
        <w:tabs>
          <w:tab w:val="left" w:pos="629"/>
        </w:tabs>
        <w:ind w:right="206" w:firstLine="0"/>
        <w:jc w:val="both"/>
        <w:rPr>
          <w:sz w:val="24"/>
        </w:rPr>
      </w:pPr>
      <w:r>
        <w:rPr>
          <w:sz w:val="24"/>
        </w:rPr>
        <w:t>Ders yılı sonunda yapılan zümre öğretmenler kurulunda; daha önce yapılan zümre öğretmenler kurulu kararlarının izleme-değerlendirme raporu hazırlanır ve okul müdürlüğüne</w:t>
      </w:r>
      <w:r>
        <w:rPr>
          <w:spacing w:val="-6"/>
          <w:sz w:val="24"/>
        </w:rPr>
        <w:t xml:space="preserve"> </w:t>
      </w:r>
      <w:r>
        <w:rPr>
          <w:sz w:val="24"/>
        </w:rPr>
        <w:t>sunulur.</w:t>
      </w:r>
    </w:p>
    <w:p w:rsidR="00823ADD" w:rsidRDefault="00AD50E3">
      <w:pPr>
        <w:pStyle w:val="GvdeMetni"/>
        <w:ind w:right="200" w:firstLine="300"/>
        <w:jc w:val="both"/>
      </w:pPr>
      <w:r>
        <w:t>Bir önceki yılın Zümre Öğretmenler Kurulu kararlarını okundu. Alınan kararlar kısaca değerlendirildi. Öğretim yılı içinde zümre kararlarının uygulanışıyla ilgili herhangi bir sorun yaşanmadığı belirlendi. 2/C sınıf</w:t>
      </w:r>
      <w:r>
        <w:rPr>
          <w:spacing w:val="-11"/>
        </w:rPr>
        <w:t xml:space="preserve"> </w:t>
      </w:r>
      <w:r>
        <w:t>öğretmeni</w:t>
      </w:r>
      <w:r>
        <w:rPr>
          <w:spacing w:val="-8"/>
        </w:rPr>
        <w:t xml:space="preserve"> </w:t>
      </w:r>
      <w:r>
        <w:t>Salih</w:t>
      </w:r>
      <w:r>
        <w:rPr>
          <w:spacing w:val="-10"/>
        </w:rPr>
        <w:t xml:space="preserve"> </w:t>
      </w:r>
      <w:r>
        <w:t>VURAL</w:t>
      </w:r>
      <w:r>
        <w:rPr>
          <w:spacing w:val="-13"/>
        </w:rPr>
        <w:t xml:space="preserve"> </w:t>
      </w:r>
      <w:r>
        <w:t>planların</w:t>
      </w:r>
      <w:r>
        <w:rPr>
          <w:spacing w:val="-4"/>
        </w:rPr>
        <w:t xml:space="preserve"> </w:t>
      </w:r>
      <w:r>
        <w:t>yapılışı,</w:t>
      </w:r>
      <w:r>
        <w:rPr>
          <w:spacing w:val="-10"/>
        </w:rPr>
        <w:t xml:space="preserve"> </w:t>
      </w:r>
      <w:r>
        <w:t>derslerin</w:t>
      </w:r>
      <w:r>
        <w:rPr>
          <w:spacing w:val="-10"/>
        </w:rPr>
        <w:t xml:space="preserve"> </w:t>
      </w:r>
      <w:r>
        <w:t>işlenişi</w:t>
      </w:r>
      <w:r>
        <w:rPr>
          <w:spacing w:val="-9"/>
        </w:rPr>
        <w:t xml:space="preserve"> </w:t>
      </w:r>
      <w:r>
        <w:t>ve</w:t>
      </w:r>
      <w:r>
        <w:rPr>
          <w:spacing w:val="-5"/>
        </w:rPr>
        <w:t xml:space="preserve"> </w:t>
      </w:r>
      <w:r>
        <w:t>yaptırılacak</w:t>
      </w:r>
      <w:r>
        <w:rPr>
          <w:spacing w:val="-7"/>
        </w:rPr>
        <w:t xml:space="preserve"> </w:t>
      </w:r>
      <w:r>
        <w:t>çalışmalarda,</w:t>
      </w:r>
      <w:r>
        <w:rPr>
          <w:spacing w:val="-10"/>
        </w:rPr>
        <w:t xml:space="preserve"> </w:t>
      </w:r>
      <w:r>
        <w:t>tüm</w:t>
      </w:r>
      <w:r>
        <w:rPr>
          <w:spacing w:val="-9"/>
        </w:rPr>
        <w:t xml:space="preserve"> </w:t>
      </w:r>
      <w:r>
        <w:t>derslerin temalar arasında bağlantı sağlanacak şekilde uygulanması ve planlanmasının önemini</w:t>
      </w:r>
      <w:r>
        <w:rPr>
          <w:spacing w:val="-10"/>
        </w:rPr>
        <w:t xml:space="preserve"> </w:t>
      </w:r>
      <w:r>
        <w:t>belirtti.</w:t>
      </w:r>
    </w:p>
    <w:p w:rsidR="00823ADD" w:rsidRDefault="00823ADD">
      <w:pPr>
        <w:pStyle w:val="GvdeMetni"/>
        <w:ind w:left="0"/>
      </w:pPr>
    </w:p>
    <w:p w:rsidR="00823ADD" w:rsidRDefault="00AD50E3">
      <w:pPr>
        <w:pStyle w:val="ListeParagraf"/>
        <w:numPr>
          <w:ilvl w:val="0"/>
          <w:numId w:val="3"/>
        </w:numPr>
        <w:tabs>
          <w:tab w:val="left" w:pos="685"/>
        </w:tabs>
        <w:ind w:left="684" w:hanging="411"/>
        <w:jc w:val="both"/>
        <w:rPr>
          <w:sz w:val="24"/>
        </w:rPr>
      </w:pPr>
      <w:r>
        <w:rPr>
          <w:spacing w:val="-60"/>
          <w:sz w:val="24"/>
          <w:u w:val="single"/>
        </w:rPr>
        <w:t xml:space="preserve"> </w:t>
      </w:r>
      <w:r>
        <w:rPr>
          <w:sz w:val="24"/>
          <w:u w:val="single"/>
        </w:rPr>
        <w:t>EĞİTİM ÖĞRETİM PROGRAMLARININ İNCELENMESİ, YAPILAN</w:t>
      </w:r>
      <w:r>
        <w:rPr>
          <w:spacing w:val="3"/>
          <w:sz w:val="24"/>
          <w:u w:val="single"/>
        </w:rPr>
        <w:t xml:space="preserve"> </w:t>
      </w:r>
      <w:r>
        <w:rPr>
          <w:sz w:val="24"/>
          <w:u w:val="single"/>
        </w:rPr>
        <w:t>DEĞİŞİKLİKLERİN</w:t>
      </w:r>
    </w:p>
    <w:p w:rsidR="00823ADD" w:rsidRDefault="00AD50E3">
      <w:pPr>
        <w:pStyle w:val="GvdeMetni"/>
        <w:spacing w:before="1"/>
        <w:jc w:val="both"/>
      </w:pPr>
      <w:r>
        <w:rPr>
          <w:spacing w:val="-60"/>
          <w:u w:val="single"/>
        </w:rPr>
        <w:t xml:space="preserve"> </w:t>
      </w:r>
      <w:r>
        <w:rPr>
          <w:u w:val="single"/>
        </w:rPr>
        <w:t>DEĞERLENDİRİLMESİ:</w:t>
      </w:r>
    </w:p>
    <w:p w:rsidR="00823ADD" w:rsidRDefault="00823ADD">
      <w:pPr>
        <w:pStyle w:val="GvdeMetni"/>
        <w:spacing w:before="7"/>
        <w:ind w:left="0"/>
        <w:rPr>
          <w:sz w:val="16"/>
        </w:rPr>
      </w:pPr>
    </w:p>
    <w:p w:rsidR="00823ADD" w:rsidRDefault="00AD50E3">
      <w:pPr>
        <w:pStyle w:val="GvdeMetni"/>
        <w:spacing w:before="90"/>
        <w:ind w:right="207" w:firstLine="566"/>
        <w:jc w:val="both"/>
      </w:pPr>
      <w:r>
        <w:t>Türk Milli Eğitiminin amaçları okundu. Yapılacak çalışmaların bu amaçlar doğrultusunda gerçekleştirilmesi kararı alındı. 2/B Sınıf Öğretmeni Özgür TEKİN, Talim Terbiye Kurulu Başkanlığının 17/07/2017 tarihli ilgili kararları gereğince, 2. Sınıfların tüm de</w:t>
      </w:r>
      <w:r>
        <w:t>rslerinde yeni öğretim programlarının uygulanacağını belirtti. 2018-2019 Eğitim-Öğretim yılında okutulacak derslerin öğretim programları incelendi.</w:t>
      </w:r>
    </w:p>
    <w:p w:rsidR="00823ADD" w:rsidRDefault="00823ADD">
      <w:pPr>
        <w:pStyle w:val="GvdeMetni"/>
        <w:spacing w:before="2"/>
        <w:ind w:left="0"/>
      </w:pPr>
    </w:p>
    <w:p w:rsidR="00823ADD" w:rsidRDefault="00AD50E3">
      <w:pPr>
        <w:pStyle w:val="GvdeMetni"/>
        <w:ind w:right="198" w:firstLine="566"/>
        <w:jc w:val="both"/>
      </w:pPr>
      <w:r>
        <w:t>İlköğretim Kurumları Yönetmeliğindeki değişen maddeler incelendi. İlköğretim Kurumları Yönetmeliğinde 31.01</w:t>
      </w:r>
      <w:r>
        <w:t xml:space="preserve">.2018 tarihli 30318 sayılı resmi gazete ile yapılan değişikliklere kısaca değinildi. </w:t>
      </w:r>
      <w:r>
        <w:rPr>
          <w:b/>
          <w:color w:val="333333"/>
        </w:rPr>
        <w:t xml:space="preserve">a- </w:t>
      </w:r>
      <w:r>
        <w:rPr>
          <w:color w:val="333333"/>
        </w:rPr>
        <w:t>TEOG’la</w:t>
      </w:r>
      <w:r>
        <w:rPr>
          <w:color w:val="333333"/>
          <w:spacing w:val="-9"/>
        </w:rPr>
        <w:t xml:space="preserve"> </w:t>
      </w:r>
      <w:r>
        <w:rPr>
          <w:color w:val="333333"/>
        </w:rPr>
        <w:t>ilgili</w:t>
      </w:r>
      <w:r>
        <w:rPr>
          <w:color w:val="333333"/>
          <w:spacing w:val="-7"/>
        </w:rPr>
        <w:t xml:space="preserve"> </w:t>
      </w:r>
      <w:r>
        <w:rPr>
          <w:color w:val="333333"/>
        </w:rPr>
        <w:t>maddeler</w:t>
      </w:r>
      <w:r>
        <w:rPr>
          <w:color w:val="333333"/>
          <w:spacing w:val="-6"/>
        </w:rPr>
        <w:t xml:space="preserve"> </w:t>
      </w:r>
      <w:r>
        <w:rPr>
          <w:color w:val="333333"/>
        </w:rPr>
        <w:t>kaldırıldı/değiştirildi.</w:t>
      </w:r>
      <w:r>
        <w:rPr>
          <w:color w:val="333333"/>
          <w:spacing w:val="-6"/>
        </w:rPr>
        <w:t xml:space="preserve"> </w:t>
      </w:r>
      <w:r>
        <w:rPr>
          <w:b/>
          <w:color w:val="333333"/>
        </w:rPr>
        <w:t>b-</w:t>
      </w:r>
      <w:r>
        <w:rPr>
          <w:b/>
          <w:color w:val="333333"/>
          <w:spacing w:val="-8"/>
        </w:rPr>
        <w:t xml:space="preserve"> </w:t>
      </w:r>
      <w:r>
        <w:rPr>
          <w:color w:val="333333"/>
        </w:rPr>
        <w:t>Ortak</w:t>
      </w:r>
      <w:r>
        <w:rPr>
          <w:color w:val="333333"/>
          <w:spacing w:val="-9"/>
        </w:rPr>
        <w:t xml:space="preserve"> </w:t>
      </w:r>
      <w:r>
        <w:rPr>
          <w:color w:val="333333"/>
        </w:rPr>
        <w:t>sınav</w:t>
      </w:r>
      <w:r>
        <w:rPr>
          <w:color w:val="333333"/>
          <w:spacing w:val="-3"/>
        </w:rPr>
        <w:t xml:space="preserve"> </w:t>
      </w:r>
      <w:r>
        <w:rPr>
          <w:color w:val="333333"/>
        </w:rPr>
        <w:t>yapılmasının</w:t>
      </w:r>
      <w:r>
        <w:rPr>
          <w:color w:val="333333"/>
          <w:spacing w:val="-7"/>
        </w:rPr>
        <w:t xml:space="preserve"> </w:t>
      </w:r>
      <w:r>
        <w:rPr>
          <w:color w:val="333333"/>
        </w:rPr>
        <w:t>önü</w:t>
      </w:r>
      <w:r>
        <w:rPr>
          <w:color w:val="333333"/>
          <w:spacing w:val="-7"/>
        </w:rPr>
        <w:t xml:space="preserve"> </w:t>
      </w:r>
      <w:r>
        <w:rPr>
          <w:color w:val="333333"/>
        </w:rPr>
        <w:t>açıldı.</w:t>
      </w:r>
      <w:r>
        <w:rPr>
          <w:color w:val="333333"/>
          <w:spacing w:val="-8"/>
        </w:rPr>
        <w:t xml:space="preserve"> </w:t>
      </w:r>
      <w:r>
        <w:rPr>
          <w:color w:val="333333"/>
        </w:rPr>
        <w:t>Yönetmeliğe</w:t>
      </w:r>
      <w:r>
        <w:rPr>
          <w:color w:val="333333"/>
          <w:spacing w:val="-6"/>
        </w:rPr>
        <w:t xml:space="preserve"> </w:t>
      </w:r>
      <w:r>
        <w:rPr>
          <w:color w:val="333333"/>
        </w:rPr>
        <w:t>eklenen maddelerle; okul, ilçe, il, bölge bazında ve Türkiye geneli</w:t>
      </w:r>
      <w:r>
        <w:rPr>
          <w:color w:val="333333"/>
        </w:rPr>
        <w:t xml:space="preserve"> ortak sınavlar yapılabilir hale geldi. </w:t>
      </w:r>
      <w:r>
        <w:rPr>
          <w:b/>
          <w:color w:val="333333"/>
        </w:rPr>
        <w:t xml:space="preserve">c- </w:t>
      </w:r>
      <w:r>
        <w:rPr>
          <w:color w:val="333333"/>
        </w:rPr>
        <w:t xml:space="preserve">Haftalık ders saati 3ten fazla olan derslerde 3 sınav yapılır diğerlerinde 2 sınav yapılırdı. Yeni yönetmeliğe göre bir dönemde yapılacak sınav sayısı, tüm dersler için 2 olarak belirlendi. </w:t>
      </w:r>
      <w:r>
        <w:rPr>
          <w:b/>
          <w:color w:val="333333"/>
        </w:rPr>
        <w:t xml:space="preserve">d- </w:t>
      </w:r>
      <w:r>
        <w:rPr>
          <w:color w:val="333333"/>
        </w:rPr>
        <w:t>Sınav sonuçlarının e</w:t>
      </w:r>
      <w:r>
        <w:rPr>
          <w:color w:val="333333"/>
        </w:rPr>
        <w:t xml:space="preserve">n geç 10 gün içinde e-okula işlenmesi kararı yönetmeliğe eklendi. </w:t>
      </w:r>
      <w:r>
        <w:rPr>
          <w:b/>
          <w:color w:val="333333"/>
        </w:rPr>
        <w:t xml:space="preserve">e- </w:t>
      </w:r>
      <w:r>
        <w:rPr>
          <w:color w:val="333333"/>
        </w:rPr>
        <w:t xml:space="preserve">Ders içi etkinlik puanı ile proje puanlarının, dersin dönem puanına etkisi azaltıldı. Öğrencinin sınavlardan aldığı notlar, dönem puanı hesaplamasında daha önemli hale geldi. </w:t>
      </w:r>
      <w:r>
        <w:rPr>
          <w:b/>
          <w:color w:val="333333"/>
        </w:rPr>
        <w:t xml:space="preserve">f- </w:t>
      </w:r>
      <w:r>
        <w:rPr>
          <w:color w:val="333333"/>
        </w:rPr>
        <w:t>Desteklem</w:t>
      </w:r>
      <w:r>
        <w:rPr>
          <w:color w:val="333333"/>
        </w:rPr>
        <w:t>e ve Yetiştirme Kursları ile ilgili madde yönetmeliğe eklenmiş</w:t>
      </w:r>
      <w:r>
        <w:rPr>
          <w:color w:val="333333"/>
          <w:spacing w:val="-16"/>
        </w:rPr>
        <w:t xml:space="preserve"> </w:t>
      </w:r>
      <w:r>
        <w:rPr>
          <w:color w:val="333333"/>
        </w:rPr>
        <w:t>oldu.</w:t>
      </w:r>
    </w:p>
    <w:p w:rsidR="00823ADD" w:rsidRDefault="00AD50E3">
      <w:pPr>
        <w:pStyle w:val="GvdeMetni"/>
        <w:spacing w:before="1"/>
        <w:ind w:right="201" w:firstLine="566"/>
        <w:jc w:val="both"/>
      </w:pPr>
      <w:r>
        <w:t>Eğitim-öğretim</w:t>
      </w:r>
      <w:r>
        <w:rPr>
          <w:spacing w:val="-1"/>
        </w:rPr>
        <w:t xml:space="preserve"> </w:t>
      </w:r>
      <w:r>
        <w:t>yılı</w:t>
      </w:r>
      <w:r>
        <w:rPr>
          <w:spacing w:val="-4"/>
        </w:rPr>
        <w:t xml:space="preserve"> </w:t>
      </w:r>
      <w:r>
        <w:t>boyunca</w:t>
      </w:r>
      <w:r>
        <w:rPr>
          <w:spacing w:val="-6"/>
        </w:rPr>
        <w:t xml:space="preserve"> </w:t>
      </w:r>
      <w:r>
        <w:t>tüm</w:t>
      </w:r>
      <w:r>
        <w:rPr>
          <w:spacing w:val="-4"/>
        </w:rPr>
        <w:t xml:space="preserve"> </w:t>
      </w:r>
      <w:r>
        <w:t>iş</w:t>
      </w:r>
      <w:r>
        <w:rPr>
          <w:spacing w:val="-4"/>
        </w:rPr>
        <w:t xml:space="preserve"> </w:t>
      </w:r>
      <w:r>
        <w:t>ve</w:t>
      </w:r>
      <w:r>
        <w:rPr>
          <w:spacing w:val="-6"/>
        </w:rPr>
        <w:t xml:space="preserve"> </w:t>
      </w:r>
      <w:r>
        <w:t>işlemlerin</w:t>
      </w:r>
      <w:r>
        <w:rPr>
          <w:spacing w:val="-3"/>
        </w:rPr>
        <w:t xml:space="preserve"> </w:t>
      </w:r>
      <w:r>
        <w:t>İlköğretim</w:t>
      </w:r>
      <w:r>
        <w:rPr>
          <w:spacing w:val="-4"/>
        </w:rPr>
        <w:t xml:space="preserve"> </w:t>
      </w:r>
      <w:r>
        <w:t>Kurumları</w:t>
      </w:r>
      <w:r>
        <w:rPr>
          <w:spacing w:val="-5"/>
        </w:rPr>
        <w:t xml:space="preserve"> </w:t>
      </w:r>
      <w:r>
        <w:t>Yönetmeliği</w:t>
      </w:r>
      <w:r>
        <w:rPr>
          <w:spacing w:val="-4"/>
        </w:rPr>
        <w:t xml:space="preserve"> </w:t>
      </w:r>
      <w:r>
        <w:t>doğrultusunda</w:t>
      </w:r>
      <w:r>
        <w:rPr>
          <w:spacing w:val="-3"/>
        </w:rPr>
        <w:t xml:space="preserve"> </w:t>
      </w:r>
      <w:r>
        <w:t>ve zamanında yapılması ve Yönetmelikteki değişikliklerin takip edilmesi</w:t>
      </w:r>
      <w:r>
        <w:rPr>
          <w:spacing w:val="-1"/>
        </w:rPr>
        <w:t xml:space="preserve"> </w:t>
      </w:r>
      <w:r>
        <w:t>kararlaştırıldı.</w:t>
      </w:r>
    </w:p>
    <w:p w:rsidR="00823ADD" w:rsidRDefault="00823ADD">
      <w:pPr>
        <w:pStyle w:val="GvdeMetni"/>
        <w:ind w:left="0"/>
        <w:rPr>
          <w:sz w:val="26"/>
        </w:rPr>
      </w:pPr>
    </w:p>
    <w:p w:rsidR="00823ADD" w:rsidRDefault="00823ADD">
      <w:pPr>
        <w:pStyle w:val="GvdeMetni"/>
        <w:ind w:left="0"/>
        <w:rPr>
          <w:sz w:val="22"/>
        </w:rPr>
      </w:pPr>
    </w:p>
    <w:p w:rsidR="00823ADD" w:rsidRDefault="00AD50E3">
      <w:pPr>
        <w:pStyle w:val="ListeParagraf"/>
        <w:numPr>
          <w:ilvl w:val="0"/>
          <w:numId w:val="3"/>
        </w:numPr>
        <w:tabs>
          <w:tab w:val="left" w:pos="618"/>
        </w:tabs>
        <w:ind w:left="617" w:hanging="344"/>
        <w:rPr>
          <w:sz w:val="24"/>
        </w:rPr>
      </w:pPr>
      <w:r>
        <w:rPr>
          <w:sz w:val="24"/>
          <w:u w:val="single"/>
        </w:rPr>
        <w:t>2018 - 2019 EĞİTİM-ÖĞRETİM YILINDA İLKOKUL 2. SINIFLARINDA</w:t>
      </w:r>
      <w:r>
        <w:rPr>
          <w:spacing w:val="-4"/>
          <w:sz w:val="24"/>
          <w:u w:val="single"/>
        </w:rPr>
        <w:t xml:space="preserve"> </w:t>
      </w:r>
      <w:r>
        <w:rPr>
          <w:sz w:val="24"/>
          <w:u w:val="single"/>
        </w:rPr>
        <w:t>UYGULANACAK</w:t>
      </w:r>
    </w:p>
    <w:p w:rsidR="00823ADD" w:rsidRDefault="00AD50E3">
      <w:pPr>
        <w:pStyle w:val="GvdeMetni"/>
      </w:pPr>
      <w:r>
        <w:rPr>
          <w:spacing w:val="-60"/>
          <w:u w:val="single"/>
        </w:rPr>
        <w:t xml:space="preserve"> </w:t>
      </w:r>
      <w:r>
        <w:rPr>
          <w:u w:val="single"/>
        </w:rPr>
        <w:t>HAFTALIK DERS SAATLERİ ÇİZELGESİNİN İNCELENMESİ:</w:t>
      </w:r>
    </w:p>
    <w:p w:rsidR="00823ADD" w:rsidRDefault="00823ADD">
      <w:pPr>
        <w:pStyle w:val="GvdeMetni"/>
        <w:spacing w:before="2"/>
        <w:ind w:left="0"/>
        <w:rPr>
          <w:sz w:val="16"/>
        </w:rPr>
      </w:pPr>
    </w:p>
    <w:p w:rsidR="00823ADD" w:rsidRDefault="00AD50E3">
      <w:pPr>
        <w:pStyle w:val="GvdeMetni"/>
        <w:spacing w:before="90"/>
        <w:ind w:right="207" w:firstLine="566"/>
        <w:jc w:val="both"/>
      </w:pPr>
      <w:r>
        <w:t>2018-2019 Eğitim-Öğretim yılında okutulacak olan haftalık ders saati ve derslerde yapılan değişiklikler</w:t>
      </w:r>
      <w:r>
        <w:rPr>
          <w:spacing w:val="-12"/>
        </w:rPr>
        <w:t xml:space="preserve"> </w:t>
      </w:r>
      <w:r>
        <w:t>incelendi.</w:t>
      </w:r>
      <w:r>
        <w:rPr>
          <w:spacing w:val="-7"/>
        </w:rPr>
        <w:t xml:space="preserve"> </w:t>
      </w:r>
      <w:r>
        <w:t>İlkokul</w:t>
      </w:r>
      <w:r>
        <w:rPr>
          <w:spacing w:val="-9"/>
        </w:rPr>
        <w:t xml:space="preserve"> </w:t>
      </w:r>
      <w:r>
        <w:t>için</w:t>
      </w:r>
      <w:r>
        <w:rPr>
          <w:spacing w:val="-10"/>
        </w:rPr>
        <w:t xml:space="preserve"> </w:t>
      </w:r>
      <w:r>
        <w:t>Talim</w:t>
      </w:r>
      <w:r>
        <w:rPr>
          <w:spacing w:val="-9"/>
        </w:rPr>
        <w:t xml:space="preserve"> </w:t>
      </w:r>
      <w:r>
        <w:t>Terbiye</w:t>
      </w:r>
      <w:r>
        <w:rPr>
          <w:spacing w:val="-11"/>
        </w:rPr>
        <w:t xml:space="preserve"> </w:t>
      </w:r>
      <w:r>
        <w:t>Kurulu’nun</w:t>
      </w:r>
      <w:r>
        <w:rPr>
          <w:spacing w:val="-8"/>
        </w:rPr>
        <w:t xml:space="preserve"> </w:t>
      </w:r>
      <w:r>
        <w:t>20/02/2017</w:t>
      </w:r>
      <w:r>
        <w:rPr>
          <w:spacing w:val="-10"/>
        </w:rPr>
        <w:t xml:space="preserve"> </w:t>
      </w:r>
      <w:r>
        <w:t>tarihli</w:t>
      </w:r>
      <w:r>
        <w:rPr>
          <w:spacing w:val="-9"/>
        </w:rPr>
        <w:t xml:space="preserve"> </w:t>
      </w:r>
      <w:r>
        <w:t>ve</w:t>
      </w:r>
      <w:r>
        <w:rPr>
          <w:spacing w:val="-11"/>
        </w:rPr>
        <w:t xml:space="preserve"> </w:t>
      </w:r>
      <w:r>
        <w:t>10</w:t>
      </w:r>
      <w:r>
        <w:rPr>
          <w:spacing w:val="-10"/>
        </w:rPr>
        <w:t xml:space="preserve"> </w:t>
      </w:r>
      <w:r>
        <w:t>sayılı</w:t>
      </w:r>
      <w:r>
        <w:rPr>
          <w:spacing w:val="-9"/>
        </w:rPr>
        <w:t xml:space="preserve"> </w:t>
      </w:r>
      <w:r>
        <w:t>kararı</w:t>
      </w:r>
      <w:r>
        <w:rPr>
          <w:spacing w:val="-10"/>
        </w:rPr>
        <w:t xml:space="preserve"> </w:t>
      </w:r>
      <w:r>
        <w:t>ile</w:t>
      </w:r>
      <w:r>
        <w:rPr>
          <w:spacing w:val="-11"/>
        </w:rPr>
        <w:t xml:space="preserve"> </w:t>
      </w:r>
      <w:r>
        <w:t>kabul edilen İlköğretim Kurumları Haftalık Ders Çizelgeleri uygulanacaktır. Buna göre işlenecek olan dersler ve haftalık ders saatleri aşağıdaki</w:t>
      </w:r>
      <w:r>
        <w:rPr>
          <w:spacing w:val="-1"/>
        </w:rPr>
        <w:t xml:space="preserve"> </w:t>
      </w:r>
      <w:r>
        <w:t>gibidir.</w:t>
      </w:r>
    </w:p>
    <w:p w:rsidR="00823ADD" w:rsidRDefault="00823ADD">
      <w:pPr>
        <w:pStyle w:val="GvdeMetni"/>
        <w:spacing w:before="2"/>
        <w:ind w:left="0"/>
        <w:rPr>
          <w:sz w:val="16"/>
        </w:rPr>
      </w:pPr>
    </w:p>
    <w:tbl>
      <w:tblPr>
        <w:tblStyle w:val="TableNormal"/>
        <w:tblW w:w="0" w:type="auto"/>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079"/>
        <w:gridCol w:w="5670"/>
      </w:tblGrid>
      <w:tr w:rsidR="00823ADD">
        <w:trPr>
          <w:trHeight w:val="344"/>
        </w:trPr>
        <w:tc>
          <w:tcPr>
            <w:tcW w:w="4079" w:type="dxa"/>
            <w:shd w:val="clear" w:color="auto" w:fill="E4B8B7"/>
          </w:tcPr>
          <w:p w:rsidR="00823ADD" w:rsidRDefault="00AD50E3">
            <w:pPr>
              <w:pStyle w:val="TableParagraph"/>
              <w:spacing w:before="55"/>
              <w:ind w:left="1431" w:right="1415"/>
              <w:jc w:val="center"/>
              <w:rPr>
                <w:rFonts w:ascii="Times New Roman" w:hAnsi="Times New Roman"/>
                <w:b/>
                <w:sz w:val="20"/>
              </w:rPr>
            </w:pPr>
            <w:r>
              <w:rPr>
                <w:rFonts w:ascii="Times New Roman" w:hAnsi="Times New Roman"/>
                <w:b/>
                <w:sz w:val="20"/>
              </w:rPr>
              <w:t>DERSİN ADI</w:t>
            </w:r>
          </w:p>
        </w:tc>
        <w:tc>
          <w:tcPr>
            <w:tcW w:w="5670" w:type="dxa"/>
            <w:shd w:val="clear" w:color="auto" w:fill="E4B8B7"/>
          </w:tcPr>
          <w:p w:rsidR="00823ADD" w:rsidRDefault="00AD50E3">
            <w:pPr>
              <w:pStyle w:val="TableParagraph"/>
              <w:spacing w:before="55"/>
              <w:ind w:left="1655" w:right="1643"/>
              <w:jc w:val="center"/>
              <w:rPr>
                <w:rFonts w:ascii="Times New Roman" w:hAnsi="Times New Roman"/>
                <w:b/>
                <w:sz w:val="20"/>
              </w:rPr>
            </w:pPr>
            <w:r>
              <w:rPr>
                <w:rFonts w:ascii="Times New Roman" w:hAnsi="Times New Roman"/>
                <w:b/>
                <w:sz w:val="20"/>
              </w:rPr>
              <w:t>HAFTALIK DERS SAATİ</w:t>
            </w:r>
          </w:p>
        </w:tc>
      </w:tr>
      <w:tr w:rsidR="00823ADD">
        <w:trPr>
          <w:trHeight w:val="229"/>
        </w:trPr>
        <w:tc>
          <w:tcPr>
            <w:tcW w:w="4079" w:type="dxa"/>
            <w:shd w:val="clear" w:color="auto" w:fill="EAF0DD"/>
          </w:tcPr>
          <w:p w:rsidR="00823ADD" w:rsidRDefault="00AD50E3">
            <w:pPr>
              <w:pStyle w:val="TableParagraph"/>
              <w:spacing w:before="0" w:line="210" w:lineRule="exact"/>
              <w:ind w:left="107"/>
              <w:rPr>
                <w:rFonts w:ascii="Times New Roman" w:hAnsi="Times New Roman"/>
                <w:b/>
                <w:sz w:val="20"/>
              </w:rPr>
            </w:pPr>
            <w:r>
              <w:rPr>
                <w:rFonts w:ascii="Times New Roman" w:hAnsi="Times New Roman"/>
                <w:b/>
                <w:sz w:val="20"/>
              </w:rPr>
              <w:t>HAYAT BİLGİSİ</w:t>
            </w:r>
          </w:p>
        </w:tc>
        <w:tc>
          <w:tcPr>
            <w:tcW w:w="5670" w:type="dxa"/>
          </w:tcPr>
          <w:p w:rsidR="00823ADD" w:rsidRDefault="00AD50E3">
            <w:pPr>
              <w:pStyle w:val="TableParagraph"/>
              <w:spacing w:before="0" w:line="210" w:lineRule="exact"/>
              <w:ind w:left="16"/>
              <w:jc w:val="center"/>
              <w:rPr>
                <w:rFonts w:ascii="Times New Roman"/>
                <w:b/>
                <w:sz w:val="20"/>
              </w:rPr>
            </w:pPr>
            <w:r>
              <w:rPr>
                <w:rFonts w:ascii="Times New Roman"/>
                <w:b/>
                <w:w w:val="99"/>
                <w:sz w:val="20"/>
              </w:rPr>
              <w:t>4</w:t>
            </w:r>
          </w:p>
        </w:tc>
      </w:tr>
      <w:tr w:rsidR="00823ADD">
        <w:trPr>
          <w:trHeight w:val="229"/>
        </w:trPr>
        <w:tc>
          <w:tcPr>
            <w:tcW w:w="4079" w:type="dxa"/>
            <w:shd w:val="clear" w:color="auto" w:fill="EAF0DD"/>
          </w:tcPr>
          <w:p w:rsidR="00823ADD" w:rsidRDefault="00AD50E3">
            <w:pPr>
              <w:pStyle w:val="TableParagraph"/>
              <w:spacing w:before="0" w:line="210" w:lineRule="exact"/>
              <w:ind w:left="107"/>
              <w:rPr>
                <w:rFonts w:ascii="Times New Roman" w:hAnsi="Times New Roman"/>
                <w:b/>
                <w:sz w:val="20"/>
              </w:rPr>
            </w:pPr>
            <w:r>
              <w:rPr>
                <w:rFonts w:ascii="Times New Roman" w:hAnsi="Times New Roman"/>
                <w:b/>
                <w:sz w:val="20"/>
              </w:rPr>
              <w:t>TÜRKÇE</w:t>
            </w:r>
          </w:p>
        </w:tc>
        <w:tc>
          <w:tcPr>
            <w:tcW w:w="5670" w:type="dxa"/>
          </w:tcPr>
          <w:p w:rsidR="00823ADD" w:rsidRDefault="00AD50E3">
            <w:pPr>
              <w:pStyle w:val="TableParagraph"/>
              <w:spacing w:before="0" w:line="210" w:lineRule="exact"/>
              <w:ind w:left="1655" w:right="1637"/>
              <w:jc w:val="center"/>
              <w:rPr>
                <w:rFonts w:ascii="Times New Roman"/>
                <w:b/>
                <w:sz w:val="20"/>
              </w:rPr>
            </w:pPr>
            <w:r>
              <w:rPr>
                <w:rFonts w:ascii="Times New Roman"/>
                <w:b/>
                <w:sz w:val="20"/>
              </w:rPr>
              <w:t>10</w:t>
            </w:r>
          </w:p>
        </w:tc>
      </w:tr>
      <w:tr w:rsidR="00823ADD">
        <w:trPr>
          <w:trHeight w:val="229"/>
        </w:trPr>
        <w:tc>
          <w:tcPr>
            <w:tcW w:w="4079" w:type="dxa"/>
            <w:shd w:val="clear" w:color="auto" w:fill="EAF0DD"/>
          </w:tcPr>
          <w:p w:rsidR="00823ADD" w:rsidRDefault="00AD50E3">
            <w:pPr>
              <w:pStyle w:val="TableParagraph"/>
              <w:spacing w:before="0" w:line="210" w:lineRule="exact"/>
              <w:ind w:left="107"/>
              <w:rPr>
                <w:rFonts w:ascii="Times New Roman" w:hAnsi="Times New Roman"/>
                <w:b/>
                <w:sz w:val="20"/>
              </w:rPr>
            </w:pPr>
            <w:r>
              <w:rPr>
                <w:rFonts w:ascii="Times New Roman" w:hAnsi="Times New Roman"/>
                <w:b/>
                <w:sz w:val="20"/>
              </w:rPr>
              <w:t>MATEMATİK</w:t>
            </w:r>
          </w:p>
        </w:tc>
        <w:tc>
          <w:tcPr>
            <w:tcW w:w="5670" w:type="dxa"/>
          </w:tcPr>
          <w:p w:rsidR="00823ADD" w:rsidRDefault="00AD50E3">
            <w:pPr>
              <w:pStyle w:val="TableParagraph"/>
              <w:spacing w:before="0" w:line="210" w:lineRule="exact"/>
              <w:ind w:left="16"/>
              <w:jc w:val="center"/>
              <w:rPr>
                <w:rFonts w:ascii="Times New Roman"/>
                <w:b/>
                <w:sz w:val="20"/>
              </w:rPr>
            </w:pPr>
            <w:r>
              <w:rPr>
                <w:rFonts w:ascii="Times New Roman"/>
                <w:b/>
                <w:w w:val="99"/>
                <w:sz w:val="20"/>
              </w:rPr>
              <w:t>5</w:t>
            </w:r>
          </w:p>
        </w:tc>
      </w:tr>
      <w:tr w:rsidR="00823ADD">
        <w:trPr>
          <w:trHeight w:val="230"/>
        </w:trPr>
        <w:tc>
          <w:tcPr>
            <w:tcW w:w="4079" w:type="dxa"/>
            <w:shd w:val="clear" w:color="auto" w:fill="EAF0DD"/>
          </w:tcPr>
          <w:p w:rsidR="00823ADD" w:rsidRDefault="00AD50E3">
            <w:pPr>
              <w:pStyle w:val="TableParagraph"/>
              <w:spacing w:before="0" w:line="211" w:lineRule="exact"/>
              <w:ind w:left="107"/>
              <w:rPr>
                <w:rFonts w:ascii="Times New Roman" w:hAnsi="Times New Roman"/>
                <w:b/>
                <w:sz w:val="20"/>
              </w:rPr>
            </w:pPr>
            <w:r>
              <w:rPr>
                <w:rFonts w:ascii="Times New Roman" w:hAnsi="Times New Roman"/>
                <w:b/>
                <w:sz w:val="20"/>
              </w:rPr>
              <w:t>İNGİLİZCE</w:t>
            </w:r>
          </w:p>
        </w:tc>
        <w:tc>
          <w:tcPr>
            <w:tcW w:w="5670" w:type="dxa"/>
          </w:tcPr>
          <w:p w:rsidR="00823ADD" w:rsidRDefault="00AD50E3">
            <w:pPr>
              <w:pStyle w:val="TableParagraph"/>
              <w:spacing w:before="0" w:line="211" w:lineRule="exact"/>
              <w:ind w:left="16"/>
              <w:jc w:val="center"/>
              <w:rPr>
                <w:rFonts w:ascii="Times New Roman"/>
                <w:b/>
                <w:sz w:val="20"/>
              </w:rPr>
            </w:pPr>
            <w:r>
              <w:rPr>
                <w:rFonts w:ascii="Times New Roman"/>
                <w:b/>
                <w:w w:val="99"/>
                <w:sz w:val="20"/>
              </w:rPr>
              <w:t>2</w:t>
            </w:r>
          </w:p>
        </w:tc>
      </w:tr>
      <w:tr w:rsidR="00823ADD">
        <w:trPr>
          <w:trHeight w:val="228"/>
        </w:trPr>
        <w:tc>
          <w:tcPr>
            <w:tcW w:w="4079" w:type="dxa"/>
            <w:shd w:val="clear" w:color="auto" w:fill="EAF0DD"/>
          </w:tcPr>
          <w:p w:rsidR="00823ADD" w:rsidRDefault="00AD50E3">
            <w:pPr>
              <w:pStyle w:val="TableParagraph"/>
              <w:spacing w:before="0" w:line="208" w:lineRule="exact"/>
              <w:ind w:left="107"/>
              <w:rPr>
                <w:rFonts w:ascii="Times New Roman" w:hAnsi="Times New Roman"/>
                <w:b/>
                <w:sz w:val="20"/>
              </w:rPr>
            </w:pPr>
            <w:r>
              <w:rPr>
                <w:rFonts w:ascii="Times New Roman" w:hAnsi="Times New Roman"/>
                <w:b/>
                <w:sz w:val="20"/>
              </w:rPr>
              <w:t>GÖRSEL SANATLAR</w:t>
            </w:r>
          </w:p>
        </w:tc>
        <w:tc>
          <w:tcPr>
            <w:tcW w:w="5670" w:type="dxa"/>
          </w:tcPr>
          <w:p w:rsidR="00823ADD" w:rsidRDefault="00AD50E3">
            <w:pPr>
              <w:pStyle w:val="TableParagraph"/>
              <w:spacing w:before="0" w:line="208" w:lineRule="exact"/>
              <w:ind w:left="16"/>
              <w:jc w:val="center"/>
              <w:rPr>
                <w:rFonts w:ascii="Times New Roman"/>
                <w:b/>
                <w:sz w:val="20"/>
              </w:rPr>
            </w:pPr>
            <w:r>
              <w:rPr>
                <w:rFonts w:ascii="Times New Roman"/>
                <w:b/>
                <w:w w:val="99"/>
                <w:sz w:val="20"/>
              </w:rPr>
              <w:t>1</w:t>
            </w:r>
          </w:p>
        </w:tc>
      </w:tr>
      <w:tr w:rsidR="00823ADD">
        <w:trPr>
          <w:trHeight w:val="232"/>
        </w:trPr>
        <w:tc>
          <w:tcPr>
            <w:tcW w:w="4079" w:type="dxa"/>
            <w:shd w:val="clear" w:color="auto" w:fill="EAF0DD"/>
          </w:tcPr>
          <w:p w:rsidR="00823ADD" w:rsidRDefault="00AD50E3">
            <w:pPr>
              <w:pStyle w:val="TableParagraph"/>
              <w:spacing w:before="0" w:line="212" w:lineRule="exact"/>
              <w:ind w:left="107"/>
              <w:rPr>
                <w:rFonts w:ascii="Times New Roman" w:hAnsi="Times New Roman"/>
                <w:b/>
                <w:sz w:val="20"/>
              </w:rPr>
            </w:pPr>
            <w:r>
              <w:rPr>
                <w:rFonts w:ascii="Times New Roman" w:hAnsi="Times New Roman"/>
                <w:b/>
                <w:sz w:val="20"/>
              </w:rPr>
              <w:t>MÜZİK</w:t>
            </w:r>
          </w:p>
        </w:tc>
        <w:tc>
          <w:tcPr>
            <w:tcW w:w="5670" w:type="dxa"/>
            <w:tcBorders>
              <w:right w:val="single" w:sz="4" w:space="0" w:color="000000"/>
            </w:tcBorders>
          </w:tcPr>
          <w:p w:rsidR="00823ADD" w:rsidRDefault="00AD50E3">
            <w:pPr>
              <w:pStyle w:val="TableParagraph"/>
              <w:spacing w:before="0" w:line="212" w:lineRule="exact"/>
              <w:ind w:left="11"/>
              <w:jc w:val="center"/>
              <w:rPr>
                <w:rFonts w:ascii="Times New Roman"/>
                <w:b/>
                <w:sz w:val="20"/>
              </w:rPr>
            </w:pPr>
            <w:r>
              <w:rPr>
                <w:rFonts w:ascii="Times New Roman"/>
                <w:b/>
                <w:w w:val="99"/>
                <w:sz w:val="20"/>
              </w:rPr>
              <w:t>1</w:t>
            </w:r>
          </w:p>
        </w:tc>
      </w:tr>
      <w:tr w:rsidR="00823ADD">
        <w:trPr>
          <w:trHeight w:val="229"/>
        </w:trPr>
        <w:tc>
          <w:tcPr>
            <w:tcW w:w="4079" w:type="dxa"/>
            <w:tcBorders>
              <w:right w:val="single" w:sz="4" w:space="0" w:color="000000"/>
            </w:tcBorders>
            <w:shd w:val="clear" w:color="auto" w:fill="EAF0DD"/>
          </w:tcPr>
          <w:p w:rsidR="00823ADD" w:rsidRDefault="00AD50E3">
            <w:pPr>
              <w:pStyle w:val="TableParagraph"/>
              <w:spacing w:before="0" w:line="210" w:lineRule="exact"/>
              <w:ind w:left="107"/>
              <w:rPr>
                <w:rFonts w:ascii="Times New Roman" w:hAnsi="Times New Roman"/>
                <w:b/>
                <w:sz w:val="20"/>
              </w:rPr>
            </w:pPr>
            <w:r>
              <w:rPr>
                <w:rFonts w:ascii="Times New Roman" w:hAnsi="Times New Roman"/>
                <w:b/>
                <w:sz w:val="20"/>
              </w:rPr>
              <w:t>OYUN VE FİZİKİ ETKİNLİKLER</w:t>
            </w:r>
          </w:p>
        </w:tc>
        <w:tc>
          <w:tcPr>
            <w:tcW w:w="5670" w:type="dxa"/>
            <w:tcBorders>
              <w:left w:val="single" w:sz="4" w:space="0" w:color="000000"/>
            </w:tcBorders>
          </w:tcPr>
          <w:p w:rsidR="00823ADD" w:rsidRDefault="00AD50E3">
            <w:pPr>
              <w:pStyle w:val="TableParagraph"/>
              <w:spacing w:before="0" w:line="210" w:lineRule="exact"/>
              <w:ind w:left="21"/>
              <w:jc w:val="center"/>
              <w:rPr>
                <w:rFonts w:ascii="Times New Roman"/>
                <w:b/>
                <w:sz w:val="20"/>
              </w:rPr>
            </w:pPr>
            <w:r>
              <w:rPr>
                <w:rFonts w:ascii="Times New Roman"/>
                <w:b/>
                <w:w w:val="99"/>
                <w:sz w:val="20"/>
              </w:rPr>
              <w:t>5</w:t>
            </w:r>
          </w:p>
        </w:tc>
      </w:tr>
      <w:tr w:rsidR="00823ADD">
        <w:trPr>
          <w:trHeight w:val="229"/>
        </w:trPr>
        <w:tc>
          <w:tcPr>
            <w:tcW w:w="4079" w:type="dxa"/>
            <w:tcBorders>
              <w:right w:val="single" w:sz="4" w:space="0" w:color="000000"/>
            </w:tcBorders>
            <w:shd w:val="clear" w:color="auto" w:fill="EAF0DD"/>
          </w:tcPr>
          <w:p w:rsidR="00823ADD" w:rsidRDefault="00AD50E3">
            <w:pPr>
              <w:pStyle w:val="TableParagraph"/>
              <w:spacing w:before="0" w:line="210" w:lineRule="exact"/>
              <w:ind w:left="107"/>
              <w:rPr>
                <w:rFonts w:ascii="Times New Roman" w:hAnsi="Times New Roman"/>
                <w:b/>
                <w:sz w:val="20"/>
              </w:rPr>
            </w:pPr>
            <w:r>
              <w:rPr>
                <w:rFonts w:ascii="Times New Roman" w:hAnsi="Times New Roman"/>
                <w:b/>
                <w:sz w:val="20"/>
              </w:rPr>
              <w:t>SERBEST ETKİNLİK</w:t>
            </w:r>
          </w:p>
        </w:tc>
        <w:tc>
          <w:tcPr>
            <w:tcW w:w="5670" w:type="dxa"/>
            <w:tcBorders>
              <w:left w:val="single" w:sz="4" w:space="0" w:color="000000"/>
            </w:tcBorders>
          </w:tcPr>
          <w:p w:rsidR="00823ADD" w:rsidRDefault="00AD50E3">
            <w:pPr>
              <w:pStyle w:val="TableParagraph"/>
              <w:spacing w:before="0" w:line="210" w:lineRule="exact"/>
              <w:ind w:left="21"/>
              <w:jc w:val="center"/>
              <w:rPr>
                <w:rFonts w:ascii="Times New Roman"/>
                <w:b/>
                <w:sz w:val="20"/>
              </w:rPr>
            </w:pPr>
            <w:r>
              <w:rPr>
                <w:rFonts w:ascii="Times New Roman"/>
                <w:b/>
                <w:w w:val="99"/>
                <w:sz w:val="20"/>
              </w:rPr>
              <w:t>2</w:t>
            </w:r>
          </w:p>
        </w:tc>
      </w:tr>
    </w:tbl>
    <w:p w:rsidR="00823ADD" w:rsidRDefault="00AD50E3">
      <w:pPr>
        <w:pStyle w:val="GvdeMetni"/>
      </w:pPr>
      <w:r>
        <w:t>Ders saatlerine göre ders programının hazırlanıp idareye bildirilmesine karar verildi.</w:t>
      </w:r>
    </w:p>
    <w:p w:rsidR="00823ADD" w:rsidRDefault="00823ADD">
      <w:pPr>
        <w:sectPr w:rsidR="00823ADD">
          <w:pgSz w:w="11910" w:h="16840"/>
          <w:pgMar w:top="180" w:right="360" w:bottom="280" w:left="720" w:header="708" w:footer="708" w:gutter="0"/>
          <w:cols w:space="708"/>
        </w:sectPr>
      </w:pPr>
    </w:p>
    <w:p w:rsidR="00823ADD" w:rsidRDefault="00AD50E3">
      <w:pPr>
        <w:pStyle w:val="GvdeMetni"/>
        <w:spacing w:before="68"/>
        <w:ind w:left="3848"/>
      </w:pPr>
      <w:r>
        <w:lastRenderedPageBreak/>
        <w:t>HAFTALIK DERS PROGRAMI</w:t>
      </w:r>
    </w:p>
    <w:p w:rsidR="00823ADD" w:rsidRDefault="00AD50E3">
      <w:pPr>
        <w:pStyle w:val="GvdeMetni"/>
        <w:spacing w:before="3" w:after="9"/>
        <w:ind w:left="357"/>
      </w:pPr>
      <w:r>
        <w:t>(Hazırlanan ders programı şablon olup değişiklik olabilir. İngilizce Öğretmeninin ders saatlerinin uygunluğuna göre tekrar planlanacaktır. )</w:t>
      </w:r>
    </w:p>
    <w:tbl>
      <w:tblPr>
        <w:tblStyle w:val="TableNormal"/>
        <w:tblW w:w="0" w:type="auto"/>
        <w:tblInd w:w="12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2100"/>
        <w:gridCol w:w="2271"/>
        <w:gridCol w:w="1673"/>
        <w:gridCol w:w="1805"/>
        <w:gridCol w:w="2299"/>
      </w:tblGrid>
      <w:tr w:rsidR="00823ADD">
        <w:trPr>
          <w:trHeight w:val="384"/>
        </w:trPr>
        <w:tc>
          <w:tcPr>
            <w:tcW w:w="2100" w:type="dxa"/>
          </w:tcPr>
          <w:p w:rsidR="00823ADD" w:rsidRDefault="00AD50E3">
            <w:pPr>
              <w:pStyle w:val="TableParagraph"/>
              <w:spacing w:before="0" w:line="157" w:lineRule="exact"/>
              <w:ind w:left="46"/>
              <w:jc w:val="center"/>
              <w:rPr>
                <w:rFonts w:ascii="Times New Roman" w:hAnsi="Times New Roman"/>
                <w:sz w:val="14"/>
              </w:rPr>
            </w:pPr>
            <w:r>
              <w:rPr>
                <w:rFonts w:ascii="Times New Roman" w:hAnsi="Times New Roman"/>
                <w:w w:val="99"/>
                <w:sz w:val="14"/>
                <w:u w:val="single"/>
              </w:rPr>
              <w:t xml:space="preserve"> </w:t>
            </w:r>
            <w:r>
              <w:rPr>
                <w:rFonts w:ascii="Times New Roman" w:hAnsi="Times New Roman"/>
                <w:sz w:val="14"/>
                <w:u w:val="single"/>
              </w:rPr>
              <w:t>PAZARTESİ</w:t>
            </w:r>
          </w:p>
        </w:tc>
        <w:tc>
          <w:tcPr>
            <w:tcW w:w="2271" w:type="dxa"/>
          </w:tcPr>
          <w:p w:rsidR="00823ADD" w:rsidRDefault="00AD50E3">
            <w:pPr>
              <w:pStyle w:val="TableParagraph"/>
              <w:spacing w:before="0" w:line="157" w:lineRule="exact"/>
              <w:ind w:left="102" w:right="60"/>
              <w:jc w:val="center"/>
              <w:rPr>
                <w:rFonts w:ascii="Times New Roman"/>
                <w:sz w:val="14"/>
              </w:rPr>
            </w:pPr>
            <w:r>
              <w:rPr>
                <w:rFonts w:ascii="Times New Roman"/>
                <w:sz w:val="14"/>
                <w:u w:val="single"/>
              </w:rPr>
              <w:t>SALI</w:t>
            </w:r>
          </w:p>
        </w:tc>
        <w:tc>
          <w:tcPr>
            <w:tcW w:w="1673" w:type="dxa"/>
          </w:tcPr>
          <w:p w:rsidR="00823ADD" w:rsidRDefault="00AD50E3">
            <w:pPr>
              <w:pStyle w:val="TableParagraph"/>
              <w:spacing w:before="0" w:line="157" w:lineRule="exact"/>
              <w:ind w:left="44"/>
              <w:jc w:val="center"/>
              <w:rPr>
                <w:rFonts w:ascii="Times New Roman" w:hAnsi="Times New Roman"/>
                <w:sz w:val="14"/>
              </w:rPr>
            </w:pPr>
            <w:r>
              <w:rPr>
                <w:rFonts w:ascii="Times New Roman" w:hAnsi="Times New Roman"/>
                <w:w w:val="99"/>
                <w:sz w:val="14"/>
                <w:u w:val="single"/>
              </w:rPr>
              <w:t xml:space="preserve"> </w:t>
            </w:r>
            <w:r>
              <w:rPr>
                <w:rFonts w:ascii="Times New Roman" w:hAnsi="Times New Roman"/>
                <w:sz w:val="14"/>
                <w:u w:val="single"/>
              </w:rPr>
              <w:t>ÇARŞAMBA</w:t>
            </w:r>
          </w:p>
        </w:tc>
        <w:tc>
          <w:tcPr>
            <w:tcW w:w="1805" w:type="dxa"/>
          </w:tcPr>
          <w:p w:rsidR="00823ADD" w:rsidRDefault="00AD50E3">
            <w:pPr>
              <w:pStyle w:val="TableParagraph"/>
              <w:spacing w:before="0" w:line="157" w:lineRule="exact"/>
              <w:ind w:left="46"/>
              <w:jc w:val="center"/>
              <w:rPr>
                <w:rFonts w:ascii="Times New Roman" w:hAnsi="Times New Roman"/>
                <w:sz w:val="14"/>
              </w:rPr>
            </w:pPr>
            <w:r>
              <w:rPr>
                <w:rFonts w:ascii="Times New Roman" w:hAnsi="Times New Roman"/>
                <w:w w:val="99"/>
                <w:sz w:val="14"/>
                <w:u w:val="single"/>
              </w:rPr>
              <w:t xml:space="preserve"> </w:t>
            </w:r>
            <w:r>
              <w:rPr>
                <w:rFonts w:ascii="Times New Roman" w:hAnsi="Times New Roman"/>
                <w:sz w:val="14"/>
                <w:u w:val="single"/>
              </w:rPr>
              <w:t>PERŞEMBE</w:t>
            </w:r>
          </w:p>
        </w:tc>
        <w:tc>
          <w:tcPr>
            <w:tcW w:w="2299" w:type="dxa"/>
          </w:tcPr>
          <w:p w:rsidR="00823ADD" w:rsidRDefault="00AD50E3">
            <w:pPr>
              <w:pStyle w:val="TableParagraph"/>
              <w:spacing w:before="0" w:line="157" w:lineRule="exact"/>
              <w:ind w:left="117" w:right="75"/>
              <w:jc w:val="center"/>
              <w:rPr>
                <w:rFonts w:ascii="Times New Roman"/>
                <w:sz w:val="14"/>
              </w:rPr>
            </w:pPr>
            <w:r>
              <w:rPr>
                <w:rFonts w:ascii="Times New Roman"/>
                <w:sz w:val="14"/>
                <w:u w:val="single"/>
              </w:rPr>
              <w:t>CUMA</w:t>
            </w:r>
          </w:p>
        </w:tc>
      </w:tr>
      <w:tr w:rsidR="00823ADD">
        <w:trPr>
          <w:trHeight w:val="384"/>
        </w:trPr>
        <w:tc>
          <w:tcPr>
            <w:tcW w:w="2100" w:type="dxa"/>
          </w:tcPr>
          <w:p w:rsidR="00823ADD" w:rsidRDefault="00AD50E3">
            <w:pPr>
              <w:pStyle w:val="TableParagraph"/>
              <w:spacing w:before="0" w:line="159" w:lineRule="exact"/>
              <w:ind w:left="44"/>
              <w:jc w:val="center"/>
              <w:rPr>
                <w:rFonts w:ascii="Times New Roman" w:hAnsi="Times New Roman"/>
                <w:sz w:val="14"/>
              </w:rPr>
            </w:pPr>
            <w:r>
              <w:rPr>
                <w:rFonts w:ascii="Times New Roman" w:hAnsi="Times New Roman"/>
                <w:sz w:val="14"/>
              </w:rPr>
              <w:t>HAYAT BİLGİSİ</w:t>
            </w:r>
          </w:p>
        </w:tc>
        <w:tc>
          <w:tcPr>
            <w:tcW w:w="2271" w:type="dxa"/>
          </w:tcPr>
          <w:p w:rsidR="00823ADD" w:rsidRDefault="00AD50E3">
            <w:pPr>
              <w:pStyle w:val="TableParagraph"/>
              <w:spacing w:before="0" w:line="159" w:lineRule="exact"/>
              <w:ind w:left="102" w:right="60"/>
              <w:jc w:val="center"/>
              <w:rPr>
                <w:rFonts w:ascii="Times New Roman" w:hAnsi="Times New Roman"/>
                <w:sz w:val="14"/>
              </w:rPr>
            </w:pPr>
            <w:r>
              <w:rPr>
                <w:rFonts w:ascii="Times New Roman" w:hAnsi="Times New Roman"/>
                <w:sz w:val="14"/>
              </w:rPr>
              <w:t>HAYAT BİLGİSİ</w:t>
            </w:r>
          </w:p>
        </w:tc>
        <w:tc>
          <w:tcPr>
            <w:tcW w:w="1673" w:type="dxa"/>
          </w:tcPr>
          <w:p w:rsidR="00823ADD" w:rsidRDefault="00AD50E3">
            <w:pPr>
              <w:pStyle w:val="TableParagraph"/>
              <w:spacing w:before="0" w:line="159" w:lineRule="exact"/>
              <w:ind w:left="42"/>
              <w:jc w:val="center"/>
              <w:rPr>
                <w:rFonts w:ascii="Times New Roman" w:hAnsi="Times New Roman"/>
                <w:sz w:val="14"/>
              </w:rPr>
            </w:pPr>
            <w:r>
              <w:rPr>
                <w:rFonts w:ascii="Times New Roman" w:hAnsi="Times New Roman"/>
                <w:sz w:val="14"/>
              </w:rPr>
              <w:t>TÜRKÇE</w:t>
            </w:r>
          </w:p>
        </w:tc>
        <w:tc>
          <w:tcPr>
            <w:tcW w:w="1805" w:type="dxa"/>
          </w:tcPr>
          <w:p w:rsidR="00823ADD" w:rsidRDefault="00AD50E3">
            <w:pPr>
              <w:pStyle w:val="TableParagraph"/>
              <w:spacing w:before="0" w:line="159" w:lineRule="exact"/>
              <w:ind w:left="41"/>
              <w:jc w:val="center"/>
              <w:rPr>
                <w:rFonts w:ascii="Times New Roman" w:hAnsi="Times New Roman"/>
                <w:sz w:val="14"/>
              </w:rPr>
            </w:pPr>
            <w:r>
              <w:rPr>
                <w:rFonts w:ascii="Times New Roman" w:hAnsi="Times New Roman"/>
                <w:sz w:val="14"/>
              </w:rPr>
              <w:t>HAYAT BİLGİSİ</w:t>
            </w:r>
          </w:p>
        </w:tc>
        <w:tc>
          <w:tcPr>
            <w:tcW w:w="2299" w:type="dxa"/>
          </w:tcPr>
          <w:p w:rsidR="00823ADD" w:rsidRDefault="00AD50E3">
            <w:pPr>
              <w:pStyle w:val="TableParagraph"/>
              <w:spacing w:before="0" w:line="159" w:lineRule="exact"/>
              <w:ind w:left="117" w:right="74"/>
              <w:jc w:val="center"/>
              <w:rPr>
                <w:rFonts w:ascii="Times New Roman" w:hAnsi="Times New Roman"/>
                <w:sz w:val="14"/>
              </w:rPr>
            </w:pPr>
            <w:r>
              <w:rPr>
                <w:rFonts w:ascii="Times New Roman" w:hAnsi="Times New Roman"/>
                <w:sz w:val="14"/>
              </w:rPr>
              <w:t>HAYAT BİLGİSİ</w:t>
            </w:r>
          </w:p>
        </w:tc>
      </w:tr>
      <w:tr w:rsidR="00823ADD">
        <w:trPr>
          <w:trHeight w:val="384"/>
        </w:trPr>
        <w:tc>
          <w:tcPr>
            <w:tcW w:w="2100" w:type="dxa"/>
          </w:tcPr>
          <w:p w:rsidR="00823ADD" w:rsidRDefault="00AD50E3">
            <w:pPr>
              <w:pStyle w:val="TableParagraph"/>
              <w:spacing w:before="0" w:line="159" w:lineRule="exact"/>
              <w:ind w:left="45"/>
              <w:jc w:val="center"/>
              <w:rPr>
                <w:rFonts w:ascii="Times New Roman" w:hAnsi="Times New Roman"/>
                <w:sz w:val="14"/>
              </w:rPr>
            </w:pPr>
            <w:r>
              <w:rPr>
                <w:rFonts w:ascii="Times New Roman" w:hAnsi="Times New Roman"/>
                <w:sz w:val="14"/>
              </w:rPr>
              <w:t>MATEMATİK</w:t>
            </w:r>
          </w:p>
        </w:tc>
        <w:tc>
          <w:tcPr>
            <w:tcW w:w="2271" w:type="dxa"/>
          </w:tcPr>
          <w:p w:rsidR="00823ADD" w:rsidRDefault="00AD50E3">
            <w:pPr>
              <w:pStyle w:val="TableParagraph"/>
              <w:spacing w:before="0" w:line="159" w:lineRule="exact"/>
              <w:ind w:left="102" w:right="59"/>
              <w:jc w:val="center"/>
              <w:rPr>
                <w:rFonts w:ascii="Times New Roman" w:hAnsi="Times New Roman"/>
                <w:sz w:val="14"/>
              </w:rPr>
            </w:pPr>
            <w:r>
              <w:rPr>
                <w:rFonts w:ascii="Times New Roman" w:hAnsi="Times New Roman"/>
                <w:sz w:val="14"/>
              </w:rPr>
              <w:t>MATEMATİK</w:t>
            </w:r>
          </w:p>
        </w:tc>
        <w:tc>
          <w:tcPr>
            <w:tcW w:w="1673" w:type="dxa"/>
          </w:tcPr>
          <w:p w:rsidR="00823ADD" w:rsidRDefault="00AD50E3">
            <w:pPr>
              <w:pStyle w:val="TableParagraph"/>
              <w:spacing w:before="0" w:line="159" w:lineRule="exact"/>
              <w:ind w:left="42"/>
              <w:jc w:val="center"/>
              <w:rPr>
                <w:rFonts w:ascii="Times New Roman" w:hAnsi="Times New Roman"/>
                <w:sz w:val="14"/>
              </w:rPr>
            </w:pPr>
            <w:r>
              <w:rPr>
                <w:rFonts w:ascii="Times New Roman" w:hAnsi="Times New Roman"/>
                <w:sz w:val="14"/>
              </w:rPr>
              <w:t>TÜRKÇE</w:t>
            </w:r>
          </w:p>
        </w:tc>
        <w:tc>
          <w:tcPr>
            <w:tcW w:w="1805" w:type="dxa"/>
          </w:tcPr>
          <w:p w:rsidR="00823ADD" w:rsidRDefault="00AD50E3">
            <w:pPr>
              <w:pStyle w:val="TableParagraph"/>
              <w:spacing w:before="0" w:line="159" w:lineRule="exact"/>
              <w:ind w:left="43"/>
              <w:jc w:val="center"/>
              <w:rPr>
                <w:rFonts w:ascii="Times New Roman" w:hAnsi="Times New Roman"/>
                <w:sz w:val="14"/>
              </w:rPr>
            </w:pPr>
            <w:r>
              <w:rPr>
                <w:rFonts w:ascii="Times New Roman" w:hAnsi="Times New Roman"/>
                <w:sz w:val="14"/>
              </w:rPr>
              <w:t>MATEMATİK</w:t>
            </w:r>
          </w:p>
        </w:tc>
        <w:tc>
          <w:tcPr>
            <w:tcW w:w="2299" w:type="dxa"/>
          </w:tcPr>
          <w:p w:rsidR="00823ADD" w:rsidRDefault="00AD50E3">
            <w:pPr>
              <w:pStyle w:val="TableParagraph"/>
              <w:spacing w:before="0" w:line="159" w:lineRule="exact"/>
              <w:ind w:left="117" w:right="73"/>
              <w:jc w:val="center"/>
              <w:rPr>
                <w:rFonts w:ascii="Times New Roman" w:hAnsi="Times New Roman"/>
                <w:sz w:val="14"/>
              </w:rPr>
            </w:pPr>
            <w:r>
              <w:rPr>
                <w:rFonts w:ascii="Times New Roman" w:hAnsi="Times New Roman"/>
                <w:sz w:val="14"/>
              </w:rPr>
              <w:t>MATEMATİK</w:t>
            </w:r>
          </w:p>
        </w:tc>
      </w:tr>
      <w:tr w:rsidR="00823ADD">
        <w:trPr>
          <w:trHeight w:val="386"/>
        </w:trPr>
        <w:tc>
          <w:tcPr>
            <w:tcW w:w="2100" w:type="dxa"/>
          </w:tcPr>
          <w:p w:rsidR="00823ADD" w:rsidRDefault="00AD50E3">
            <w:pPr>
              <w:pStyle w:val="TableParagraph"/>
              <w:spacing w:before="0" w:line="159" w:lineRule="exact"/>
              <w:ind w:left="42"/>
              <w:jc w:val="center"/>
              <w:rPr>
                <w:rFonts w:ascii="Times New Roman" w:hAnsi="Times New Roman"/>
                <w:sz w:val="14"/>
              </w:rPr>
            </w:pPr>
            <w:r>
              <w:rPr>
                <w:rFonts w:ascii="Times New Roman" w:hAnsi="Times New Roman"/>
                <w:sz w:val="14"/>
              </w:rPr>
              <w:t>TÜRKÇE</w:t>
            </w:r>
          </w:p>
        </w:tc>
        <w:tc>
          <w:tcPr>
            <w:tcW w:w="2271" w:type="dxa"/>
          </w:tcPr>
          <w:p w:rsidR="00823ADD" w:rsidRDefault="00AD50E3">
            <w:pPr>
              <w:pStyle w:val="TableParagraph"/>
              <w:spacing w:before="0" w:line="159" w:lineRule="exact"/>
              <w:ind w:left="102" w:right="62"/>
              <w:jc w:val="center"/>
              <w:rPr>
                <w:rFonts w:ascii="Times New Roman" w:hAnsi="Times New Roman"/>
                <w:sz w:val="14"/>
              </w:rPr>
            </w:pPr>
            <w:r>
              <w:rPr>
                <w:rFonts w:ascii="Times New Roman" w:hAnsi="Times New Roman"/>
                <w:sz w:val="14"/>
              </w:rPr>
              <w:t>TÜRKÇE</w:t>
            </w:r>
          </w:p>
        </w:tc>
        <w:tc>
          <w:tcPr>
            <w:tcW w:w="1673" w:type="dxa"/>
          </w:tcPr>
          <w:p w:rsidR="00823ADD" w:rsidRDefault="00AD50E3">
            <w:pPr>
              <w:pStyle w:val="TableParagraph"/>
              <w:spacing w:before="0" w:line="159" w:lineRule="exact"/>
              <w:ind w:left="40"/>
              <w:jc w:val="center"/>
              <w:rPr>
                <w:rFonts w:ascii="Times New Roman" w:hAnsi="Times New Roman"/>
                <w:sz w:val="14"/>
              </w:rPr>
            </w:pPr>
            <w:r>
              <w:rPr>
                <w:rFonts w:ascii="Times New Roman" w:hAnsi="Times New Roman"/>
                <w:sz w:val="14"/>
              </w:rPr>
              <w:t>MATEMATİK</w:t>
            </w:r>
          </w:p>
        </w:tc>
        <w:tc>
          <w:tcPr>
            <w:tcW w:w="1805" w:type="dxa"/>
          </w:tcPr>
          <w:p w:rsidR="00823ADD" w:rsidRDefault="00AD50E3">
            <w:pPr>
              <w:pStyle w:val="TableParagraph"/>
              <w:spacing w:before="0" w:line="159" w:lineRule="exact"/>
              <w:ind w:left="44"/>
              <w:jc w:val="center"/>
              <w:rPr>
                <w:rFonts w:ascii="Times New Roman" w:hAnsi="Times New Roman"/>
                <w:sz w:val="14"/>
              </w:rPr>
            </w:pPr>
            <w:r>
              <w:rPr>
                <w:rFonts w:ascii="Times New Roman" w:hAnsi="Times New Roman"/>
                <w:sz w:val="14"/>
              </w:rPr>
              <w:t>TÜRKÇE</w:t>
            </w:r>
          </w:p>
        </w:tc>
        <w:tc>
          <w:tcPr>
            <w:tcW w:w="2299" w:type="dxa"/>
          </w:tcPr>
          <w:p w:rsidR="00823ADD" w:rsidRDefault="00AD50E3">
            <w:pPr>
              <w:pStyle w:val="TableParagraph"/>
              <w:spacing w:before="0" w:line="159" w:lineRule="exact"/>
              <w:ind w:left="117" w:right="76"/>
              <w:jc w:val="center"/>
              <w:rPr>
                <w:rFonts w:ascii="Times New Roman" w:hAnsi="Times New Roman"/>
                <w:sz w:val="14"/>
              </w:rPr>
            </w:pPr>
            <w:r>
              <w:rPr>
                <w:rFonts w:ascii="Times New Roman" w:hAnsi="Times New Roman"/>
                <w:sz w:val="14"/>
              </w:rPr>
              <w:t>TÜRKÇE</w:t>
            </w:r>
          </w:p>
        </w:tc>
      </w:tr>
      <w:tr w:rsidR="00823ADD">
        <w:trPr>
          <w:trHeight w:val="384"/>
        </w:trPr>
        <w:tc>
          <w:tcPr>
            <w:tcW w:w="2100" w:type="dxa"/>
          </w:tcPr>
          <w:p w:rsidR="00823ADD" w:rsidRDefault="00AD50E3">
            <w:pPr>
              <w:pStyle w:val="TableParagraph"/>
              <w:spacing w:before="0" w:line="157" w:lineRule="exact"/>
              <w:ind w:left="42"/>
              <w:jc w:val="center"/>
              <w:rPr>
                <w:rFonts w:ascii="Times New Roman" w:hAnsi="Times New Roman"/>
                <w:sz w:val="14"/>
              </w:rPr>
            </w:pPr>
            <w:r>
              <w:rPr>
                <w:rFonts w:ascii="Times New Roman" w:hAnsi="Times New Roman"/>
                <w:sz w:val="14"/>
              </w:rPr>
              <w:t>TÜRKÇE</w:t>
            </w:r>
          </w:p>
        </w:tc>
        <w:tc>
          <w:tcPr>
            <w:tcW w:w="2271" w:type="dxa"/>
          </w:tcPr>
          <w:p w:rsidR="00823ADD" w:rsidRDefault="00AD50E3">
            <w:pPr>
              <w:pStyle w:val="TableParagraph"/>
              <w:spacing w:before="0" w:line="157" w:lineRule="exact"/>
              <w:ind w:left="102" w:right="62"/>
              <w:jc w:val="center"/>
              <w:rPr>
                <w:rFonts w:ascii="Times New Roman" w:hAnsi="Times New Roman"/>
                <w:sz w:val="14"/>
              </w:rPr>
            </w:pPr>
            <w:r>
              <w:rPr>
                <w:rFonts w:ascii="Times New Roman" w:hAnsi="Times New Roman"/>
                <w:sz w:val="14"/>
              </w:rPr>
              <w:t>TÜRKÇE</w:t>
            </w:r>
          </w:p>
        </w:tc>
        <w:tc>
          <w:tcPr>
            <w:tcW w:w="1673" w:type="dxa"/>
          </w:tcPr>
          <w:p w:rsidR="00823ADD" w:rsidRDefault="00AD50E3">
            <w:pPr>
              <w:pStyle w:val="TableParagraph"/>
              <w:spacing w:before="0" w:line="157" w:lineRule="exact"/>
              <w:ind w:left="39"/>
              <w:jc w:val="center"/>
              <w:rPr>
                <w:rFonts w:ascii="Times New Roman" w:hAnsi="Times New Roman"/>
                <w:sz w:val="14"/>
              </w:rPr>
            </w:pPr>
            <w:r>
              <w:rPr>
                <w:rFonts w:ascii="Times New Roman" w:hAnsi="Times New Roman"/>
                <w:sz w:val="14"/>
              </w:rPr>
              <w:t>İNGİLİZCE</w:t>
            </w:r>
          </w:p>
        </w:tc>
        <w:tc>
          <w:tcPr>
            <w:tcW w:w="1805" w:type="dxa"/>
          </w:tcPr>
          <w:p w:rsidR="00823ADD" w:rsidRDefault="00AD50E3">
            <w:pPr>
              <w:pStyle w:val="TableParagraph"/>
              <w:spacing w:before="0" w:line="157" w:lineRule="exact"/>
              <w:ind w:left="44"/>
              <w:jc w:val="center"/>
              <w:rPr>
                <w:rFonts w:ascii="Times New Roman" w:hAnsi="Times New Roman"/>
                <w:sz w:val="14"/>
              </w:rPr>
            </w:pPr>
            <w:r>
              <w:rPr>
                <w:rFonts w:ascii="Times New Roman" w:hAnsi="Times New Roman"/>
                <w:sz w:val="14"/>
              </w:rPr>
              <w:t>TÜRKÇE</w:t>
            </w:r>
          </w:p>
        </w:tc>
        <w:tc>
          <w:tcPr>
            <w:tcW w:w="2299" w:type="dxa"/>
          </w:tcPr>
          <w:p w:rsidR="00823ADD" w:rsidRDefault="00AD50E3">
            <w:pPr>
              <w:pStyle w:val="TableParagraph"/>
              <w:spacing w:before="0" w:line="157" w:lineRule="exact"/>
              <w:ind w:left="117" w:right="76"/>
              <w:jc w:val="center"/>
              <w:rPr>
                <w:rFonts w:ascii="Times New Roman" w:hAnsi="Times New Roman"/>
                <w:sz w:val="14"/>
              </w:rPr>
            </w:pPr>
            <w:r>
              <w:rPr>
                <w:rFonts w:ascii="Times New Roman" w:hAnsi="Times New Roman"/>
                <w:sz w:val="14"/>
              </w:rPr>
              <w:t>TÜRKÇE</w:t>
            </w:r>
          </w:p>
        </w:tc>
      </w:tr>
      <w:tr w:rsidR="00823ADD">
        <w:trPr>
          <w:trHeight w:val="384"/>
        </w:trPr>
        <w:tc>
          <w:tcPr>
            <w:tcW w:w="2100" w:type="dxa"/>
          </w:tcPr>
          <w:p w:rsidR="00823ADD" w:rsidRDefault="00AD50E3">
            <w:pPr>
              <w:pStyle w:val="TableParagraph"/>
              <w:spacing w:before="0" w:line="159" w:lineRule="exact"/>
              <w:ind w:left="43"/>
              <w:jc w:val="center"/>
              <w:rPr>
                <w:rFonts w:ascii="Times New Roman" w:hAnsi="Times New Roman"/>
                <w:sz w:val="14"/>
              </w:rPr>
            </w:pPr>
            <w:r>
              <w:rPr>
                <w:rFonts w:ascii="Times New Roman" w:hAnsi="Times New Roman"/>
                <w:sz w:val="14"/>
              </w:rPr>
              <w:t>MÜZİK</w:t>
            </w:r>
          </w:p>
        </w:tc>
        <w:tc>
          <w:tcPr>
            <w:tcW w:w="2271" w:type="dxa"/>
          </w:tcPr>
          <w:p w:rsidR="00823ADD" w:rsidRDefault="00AD50E3">
            <w:pPr>
              <w:pStyle w:val="TableParagraph"/>
              <w:spacing w:before="0" w:line="159" w:lineRule="exact"/>
              <w:ind w:left="102" w:right="66"/>
              <w:jc w:val="center"/>
              <w:rPr>
                <w:rFonts w:ascii="Times New Roman" w:hAnsi="Times New Roman"/>
                <w:sz w:val="14"/>
              </w:rPr>
            </w:pPr>
            <w:r>
              <w:rPr>
                <w:rFonts w:ascii="Times New Roman" w:hAnsi="Times New Roman"/>
                <w:sz w:val="14"/>
              </w:rPr>
              <w:t>OYUN VE FİZİKİ ETKİNLİKLER</w:t>
            </w:r>
          </w:p>
        </w:tc>
        <w:tc>
          <w:tcPr>
            <w:tcW w:w="1673" w:type="dxa"/>
          </w:tcPr>
          <w:p w:rsidR="00823ADD" w:rsidRDefault="00AD50E3">
            <w:pPr>
              <w:pStyle w:val="TableParagraph"/>
              <w:spacing w:before="0" w:line="159" w:lineRule="exact"/>
              <w:ind w:left="39"/>
              <w:jc w:val="center"/>
              <w:rPr>
                <w:rFonts w:ascii="Times New Roman" w:hAnsi="Times New Roman"/>
                <w:sz w:val="14"/>
              </w:rPr>
            </w:pPr>
            <w:r>
              <w:rPr>
                <w:rFonts w:ascii="Times New Roman" w:hAnsi="Times New Roman"/>
                <w:sz w:val="14"/>
              </w:rPr>
              <w:t>İNGİLİZCE</w:t>
            </w:r>
          </w:p>
        </w:tc>
        <w:tc>
          <w:tcPr>
            <w:tcW w:w="1805" w:type="dxa"/>
          </w:tcPr>
          <w:p w:rsidR="00823ADD" w:rsidRDefault="00AD50E3">
            <w:pPr>
              <w:pStyle w:val="TableParagraph"/>
              <w:spacing w:before="0" w:line="159" w:lineRule="exact"/>
              <w:ind w:left="42"/>
              <w:jc w:val="center"/>
              <w:rPr>
                <w:rFonts w:ascii="Times New Roman" w:hAnsi="Times New Roman"/>
                <w:sz w:val="14"/>
              </w:rPr>
            </w:pPr>
            <w:r>
              <w:rPr>
                <w:rFonts w:ascii="Times New Roman" w:hAnsi="Times New Roman"/>
                <w:sz w:val="14"/>
              </w:rPr>
              <w:t>GÖRSEL SANATLAR</w:t>
            </w:r>
          </w:p>
        </w:tc>
        <w:tc>
          <w:tcPr>
            <w:tcW w:w="2299" w:type="dxa"/>
          </w:tcPr>
          <w:p w:rsidR="00823ADD" w:rsidRDefault="00AD50E3">
            <w:pPr>
              <w:pStyle w:val="TableParagraph"/>
              <w:spacing w:before="0" w:line="159" w:lineRule="exact"/>
              <w:ind w:left="117" w:right="79"/>
              <w:jc w:val="center"/>
              <w:rPr>
                <w:rFonts w:ascii="Times New Roman" w:hAnsi="Times New Roman"/>
                <w:sz w:val="14"/>
              </w:rPr>
            </w:pPr>
            <w:r>
              <w:rPr>
                <w:rFonts w:ascii="Times New Roman" w:hAnsi="Times New Roman"/>
                <w:sz w:val="14"/>
              </w:rPr>
              <w:t>OYUN VE FİZİKİ ETKİNLİKLER</w:t>
            </w:r>
          </w:p>
        </w:tc>
      </w:tr>
      <w:tr w:rsidR="00823ADD">
        <w:trPr>
          <w:trHeight w:val="569"/>
        </w:trPr>
        <w:tc>
          <w:tcPr>
            <w:tcW w:w="2100" w:type="dxa"/>
          </w:tcPr>
          <w:p w:rsidR="00823ADD" w:rsidRDefault="00AD50E3">
            <w:pPr>
              <w:pStyle w:val="TableParagraph"/>
              <w:spacing w:before="0" w:line="276" w:lineRule="auto"/>
              <w:ind w:left="592" w:right="452" w:hanging="75"/>
              <w:rPr>
                <w:rFonts w:ascii="Times New Roman" w:hAnsi="Times New Roman"/>
                <w:sz w:val="14"/>
              </w:rPr>
            </w:pPr>
            <w:r>
              <w:rPr>
                <w:rFonts w:ascii="Times New Roman" w:hAnsi="Times New Roman"/>
                <w:sz w:val="14"/>
              </w:rPr>
              <w:t>OYUN VE FİZİKİ ETKİNLİKLER</w:t>
            </w:r>
          </w:p>
        </w:tc>
        <w:tc>
          <w:tcPr>
            <w:tcW w:w="2271" w:type="dxa"/>
          </w:tcPr>
          <w:p w:rsidR="00823ADD" w:rsidRDefault="00AD50E3">
            <w:pPr>
              <w:pStyle w:val="TableParagraph"/>
              <w:spacing w:before="89"/>
              <w:ind w:left="102" w:right="66"/>
              <w:jc w:val="center"/>
              <w:rPr>
                <w:rFonts w:ascii="Times New Roman" w:hAnsi="Times New Roman"/>
                <w:sz w:val="14"/>
              </w:rPr>
            </w:pPr>
            <w:r>
              <w:rPr>
                <w:rFonts w:ascii="Times New Roman" w:hAnsi="Times New Roman"/>
                <w:sz w:val="14"/>
              </w:rPr>
              <w:t>SERBEST ETKİNLİKLER</w:t>
            </w:r>
          </w:p>
        </w:tc>
        <w:tc>
          <w:tcPr>
            <w:tcW w:w="1673" w:type="dxa"/>
          </w:tcPr>
          <w:p w:rsidR="00823ADD" w:rsidRDefault="00AD50E3">
            <w:pPr>
              <w:pStyle w:val="TableParagraph"/>
              <w:spacing w:before="0" w:line="276" w:lineRule="auto"/>
              <w:ind w:left="376" w:right="238" w:hanging="72"/>
              <w:rPr>
                <w:rFonts w:ascii="Times New Roman" w:hAnsi="Times New Roman"/>
                <w:sz w:val="14"/>
              </w:rPr>
            </w:pPr>
            <w:r>
              <w:rPr>
                <w:rFonts w:ascii="Times New Roman" w:hAnsi="Times New Roman"/>
                <w:sz w:val="14"/>
              </w:rPr>
              <w:t>OYUN VE FİZİKİ ETKİNLİKLER</w:t>
            </w:r>
          </w:p>
        </w:tc>
        <w:tc>
          <w:tcPr>
            <w:tcW w:w="1805" w:type="dxa"/>
          </w:tcPr>
          <w:p w:rsidR="00823ADD" w:rsidRDefault="00AD50E3">
            <w:pPr>
              <w:pStyle w:val="TableParagraph"/>
              <w:spacing w:before="0" w:line="276" w:lineRule="auto"/>
              <w:ind w:left="443" w:right="303" w:hanging="72"/>
              <w:rPr>
                <w:rFonts w:ascii="Times New Roman" w:hAnsi="Times New Roman"/>
                <w:sz w:val="14"/>
              </w:rPr>
            </w:pPr>
            <w:r>
              <w:rPr>
                <w:rFonts w:ascii="Times New Roman" w:hAnsi="Times New Roman"/>
                <w:sz w:val="14"/>
              </w:rPr>
              <w:t>OYUN VE FİZİKİ ETKİNLİKLER</w:t>
            </w:r>
          </w:p>
        </w:tc>
        <w:tc>
          <w:tcPr>
            <w:tcW w:w="2299" w:type="dxa"/>
          </w:tcPr>
          <w:p w:rsidR="00823ADD" w:rsidRDefault="00AD50E3">
            <w:pPr>
              <w:pStyle w:val="TableParagraph"/>
              <w:spacing w:before="89"/>
              <w:ind w:left="117" w:right="79"/>
              <w:jc w:val="center"/>
              <w:rPr>
                <w:rFonts w:ascii="Times New Roman" w:hAnsi="Times New Roman"/>
                <w:sz w:val="14"/>
              </w:rPr>
            </w:pPr>
            <w:r>
              <w:rPr>
                <w:rFonts w:ascii="Times New Roman" w:hAnsi="Times New Roman"/>
                <w:sz w:val="14"/>
              </w:rPr>
              <w:t>SERBEST ETKİNLİKLER</w:t>
            </w:r>
          </w:p>
        </w:tc>
      </w:tr>
    </w:tbl>
    <w:p w:rsidR="00823ADD" w:rsidRDefault="00823ADD">
      <w:pPr>
        <w:pStyle w:val="GvdeMetni"/>
        <w:spacing w:before="6"/>
        <w:ind w:left="0"/>
        <w:rPr>
          <w:sz w:val="23"/>
        </w:rPr>
      </w:pPr>
    </w:p>
    <w:p w:rsidR="00823ADD" w:rsidRDefault="00823ADD">
      <w:pPr>
        <w:pStyle w:val="ListeParagraf"/>
        <w:numPr>
          <w:ilvl w:val="0"/>
          <w:numId w:val="3"/>
        </w:numPr>
        <w:tabs>
          <w:tab w:val="left" w:pos="534"/>
        </w:tabs>
        <w:ind w:firstLine="0"/>
        <w:rPr>
          <w:sz w:val="24"/>
        </w:rPr>
      </w:pPr>
      <w:r w:rsidRPr="00823ADD">
        <w:pict>
          <v:group id="_x0000_s1026" style="position:absolute;left:0;text-align:left;margin-left:107.05pt;margin-top:46.9pt;width:87.4pt;height:6.75pt;z-index:-251658240;mso-position-horizontal-relative:page" coordorigin="2141,938" coordsize="1748,135">
            <v:shape id="_x0000_s1028" style="position:absolute;left:2148;top:945;width:1733;height:120" coordorigin="2148,945" coordsize="1733,120" path="m3688,945r,30l2148,975r,60l3688,1035r,30l3881,1005,3688,945xe" stroked="f">
              <v:path arrowok="t"/>
            </v:shape>
            <v:shape id="_x0000_s1027" style="position:absolute;left:2148;top:945;width:1733;height:120" coordorigin="2148,945" coordsize="1733,120" path="m2148,975r1540,l3688,945r193,60l3688,1065r,-30l2148,1035r,-60xe" filled="f" strokeweight=".72pt">
              <v:path arrowok="t"/>
            </v:shape>
            <w10:wrap anchorx="page"/>
          </v:group>
        </w:pict>
      </w:r>
      <w:r w:rsidR="00AD50E3">
        <w:rPr>
          <w:sz w:val="24"/>
          <w:u w:val="single"/>
        </w:rPr>
        <w:t xml:space="preserve">2018 - 2019 EĞİTİM-ÖĞRETİM YILI </w:t>
      </w:r>
      <w:r w:rsidR="00AD50E3">
        <w:rPr>
          <w:spacing w:val="-3"/>
          <w:sz w:val="24"/>
          <w:u w:val="single"/>
        </w:rPr>
        <w:t xml:space="preserve">İŞ </w:t>
      </w:r>
      <w:r w:rsidR="00AD50E3">
        <w:rPr>
          <w:sz w:val="24"/>
          <w:u w:val="single"/>
        </w:rPr>
        <w:t>TAKVİMİNİN</w:t>
      </w:r>
      <w:r w:rsidR="00AD50E3">
        <w:rPr>
          <w:spacing w:val="1"/>
          <w:sz w:val="24"/>
          <w:u w:val="single"/>
        </w:rPr>
        <w:t xml:space="preserve"> </w:t>
      </w:r>
      <w:r w:rsidR="00AD50E3">
        <w:rPr>
          <w:sz w:val="24"/>
          <w:u w:val="single"/>
        </w:rPr>
        <w:t>İNCELENMESİ:</w:t>
      </w:r>
    </w:p>
    <w:p w:rsidR="00823ADD" w:rsidRDefault="00823ADD">
      <w:pPr>
        <w:pStyle w:val="GvdeMetni"/>
        <w:spacing w:before="6"/>
        <w:ind w:left="0"/>
        <w:rPr>
          <w:sz w:val="25"/>
        </w:rPr>
      </w:pPr>
    </w:p>
    <w:tbl>
      <w:tblPr>
        <w:tblStyle w:val="TableNormal"/>
        <w:tblW w:w="0" w:type="auto"/>
        <w:tblInd w:w="34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tblPr>
      <w:tblGrid>
        <w:gridCol w:w="1491"/>
        <w:gridCol w:w="449"/>
        <w:gridCol w:w="497"/>
        <w:gridCol w:w="495"/>
        <w:gridCol w:w="494"/>
        <w:gridCol w:w="441"/>
        <w:gridCol w:w="417"/>
        <w:gridCol w:w="475"/>
        <w:gridCol w:w="557"/>
        <w:gridCol w:w="557"/>
        <w:gridCol w:w="495"/>
        <w:gridCol w:w="495"/>
        <w:gridCol w:w="416"/>
        <w:gridCol w:w="443"/>
        <w:gridCol w:w="498"/>
        <w:gridCol w:w="563"/>
        <w:gridCol w:w="563"/>
        <w:gridCol w:w="455"/>
        <w:gridCol w:w="409"/>
      </w:tblGrid>
      <w:tr w:rsidR="00823ADD">
        <w:trPr>
          <w:trHeight w:val="284"/>
        </w:trPr>
        <w:tc>
          <w:tcPr>
            <w:tcW w:w="1491" w:type="dxa"/>
            <w:tcBorders>
              <w:left w:val="single" w:sz="4" w:space="0" w:color="000000"/>
              <w:bottom w:val="single" w:sz="4" w:space="0" w:color="000000"/>
              <w:right w:val="single" w:sz="4" w:space="0" w:color="000000"/>
            </w:tcBorders>
            <w:shd w:val="clear" w:color="auto" w:fill="DAEDF3"/>
          </w:tcPr>
          <w:p w:rsidR="00823ADD" w:rsidRDefault="00AD50E3">
            <w:pPr>
              <w:pStyle w:val="TableParagraph"/>
              <w:spacing w:before="34"/>
              <w:ind w:left="434"/>
              <w:rPr>
                <w:b/>
                <w:sz w:val="18"/>
              </w:rPr>
            </w:pPr>
            <w:r>
              <w:rPr>
                <w:b/>
                <w:sz w:val="18"/>
              </w:rPr>
              <w:t>GÜNLER</w:t>
            </w:r>
          </w:p>
        </w:tc>
        <w:tc>
          <w:tcPr>
            <w:tcW w:w="2793" w:type="dxa"/>
            <w:gridSpan w:val="6"/>
            <w:tcBorders>
              <w:left w:val="single" w:sz="4" w:space="0" w:color="000000"/>
              <w:bottom w:val="single" w:sz="4" w:space="0" w:color="000000"/>
              <w:right w:val="single" w:sz="4" w:space="0" w:color="000000"/>
            </w:tcBorders>
            <w:shd w:val="clear" w:color="auto" w:fill="DAEDF3"/>
          </w:tcPr>
          <w:p w:rsidR="00823ADD" w:rsidRDefault="00AD50E3">
            <w:pPr>
              <w:pStyle w:val="TableParagraph"/>
              <w:spacing w:before="34"/>
              <w:ind w:left="933"/>
              <w:rPr>
                <w:b/>
                <w:sz w:val="18"/>
              </w:rPr>
            </w:pPr>
            <w:r>
              <w:rPr>
                <w:b/>
                <w:w w:val="95"/>
                <w:sz w:val="18"/>
              </w:rPr>
              <w:t>EYLÜL--2018</w:t>
            </w:r>
          </w:p>
        </w:tc>
        <w:tc>
          <w:tcPr>
            <w:tcW w:w="2995" w:type="dxa"/>
            <w:gridSpan w:val="6"/>
            <w:tcBorders>
              <w:left w:val="single" w:sz="4" w:space="0" w:color="000000"/>
              <w:bottom w:val="single" w:sz="4" w:space="0" w:color="000000"/>
              <w:right w:val="single" w:sz="4" w:space="0" w:color="000000"/>
            </w:tcBorders>
            <w:shd w:val="clear" w:color="auto" w:fill="DAEDF3"/>
          </w:tcPr>
          <w:p w:rsidR="00823ADD" w:rsidRDefault="00AD50E3">
            <w:pPr>
              <w:pStyle w:val="TableParagraph"/>
              <w:spacing w:before="34"/>
              <w:ind w:left="949" w:right="937"/>
              <w:jc w:val="center"/>
              <w:rPr>
                <w:b/>
                <w:sz w:val="18"/>
              </w:rPr>
            </w:pPr>
            <w:r>
              <w:rPr>
                <w:b/>
                <w:sz w:val="18"/>
              </w:rPr>
              <w:t>EKİM--2018</w:t>
            </w:r>
          </w:p>
        </w:tc>
        <w:tc>
          <w:tcPr>
            <w:tcW w:w="2931" w:type="dxa"/>
            <w:gridSpan w:val="6"/>
            <w:tcBorders>
              <w:left w:val="single" w:sz="4" w:space="0" w:color="000000"/>
              <w:bottom w:val="single" w:sz="4" w:space="0" w:color="000000"/>
            </w:tcBorders>
            <w:shd w:val="clear" w:color="auto" w:fill="DAEDF3"/>
          </w:tcPr>
          <w:p w:rsidR="00823ADD" w:rsidRDefault="00AD50E3">
            <w:pPr>
              <w:pStyle w:val="TableParagraph"/>
              <w:spacing w:before="34"/>
              <w:ind w:left="973"/>
              <w:rPr>
                <w:b/>
                <w:sz w:val="18"/>
              </w:rPr>
            </w:pPr>
            <w:r>
              <w:rPr>
                <w:b/>
                <w:sz w:val="18"/>
              </w:rPr>
              <w:t>KASIM--2018</w:t>
            </w:r>
          </w:p>
        </w:tc>
      </w:tr>
      <w:tr w:rsidR="00823ADD">
        <w:trPr>
          <w:trHeight w:val="220"/>
        </w:trPr>
        <w:tc>
          <w:tcPr>
            <w:tcW w:w="2932" w:type="dxa"/>
            <w:gridSpan w:val="4"/>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8"/>
              <w:rPr>
                <w:sz w:val="18"/>
              </w:rPr>
            </w:pPr>
            <w:r>
              <w:rPr>
                <w:color w:val="6F2F9F"/>
                <w:sz w:val="18"/>
              </w:rPr>
              <w:t>HAFTA NO</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8"/>
              <w:jc w:val="center"/>
              <w:rPr>
                <w:sz w:val="18"/>
              </w:rPr>
            </w:pPr>
            <w:r>
              <w:rPr>
                <w:w w:val="96"/>
                <w:sz w:val="18"/>
              </w:rPr>
              <w:t>1</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74"/>
              <w:rPr>
                <w:sz w:val="18"/>
              </w:rPr>
            </w:pPr>
            <w:r>
              <w:rPr>
                <w:w w:val="96"/>
                <w:sz w:val="18"/>
              </w:rPr>
              <w:t>2</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92"/>
              <w:rPr>
                <w:sz w:val="18"/>
              </w:rPr>
            </w:pPr>
            <w:r>
              <w:rPr>
                <w:w w:val="96"/>
                <w:sz w:val="18"/>
              </w:rPr>
              <w:t>3</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234"/>
              <w:rPr>
                <w:sz w:val="18"/>
              </w:rPr>
            </w:pPr>
            <w:r>
              <w:rPr>
                <w:w w:val="96"/>
                <w:sz w:val="18"/>
              </w:rPr>
              <w:t>4</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233"/>
              <w:rPr>
                <w:sz w:val="18"/>
              </w:rPr>
            </w:pPr>
            <w:r>
              <w:rPr>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202"/>
              <w:rPr>
                <w:sz w:val="18"/>
              </w:rPr>
            </w:pPr>
            <w:r>
              <w:rPr>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
              <w:jc w:val="center"/>
              <w:rPr>
                <w:sz w:val="18"/>
              </w:rPr>
            </w:pPr>
            <w:r>
              <w:rPr>
                <w:w w:val="96"/>
                <w:sz w:val="18"/>
              </w:rPr>
              <w:t>7</w:t>
            </w: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7"/>
              <w:jc w:val="center"/>
              <w:rPr>
                <w:sz w:val="18"/>
              </w:rPr>
            </w:pPr>
            <w:r>
              <w:rPr>
                <w:w w:val="96"/>
                <w:sz w:val="18"/>
              </w:rPr>
              <w:t>8</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234"/>
              <w:rPr>
                <w:sz w:val="18"/>
              </w:rPr>
            </w:pPr>
            <w:r>
              <w:rPr>
                <w:w w:val="96"/>
                <w:sz w:val="18"/>
              </w:rPr>
              <w:t>9</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62" w:right="162"/>
              <w:jc w:val="center"/>
              <w:rPr>
                <w:sz w:val="18"/>
              </w:rPr>
            </w:pPr>
            <w:r>
              <w:rPr>
                <w:sz w:val="18"/>
              </w:rPr>
              <w:t>10</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6" w:right="109"/>
              <w:jc w:val="center"/>
              <w:rPr>
                <w:sz w:val="18"/>
              </w:rPr>
            </w:pPr>
            <w:r>
              <w:rPr>
                <w:sz w:val="18"/>
              </w:rPr>
              <w:t>11</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18"/>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08"/>
              <w:rPr>
                <w:b/>
                <w:sz w:val="18"/>
              </w:rPr>
            </w:pPr>
            <w:r>
              <w:rPr>
                <w:b/>
                <w:color w:val="FF0000"/>
                <w:sz w:val="18"/>
              </w:rPr>
              <w:t>Pazartesi</w:t>
            </w:r>
          </w:p>
        </w:tc>
        <w:tc>
          <w:tcPr>
            <w:tcW w:w="449"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1"/>
              <w:jc w:val="center"/>
              <w:rPr>
                <w:sz w:val="18"/>
              </w:rPr>
            </w:pPr>
            <w:r>
              <w:rPr>
                <w:color w:val="FF0000"/>
                <w:w w:val="96"/>
                <w:sz w:val="18"/>
              </w:rPr>
              <w:t>3</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5"/>
              <w:rPr>
                <w:sz w:val="18"/>
              </w:rPr>
            </w:pPr>
            <w:r>
              <w:rPr>
                <w:color w:val="FF0000"/>
                <w:sz w:val="18"/>
              </w:rPr>
              <w:t>10</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31" w:right="123"/>
              <w:jc w:val="center"/>
              <w:rPr>
                <w:sz w:val="18"/>
              </w:rPr>
            </w:pPr>
            <w:r>
              <w:rPr>
                <w:color w:val="001F5F"/>
                <w:sz w:val="18"/>
              </w:rPr>
              <w:t>17</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29"/>
              <w:rPr>
                <w:sz w:val="18"/>
              </w:rPr>
            </w:pPr>
            <w:r>
              <w:rPr>
                <w:color w:val="001F5F"/>
                <w:sz w:val="18"/>
              </w:rPr>
              <w:t>24</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92"/>
              <w:rPr>
                <w:sz w:val="18"/>
              </w:rPr>
            </w:pPr>
            <w:r>
              <w:rPr>
                <w:color w:val="001F5F"/>
                <w:w w:val="96"/>
                <w:sz w:val="18"/>
              </w:rPr>
              <w:t>1</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234"/>
              <w:rPr>
                <w:sz w:val="18"/>
              </w:rPr>
            </w:pPr>
            <w:r>
              <w:rPr>
                <w:color w:val="001F5F"/>
                <w:w w:val="96"/>
                <w:sz w:val="18"/>
              </w:rPr>
              <w:t>8</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88"/>
              <w:rPr>
                <w:sz w:val="18"/>
              </w:rPr>
            </w:pPr>
            <w:r>
              <w:rPr>
                <w:color w:val="001F5F"/>
                <w:sz w:val="18"/>
              </w:rPr>
              <w:t>15</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56"/>
              <w:rPr>
                <w:sz w:val="18"/>
              </w:rPr>
            </w:pPr>
            <w:r>
              <w:rPr>
                <w:color w:val="001F5F"/>
                <w:sz w:val="18"/>
              </w:rPr>
              <w:t>22</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33" w:right="123"/>
              <w:jc w:val="center"/>
              <w:rPr>
                <w:sz w:val="18"/>
              </w:rPr>
            </w:pPr>
            <w:r>
              <w:rPr>
                <w:sz w:val="18"/>
              </w:rPr>
              <w:t>29</w:t>
            </w: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7"/>
              <w:jc w:val="center"/>
              <w:rPr>
                <w:sz w:val="18"/>
              </w:rPr>
            </w:pPr>
            <w:r>
              <w:rPr>
                <w:color w:val="001F5F"/>
                <w:w w:val="96"/>
                <w:sz w:val="18"/>
              </w:rPr>
              <w:t>5</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88"/>
              <w:rPr>
                <w:sz w:val="18"/>
              </w:rPr>
            </w:pPr>
            <w:r>
              <w:rPr>
                <w:color w:val="001F5F"/>
                <w:sz w:val="18"/>
              </w:rPr>
              <w:t>12</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62" w:right="162"/>
              <w:jc w:val="center"/>
              <w:rPr>
                <w:sz w:val="18"/>
              </w:rPr>
            </w:pPr>
            <w:r>
              <w:rPr>
                <w:color w:val="001F5F"/>
                <w:sz w:val="18"/>
              </w:rPr>
              <w:t>19</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06" w:right="109"/>
              <w:jc w:val="center"/>
              <w:rPr>
                <w:sz w:val="18"/>
              </w:rPr>
            </w:pPr>
            <w:r>
              <w:rPr>
                <w:color w:val="001F5F"/>
                <w:sz w:val="18"/>
              </w:rPr>
              <w:t>26</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08"/>
              <w:rPr>
                <w:b/>
                <w:sz w:val="18"/>
              </w:rPr>
            </w:pPr>
            <w:r>
              <w:rPr>
                <w:b/>
                <w:color w:val="FF0000"/>
                <w:sz w:val="18"/>
              </w:rPr>
              <w:t>Salı</w:t>
            </w:r>
          </w:p>
        </w:tc>
        <w:tc>
          <w:tcPr>
            <w:tcW w:w="449"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3" w:line="197" w:lineRule="exact"/>
              <w:ind w:left="11"/>
              <w:jc w:val="center"/>
              <w:rPr>
                <w:sz w:val="18"/>
              </w:rPr>
            </w:pPr>
            <w:r>
              <w:rPr>
                <w:color w:val="FF0000"/>
                <w:w w:val="96"/>
                <w:sz w:val="18"/>
              </w:rPr>
              <w:t>4</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3" w:line="197" w:lineRule="exact"/>
              <w:ind w:left="155"/>
              <w:rPr>
                <w:sz w:val="18"/>
              </w:rPr>
            </w:pPr>
            <w:r>
              <w:rPr>
                <w:color w:val="FF0000"/>
                <w:sz w:val="18"/>
              </w:rPr>
              <w:t>11</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31" w:right="123"/>
              <w:jc w:val="center"/>
              <w:rPr>
                <w:sz w:val="18"/>
              </w:rPr>
            </w:pPr>
            <w:r>
              <w:rPr>
                <w:color w:val="001F5F"/>
                <w:sz w:val="18"/>
              </w:rPr>
              <w:t>18</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29"/>
              <w:rPr>
                <w:sz w:val="18"/>
              </w:rPr>
            </w:pPr>
            <w:r>
              <w:rPr>
                <w:color w:val="001F5F"/>
                <w:sz w:val="18"/>
              </w:rPr>
              <w:t>25</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92"/>
              <w:rPr>
                <w:sz w:val="18"/>
              </w:rPr>
            </w:pPr>
            <w:r>
              <w:rPr>
                <w:color w:val="001F5F"/>
                <w:w w:val="96"/>
                <w:sz w:val="18"/>
              </w:rPr>
              <w:t>2</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234"/>
              <w:rPr>
                <w:sz w:val="18"/>
              </w:rPr>
            </w:pPr>
            <w:r>
              <w:rPr>
                <w:color w:val="001F5F"/>
                <w:w w:val="96"/>
                <w:sz w:val="18"/>
              </w:rPr>
              <w:t>9</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88"/>
              <w:rPr>
                <w:sz w:val="18"/>
              </w:rPr>
            </w:pPr>
            <w:r>
              <w:rPr>
                <w:color w:val="001F5F"/>
                <w:sz w:val="18"/>
              </w:rPr>
              <w:t>16</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56"/>
              <w:rPr>
                <w:sz w:val="18"/>
              </w:rPr>
            </w:pPr>
            <w:r>
              <w:rPr>
                <w:color w:val="001F5F"/>
                <w:sz w:val="18"/>
              </w:rPr>
              <w:t>23</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33" w:right="123"/>
              <w:jc w:val="center"/>
              <w:rPr>
                <w:sz w:val="18"/>
              </w:rPr>
            </w:pPr>
            <w:r>
              <w:rPr>
                <w:color w:val="001F5F"/>
                <w:sz w:val="18"/>
              </w:rPr>
              <w:t>30</w:t>
            </w: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7"/>
              <w:jc w:val="center"/>
              <w:rPr>
                <w:sz w:val="18"/>
              </w:rPr>
            </w:pPr>
            <w:r>
              <w:rPr>
                <w:color w:val="001F5F"/>
                <w:w w:val="96"/>
                <w:sz w:val="18"/>
              </w:rPr>
              <w:t>6</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88"/>
              <w:rPr>
                <w:sz w:val="18"/>
              </w:rPr>
            </w:pPr>
            <w:r>
              <w:rPr>
                <w:color w:val="001F5F"/>
                <w:sz w:val="18"/>
              </w:rPr>
              <w:t>13</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62" w:right="162"/>
              <w:jc w:val="center"/>
              <w:rPr>
                <w:sz w:val="18"/>
              </w:rPr>
            </w:pPr>
            <w:r>
              <w:rPr>
                <w:color w:val="001F5F"/>
                <w:sz w:val="18"/>
              </w:rPr>
              <w:t>20</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before="3" w:line="197" w:lineRule="exact"/>
              <w:ind w:left="106" w:right="109"/>
              <w:jc w:val="center"/>
              <w:rPr>
                <w:sz w:val="18"/>
              </w:rPr>
            </w:pPr>
            <w:r>
              <w:rPr>
                <w:color w:val="001F5F"/>
                <w:sz w:val="18"/>
              </w:rPr>
              <w:t>27</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8"/>
              <w:rPr>
                <w:b/>
                <w:sz w:val="18"/>
              </w:rPr>
            </w:pPr>
            <w:r>
              <w:rPr>
                <w:b/>
                <w:color w:val="FF0000"/>
                <w:sz w:val="18"/>
              </w:rPr>
              <w:t>Çarşamba</w:t>
            </w:r>
          </w:p>
        </w:tc>
        <w:tc>
          <w:tcPr>
            <w:tcW w:w="449"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12</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31" w:right="123"/>
              <w:jc w:val="center"/>
              <w:rPr>
                <w:sz w:val="18"/>
              </w:rPr>
            </w:pPr>
            <w:r>
              <w:rPr>
                <w:color w:val="001F5F"/>
                <w:sz w:val="18"/>
              </w:rPr>
              <w:t>19</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29"/>
              <w:rPr>
                <w:sz w:val="18"/>
              </w:rPr>
            </w:pPr>
            <w:r>
              <w:rPr>
                <w:color w:val="001F5F"/>
                <w:sz w:val="18"/>
              </w:rPr>
              <w:t>26</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92"/>
              <w:rPr>
                <w:sz w:val="18"/>
              </w:rPr>
            </w:pPr>
            <w:r>
              <w:rPr>
                <w:color w:val="001F5F"/>
                <w:w w:val="96"/>
                <w:sz w:val="18"/>
              </w:rPr>
              <w:t>3</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10</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17</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56"/>
              <w:rPr>
                <w:sz w:val="18"/>
              </w:rPr>
            </w:pPr>
            <w:r>
              <w:rPr>
                <w:color w:val="001F5F"/>
                <w:sz w:val="18"/>
              </w:rPr>
              <w:t>24</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33" w:right="123"/>
              <w:jc w:val="center"/>
              <w:rPr>
                <w:sz w:val="18"/>
              </w:rPr>
            </w:pPr>
            <w:r>
              <w:rPr>
                <w:color w:val="001F5F"/>
                <w:sz w:val="18"/>
              </w:rPr>
              <w:t>31</w:t>
            </w: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7"/>
              <w:jc w:val="center"/>
              <w:rPr>
                <w:sz w:val="18"/>
              </w:rPr>
            </w:pPr>
            <w:r>
              <w:rPr>
                <w:color w:val="001F5F"/>
                <w:w w:val="96"/>
                <w:sz w:val="18"/>
              </w:rPr>
              <w:t>7</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14</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62" w:right="162"/>
              <w:jc w:val="center"/>
              <w:rPr>
                <w:sz w:val="18"/>
              </w:rPr>
            </w:pPr>
            <w:r>
              <w:rPr>
                <w:color w:val="001F5F"/>
                <w:sz w:val="18"/>
              </w:rPr>
              <w:t>21</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6" w:right="109"/>
              <w:jc w:val="center"/>
              <w:rPr>
                <w:sz w:val="18"/>
              </w:rPr>
            </w:pPr>
            <w:r>
              <w:rPr>
                <w:color w:val="001F5F"/>
                <w:sz w:val="18"/>
              </w:rPr>
              <w:t>28</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8"/>
              <w:rPr>
                <w:b/>
                <w:sz w:val="18"/>
              </w:rPr>
            </w:pPr>
            <w:r>
              <w:rPr>
                <w:b/>
                <w:color w:val="FF0000"/>
                <w:sz w:val="18"/>
              </w:rPr>
              <w:t>Perşembe</w:t>
            </w:r>
          </w:p>
        </w:tc>
        <w:tc>
          <w:tcPr>
            <w:tcW w:w="449"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6</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13</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31" w:right="123"/>
              <w:jc w:val="center"/>
              <w:rPr>
                <w:sz w:val="18"/>
              </w:rPr>
            </w:pPr>
            <w:r>
              <w:rPr>
                <w:color w:val="001F5F"/>
                <w:sz w:val="18"/>
              </w:rPr>
              <w:t>20</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29"/>
              <w:rPr>
                <w:sz w:val="18"/>
              </w:rPr>
            </w:pPr>
            <w:r>
              <w:rPr>
                <w:color w:val="001F5F"/>
                <w:sz w:val="18"/>
              </w:rPr>
              <w:t>27</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92"/>
              <w:rPr>
                <w:sz w:val="18"/>
              </w:rPr>
            </w:pPr>
            <w:r>
              <w:rPr>
                <w:color w:val="001F5F"/>
                <w:w w:val="96"/>
                <w:sz w:val="18"/>
              </w:rPr>
              <w:t>4</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11</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18</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56"/>
              <w:rPr>
                <w:sz w:val="18"/>
              </w:rPr>
            </w:pPr>
            <w:r>
              <w:rPr>
                <w:color w:val="001F5F"/>
                <w:sz w:val="18"/>
              </w:rPr>
              <w:t>25</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7"/>
              <w:jc w:val="center"/>
              <w:rPr>
                <w:sz w:val="18"/>
              </w:rPr>
            </w:pPr>
            <w:r>
              <w:rPr>
                <w:color w:val="001F5F"/>
                <w:w w:val="96"/>
                <w:sz w:val="18"/>
              </w:rPr>
              <w:t>1</w:t>
            </w: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7"/>
              <w:jc w:val="center"/>
              <w:rPr>
                <w:sz w:val="18"/>
              </w:rPr>
            </w:pPr>
            <w:r>
              <w:rPr>
                <w:color w:val="001F5F"/>
                <w:w w:val="96"/>
                <w:sz w:val="18"/>
              </w:rPr>
              <w:t>8</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88"/>
              <w:rPr>
                <w:sz w:val="18"/>
              </w:rPr>
            </w:pPr>
            <w:r>
              <w:rPr>
                <w:color w:val="001F5F"/>
                <w:sz w:val="18"/>
              </w:rPr>
              <w:t>15</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62" w:right="162"/>
              <w:jc w:val="center"/>
              <w:rPr>
                <w:sz w:val="18"/>
              </w:rPr>
            </w:pPr>
            <w:r>
              <w:rPr>
                <w:color w:val="001F5F"/>
                <w:sz w:val="18"/>
              </w:rPr>
              <w:t>22</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9" w:lineRule="exact"/>
              <w:ind w:left="106" w:right="109"/>
              <w:jc w:val="center"/>
              <w:rPr>
                <w:sz w:val="18"/>
              </w:rPr>
            </w:pPr>
            <w:r>
              <w:rPr>
                <w:color w:val="001F5F"/>
                <w:sz w:val="18"/>
              </w:rPr>
              <w:t>29</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17"/>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08"/>
              <w:rPr>
                <w:b/>
                <w:sz w:val="18"/>
              </w:rPr>
            </w:pPr>
            <w:r>
              <w:rPr>
                <w:b/>
                <w:color w:val="FF0000"/>
                <w:sz w:val="18"/>
              </w:rPr>
              <w:t>Cuma</w:t>
            </w:r>
          </w:p>
        </w:tc>
        <w:tc>
          <w:tcPr>
            <w:tcW w:w="449"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1"/>
              <w:jc w:val="center"/>
              <w:rPr>
                <w:sz w:val="18"/>
              </w:rPr>
            </w:pPr>
            <w:r>
              <w:rPr>
                <w:color w:val="FF0000"/>
                <w:w w:val="96"/>
                <w:sz w:val="18"/>
              </w:rPr>
              <w:t>7</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5"/>
              <w:rPr>
                <w:sz w:val="18"/>
              </w:rPr>
            </w:pPr>
            <w:r>
              <w:rPr>
                <w:color w:val="FF0000"/>
                <w:sz w:val="18"/>
              </w:rPr>
              <w:t>14</w:t>
            </w:r>
          </w:p>
        </w:tc>
        <w:tc>
          <w:tcPr>
            <w:tcW w:w="494"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31" w:right="123"/>
              <w:jc w:val="center"/>
              <w:rPr>
                <w:sz w:val="18"/>
              </w:rPr>
            </w:pPr>
            <w:r>
              <w:rPr>
                <w:color w:val="001F5F"/>
                <w:sz w:val="18"/>
              </w:rPr>
              <w:t>21</w:t>
            </w:r>
          </w:p>
        </w:tc>
        <w:tc>
          <w:tcPr>
            <w:tcW w:w="44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29"/>
              <w:rPr>
                <w:sz w:val="18"/>
              </w:rPr>
            </w:pPr>
            <w:r>
              <w:rPr>
                <w:color w:val="001F5F"/>
                <w:sz w:val="18"/>
              </w:rPr>
              <w:t>28</w:t>
            </w:r>
          </w:p>
        </w:tc>
        <w:tc>
          <w:tcPr>
            <w:tcW w:w="41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92"/>
              <w:rPr>
                <w:sz w:val="18"/>
              </w:rPr>
            </w:pPr>
            <w:r>
              <w:rPr>
                <w:color w:val="001F5F"/>
                <w:w w:val="96"/>
                <w:sz w:val="18"/>
              </w:rPr>
              <w:t>5</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88"/>
              <w:rPr>
                <w:sz w:val="18"/>
              </w:rPr>
            </w:pPr>
            <w:r>
              <w:rPr>
                <w:color w:val="001F5F"/>
                <w:sz w:val="18"/>
              </w:rPr>
              <w:t>12</w:t>
            </w:r>
          </w:p>
        </w:tc>
        <w:tc>
          <w:tcPr>
            <w:tcW w:w="557"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88"/>
              <w:rPr>
                <w:sz w:val="18"/>
              </w:rPr>
            </w:pPr>
            <w:r>
              <w:rPr>
                <w:color w:val="001F5F"/>
                <w:sz w:val="18"/>
              </w:rPr>
              <w:t>19</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56"/>
              <w:rPr>
                <w:sz w:val="18"/>
              </w:rPr>
            </w:pPr>
            <w:r>
              <w:rPr>
                <w:color w:val="001F5F"/>
                <w:sz w:val="18"/>
              </w:rPr>
              <w:t>26</w:t>
            </w:r>
          </w:p>
        </w:tc>
        <w:tc>
          <w:tcPr>
            <w:tcW w:w="49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7"/>
              <w:jc w:val="center"/>
              <w:rPr>
                <w:sz w:val="18"/>
              </w:rPr>
            </w:pPr>
            <w:r>
              <w:rPr>
                <w:color w:val="001F5F"/>
                <w:w w:val="96"/>
                <w:sz w:val="18"/>
              </w:rPr>
              <w:t>2</w:t>
            </w:r>
          </w:p>
        </w:tc>
        <w:tc>
          <w:tcPr>
            <w:tcW w:w="498"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7"/>
              <w:jc w:val="center"/>
              <w:rPr>
                <w:sz w:val="18"/>
              </w:rPr>
            </w:pPr>
            <w:r>
              <w:rPr>
                <w:color w:val="001F5F"/>
                <w:w w:val="96"/>
                <w:sz w:val="18"/>
              </w:rPr>
              <w:t>9</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88"/>
              <w:rPr>
                <w:sz w:val="18"/>
              </w:rPr>
            </w:pPr>
            <w:r>
              <w:rPr>
                <w:color w:val="001F5F"/>
                <w:sz w:val="18"/>
              </w:rPr>
              <w:t>16</w:t>
            </w:r>
          </w:p>
        </w:tc>
        <w:tc>
          <w:tcPr>
            <w:tcW w:w="563"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62" w:right="162"/>
              <w:jc w:val="center"/>
              <w:rPr>
                <w:sz w:val="18"/>
              </w:rPr>
            </w:pPr>
            <w:r>
              <w:rPr>
                <w:color w:val="001F5F"/>
                <w:sz w:val="18"/>
              </w:rPr>
              <w:t>23</w:t>
            </w:r>
          </w:p>
        </w:tc>
        <w:tc>
          <w:tcPr>
            <w:tcW w:w="455"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06" w:right="109"/>
              <w:jc w:val="center"/>
              <w:rPr>
                <w:sz w:val="18"/>
              </w:rPr>
            </w:pPr>
            <w:r>
              <w:rPr>
                <w:color w:val="001F5F"/>
                <w:sz w:val="18"/>
              </w:rPr>
              <w:t>30</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sz w:val="18"/>
              </w:rPr>
              <w:t>Cumartesi</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1</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15</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22</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color w:val="FF0000"/>
                <w:sz w:val="18"/>
              </w:rPr>
              <w:t>29</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92"/>
              <w:rPr>
                <w:sz w:val="18"/>
              </w:rPr>
            </w:pPr>
            <w:r>
              <w:rPr>
                <w:color w:val="FF0000"/>
                <w:w w:val="96"/>
                <w:sz w:val="18"/>
              </w:rPr>
              <w:t>6</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13</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20</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FF0000"/>
                <w:sz w:val="18"/>
              </w:rPr>
              <w:t>27</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3</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6"/>
              <w:jc w:val="center"/>
              <w:rPr>
                <w:sz w:val="18"/>
              </w:rPr>
            </w:pPr>
            <w:r>
              <w:rPr>
                <w:color w:val="FF0000"/>
                <w:sz w:val="18"/>
              </w:rPr>
              <w:t>10</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17</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62" w:right="162"/>
              <w:jc w:val="center"/>
              <w:rPr>
                <w:sz w:val="18"/>
              </w:rPr>
            </w:pPr>
            <w:r>
              <w:rPr>
                <w:color w:val="FF0000"/>
                <w:sz w:val="18"/>
              </w:rPr>
              <w:t>24</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w w:val="95"/>
                <w:sz w:val="18"/>
              </w:rPr>
              <w:t>Pazar</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2</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9</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16</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23</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color w:val="FF0000"/>
                <w:sz w:val="18"/>
              </w:rPr>
              <w:t>30</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92"/>
              <w:rPr>
                <w:sz w:val="18"/>
              </w:rPr>
            </w:pPr>
            <w:r>
              <w:rPr>
                <w:color w:val="FF0000"/>
                <w:w w:val="96"/>
                <w:sz w:val="18"/>
              </w:rPr>
              <w:t>7</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14</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21</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FF0000"/>
                <w:sz w:val="18"/>
              </w:rPr>
              <w:t>28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4</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6"/>
              <w:jc w:val="center"/>
              <w:rPr>
                <w:sz w:val="18"/>
              </w:rPr>
            </w:pPr>
            <w:r>
              <w:rPr>
                <w:color w:val="FF0000"/>
                <w:sz w:val="18"/>
              </w:rPr>
              <w:t>11</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18</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62" w:right="162"/>
              <w:jc w:val="center"/>
              <w:rPr>
                <w:sz w:val="18"/>
              </w:rPr>
            </w:pPr>
            <w:r>
              <w:rPr>
                <w:color w:val="FF0000"/>
                <w:sz w:val="18"/>
              </w:rPr>
              <w:t>25</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17"/>
        </w:trPr>
        <w:tc>
          <w:tcPr>
            <w:tcW w:w="1491"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108"/>
              <w:rPr>
                <w:b/>
                <w:sz w:val="18"/>
              </w:rPr>
            </w:pPr>
            <w:r>
              <w:rPr>
                <w:b/>
                <w:sz w:val="18"/>
              </w:rPr>
              <w:t>İşgünü</w:t>
            </w:r>
          </w:p>
        </w:tc>
        <w:tc>
          <w:tcPr>
            <w:tcW w:w="2793" w:type="dxa"/>
            <w:gridSpan w:val="6"/>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971" w:right="965"/>
              <w:jc w:val="center"/>
              <w:rPr>
                <w:sz w:val="18"/>
              </w:rPr>
            </w:pPr>
            <w:r>
              <w:rPr>
                <w:sz w:val="18"/>
              </w:rPr>
              <w:t xml:space="preserve">10 </w:t>
            </w:r>
            <w:r>
              <w:rPr>
                <w:color w:val="000080"/>
                <w:sz w:val="18"/>
              </w:rPr>
              <w:t>iş günü</w:t>
            </w:r>
          </w:p>
        </w:tc>
        <w:tc>
          <w:tcPr>
            <w:tcW w:w="2579" w:type="dxa"/>
            <w:gridSpan w:val="5"/>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864" w:right="858"/>
              <w:jc w:val="center"/>
              <w:rPr>
                <w:sz w:val="18"/>
              </w:rPr>
            </w:pPr>
            <w:r>
              <w:rPr>
                <w:sz w:val="18"/>
              </w:rPr>
              <w:t xml:space="preserve">23 </w:t>
            </w:r>
            <w:r>
              <w:rPr>
                <w:color w:val="000080"/>
                <w:sz w:val="18"/>
              </w:rPr>
              <w:t>iş günü</w:t>
            </w:r>
          </w:p>
        </w:tc>
        <w:tc>
          <w:tcPr>
            <w:tcW w:w="416" w:type="dxa"/>
            <w:tcBorders>
              <w:top w:val="single" w:sz="4" w:space="0" w:color="000000"/>
              <w:left w:val="single" w:sz="4" w:space="0" w:color="000000"/>
              <w:bottom w:val="single" w:sz="4" w:space="0" w:color="000000"/>
              <w:right w:val="single" w:sz="4" w:space="0" w:color="000000"/>
            </w:tcBorders>
            <w:shd w:val="clear" w:color="auto" w:fill="DAEDF3"/>
          </w:tcPr>
          <w:p w:rsidR="00823ADD" w:rsidRDefault="00823ADD">
            <w:pPr>
              <w:pStyle w:val="TableParagraph"/>
              <w:spacing w:before="0"/>
              <w:rPr>
                <w:rFonts w:ascii="Times New Roman"/>
                <w:sz w:val="14"/>
              </w:rPr>
            </w:pPr>
          </w:p>
        </w:tc>
        <w:tc>
          <w:tcPr>
            <w:tcW w:w="2522" w:type="dxa"/>
            <w:gridSpan w:val="5"/>
            <w:tcBorders>
              <w:top w:val="single" w:sz="4" w:space="0" w:color="000000"/>
              <w:left w:val="single" w:sz="4" w:space="0" w:color="000000"/>
              <w:bottom w:val="single" w:sz="4" w:space="0" w:color="000000"/>
              <w:right w:val="single" w:sz="4" w:space="0" w:color="000000"/>
            </w:tcBorders>
            <w:shd w:val="clear" w:color="auto" w:fill="DAEDF3"/>
          </w:tcPr>
          <w:p w:rsidR="00823ADD" w:rsidRDefault="00AD50E3">
            <w:pPr>
              <w:pStyle w:val="TableParagraph"/>
              <w:spacing w:line="197" w:lineRule="exact"/>
              <w:ind w:left="832" w:right="833"/>
              <w:jc w:val="center"/>
              <w:rPr>
                <w:sz w:val="18"/>
              </w:rPr>
            </w:pPr>
            <w:r>
              <w:rPr>
                <w:sz w:val="18"/>
              </w:rPr>
              <w:t xml:space="preserve">22 </w:t>
            </w:r>
            <w:r>
              <w:rPr>
                <w:color w:val="000080"/>
                <w:sz w:val="18"/>
              </w:rPr>
              <w:t>iş günü</w:t>
            </w:r>
          </w:p>
        </w:tc>
        <w:tc>
          <w:tcPr>
            <w:tcW w:w="409" w:type="dxa"/>
            <w:tcBorders>
              <w:top w:val="single" w:sz="4" w:space="0" w:color="000000"/>
              <w:left w:val="single" w:sz="4" w:space="0" w:color="000000"/>
              <w:bottom w:val="single" w:sz="4" w:space="0" w:color="000000"/>
            </w:tcBorders>
            <w:shd w:val="clear" w:color="auto" w:fill="DAEDF3"/>
          </w:tcPr>
          <w:p w:rsidR="00823ADD" w:rsidRDefault="00823ADD">
            <w:pPr>
              <w:pStyle w:val="TableParagraph"/>
              <w:spacing w:before="0"/>
              <w:rPr>
                <w:rFonts w:ascii="Times New Roman"/>
                <w:sz w:val="14"/>
              </w:rPr>
            </w:pPr>
          </w:p>
        </w:tc>
      </w:tr>
      <w:tr w:rsidR="00823ADD">
        <w:trPr>
          <w:trHeight w:val="285"/>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4"/>
              <w:ind w:left="434"/>
              <w:rPr>
                <w:b/>
                <w:sz w:val="18"/>
              </w:rPr>
            </w:pPr>
            <w:r>
              <w:rPr>
                <w:b/>
                <w:sz w:val="18"/>
              </w:rPr>
              <w:t>GÜNLER</w:t>
            </w:r>
          </w:p>
        </w:tc>
        <w:tc>
          <w:tcPr>
            <w:tcW w:w="2793" w:type="dxa"/>
            <w:gridSpan w:val="6"/>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4"/>
              <w:ind w:left="887"/>
              <w:rPr>
                <w:b/>
                <w:sz w:val="18"/>
              </w:rPr>
            </w:pPr>
            <w:r>
              <w:rPr>
                <w:b/>
                <w:sz w:val="18"/>
              </w:rPr>
              <w:t>ARALIK--2018</w:t>
            </w:r>
          </w:p>
        </w:tc>
        <w:tc>
          <w:tcPr>
            <w:tcW w:w="2579" w:type="dxa"/>
            <w:gridSpan w:val="5"/>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4"/>
              <w:ind w:left="838"/>
              <w:rPr>
                <w:b/>
                <w:sz w:val="18"/>
              </w:rPr>
            </w:pPr>
            <w:r>
              <w:rPr>
                <w:b/>
                <w:sz w:val="18"/>
              </w:rPr>
              <w:t>OCAK--2019</w:t>
            </w:r>
          </w:p>
        </w:tc>
        <w:tc>
          <w:tcPr>
            <w:tcW w:w="416"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6"/>
              </w:rPr>
            </w:pPr>
          </w:p>
        </w:tc>
        <w:tc>
          <w:tcPr>
            <w:tcW w:w="2931" w:type="dxa"/>
            <w:gridSpan w:val="6"/>
            <w:tcBorders>
              <w:top w:val="single" w:sz="4" w:space="0" w:color="000000"/>
              <w:left w:val="single" w:sz="4" w:space="0" w:color="000000"/>
              <w:bottom w:val="single" w:sz="4" w:space="0" w:color="000000"/>
            </w:tcBorders>
            <w:shd w:val="clear" w:color="auto" w:fill="FFFFCC"/>
          </w:tcPr>
          <w:p w:rsidR="00823ADD" w:rsidRDefault="00AD50E3">
            <w:pPr>
              <w:pStyle w:val="TableParagraph"/>
              <w:spacing w:before="34"/>
              <w:ind w:left="971"/>
              <w:rPr>
                <w:b/>
                <w:sz w:val="18"/>
              </w:rPr>
            </w:pPr>
            <w:r>
              <w:rPr>
                <w:b/>
                <w:sz w:val="18"/>
              </w:rPr>
              <w:t>ŞUBAT--2019</w:t>
            </w: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right="99"/>
              <w:jc w:val="right"/>
              <w:rPr>
                <w:b/>
                <w:sz w:val="18"/>
              </w:rPr>
            </w:pPr>
            <w:r>
              <w:rPr>
                <w:b/>
                <w:color w:val="6F2F9F"/>
                <w:w w:val="90"/>
                <w:sz w:val="18"/>
              </w:rPr>
              <w:t>Hafta No:</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57"/>
              <w:rPr>
                <w:sz w:val="18"/>
              </w:rPr>
            </w:pPr>
            <w:r>
              <w:rPr>
                <w:sz w:val="18"/>
              </w:rPr>
              <w:t>12</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55"/>
              <w:rPr>
                <w:sz w:val="18"/>
              </w:rPr>
            </w:pPr>
            <w:r>
              <w:rPr>
                <w:sz w:val="18"/>
              </w:rPr>
              <w:t>13</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31" w:right="123"/>
              <w:jc w:val="center"/>
              <w:rPr>
                <w:sz w:val="18"/>
              </w:rPr>
            </w:pPr>
            <w:r>
              <w:rPr>
                <w:sz w:val="18"/>
              </w:rPr>
              <w:t>14</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29"/>
              <w:rPr>
                <w:sz w:val="18"/>
              </w:rPr>
            </w:pPr>
            <w:r>
              <w:rPr>
                <w:sz w:val="18"/>
              </w:rPr>
              <w:t>15</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47"/>
              <w:rPr>
                <w:sz w:val="18"/>
              </w:rPr>
            </w:pPr>
            <w:r>
              <w:rPr>
                <w:sz w:val="18"/>
              </w:rPr>
              <w:t>16</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sz w:val="18"/>
              </w:rPr>
              <w:t>17</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sz w:val="18"/>
              </w:rPr>
              <w:t>18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33" w:right="126"/>
              <w:jc w:val="center"/>
              <w:rPr>
                <w:sz w:val="18"/>
              </w:rPr>
            </w:pPr>
            <w:r>
              <w:rPr>
                <w:sz w:val="18"/>
              </w:rPr>
              <w:t>19</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sz w:val="18"/>
              </w:rPr>
              <w:t>20</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62" w:right="162"/>
              <w:jc w:val="center"/>
              <w:rPr>
                <w:sz w:val="18"/>
              </w:rPr>
            </w:pPr>
            <w:r>
              <w:rPr>
                <w:sz w:val="18"/>
              </w:rPr>
              <w:t>21</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06" w:right="109"/>
              <w:jc w:val="center"/>
              <w:rPr>
                <w:sz w:val="18"/>
              </w:rPr>
            </w:pPr>
            <w:r>
              <w:rPr>
                <w:sz w:val="18"/>
              </w:rPr>
              <w:t>22</w:t>
            </w: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18"/>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08"/>
              <w:rPr>
                <w:b/>
                <w:sz w:val="18"/>
              </w:rPr>
            </w:pPr>
            <w:r>
              <w:rPr>
                <w:b/>
                <w:color w:val="FF0000"/>
                <w:sz w:val="18"/>
              </w:rPr>
              <w:t>Pazartesi</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1"/>
              <w:jc w:val="center"/>
              <w:rPr>
                <w:sz w:val="18"/>
              </w:rPr>
            </w:pPr>
            <w:r>
              <w:rPr>
                <w:color w:val="001F5F"/>
                <w:w w:val="96"/>
                <w:sz w:val="18"/>
              </w:rPr>
              <w:t>3</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55"/>
              <w:rPr>
                <w:sz w:val="18"/>
              </w:rPr>
            </w:pPr>
            <w:r>
              <w:rPr>
                <w:color w:val="001F5F"/>
                <w:sz w:val="18"/>
              </w:rPr>
              <w:t>10</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31" w:right="123"/>
              <w:jc w:val="center"/>
              <w:rPr>
                <w:sz w:val="18"/>
              </w:rPr>
            </w:pPr>
            <w:r>
              <w:rPr>
                <w:color w:val="001F5F"/>
                <w:sz w:val="18"/>
              </w:rPr>
              <w:t>17</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29"/>
              <w:rPr>
                <w:sz w:val="18"/>
              </w:rPr>
            </w:pPr>
            <w:r>
              <w:rPr>
                <w:color w:val="001F5F"/>
                <w:sz w:val="18"/>
              </w:rPr>
              <w:t>24</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10"/>
              <w:rPr>
                <w:sz w:val="18"/>
              </w:rPr>
            </w:pPr>
            <w:r>
              <w:rPr>
                <w:color w:val="001F5F"/>
                <w:sz w:val="18"/>
              </w:rPr>
              <w:t>31</w:t>
            </w:r>
          </w:p>
        </w:tc>
        <w:tc>
          <w:tcPr>
            <w:tcW w:w="47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234"/>
              <w:rPr>
                <w:sz w:val="18"/>
              </w:rPr>
            </w:pPr>
            <w:r>
              <w:rPr>
                <w:color w:val="001F5F"/>
                <w:w w:val="96"/>
                <w:sz w:val="18"/>
              </w:rPr>
              <w:t>7</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88"/>
              <w:rPr>
                <w:sz w:val="18"/>
              </w:rPr>
            </w:pPr>
            <w:r>
              <w:rPr>
                <w:color w:val="001F5F"/>
                <w:sz w:val="18"/>
              </w:rPr>
              <w:t>14</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6"/>
              <w:rPr>
                <w:sz w:val="18"/>
              </w:rPr>
            </w:pPr>
            <w:r>
              <w:rPr>
                <w:color w:val="001F5F"/>
                <w:sz w:val="18"/>
              </w:rPr>
              <w:t>21</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33" w:right="123"/>
              <w:jc w:val="center"/>
              <w:rPr>
                <w:sz w:val="18"/>
              </w:rPr>
            </w:pPr>
            <w:r>
              <w:rPr>
                <w:color w:val="001F5F"/>
                <w:sz w:val="18"/>
              </w:rPr>
              <w:t>28</w:t>
            </w: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7"/>
              <w:jc w:val="center"/>
              <w:rPr>
                <w:sz w:val="18"/>
              </w:rPr>
            </w:pPr>
            <w:r>
              <w:rPr>
                <w:color w:val="001F5F"/>
                <w:w w:val="96"/>
                <w:sz w:val="18"/>
              </w:rPr>
              <w:t>4</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88"/>
              <w:rPr>
                <w:sz w:val="18"/>
              </w:rPr>
            </w:pPr>
            <w:r>
              <w:rPr>
                <w:color w:val="001F5F"/>
                <w:sz w:val="18"/>
              </w:rPr>
              <w:t>11</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62" w:right="162"/>
              <w:jc w:val="center"/>
              <w:rPr>
                <w:sz w:val="18"/>
              </w:rPr>
            </w:pPr>
            <w:r>
              <w:rPr>
                <w:color w:val="001F5F"/>
                <w:sz w:val="18"/>
              </w:rPr>
              <w:t>18</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06" w:right="109"/>
              <w:jc w:val="center"/>
              <w:rPr>
                <w:sz w:val="18"/>
              </w:rPr>
            </w:pPr>
            <w:r>
              <w:rPr>
                <w:color w:val="001F5F"/>
                <w:sz w:val="18"/>
              </w:rPr>
              <w:t>25</w:t>
            </w: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08"/>
              <w:rPr>
                <w:b/>
                <w:sz w:val="18"/>
              </w:rPr>
            </w:pPr>
            <w:r>
              <w:rPr>
                <w:b/>
                <w:color w:val="FF0000"/>
                <w:sz w:val="18"/>
              </w:rPr>
              <w:t>Salı</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1"/>
              <w:jc w:val="center"/>
              <w:rPr>
                <w:sz w:val="18"/>
              </w:rPr>
            </w:pPr>
            <w:r>
              <w:rPr>
                <w:color w:val="001F5F"/>
                <w:w w:val="96"/>
                <w:sz w:val="18"/>
              </w:rPr>
              <w:t>4</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55"/>
              <w:rPr>
                <w:sz w:val="18"/>
              </w:rPr>
            </w:pPr>
            <w:r>
              <w:rPr>
                <w:color w:val="001F5F"/>
                <w:sz w:val="18"/>
              </w:rPr>
              <w:t>11</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31" w:right="123"/>
              <w:jc w:val="center"/>
              <w:rPr>
                <w:sz w:val="18"/>
              </w:rPr>
            </w:pPr>
            <w:r>
              <w:rPr>
                <w:color w:val="001F5F"/>
                <w:sz w:val="18"/>
              </w:rPr>
              <w:t>18</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29"/>
              <w:rPr>
                <w:sz w:val="18"/>
              </w:rPr>
            </w:pPr>
            <w:r>
              <w:rPr>
                <w:color w:val="001F5F"/>
                <w:sz w:val="18"/>
              </w:rPr>
              <w:t>25</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3" w:line="197" w:lineRule="exact"/>
              <w:ind w:left="192"/>
              <w:rPr>
                <w:sz w:val="18"/>
              </w:rPr>
            </w:pPr>
            <w:r>
              <w:rPr>
                <w:w w:val="96"/>
                <w:sz w:val="18"/>
              </w:rPr>
              <w:t>1</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234"/>
              <w:rPr>
                <w:sz w:val="18"/>
              </w:rPr>
            </w:pPr>
            <w:r>
              <w:rPr>
                <w:color w:val="001F5F"/>
                <w:w w:val="96"/>
                <w:sz w:val="18"/>
              </w:rPr>
              <w:t>8</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88"/>
              <w:rPr>
                <w:sz w:val="18"/>
              </w:rPr>
            </w:pPr>
            <w:r>
              <w:rPr>
                <w:color w:val="001F5F"/>
                <w:sz w:val="18"/>
              </w:rPr>
              <w:t>15</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3" w:line="197" w:lineRule="exact"/>
              <w:ind w:left="156"/>
              <w:rPr>
                <w:sz w:val="18"/>
              </w:rPr>
            </w:pPr>
            <w:r>
              <w:rPr>
                <w:color w:val="001F5F"/>
                <w:sz w:val="18"/>
              </w:rPr>
              <w:t>22</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3" w:line="197" w:lineRule="exact"/>
              <w:ind w:left="133" w:right="123"/>
              <w:jc w:val="center"/>
              <w:rPr>
                <w:sz w:val="18"/>
              </w:rPr>
            </w:pPr>
            <w:r>
              <w:rPr>
                <w:color w:val="001F5F"/>
                <w:sz w:val="18"/>
              </w:rPr>
              <w:t>29</w:t>
            </w: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7"/>
              <w:jc w:val="center"/>
              <w:rPr>
                <w:sz w:val="18"/>
              </w:rPr>
            </w:pPr>
            <w:r>
              <w:rPr>
                <w:color w:val="001F5F"/>
                <w:w w:val="96"/>
                <w:sz w:val="18"/>
              </w:rPr>
              <w:t>5</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88"/>
              <w:rPr>
                <w:sz w:val="18"/>
              </w:rPr>
            </w:pPr>
            <w:r>
              <w:rPr>
                <w:color w:val="001F5F"/>
                <w:sz w:val="18"/>
              </w:rPr>
              <w:t>12</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62" w:right="162"/>
              <w:jc w:val="center"/>
              <w:rPr>
                <w:sz w:val="18"/>
              </w:rPr>
            </w:pPr>
            <w:r>
              <w:rPr>
                <w:color w:val="001F5F"/>
                <w:sz w:val="18"/>
              </w:rPr>
              <w:t>19</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before="3" w:line="197" w:lineRule="exact"/>
              <w:ind w:left="106" w:right="109"/>
              <w:jc w:val="center"/>
              <w:rPr>
                <w:sz w:val="18"/>
              </w:rPr>
            </w:pPr>
            <w:r>
              <w:rPr>
                <w:color w:val="001F5F"/>
                <w:sz w:val="18"/>
              </w:rPr>
              <w:t>26</w:t>
            </w: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08"/>
              <w:rPr>
                <w:b/>
                <w:sz w:val="18"/>
              </w:rPr>
            </w:pPr>
            <w:r>
              <w:rPr>
                <w:b/>
                <w:color w:val="FF0000"/>
                <w:sz w:val="18"/>
              </w:rPr>
              <w:t>Çarşamba</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1"/>
              <w:jc w:val="center"/>
              <w:rPr>
                <w:sz w:val="18"/>
              </w:rPr>
            </w:pPr>
            <w:r>
              <w:rPr>
                <w:color w:val="001F5F"/>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55"/>
              <w:rPr>
                <w:sz w:val="18"/>
              </w:rPr>
            </w:pPr>
            <w:r>
              <w:rPr>
                <w:color w:val="001F5F"/>
                <w:sz w:val="18"/>
              </w:rPr>
              <w:t>12</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31" w:right="123"/>
              <w:jc w:val="center"/>
              <w:rPr>
                <w:sz w:val="18"/>
              </w:rPr>
            </w:pPr>
            <w:r>
              <w:rPr>
                <w:color w:val="001F5F"/>
                <w:sz w:val="18"/>
              </w:rPr>
              <w:t>19</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29"/>
              <w:rPr>
                <w:sz w:val="18"/>
              </w:rPr>
            </w:pPr>
            <w:r>
              <w:rPr>
                <w:color w:val="001F5F"/>
                <w:sz w:val="18"/>
              </w:rPr>
              <w:t>26</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92"/>
              <w:rPr>
                <w:sz w:val="18"/>
              </w:rPr>
            </w:pPr>
            <w:r>
              <w:rPr>
                <w:color w:val="001F5F"/>
                <w:w w:val="96"/>
                <w:sz w:val="18"/>
              </w:rPr>
              <w:t>2</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234"/>
              <w:rPr>
                <w:sz w:val="18"/>
              </w:rPr>
            </w:pPr>
            <w:r>
              <w:rPr>
                <w:color w:val="001F5F"/>
                <w:w w:val="96"/>
                <w:sz w:val="18"/>
              </w:rPr>
              <w:t>9</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color w:val="001F5F"/>
                <w:sz w:val="18"/>
              </w:rPr>
              <w:t>16</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001F5F"/>
                <w:sz w:val="18"/>
              </w:rPr>
              <w:t>23</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3"/>
              <w:jc w:val="center"/>
              <w:rPr>
                <w:sz w:val="18"/>
              </w:rPr>
            </w:pPr>
            <w:r>
              <w:rPr>
                <w:color w:val="001F5F"/>
                <w:sz w:val="18"/>
              </w:rPr>
              <w:t>30</w:t>
            </w: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7"/>
              <w:jc w:val="center"/>
              <w:rPr>
                <w:sz w:val="18"/>
              </w:rPr>
            </w:pPr>
            <w:r>
              <w:rPr>
                <w:color w:val="001F5F"/>
                <w:w w:val="96"/>
                <w:sz w:val="18"/>
              </w:rPr>
              <w:t>6</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color w:val="001F5F"/>
                <w:sz w:val="18"/>
              </w:rPr>
              <w:t>13</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62" w:right="162"/>
              <w:jc w:val="center"/>
              <w:rPr>
                <w:sz w:val="18"/>
              </w:rPr>
            </w:pPr>
            <w:r>
              <w:rPr>
                <w:color w:val="001F5F"/>
                <w:sz w:val="18"/>
              </w:rPr>
              <w:t>20</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06" w:right="109"/>
              <w:jc w:val="center"/>
              <w:rPr>
                <w:sz w:val="18"/>
              </w:rPr>
            </w:pPr>
            <w:r>
              <w:rPr>
                <w:color w:val="001F5F"/>
                <w:sz w:val="18"/>
              </w:rPr>
              <w:t>27</w:t>
            </w: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08"/>
              <w:rPr>
                <w:b/>
                <w:sz w:val="18"/>
              </w:rPr>
            </w:pPr>
            <w:r>
              <w:rPr>
                <w:b/>
                <w:color w:val="FF0000"/>
                <w:sz w:val="18"/>
              </w:rPr>
              <w:t>Perşembe</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1"/>
              <w:jc w:val="center"/>
              <w:rPr>
                <w:sz w:val="18"/>
              </w:rPr>
            </w:pPr>
            <w:r>
              <w:rPr>
                <w:color w:val="001F5F"/>
                <w:w w:val="96"/>
                <w:sz w:val="18"/>
              </w:rPr>
              <w:t>6</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55"/>
              <w:rPr>
                <w:sz w:val="18"/>
              </w:rPr>
            </w:pPr>
            <w:r>
              <w:rPr>
                <w:color w:val="001F5F"/>
                <w:sz w:val="18"/>
              </w:rPr>
              <w:t>13</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31" w:right="123"/>
              <w:jc w:val="center"/>
              <w:rPr>
                <w:sz w:val="18"/>
              </w:rPr>
            </w:pPr>
            <w:r>
              <w:rPr>
                <w:color w:val="001F5F"/>
                <w:sz w:val="18"/>
              </w:rPr>
              <w:t>20</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29"/>
              <w:rPr>
                <w:sz w:val="18"/>
              </w:rPr>
            </w:pPr>
            <w:r>
              <w:rPr>
                <w:color w:val="001F5F"/>
                <w:sz w:val="18"/>
              </w:rPr>
              <w:t>27</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92"/>
              <w:rPr>
                <w:sz w:val="18"/>
              </w:rPr>
            </w:pPr>
            <w:r>
              <w:rPr>
                <w:color w:val="001F5F"/>
                <w:w w:val="96"/>
                <w:sz w:val="18"/>
              </w:rPr>
              <w:t>3</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color w:val="001F5F"/>
                <w:sz w:val="18"/>
              </w:rPr>
              <w:t>10</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color w:val="001F5F"/>
                <w:sz w:val="18"/>
              </w:rPr>
              <w:t>17</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001F5F"/>
                <w:sz w:val="18"/>
              </w:rPr>
              <w:t>24</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3"/>
              <w:jc w:val="center"/>
              <w:rPr>
                <w:sz w:val="18"/>
              </w:rPr>
            </w:pPr>
            <w:r>
              <w:rPr>
                <w:color w:val="001F5F"/>
                <w:sz w:val="18"/>
              </w:rPr>
              <w:t>31</w:t>
            </w: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7"/>
              <w:jc w:val="center"/>
              <w:rPr>
                <w:sz w:val="18"/>
              </w:rPr>
            </w:pPr>
            <w:r>
              <w:rPr>
                <w:color w:val="001F5F"/>
                <w:w w:val="96"/>
                <w:sz w:val="18"/>
              </w:rPr>
              <w:t>7</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88"/>
              <w:rPr>
                <w:sz w:val="18"/>
              </w:rPr>
            </w:pPr>
            <w:r>
              <w:rPr>
                <w:color w:val="001F5F"/>
                <w:sz w:val="18"/>
              </w:rPr>
              <w:t>14</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62" w:right="162"/>
              <w:jc w:val="center"/>
              <w:rPr>
                <w:sz w:val="18"/>
              </w:rPr>
            </w:pPr>
            <w:r>
              <w:rPr>
                <w:color w:val="001F5F"/>
                <w:sz w:val="18"/>
              </w:rPr>
              <w:t>21</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9" w:lineRule="exact"/>
              <w:ind w:left="106" w:right="109"/>
              <w:jc w:val="center"/>
              <w:rPr>
                <w:sz w:val="18"/>
              </w:rPr>
            </w:pPr>
            <w:r>
              <w:rPr>
                <w:color w:val="001F5F"/>
                <w:sz w:val="18"/>
              </w:rPr>
              <w:t>28</w:t>
            </w: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17"/>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08"/>
              <w:rPr>
                <w:b/>
                <w:sz w:val="18"/>
              </w:rPr>
            </w:pPr>
            <w:r>
              <w:rPr>
                <w:b/>
                <w:color w:val="FF0000"/>
                <w:sz w:val="18"/>
              </w:rPr>
              <w:t>Cuma</w:t>
            </w:r>
          </w:p>
        </w:tc>
        <w:tc>
          <w:tcPr>
            <w:tcW w:w="449"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1"/>
              <w:jc w:val="center"/>
              <w:rPr>
                <w:sz w:val="18"/>
              </w:rPr>
            </w:pPr>
            <w:r>
              <w:rPr>
                <w:color w:val="001F5F"/>
                <w:w w:val="96"/>
                <w:sz w:val="18"/>
              </w:rPr>
              <w:t>7</w:t>
            </w:r>
          </w:p>
        </w:tc>
        <w:tc>
          <w:tcPr>
            <w:tcW w:w="49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55"/>
              <w:rPr>
                <w:sz w:val="18"/>
              </w:rPr>
            </w:pPr>
            <w:r>
              <w:rPr>
                <w:color w:val="001F5F"/>
                <w:sz w:val="18"/>
              </w:rPr>
              <w:t>14</w:t>
            </w:r>
          </w:p>
        </w:tc>
        <w:tc>
          <w:tcPr>
            <w:tcW w:w="494"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31" w:right="123"/>
              <w:jc w:val="center"/>
              <w:rPr>
                <w:sz w:val="18"/>
              </w:rPr>
            </w:pPr>
            <w:r>
              <w:rPr>
                <w:color w:val="001F5F"/>
                <w:sz w:val="18"/>
              </w:rPr>
              <w:t>21</w:t>
            </w:r>
          </w:p>
        </w:tc>
        <w:tc>
          <w:tcPr>
            <w:tcW w:w="44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29"/>
              <w:rPr>
                <w:sz w:val="18"/>
              </w:rPr>
            </w:pPr>
            <w:r>
              <w:rPr>
                <w:color w:val="001F5F"/>
                <w:sz w:val="18"/>
              </w:rPr>
              <w:t>28</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92"/>
              <w:rPr>
                <w:sz w:val="18"/>
              </w:rPr>
            </w:pPr>
            <w:r>
              <w:rPr>
                <w:color w:val="001F5F"/>
                <w:w w:val="96"/>
                <w:sz w:val="18"/>
              </w:rPr>
              <w:t>4</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88"/>
              <w:rPr>
                <w:sz w:val="18"/>
              </w:rPr>
            </w:pPr>
            <w:r>
              <w:rPr>
                <w:color w:val="001F5F"/>
                <w:sz w:val="18"/>
              </w:rPr>
              <w:t>11</w:t>
            </w:r>
          </w:p>
        </w:tc>
        <w:tc>
          <w:tcPr>
            <w:tcW w:w="557"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88"/>
              <w:rPr>
                <w:sz w:val="18"/>
              </w:rPr>
            </w:pPr>
            <w:r>
              <w:rPr>
                <w:color w:val="001F5F"/>
                <w:sz w:val="18"/>
              </w:rPr>
              <w:t>18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6"/>
              <w:rPr>
                <w:sz w:val="18"/>
              </w:rPr>
            </w:pPr>
            <w:r>
              <w:rPr>
                <w:color w:val="001F5F"/>
                <w:sz w:val="18"/>
              </w:rPr>
              <w:t>25</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7"/>
              <w:jc w:val="center"/>
              <w:rPr>
                <w:sz w:val="18"/>
              </w:rPr>
            </w:pPr>
            <w:r>
              <w:rPr>
                <w:color w:val="001F5F"/>
                <w:w w:val="96"/>
                <w:sz w:val="18"/>
              </w:rPr>
              <w:t>1</w:t>
            </w:r>
          </w:p>
        </w:tc>
        <w:tc>
          <w:tcPr>
            <w:tcW w:w="498"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7"/>
              <w:jc w:val="center"/>
              <w:rPr>
                <w:sz w:val="18"/>
              </w:rPr>
            </w:pPr>
            <w:r>
              <w:rPr>
                <w:color w:val="001F5F"/>
                <w:w w:val="96"/>
                <w:sz w:val="18"/>
              </w:rPr>
              <w:t>8</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88"/>
              <w:rPr>
                <w:sz w:val="18"/>
              </w:rPr>
            </w:pPr>
            <w:r>
              <w:rPr>
                <w:color w:val="001F5F"/>
                <w:sz w:val="18"/>
              </w:rPr>
              <w:t>15</w:t>
            </w:r>
          </w:p>
        </w:tc>
        <w:tc>
          <w:tcPr>
            <w:tcW w:w="563"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62" w:right="162"/>
              <w:jc w:val="center"/>
              <w:rPr>
                <w:sz w:val="18"/>
              </w:rPr>
            </w:pPr>
            <w:r>
              <w:rPr>
                <w:color w:val="001F5F"/>
                <w:sz w:val="18"/>
              </w:rPr>
              <w:t>22</w:t>
            </w:r>
          </w:p>
        </w:tc>
        <w:tc>
          <w:tcPr>
            <w:tcW w:w="455"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FFFCC"/>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sz w:val="18"/>
              </w:rPr>
              <w:t>Cumartesi</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1</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15</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22</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color w:val="FF0000"/>
                <w:sz w:val="18"/>
              </w:rPr>
              <w:t>29</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92"/>
              <w:rPr>
                <w:sz w:val="18"/>
              </w:rPr>
            </w:pPr>
            <w:r>
              <w:rPr>
                <w:color w:val="FF0000"/>
                <w:w w:val="96"/>
                <w:sz w:val="18"/>
              </w:rPr>
              <w:t>5</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12</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19</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FF0000"/>
                <w:sz w:val="18"/>
              </w:rPr>
              <w:t>26</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2</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9</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16</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62" w:right="162"/>
              <w:jc w:val="center"/>
              <w:rPr>
                <w:sz w:val="18"/>
              </w:rPr>
            </w:pPr>
            <w:r>
              <w:rPr>
                <w:color w:val="FF0000"/>
                <w:sz w:val="18"/>
              </w:rPr>
              <w:t>23</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w w:val="95"/>
                <w:sz w:val="18"/>
              </w:rPr>
              <w:t>Pazar</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2</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9</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16</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23</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color w:val="FF0000"/>
                <w:sz w:val="18"/>
              </w:rPr>
              <w:t>30</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92"/>
              <w:rPr>
                <w:sz w:val="18"/>
              </w:rPr>
            </w:pPr>
            <w:r>
              <w:rPr>
                <w:color w:val="FF0000"/>
                <w:w w:val="96"/>
                <w:sz w:val="18"/>
              </w:rPr>
              <w:t>6</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13</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20</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FF0000"/>
                <w:sz w:val="18"/>
              </w:rPr>
              <w:t>27</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3</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6"/>
              <w:jc w:val="center"/>
              <w:rPr>
                <w:sz w:val="18"/>
              </w:rPr>
            </w:pPr>
            <w:r>
              <w:rPr>
                <w:color w:val="FF0000"/>
                <w:sz w:val="18"/>
              </w:rPr>
              <w:t>10</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17</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62" w:right="162"/>
              <w:jc w:val="center"/>
              <w:rPr>
                <w:sz w:val="18"/>
              </w:rPr>
            </w:pPr>
            <w:r>
              <w:rPr>
                <w:color w:val="FF0000"/>
                <w:sz w:val="18"/>
              </w:rPr>
              <w:t>24</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18"/>
        </w:trPr>
        <w:tc>
          <w:tcPr>
            <w:tcW w:w="1491" w:type="dxa"/>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08"/>
              <w:rPr>
                <w:b/>
                <w:sz w:val="18"/>
              </w:rPr>
            </w:pPr>
            <w:r>
              <w:rPr>
                <w:b/>
                <w:sz w:val="18"/>
              </w:rPr>
              <w:t>İşgünü</w:t>
            </w:r>
          </w:p>
        </w:tc>
        <w:tc>
          <w:tcPr>
            <w:tcW w:w="2793" w:type="dxa"/>
            <w:gridSpan w:val="6"/>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1085"/>
              <w:rPr>
                <w:sz w:val="18"/>
              </w:rPr>
            </w:pPr>
            <w:r>
              <w:rPr>
                <w:sz w:val="18"/>
              </w:rPr>
              <w:t xml:space="preserve">21 </w:t>
            </w:r>
            <w:r>
              <w:rPr>
                <w:color w:val="000080"/>
                <w:sz w:val="18"/>
              </w:rPr>
              <w:t>iş günü</w:t>
            </w:r>
          </w:p>
        </w:tc>
        <w:tc>
          <w:tcPr>
            <w:tcW w:w="2995" w:type="dxa"/>
            <w:gridSpan w:val="6"/>
            <w:tcBorders>
              <w:top w:val="single" w:sz="4" w:space="0" w:color="000000"/>
              <w:left w:val="single" w:sz="4" w:space="0" w:color="000000"/>
              <w:bottom w:val="single" w:sz="4" w:space="0" w:color="000000"/>
              <w:right w:val="single" w:sz="4" w:space="0" w:color="000000"/>
            </w:tcBorders>
            <w:shd w:val="clear" w:color="auto" w:fill="FFFFCC"/>
          </w:tcPr>
          <w:p w:rsidR="00823ADD" w:rsidRDefault="00AD50E3">
            <w:pPr>
              <w:pStyle w:val="TableParagraph"/>
              <w:spacing w:line="197" w:lineRule="exact"/>
              <w:ind w:left="949" w:right="778"/>
              <w:jc w:val="center"/>
              <w:rPr>
                <w:sz w:val="18"/>
              </w:rPr>
            </w:pPr>
            <w:r>
              <w:rPr>
                <w:sz w:val="18"/>
              </w:rPr>
              <w:t xml:space="preserve">14 </w:t>
            </w:r>
            <w:r>
              <w:rPr>
                <w:color w:val="000080"/>
                <w:sz w:val="18"/>
              </w:rPr>
              <w:t>iş günü</w:t>
            </w:r>
          </w:p>
        </w:tc>
        <w:tc>
          <w:tcPr>
            <w:tcW w:w="2931" w:type="dxa"/>
            <w:gridSpan w:val="6"/>
            <w:tcBorders>
              <w:top w:val="single" w:sz="4" w:space="0" w:color="000000"/>
              <w:left w:val="single" w:sz="4" w:space="0" w:color="000000"/>
              <w:bottom w:val="single" w:sz="4" w:space="0" w:color="000000"/>
            </w:tcBorders>
            <w:shd w:val="clear" w:color="auto" w:fill="FFFFCC"/>
          </w:tcPr>
          <w:p w:rsidR="00823ADD" w:rsidRDefault="00AD50E3">
            <w:pPr>
              <w:pStyle w:val="TableParagraph"/>
              <w:spacing w:line="197" w:lineRule="exact"/>
              <w:ind w:left="1119" w:right="944"/>
              <w:jc w:val="center"/>
              <w:rPr>
                <w:sz w:val="18"/>
              </w:rPr>
            </w:pPr>
            <w:r>
              <w:rPr>
                <w:sz w:val="18"/>
              </w:rPr>
              <w:t xml:space="preserve">19 </w:t>
            </w:r>
            <w:r>
              <w:rPr>
                <w:color w:val="000080"/>
                <w:sz w:val="18"/>
              </w:rPr>
              <w:t>iş günü</w:t>
            </w:r>
          </w:p>
        </w:tc>
      </w:tr>
      <w:tr w:rsidR="00823ADD">
        <w:trPr>
          <w:trHeight w:val="294"/>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9"/>
              <w:ind w:left="434"/>
              <w:rPr>
                <w:b/>
                <w:sz w:val="18"/>
              </w:rPr>
            </w:pPr>
            <w:r>
              <w:rPr>
                <w:b/>
                <w:sz w:val="18"/>
              </w:rPr>
              <w:t>GÜNLER</w:t>
            </w:r>
          </w:p>
        </w:tc>
        <w:tc>
          <w:tcPr>
            <w:tcW w:w="2793" w:type="dxa"/>
            <w:gridSpan w:val="6"/>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9"/>
              <w:ind w:left="930"/>
              <w:rPr>
                <w:b/>
                <w:sz w:val="18"/>
              </w:rPr>
            </w:pPr>
            <w:r>
              <w:rPr>
                <w:b/>
                <w:sz w:val="18"/>
              </w:rPr>
              <w:t>MART--2019</w:t>
            </w:r>
          </w:p>
        </w:tc>
        <w:tc>
          <w:tcPr>
            <w:tcW w:w="2995" w:type="dxa"/>
            <w:gridSpan w:val="6"/>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9"/>
              <w:ind w:left="949" w:right="944"/>
              <w:jc w:val="center"/>
              <w:rPr>
                <w:b/>
                <w:sz w:val="18"/>
              </w:rPr>
            </w:pPr>
            <w:r>
              <w:rPr>
                <w:b/>
                <w:sz w:val="18"/>
              </w:rPr>
              <w:t>NİSAN--2019</w:t>
            </w:r>
          </w:p>
        </w:tc>
        <w:tc>
          <w:tcPr>
            <w:tcW w:w="2931" w:type="dxa"/>
            <w:gridSpan w:val="6"/>
            <w:tcBorders>
              <w:top w:val="single" w:sz="4" w:space="0" w:color="000000"/>
              <w:left w:val="single" w:sz="4" w:space="0" w:color="000000"/>
              <w:bottom w:val="single" w:sz="4" w:space="0" w:color="000000"/>
            </w:tcBorders>
            <w:shd w:val="clear" w:color="auto" w:fill="E4DFEB"/>
          </w:tcPr>
          <w:p w:rsidR="00823ADD" w:rsidRDefault="00AD50E3">
            <w:pPr>
              <w:pStyle w:val="TableParagraph"/>
              <w:spacing w:before="39"/>
              <w:ind w:left="976"/>
              <w:rPr>
                <w:b/>
                <w:sz w:val="18"/>
              </w:rPr>
            </w:pPr>
            <w:r>
              <w:rPr>
                <w:b/>
                <w:sz w:val="18"/>
              </w:rPr>
              <w:t>MAYIS--2019</w:t>
            </w:r>
          </w:p>
        </w:tc>
      </w:tr>
      <w:tr w:rsidR="00823ADD">
        <w:trPr>
          <w:trHeight w:val="217"/>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right="99"/>
              <w:jc w:val="right"/>
              <w:rPr>
                <w:b/>
                <w:sz w:val="18"/>
              </w:rPr>
            </w:pPr>
            <w:r>
              <w:rPr>
                <w:b/>
                <w:color w:val="6F2F9F"/>
                <w:w w:val="90"/>
                <w:sz w:val="18"/>
              </w:rPr>
              <w:t>Hafta No:</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57"/>
              <w:rPr>
                <w:sz w:val="18"/>
              </w:rPr>
            </w:pPr>
            <w:r>
              <w:rPr>
                <w:sz w:val="18"/>
              </w:rPr>
              <w:t>23</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55"/>
              <w:rPr>
                <w:sz w:val="18"/>
              </w:rPr>
            </w:pPr>
            <w:r>
              <w:rPr>
                <w:sz w:val="18"/>
              </w:rPr>
              <w:t>24</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31" w:right="123"/>
              <w:jc w:val="center"/>
              <w:rPr>
                <w:sz w:val="18"/>
              </w:rPr>
            </w:pPr>
            <w:r>
              <w:rPr>
                <w:sz w:val="18"/>
              </w:rPr>
              <w:t>25</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29"/>
              <w:rPr>
                <w:sz w:val="18"/>
              </w:rPr>
            </w:pPr>
            <w:r>
              <w:rPr>
                <w:sz w:val="18"/>
              </w:rPr>
              <w:t>26</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47"/>
              <w:rPr>
                <w:sz w:val="18"/>
              </w:rPr>
            </w:pPr>
            <w:r>
              <w:rPr>
                <w:sz w:val="18"/>
              </w:rPr>
              <w:t>27</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sz w:val="18"/>
              </w:rPr>
              <w:t>28</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sz w:val="18"/>
              </w:rPr>
              <w:t>29</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56"/>
              <w:rPr>
                <w:sz w:val="18"/>
              </w:rPr>
            </w:pPr>
            <w:r>
              <w:rPr>
                <w:sz w:val="18"/>
              </w:rPr>
              <w:t>30</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05" w:right="98"/>
              <w:jc w:val="center"/>
              <w:rPr>
                <w:sz w:val="18"/>
              </w:rPr>
            </w:pPr>
            <w:r>
              <w:rPr>
                <w:sz w:val="18"/>
              </w:rPr>
              <w:t>31</w:t>
            </w: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33" w:right="126"/>
              <w:jc w:val="center"/>
              <w:rPr>
                <w:sz w:val="18"/>
              </w:rPr>
            </w:pPr>
            <w:r>
              <w:rPr>
                <w:sz w:val="18"/>
              </w:rPr>
              <w:t>32</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sz w:val="18"/>
              </w:rPr>
              <w:t>33</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62" w:right="162"/>
              <w:jc w:val="center"/>
              <w:rPr>
                <w:sz w:val="18"/>
              </w:rPr>
            </w:pPr>
            <w:r>
              <w:rPr>
                <w:sz w:val="18"/>
              </w:rPr>
              <w:t>34</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06" w:right="109"/>
              <w:jc w:val="center"/>
              <w:rPr>
                <w:sz w:val="18"/>
              </w:rPr>
            </w:pPr>
            <w:r>
              <w:rPr>
                <w:sz w:val="18"/>
              </w:rPr>
              <w:t>35</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08"/>
              <w:rPr>
                <w:b/>
                <w:sz w:val="18"/>
              </w:rPr>
            </w:pPr>
            <w:r>
              <w:rPr>
                <w:b/>
                <w:color w:val="FF0000"/>
                <w:sz w:val="18"/>
              </w:rPr>
              <w:t>Pazartesi</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1"/>
              <w:jc w:val="center"/>
              <w:rPr>
                <w:sz w:val="18"/>
              </w:rPr>
            </w:pPr>
            <w:r>
              <w:rPr>
                <w:color w:val="001F5F"/>
                <w:w w:val="96"/>
                <w:sz w:val="18"/>
              </w:rPr>
              <w:t>4</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55"/>
              <w:rPr>
                <w:sz w:val="18"/>
              </w:rPr>
            </w:pPr>
            <w:r>
              <w:rPr>
                <w:color w:val="001F5F"/>
                <w:sz w:val="18"/>
              </w:rPr>
              <w:t>11</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31" w:right="123"/>
              <w:jc w:val="center"/>
              <w:rPr>
                <w:sz w:val="18"/>
              </w:rPr>
            </w:pPr>
            <w:r>
              <w:rPr>
                <w:color w:val="001F5F"/>
                <w:sz w:val="18"/>
              </w:rPr>
              <w:t>18</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29"/>
              <w:rPr>
                <w:sz w:val="18"/>
              </w:rPr>
            </w:pPr>
            <w:r>
              <w:rPr>
                <w:color w:val="001F5F"/>
                <w:sz w:val="18"/>
              </w:rPr>
              <w:t>25</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92"/>
              <w:rPr>
                <w:sz w:val="18"/>
              </w:rPr>
            </w:pPr>
            <w:r>
              <w:rPr>
                <w:color w:val="001F5F"/>
                <w:w w:val="96"/>
                <w:sz w:val="18"/>
              </w:rPr>
              <w:t>1</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234"/>
              <w:rPr>
                <w:sz w:val="18"/>
              </w:rPr>
            </w:pPr>
            <w:r>
              <w:rPr>
                <w:color w:val="001F5F"/>
                <w:w w:val="96"/>
                <w:sz w:val="18"/>
              </w:rPr>
              <w:t>8</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88"/>
              <w:rPr>
                <w:sz w:val="18"/>
              </w:rPr>
            </w:pPr>
            <w:r>
              <w:rPr>
                <w:color w:val="001F5F"/>
                <w:sz w:val="18"/>
              </w:rPr>
              <w:t>15</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56"/>
              <w:rPr>
                <w:sz w:val="18"/>
              </w:rPr>
            </w:pPr>
            <w:r>
              <w:rPr>
                <w:color w:val="001F5F"/>
                <w:sz w:val="18"/>
              </w:rPr>
              <w:t>22</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33" w:right="123"/>
              <w:jc w:val="center"/>
              <w:rPr>
                <w:sz w:val="18"/>
              </w:rPr>
            </w:pPr>
            <w:r>
              <w:rPr>
                <w:color w:val="001F5F"/>
                <w:sz w:val="18"/>
              </w:rPr>
              <w:t>29</w:t>
            </w: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7"/>
              <w:jc w:val="center"/>
              <w:rPr>
                <w:sz w:val="18"/>
              </w:rPr>
            </w:pPr>
            <w:r>
              <w:rPr>
                <w:color w:val="001F5F"/>
                <w:w w:val="96"/>
                <w:sz w:val="18"/>
              </w:rPr>
              <w:t>6</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88"/>
              <w:rPr>
                <w:sz w:val="18"/>
              </w:rPr>
            </w:pPr>
            <w:r>
              <w:rPr>
                <w:color w:val="001F5F"/>
                <w:sz w:val="18"/>
              </w:rPr>
              <w:t>13</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62" w:right="162"/>
              <w:jc w:val="center"/>
              <w:rPr>
                <w:sz w:val="18"/>
              </w:rPr>
            </w:pPr>
            <w:r>
              <w:rPr>
                <w:color w:val="001F5F"/>
                <w:sz w:val="18"/>
              </w:rPr>
              <w:t>20</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06" w:right="109"/>
              <w:jc w:val="center"/>
              <w:rPr>
                <w:sz w:val="18"/>
              </w:rPr>
            </w:pPr>
            <w:r>
              <w:rPr>
                <w:color w:val="001F5F"/>
                <w:sz w:val="18"/>
              </w:rPr>
              <w:t>27</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8"/>
              <w:rPr>
                <w:b/>
                <w:sz w:val="18"/>
              </w:rPr>
            </w:pPr>
            <w:r>
              <w:rPr>
                <w:b/>
                <w:color w:val="FF0000"/>
                <w:sz w:val="18"/>
              </w:rPr>
              <w:t>Salı</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1"/>
              <w:jc w:val="center"/>
              <w:rPr>
                <w:sz w:val="18"/>
              </w:rPr>
            </w:pPr>
            <w:r>
              <w:rPr>
                <w:color w:val="001F5F"/>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55"/>
              <w:rPr>
                <w:sz w:val="18"/>
              </w:rPr>
            </w:pPr>
            <w:r>
              <w:rPr>
                <w:color w:val="001F5F"/>
                <w:sz w:val="18"/>
              </w:rPr>
              <w:t>12</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31" w:right="123"/>
              <w:jc w:val="center"/>
              <w:rPr>
                <w:sz w:val="18"/>
              </w:rPr>
            </w:pPr>
            <w:r>
              <w:rPr>
                <w:color w:val="001F5F"/>
                <w:sz w:val="18"/>
              </w:rPr>
              <w:t>19</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29"/>
              <w:rPr>
                <w:sz w:val="18"/>
              </w:rPr>
            </w:pPr>
            <w:r>
              <w:rPr>
                <w:color w:val="001F5F"/>
                <w:sz w:val="18"/>
              </w:rPr>
              <w:t>26</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92"/>
              <w:rPr>
                <w:sz w:val="18"/>
              </w:rPr>
            </w:pPr>
            <w:r>
              <w:rPr>
                <w:color w:val="001F5F"/>
                <w:w w:val="96"/>
                <w:sz w:val="18"/>
              </w:rPr>
              <w:t>2</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234"/>
              <w:rPr>
                <w:sz w:val="18"/>
              </w:rPr>
            </w:pPr>
            <w:r>
              <w:rPr>
                <w:color w:val="001F5F"/>
                <w:w w:val="96"/>
                <w:sz w:val="18"/>
              </w:rPr>
              <w:t>9</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16</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001F5F"/>
                <w:sz w:val="18"/>
              </w:rPr>
              <w:t>23</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33" w:right="123"/>
              <w:jc w:val="center"/>
              <w:rPr>
                <w:sz w:val="18"/>
              </w:rPr>
            </w:pPr>
            <w:r>
              <w:rPr>
                <w:color w:val="001F5F"/>
                <w:sz w:val="18"/>
              </w:rPr>
              <w:t>30</w:t>
            </w: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7"/>
              <w:jc w:val="center"/>
              <w:rPr>
                <w:sz w:val="18"/>
              </w:rPr>
            </w:pPr>
            <w:r>
              <w:rPr>
                <w:color w:val="001F5F"/>
                <w:w w:val="96"/>
                <w:sz w:val="18"/>
              </w:rPr>
              <w:t>7</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14</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62" w:right="162"/>
              <w:jc w:val="center"/>
              <w:rPr>
                <w:sz w:val="18"/>
              </w:rPr>
            </w:pPr>
            <w:r>
              <w:rPr>
                <w:color w:val="001F5F"/>
                <w:sz w:val="18"/>
              </w:rPr>
              <w:t>21</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6" w:right="109"/>
              <w:jc w:val="center"/>
              <w:rPr>
                <w:sz w:val="18"/>
              </w:rPr>
            </w:pPr>
            <w:r>
              <w:rPr>
                <w:color w:val="001F5F"/>
                <w:sz w:val="18"/>
              </w:rPr>
              <w:t>28</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8"/>
              <w:rPr>
                <w:b/>
                <w:sz w:val="18"/>
              </w:rPr>
            </w:pPr>
            <w:r>
              <w:rPr>
                <w:b/>
                <w:color w:val="FF0000"/>
                <w:sz w:val="18"/>
              </w:rPr>
              <w:t>Çarşamba</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1"/>
              <w:jc w:val="center"/>
              <w:rPr>
                <w:sz w:val="18"/>
              </w:rPr>
            </w:pPr>
            <w:r>
              <w:rPr>
                <w:color w:val="001F5F"/>
                <w:w w:val="96"/>
                <w:sz w:val="18"/>
              </w:rPr>
              <w:t>6</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55"/>
              <w:rPr>
                <w:sz w:val="18"/>
              </w:rPr>
            </w:pPr>
            <w:r>
              <w:rPr>
                <w:color w:val="001F5F"/>
                <w:sz w:val="18"/>
              </w:rPr>
              <w:t>13</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31" w:right="123"/>
              <w:jc w:val="center"/>
              <w:rPr>
                <w:sz w:val="18"/>
              </w:rPr>
            </w:pPr>
            <w:r>
              <w:rPr>
                <w:color w:val="001F5F"/>
                <w:sz w:val="18"/>
              </w:rPr>
              <w:t>20</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29"/>
              <w:rPr>
                <w:sz w:val="18"/>
              </w:rPr>
            </w:pPr>
            <w:r>
              <w:rPr>
                <w:color w:val="001F5F"/>
                <w:sz w:val="18"/>
              </w:rPr>
              <w:t>27</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92"/>
              <w:rPr>
                <w:sz w:val="18"/>
              </w:rPr>
            </w:pPr>
            <w:r>
              <w:rPr>
                <w:color w:val="001F5F"/>
                <w:w w:val="96"/>
                <w:sz w:val="18"/>
              </w:rPr>
              <w:t>3</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10</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17</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56"/>
              <w:rPr>
                <w:sz w:val="18"/>
              </w:rPr>
            </w:pPr>
            <w:r>
              <w:rPr>
                <w:color w:val="001F5F"/>
                <w:sz w:val="18"/>
              </w:rPr>
              <w:t>24</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w w:val="96"/>
                <w:sz w:val="18"/>
              </w:rPr>
              <w:t>1</w:t>
            </w: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7"/>
              <w:jc w:val="center"/>
              <w:rPr>
                <w:sz w:val="18"/>
              </w:rPr>
            </w:pPr>
            <w:r>
              <w:rPr>
                <w:color w:val="001F5F"/>
                <w:w w:val="96"/>
                <w:sz w:val="18"/>
              </w:rPr>
              <w:t>8</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15</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62" w:right="162"/>
              <w:jc w:val="center"/>
              <w:rPr>
                <w:sz w:val="18"/>
              </w:rPr>
            </w:pPr>
            <w:r>
              <w:rPr>
                <w:color w:val="001F5F"/>
                <w:sz w:val="18"/>
              </w:rPr>
              <w:t>22</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6" w:right="109"/>
              <w:jc w:val="center"/>
              <w:rPr>
                <w:sz w:val="18"/>
              </w:rPr>
            </w:pPr>
            <w:r>
              <w:rPr>
                <w:color w:val="001F5F"/>
                <w:sz w:val="18"/>
              </w:rPr>
              <w:t>29</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17"/>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08"/>
              <w:rPr>
                <w:b/>
                <w:sz w:val="18"/>
              </w:rPr>
            </w:pPr>
            <w:r>
              <w:rPr>
                <w:b/>
                <w:color w:val="FF0000"/>
                <w:sz w:val="18"/>
              </w:rPr>
              <w:t>Perşembe</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1"/>
              <w:jc w:val="center"/>
              <w:rPr>
                <w:sz w:val="18"/>
              </w:rPr>
            </w:pPr>
            <w:r>
              <w:rPr>
                <w:color w:val="001F5F"/>
                <w:w w:val="96"/>
                <w:sz w:val="18"/>
              </w:rPr>
              <w:t>7</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55"/>
              <w:rPr>
                <w:sz w:val="18"/>
              </w:rPr>
            </w:pPr>
            <w:r>
              <w:rPr>
                <w:color w:val="001F5F"/>
                <w:sz w:val="18"/>
              </w:rPr>
              <w:t>14</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31" w:right="123"/>
              <w:jc w:val="center"/>
              <w:rPr>
                <w:sz w:val="18"/>
              </w:rPr>
            </w:pPr>
            <w:r>
              <w:rPr>
                <w:color w:val="001F5F"/>
                <w:sz w:val="18"/>
              </w:rPr>
              <w:t>21</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29"/>
              <w:rPr>
                <w:sz w:val="18"/>
              </w:rPr>
            </w:pPr>
            <w:r>
              <w:rPr>
                <w:color w:val="001F5F"/>
                <w:sz w:val="18"/>
              </w:rPr>
              <w:t>28</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92"/>
              <w:rPr>
                <w:sz w:val="18"/>
              </w:rPr>
            </w:pPr>
            <w:r>
              <w:rPr>
                <w:color w:val="001F5F"/>
                <w:w w:val="96"/>
                <w:sz w:val="18"/>
              </w:rPr>
              <w:t>4</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color w:val="001F5F"/>
                <w:sz w:val="18"/>
              </w:rPr>
              <w:t>11</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color w:val="001F5F"/>
                <w:sz w:val="18"/>
              </w:rPr>
              <w:t>18</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56"/>
              <w:rPr>
                <w:sz w:val="18"/>
              </w:rPr>
            </w:pPr>
            <w:r>
              <w:rPr>
                <w:color w:val="001F5F"/>
                <w:sz w:val="18"/>
              </w:rPr>
              <w:t>25</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7"/>
              <w:jc w:val="center"/>
              <w:rPr>
                <w:sz w:val="18"/>
              </w:rPr>
            </w:pPr>
            <w:r>
              <w:rPr>
                <w:color w:val="001F5F"/>
                <w:w w:val="96"/>
                <w:sz w:val="18"/>
              </w:rPr>
              <w:t>2</w:t>
            </w: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7"/>
              <w:jc w:val="center"/>
              <w:rPr>
                <w:sz w:val="18"/>
              </w:rPr>
            </w:pPr>
            <w:r>
              <w:rPr>
                <w:color w:val="001F5F"/>
                <w:w w:val="96"/>
                <w:sz w:val="18"/>
              </w:rPr>
              <w:t>9</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88"/>
              <w:rPr>
                <w:sz w:val="18"/>
              </w:rPr>
            </w:pPr>
            <w:r>
              <w:rPr>
                <w:color w:val="001F5F"/>
                <w:sz w:val="18"/>
              </w:rPr>
              <w:t>16</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62" w:right="162"/>
              <w:jc w:val="center"/>
              <w:rPr>
                <w:sz w:val="18"/>
              </w:rPr>
            </w:pPr>
            <w:r>
              <w:rPr>
                <w:color w:val="001F5F"/>
                <w:sz w:val="18"/>
              </w:rPr>
              <w:t>23</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7" w:lineRule="exact"/>
              <w:ind w:left="106" w:right="109"/>
              <w:jc w:val="center"/>
              <w:rPr>
                <w:sz w:val="18"/>
              </w:rPr>
            </w:pPr>
            <w:r>
              <w:rPr>
                <w:color w:val="001F5F"/>
                <w:sz w:val="18"/>
              </w:rPr>
              <w:t>30</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21"/>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8"/>
              <w:rPr>
                <w:b/>
                <w:sz w:val="18"/>
              </w:rPr>
            </w:pPr>
            <w:r>
              <w:rPr>
                <w:b/>
                <w:color w:val="FF0000"/>
                <w:sz w:val="18"/>
              </w:rPr>
              <w:t>Cuma</w:t>
            </w:r>
          </w:p>
        </w:tc>
        <w:tc>
          <w:tcPr>
            <w:tcW w:w="449"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79"/>
              <w:rPr>
                <w:sz w:val="18"/>
              </w:rPr>
            </w:pPr>
            <w:r>
              <w:rPr>
                <w:color w:val="001F5F"/>
                <w:w w:val="96"/>
                <w:sz w:val="18"/>
              </w:rPr>
              <w:t>1</w:t>
            </w:r>
          </w:p>
        </w:tc>
        <w:tc>
          <w:tcPr>
            <w:tcW w:w="49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1"/>
              <w:jc w:val="center"/>
              <w:rPr>
                <w:sz w:val="18"/>
              </w:rPr>
            </w:pPr>
            <w:r>
              <w:rPr>
                <w:color w:val="001F5F"/>
                <w:w w:val="96"/>
                <w:sz w:val="18"/>
              </w:rPr>
              <w:t>8</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55"/>
              <w:rPr>
                <w:sz w:val="18"/>
              </w:rPr>
            </w:pPr>
            <w:r>
              <w:rPr>
                <w:color w:val="001F5F"/>
                <w:sz w:val="18"/>
              </w:rPr>
              <w:t>15</w:t>
            </w:r>
          </w:p>
        </w:tc>
        <w:tc>
          <w:tcPr>
            <w:tcW w:w="494"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31" w:right="123"/>
              <w:jc w:val="center"/>
              <w:rPr>
                <w:sz w:val="18"/>
              </w:rPr>
            </w:pPr>
            <w:r>
              <w:rPr>
                <w:color w:val="001F5F"/>
                <w:sz w:val="18"/>
              </w:rPr>
              <w:t>22</w:t>
            </w:r>
          </w:p>
        </w:tc>
        <w:tc>
          <w:tcPr>
            <w:tcW w:w="44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29"/>
              <w:rPr>
                <w:sz w:val="18"/>
              </w:rPr>
            </w:pPr>
            <w:r>
              <w:rPr>
                <w:color w:val="001F5F"/>
                <w:sz w:val="18"/>
              </w:rPr>
              <w:t>29</w:t>
            </w:r>
          </w:p>
        </w:tc>
        <w:tc>
          <w:tcPr>
            <w:tcW w:w="41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92"/>
              <w:rPr>
                <w:sz w:val="18"/>
              </w:rPr>
            </w:pPr>
            <w:r>
              <w:rPr>
                <w:color w:val="001F5F"/>
                <w:w w:val="96"/>
                <w:sz w:val="18"/>
              </w:rPr>
              <w:t>5</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12</w:t>
            </w:r>
          </w:p>
        </w:tc>
        <w:tc>
          <w:tcPr>
            <w:tcW w:w="557"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19</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56"/>
              <w:rPr>
                <w:sz w:val="18"/>
              </w:rPr>
            </w:pPr>
            <w:r>
              <w:rPr>
                <w:color w:val="001F5F"/>
                <w:sz w:val="18"/>
              </w:rPr>
              <w:t>26</w:t>
            </w:r>
          </w:p>
        </w:tc>
        <w:tc>
          <w:tcPr>
            <w:tcW w:w="49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7"/>
              <w:jc w:val="center"/>
              <w:rPr>
                <w:sz w:val="18"/>
              </w:rPr>
            </w:pPr>
            <w:r>
              <w:rPr>
                <w:color w:val="001F5F"/>
                <w:w w:val="96"/>
                <w:sz w:val="18"/>
              </w:rPr>
              <w:t>3</w:t>
            </w:r>
          </w:p>
        </w:tc>
        <w:tc>
          <w:tcPr>
            <w:tcW w:w="498"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33" w:right="126"/>
              <w:jc w:val="center"/>
              <w:rPr>
                <w:sz w:val="18"/>
              </w:rPr>
            </w:pPr>
            <w:r>
              <w:rPr>
                <w:color w:val="001F5F"/>
                <w:sz w:val="18"/>
              </w:rPr>
              <w:t>10</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88"/>
              <w:rPr>
                <w:sz w:val="18"/>
              </w:rPr>
            </w:pPr>
            <w:r>
              <w:rPr>
                <w:color w:val="001F5F"/>
                <w:sz w:val="18"/>
              </w:rPr>
              <w:t>17</w:t>
            </w:r>
          </w:p>
        </w:tc>
        <w:tc>
          <w:tcPr>
            <w:tcW w:w="563"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62" w:right="162"/>
              <w:jc w:val="center"/>
              <w:rPr>
                <w:sz w:val="18"/>
              </w:rPr>
            </w:pPr>
            <w:r>
              <w:rPr>
                <w:color w:val="001F5F"/>
                <w:sz w:val="18"/>
              </w:rPr>
              <w:t>24</w:t>
            </w:r>
          </w:p>
        </w:tc>
        <w:tc>
          <w:tcPr>
            <w:tcW w:w="455"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line="199" w:lineRule="exact"/>
              <w:ind w:left="106" w:right="109"/>
              <w:jc w:val="center"/>
              <w:rPr>
                <w:sz w:val="18"/>
              </w:rPr>
            </w:pPr>
            <w:r>
              <w:rPr>
                <w:color w:val="001F5F"/>
                <w:sz w:val="18"/>
              </w:rPr>
              <w:t>31</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sz w:val="18"/>
              </w:rPr>
              <w:t>Cumartesi</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2</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9</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16</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23</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color w:val="FF0000"/>
                <w:sz w:val="18"/>
              </w:rPr>
              <w:t>30</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92"/>
              <w:rPr>
                <w:sz w:val="18"/>
              </w:rPr>
            </w:pPr>
            <w:r>
              <w:rPr>
                <w:color w:val="FF0000"/>
                <w:w w:val="96"/>
                <w:sz w:val="18"/>
              </w:rPr>
              <w:t>6</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13</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20</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6"/>
              <w:rPr>
                <w:sz w:val="18"/>
              </w:rPr>
            </w:pPr>
            <w:r>
              <w:rPr>
                <w:color w:val="FF0000"/>
                <w:sz w:val="18"/>
              </w:rPr>
              <w:t>27</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7"/>
              <w:jc w:val="center"/>
              <w:rPr>
                <w:sz w:val="18"/>
              </w:rPr>
            </w:pPr>
            <w:r>
              <w:rPr>
                <w:color w:val="FF0000"/>
                <w:w w:val="96"/>
                <w:sz w:val="18"/>
              </w:rPr>
              <w:t>4</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3" w:right="126"/>
              <w:jc w:val="center"/>
              <w:rPr>
                <w:sz w:val="18"/>
              </w:rPr>
            </w:pPr>
            <w:r>
              <w:rPr>
                <w:color w:val="FF0000"/>
                <w:sz w:val="18"/>
              </w:rPr>
              <w:t>11</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88"/>
              <w:rPr>
                <w:sz w:val="18"/>
              </w:rPr>
            </w:pPr>
            <w:r>
              <w:rPr>
                <w:color w:val="FF0000"/>
                <w:sz w:val="18"/>
              </w:rPr>
              <w:t>18</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62" w:right="162"/>
              <w:jc w:val="center"/>
              <w:rPr>
                <w:sz w:val="18"/>
              </w:rPr>
            </w:pPr>
            <w:r>
              <w:rPr>
                <w:color w:val="FF0000"/>
                <w:sz w:val="18"/>
              </w:rPr>
              <w:t>25</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18"/>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08"/>
              <w:rPr>
                <w:b/>
                <w:sz w:val="18"/>
              </w:rPr>
            </w:pPr>
            <w:r>
              <w:rPr>
                <w:b/>
                <w:color w:val="FF0000"/>
                <w:w w:val="95"/>
                <w:sz w:val="18"/>
              </w:rPr>
              <w:t>Pazar</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79"/>
              <w:rPr>
                <w:sz w:val="18"/>
              </w:rPr>
            </w:pPr>
            <w:r>
              <w:rPr>
                <w:color w:val="FF0000"/>
                <w:w w:val="96"/>
                <w:sz w:val="18"/>
              </w:rPr>
              <w:t>3</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7"/>
              <w:rPr>
                <w:sz w:val="18"/>
              </w:rPr>
            </w:pPr>
            <w:r>
              <w:rPr>
                <w:color w:val="FF0000"/>
                <w:sz w:val="18"/>
              </w:rPr>
              <w:t>10</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5"/>
              <w:rPr>
                <w:sz w:val="18"/>
              </w:rPr>
            </w:pPr>
            <w:r>
              <w:rPr>
                <w:color w:val="FF0000"/>
                <w:sz w:val="18"/>
              </w:rPr>
              <w:t>17</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31" w:right="123"/>
              <w:jc w:val="center"/>
              <w:rPr>
                <w:sz w:val="18"/>
              </w:rPr>
            </w:pPr>
            <w:r>
              <w:rPr>
                <w:color w:val="FF0000"/>
                <w:sz w:val="18"/>
              </w:rPr>
              <w:t>24</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29"/>
              <w:rPr>
                <w:sz w:val="18"/>
              </w:rPr>
            </w:pPr>
            <w:r>
              <w:rPr>
                <w:color w:val="FF0000"/>
                <w:sz w:val="18"/>
              </w:rPr>
              <w:t>31</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92"/>
              <w:rPr>
                <w:sz w:val="18"/>
              </w:rPr>
            </w:pPr>
            <w:r>
              <w:rPr>
                <w:color w:val="FF0000"/>
                <w:w w:val="96"/>
                <w:sz w:val="18"/>
              </w:rPr>
              <w:t>7</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88"/>
              <w:rPr>
                <w:sz w:val="18"/>
              </w:rPr>
            </w:pPr>
            <w:r>
              <w:rPr>
                <w:color w:val="FF0000"/>
                <w:sz w:val="18"/>
              </w:rPr>
              <w:t>14</w:t>
            </w:r>
          </w:p>
        </w:tc>
        <w:tc>
          <w:tcPr>
            <w:tcW w:w="55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88"/>
              <w:rPr>
                <w:sz w:val="18"/>
              </w:rPr>
            </w:pPr>
            <w:r>
              <w:rPr>
                <w:color w:val="FF0000"/>
                <w:sz w:val="18"/>
              </w:rPr>
              <w:t>21</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56"/>
              <w:rPr>
                <w:sz w:val="18"/>
              </w:rPr>
            </w:pPr>
            <w:r>
              <w:rPr>
                <w:color w:val="FF0000"/>
                <w:sz w:val="18"/>
              </w:rPr>
              <w:t>28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7"/>
              <w:jc w:val="center"/>
              <w:rPr>
                <w:sz w:val="18"/>
              </w:rPr>
            </w:pPr>
            <w:r>
              <w:rPr>
                <w:color w:val="FF0000"/>
                <w:w w:val="96"/>
                <w:sz w:val="18"/>
              </w:rPr>
              <w:t>5</w:t>
            </w:r>
          </w:p>
        </w:tc>
        <w:tc>
          <w:tcPr>
            <w:tcW w:w="498"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33" w:right="126"/>
              <w:jc w:val="center"/>
              <w:rPr>
                <w:sz w:val="18"/>
              </w:rPr>
            </w:pPr>
            <w:r>
              <w:rPr>
                <w:color w:val="FF0000"/>
                <w:sz w:val="18"/>
              </w:rPr>
              <w:t>12</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88"/>
              <w:rPr>
                <w:sz w:val="18"/>
              </w:rPr>
            </w:pPr>
            <w:r>
              <w:rPr>
                <w:color w:val="FF0000"/>
                <w:sz w:val="18"/>
              </w:rPr>
              <w:t>19</w:t>
            </w:r>
          </w:p>
        </w:tc>
        <w:tc>
          <w:tcPr>
            <w:tcW w:w="563"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7" w:lineRule="exact"/>
              <w:ind w:left="162" w:right="162"/>
              <w:jc w:val="center"/>
              <w:rPr>
                <w:sz w:val="18"/>
              </w:rPr>
            </w:pPr>
            <w:r>
              <w:rPr>
                <w:color w:val="FF0000"/>
                <w:sz w:val="18"/>
              </w:rPr>
              <w:t>26</w:t>
            </w:r>
          </w:p>
        </w:tc>
        <w:tc>
          <w:tcPr>
            <w:tcW w:w="45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C4BB95"/>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08"/>
              <w:rPr>
                <w:b/>
                <w:sz w:val="18"/>
              </w:rPr>
            </w:pPr>
            <w:r>
              <w:rPr>
                <w:b/>
                <w:sz w:val="18"/>
              </w:rPr>
              <w:t>İşgünü</w:t>
            </w:r>
          </w:p>
        </w:tc>
        <w:tc>
          <w:tcPr>
            <w:tcW w:w="2793" w:type="dxa"/>
            <w:gridSpan w:val="6"/>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1085"/>
              <w:rPr>
                <w:sz w:val="18"/>
              </w:rPr>
            </w:pPr>
            <w:r>
              <w:rPr>
                <w:sz w:val="18"/>
              </w:rPr>
              <w:t xml:space="preserve">21 </w:t>
            </w:r>
            <w:r>
              <w:rPr>
                <w:color w:val="000080"/>
                <w:sz w:val="18"/>
              </w:rPr>
              <w:t>iş günü</w:t>
            </w:r>
          </w:p>
        </w:tc>
        <w:tc>
          <w:tcPr>
            <w:tcW w:w="2579" w:type="dxa"/>
            <w:gridSpan w:val="5"/>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977"/>
              <w:rPr>
                <w:sz w:val="18"/>
              </w:rPr>
            </w:pPr>
            <w:r>
              <w:rPr>
                <w:sz w:val="18"/>
              </w:rPr>
              <w:t xml:space="preserve">21 </w:t>
            </w:r>
            <w:r>
              <w:rPr>
                <w:color w:val="000080"/>
                <w:sz w:val="18"/>
              </w:rPr>
              <w:t>iş günü</w:t>
            </w:r>
          </w:p>
        </w:tc>
        <w:tc>
          <w:tcPr>
            <w:tcW w:w="416" w:type="dxa"/>
            <w:tcBorders>
              <w:top w:val="single" w:sz="4" w:space="0" w:color="000000"/>
              <w:left w:val="single" w:sz="4" w:space="0" w:color="000000"/>
              <w:bottom w:val="single" w:sz="4" w:space="0" w:color="000000"/>
              <w:right w:val="single" w:sz="4" w:space="0" w:color="000000"/>
            </w:tcBorders>
            <w:shd w:val="clear" w:color="auto" w:fill="E4DFEB"/>
          </w:tcPr>
          <w:p w:rsidR="00823ADD" w:rsidRDefault="00823ADD">
            <w:pPr>
              <w:pStyle w:val="TableParagraph"/>
              <w:spacing w:before="0"/>
              <w:rPr>
                <w:rFonts w:ascii="Times New Roman"/>
                <w:sz w:val="14"/>
              </w:rPr>
            </w:pPr>
          </w:p>
        </w:tc>
        <w:tc>
          <w:tcPr>
            <w:tcW w:w="2522" w:type="dxa"/>
            <w:gridSpan w:val="5"/>
            <w:tcBorders>
              <w:top w:val="single" w:sz="4" w:space="0" w:color="000000"/>
              <w:left w:val="single" w:sz="4" w:space="0" w:color="000000"/>
              <w:bottom w:val="single" w:sz="4" w:space="0" w:color="000000"/>
              <w:right w:val="single" w:sz="4" w:space="0" w:color="000000"/>
            </w:tcBorders>
            <w:shd w:val="clear" w:color="auto" w:fill="E4DFEB"/>
          </w:tcPr>
          <w:p w:rsidR="00823ADD" w:rsidRDefault="00AD50E3">
            <w:pPr>
              <w:pStyle w:val="TableParagraph"/>
              <w:spacing w:before="3" w:line="197" w:lineRule="exact"/>
              <w:ind w:left="945"/>
              <w:rPr>
                <w:sz w:val="18"/>
              </w:rPr>
            </w:pPr>
            <w:r>
              <w:rPr>
                <w:sz w:val="18"/>
              </w:rPr>
              <w:t xml:space="preserve">22 </w:t>
            </w:r>
            <w:r>
              <w:rPr>
                <w:color w:val="000080"/>
                <w:sz w:val="18"/>
              </w:rPr>
              <w:t>iş günü</w:t>
            </w:r>
          </w:p>
        </w:tc>
        <w:tc>
          <w:tcPr>
            <w:tcW w:w="409" w:type="dxa"/>
            <w:tcBorders>
              <w:top w:val="single" w:sz="4" w:space="0" w:color="000000"/>
              <w:left w:val="single" w:sz="4" w:space="0" w:color="000000"/>
              <w:bottom w:val="single" w:sz="4" w:space="0" w:color="000000"/>
            </w:tcBorders>
            <w:shd w:val="clear" w:color="auto" w:fill="E4DFEB"/>
          </w:tcPr>
          <w:p w:rsidR="00823ADD" w:rsidRDefault="00823ADD">
            <w:pPr>
              <w:pStyle w:val="TableParagraph"/>
              <w:spacing w:before="0"/>
              <w:rPr>
                <w:rFonts w:ascii="Times New Roman"/>
                <w:sz w:val="14"/>
              </w:rPr>
            </w:pPr>
          </w:p>
        </w:tc>
      </w:tr>
      <w:tr w:rsidR="00823ADD">
        <w:trPr>
          <w:trHeight w:val="297"/>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before="39"/>
              <w:ind w:left="434"/>
              <w:rPr>
                <w:b/>
                <w:sz w:val="18"/>
              </w:rPr>
            </w:pPr>
            <w:r>
              <w:rPr>
                <w:b/>
                <w:sz w:val="18"/>
              </w:rPr>
              <w:t>GÜNLER</w:t>
            </w:r>
          </w:p>
        </w:tc>
        <w:tc>
          <w:tcPr>
            <w:tcW w:w="449" w:type="dxa"/>
            <w:tcBorders>
              <w:top w:val="single" w:sz="4" w:space="0" w:color="000000"/>
              <w:left w:val="single" w:sz="4" w:space="0" w:color="000000"/>
              <w:bottom w:val="single" w:sz="4" w:space="0" w:color="000000"/>
              <w:right w:val="nil"/>
            </w:tcBorders>
            <w:shd w:val="clear" w:color="auto" w:fill="FAD3B4"/>
          </w:tcPr>
          <w:p w:rsidR="00823ADD" w:rsidRDefault="00823ADD">
            <w:pPr>
              <w:pStyle w:val="TableParagraph"/>
              <w:spacing w:before="0"/>
              <w:rPr>
                <w:rFonts w:ascii="Times New Roman"/>
                <w:sz w:val="16"/>
              </w:rPr>
            </w:pPr>
          </w:p>
        </w:tc>
        <w:tc>
          <w:tcPr>
            <w:tcW w:w="497" w:type="dxa"/>
            <w:tcBorders>
              <w:top w:val="single" w:sz="4" w:space="0" w:color="000000"/>
              <w:left w:val="nil"/>
              <w:bottom w:val="single" w:sz="4" w:space="0" w:color="000000"/>
              <w:right w:val="nil"/>
            </w:tcBorders>
            <w:shd w:val="clear" w:color="auto" w:fill="FAD3B4"/>
          </w:tcPr>
          <w:p w:rsidR="00823ADD" w:rsidRDefault="00AD50E3">
            <w:pPr>
              <w:pStyle w:val="TableParagraph"/>
              <w:spacing w:before="39"/>
              <w:ind w:right="9"/>
              <w:jc w:val="right"/>
              <w:rPr>
                <w:b/>
                <w:sz w:val="18"/>
              </w:rPr>
            </w:pPr>
            <w:r>
              <w:rPr>
                <w:b/>
                <w:w w:val="92"/>
                <w:sz w:val="18"/>
              </w:rPr>
              <w:t>H</w:t>
            </w:r>
          </w:p>
        </w:tc>
        <w:tc>
          <w:tcPr>
            <w:tcW w:w="495" w:type="dxa"/>
            <w:tcBorders>
              <w:top w:val="single" w:sz="4" w:space="0" w:color="000000"/>
              <w:left w:val="nil"/>
              <w:bottom w:val="single" w:sz="4" w:space="0" w:color="000000"/>
              <w:right w:val="nil"/>
            </w:tcBorders>
            <w:shd w:val="clear" w:color="auto" w:fill="FAD3B4"/>
          </w:tcPr>
          <w:p w:rsidR="00823ADD" w:rsidRDefault="00AD50E3">
            <w:pPr>
              <w:pStyle w:val="TableParagraph"/>
              <w:spacing w:before="39"/>
              <w:ind w:left="-13" w:right="53"/>
              <w:jc w:val="right"/>
              <w:rPr>
                <w:b/>
                <w:sz w:val="18"/>
              </w:rPr>
            </w:pPr>
            <w:r>
              <w:rPr>
                <w:b/>
                <w:spacing w:val="-1"/>
                <w:w w:val="90"/>
                <w:sz w:val="18"/>
              </w:rPr>
              <w:t>AZİRA</w:t>
            </w:r>
          </w:p>
        </w:tc>
        <w:tc>
          <w:tcPr>
            <w:tcW w:w="1352" w:type="dxa"/>
            <w:gridSpan w:val="3"/>
            <w:tcBorders>
              <w:top w:val="single" w:sz="4" w:space="0" w:color="000000"/>
              <w:left w:val="nil"/>
              <w:bottom w:val="single" w:sz="4" w:space="0" w:color="000000"/>
              <w:right w:val="single" w:sz="4" w:space="0" w:color="000000"/>
            </w:tcBorders>
            <w:shd w:val="clear" w:color="auto" w:fill="FAD3B4"/>
          </w:tcPr>
          <w:p w:rsidR="00823ADD" w:rsidRDefault="00AD50E3">
            <w:pPr>
              <w:pStyle w:val="TableParagraph"/>
              <w:spacing w:before="39"/>
              <w:ind w:left="-55"/>
              <w:rPr>
                <w:b/>
                <w:sz w:val="18"/>
              </w:rPr>
            </w:pPr>
            <w:r>
              <w:rPr>
                <w:b/>
                <w:w w:val="95"/>
                <w:sz w:val="18"/>
              </w:rPr>
              <w:t>N--2019</w:t>
            </w:r>
          </w:p>
        </w:tc>
        <w:tc>
          <w:tcPr>
            <w:tcW w:w="2579" w:type="dxa"/>
            <w:gridSpan w:val="5"/>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6"/>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6"/>
              </w:rPr>
            </w:pPr>
          </w:p>
        </w:tc>
        <w:tc>
          <w:tcPr>
            <w:tcW w:w="2522" w:type="dxa"/>
            <w:gridSpan w:val="5"/>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6"/>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6"/>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right="99"/>
              <w:jc w:val="right"/>
              <w:rPr>
                <w:b/>
                <w:sz w:val="18"/>
              </w:rPr>
            </w:pPr>
            <w:r>
              <w:rPr>
                <w:b/>
                <w:color w:val="6F2F9F"/>
                <w:w w:val="90"/>
                <w:sz w:val="18"/>
              </w:rPr>
              <w:t>Hafta No:</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57"/>
              <w:rPr>
                <w:sz w:val="18"/>
              </w:rPr>
            </w:pPr>
            <w:r>
              <w:rPr>
                <w:sz w:val="18"/>
              </w:rPr>
              <w:t>36</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55"/>
              <w:rPr>
                <w:sz w:val="18"/>
              </w:rPr>
            </w:pPr>
            <w:r>
              <w:rPr>
                <w:sz w:val="18"/>
              </w:rPr>
              <w:t>37</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19"/>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8" w:lineRule="exact"/>
              <w:ind w:left="108"/>
              <w:rPr>
                <w:b/>
                <w:sz w:val="18"/>
              </w:rPr>
            </w:pPr>
            <w:r>
              <w:rPr>
                <w:b/>
                <w:color w:val="FF0000"/>
                <w:sz w:val="18"/>
              </w:rPr>
              <w:t>Pazartesi</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8" w:lineRule="exact"/>
              <w:ind w:left="11"/>
              <w:jc w:val="center"/>
              <w:rPr>
                <w:sz w:val="18"/>
              </w:rPr>
            </w:pPr>
            <w:r>
              <w:rPr>
                <w:color w:val="001F5F"/>
                <w:w w:val="96"/>
                <w:sz w:val="18"/>
              </w:rPr>
              <w:t>3</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8" w:lineRule="exact"/>
              <w:ind w:left="155"/>
              <w:rPr>
                <w:sz w:val="18"/>
              </w:rPr>
            </w:pPr>
            <w:r>
              <w:rPr>
                <w:color w:val="001F5F"/>
                <w:sz w:val="18"/>
              </w:rPr>
              <w:t>10</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8" w:lineRule="exact"/>
              <w:ind w:left="131" w:right="123"/>
              <w:jc w:val="center"/>
              <w:rPr>
                <w:sz w:val="18"/>
              </w:rPr>
            </w:pPr>
            <w:r>
              <w:rPr>
                <w:sz w:val="18"/>
              </w:rPr>
              <w:t>17</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8" w:lineRule="exact"/>
              <w:ind w:left="129"/>
              <w:rPr>
                <w:sz w:val="18"/>
              </w:rPr>
            </w:pPr>
            <w:r>
              <w:rPr>
                <w:sz w:val="18"/>
              </w:rPr>
              <w:t>24</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19"/>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before="2" w:line="197" w:lineRule="exact"/>
              <w:ind w:left="108"/>
              <w:rPr>
                <w:b/>
                <w:sz w:val="18"/>
              </w:rPr>
            </w:pPr>
            <w:r>
              <w:rPr>
                <w:b/>
                <w:color w:val="FF0000"/>
                <w:sz w:val="18"/>
              </w:rPr>
              <w:t>Salı</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tcPr>
          <w:p w:rsidR="00823ADD" w:rsidRDefault="00AD50E3">
            <w:pPr>
              <w:pStyle w:val="TableParagraph"/>
              <w:spacing w:before="2" w:line="197" w:lineRule="exact"/>
              <w:ind w:left="11"/>
              <w:jc w:val="center"/>
              <w:rPr>
                <w:sz w:val="18"/>
              </w:rPr>
            </w:pPr>
            <w:r>
              <w:rPr>
                <w:color w:val="001F5F"/>
                <w:w w:val="96"/>
                <w:sz w:val="18"/>
              </w:rPr>
              <w:t>4</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before="2" w:line="197" w:lineRule="exact"/>
              <w:ind w:left="155"/>
              <w:rPr>
                <w:sz w:val="18"/>
              </w:rPr>
            </w:pPr>
            <w:r>
              <w:rPr>
                <w:color w:val="001F5F"/>
                <w:sz w:val="18"/>
              </w:rPr>
              <w:t>11</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31" w:right="123"/>
              <w:jc w:val="center"/>
              <w:rPr>
                <w:sz w:val="18"/>
              </w:rPr>
            </w:pPr>
            <w:r>
              <w:rPr>
                <w:sz w:val="18"/>
              </w:rPr>
              <w:t>18</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29"/>
              <w:rPr>
                <w:sz w:val="18"/>
              </w:rPr>
            </w:pPr>
            <w:r>
              <w:rPr>
                <w:sz w:val="18"/>
              </w:rPr>
              <w:t>25</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08"/>
              <w:rPr>
                <w:b/>
                <w:sz w:val="18"/>
              </w:rPr>
            </w:pPr>
            <w:r>
              <w:rPr>
                <w:b/>
                <w:color w:val="FF0000"/>
                <w:sz w:val="18"/>
              </w:rPr>
              <w:t>Çarşamba</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001F5F"/>
                <w:w w:val="96"/>
                <w:sz w:val="18"/>
              </w:rPr>
              <w:t>5</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55"/>
              <w:rPr>
                <w:sz w:val="18"/>
              </w:rPr>
            </w:pPr>
            <w:r>
              <w:rPr>
                <w:color w:val="001F5F"/>
                <w:sz w:val="18"/>
              </w:rPr>
              <w:t>12</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sz w:val="18"/>
              </w:rPr>
              <w:t>19</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sz w:val="18"/>
              </w:rPr>
              <w:t>26</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08"/>
              <w:rPr>
                <w:b/>
                <w:sz w:val="18"/>
              </w:rPr>
            </w:pPr>
            <w:r>
              <w:rPr>
                <w:b/>
                <w:color w:val="FF0000"/>
                <w:sz w:val="18"/>
              </w:rPr>
              <w:t>Perşembe</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001F5F"/>
                <w:w w:val="96"/>
                <w:sz w:val="18"/>
              </w:rPr>
              <w:t>6</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55"/>
              <w:rPr>
                <w:sz w:val="18"/>
              </w:rPr>
            </w:pPr>
            <w:r>
              <w:rPr>
                <w:color w:val="001F5F"/>
                <w:sz w:val="18"/>
              </w:rPr>
              <w:t>13</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sz w:val="18"/>
              </w:rPr>
              <w:t>20</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sz w:val="18"/>
              </w:rPr>
              <w:t>27</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19"/>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8" w:lineRule="exact"/>
              <w:ind w:left="108"/>
              <w:rPr>
                <w:b/>
                <w:sz w:val="18"/>
              </w:rPr>
            </w:pPr>
            <w:r>
              <w:rPr>
                <w:b/>
                <w:color w:val="FF0000"/>
                <w:sz w:val="18"/>
              </w:rPr>
              <w:t>Cuma</w:t>
            </w:r>
          </w:p>
        </w:tc>
        <w:tc>
          <w:tcPr>
            <w:tcW w:w="449"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8" w:lineRule="exact"/>
              <w:ind w:left="11"/>
              <w:jc w:val="center"/>
              <w:rPr>
                <w:sz w:val="18"/>
              </w:rPr>
            </w:pPr>
            <w:r>
              <w:rPr>
                <w:color w:val="001F5F"/>
                <w:w w:val="96"/>
                <w:sz w:val="18"/>
              </w:rPr>
              <w:t>7</w:t>
            </w: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8" w:lineRule="exact"/>
              <w:ind w:left="155"/>
              <w:rPr>
                <w:sz w:val="18"/>
              </w:rPr>
            </w:pPr>
            <w:r>
              <w:rPr>
                <w:color w:val="001F5F"/>
                <w:sz w:val="18"/>
              </w:rPr>
              <w:t>14</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8" w:lineRule="exact"/>
              <w:ind w:left="131" w:right="123"/>
              <w:jc w:val="center"/>
              <w:rPr>
                <w:sz w:val="18"/>
              </w:rPr>
            </w:pPr>
            <w:r>
              <w:rPr>
                <w:sz w:val="18"/>
              </w:rPr>
              <w:t>21</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8" w:lineRule="exact"/>
              <w:ind w:left="129"/>
              <w:rPr>
                <w:sz w:val="18"/>
              </w:rPr>
            </w:pPr>
            <w:r>
              <w:rPr>
                <w:sz w:val="18"/>
              </w:rPr>
              <w:t>28</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19"/>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08"/>
              <w:rPr>
                <w:b/>
                <w:sz w:val="18"/>
              </w:rPr>
            </w:pPr>
            <w:r>
              <w:rPr>
                <w:b/>
                <w:color w:val="FF0000"/>
                <w:sz w:val="18"/>
              </w:rPr>
              <w:t>Cumartesi</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79"/>
              <w:rPr>
                <w:sz w:val="18"/>
              </w:rPr>
            </w:pPr>
            <w:r>
              <w:rPr>
                <w:color w:val="FF0000"/>
                <w:w w:val="96"/>
                <w:sz w:val="18"/>
              </w:rPr>
              <w:t>1</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1"/>
              <w:jc w:val="center"/>
              <w:rPr>
                <w:sz w:val="18"/>
              </w:rPr>
            </w:pPr>
            <w:r>
              <w:rPr>
                <w:color w:val="FF0000"/>
                <w:w w:val="96"/>
                <w:sz w:val="18"/>
              </w:rPr>
              <w:t>8</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55"/>
              <w:rPr>
                <w:sz w:val="18"/>
              </w:rPr>
            </w:pPr>
            <w:r>
              <w:rPr>
                <w:color w:val="FF0000"/>
                <w:sz w:val="18"/>
              </w:rPr>
              <w:t>15</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31" w:right="123"/>
              <w:jc w:val="center"/>
              <w:rPr>
                <w:sz w:val="18"/>
              </w:rPr>
            </w:pPr>
            <w:r>
              <w:rPr>
                <w:color w:val="FF0000"/>
                <w:sz w:val="18"/>
              </w:rPr>
              <w:t>22</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before="2" w:line="197" w:lineRule="exact"/>
              <w:ind w:left="129"/>
              <w:rPr>
                <w:sz w:val="18"/>
              </w:rPr>
            </w:pPr>
            <w:r>
              <w:rPr>
                <w:color w:val="FF0000"/>
                <w:sz w:val="18"/>
              </w:rPr>
              <w:t>29</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08"/>
              <w:rPr>
                <w:b/>
                <w:sz w:val="18"/>
              </w:rPr>
            </w:pPr>
            <w:r>
              <w:rPr>
                <w:b/>
                <w:color w:val="FF0000"/>
                <w:w w:val="95"/>
                <w:sz w:val="18"/>
              </w:rPr>
              <w:t>Pazar</w:t>
            </w:r>
          </w:p>
        </w:tc>
        <w:tc>
          <w:tcPr>
            <w:tcW w:w="449"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79"/>
              <w:rPr>
                <w:sz w:val="18"/>
              </w:rPr>
            </w:pPr>
            <w:r>
              <w:rPr>
                <w:color w:val="FF0000"/>
                <w:w w:val="96"/>
                <w:sz w:val="18"/>
              </w:rPr>
              <w:t>2</w:t>
            </w:r>
          </w:p>
        </w:tc>
        <w:tc>
          <w:tcPr>
            <w:tcW w:w="49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1"/>
              <w:jc w:val="center"/>
              <w:rPr>
                <w:sz w:val="18"/>
              </w:rPr>
            </w:pPr>
            <w:r>
              <w:rPr>
                <w:color w:val="FF0000"/>
                <w:w w:val="96"/>
                <w:sz w:val="18"/>
              </w:rPr>
              <w:t>9</w:t>
            </w:r>
          </w:p>
        </w:tc>
        <w:tc>
          <w:tcPr>
            <w:tcW w:w="495"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55"/>
              <w:rPr>
                <w:sz w:val="18"/>
              </w:rPr>
            </w:pPr>
            <w:r>
              <w:rPr>
                <w:color w:val="FF0000"/>
                <w:sz w:val="18"/>
              </w:rPr>
              <w:t>16</w:t>
            </w:r>
          </w:p>
        </w:tc>
        <w:tc>
          <w:tcPr>
            <w:tcW w:w="494"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31" w:right="123"/>
              <w:jc w:val="center"/>
              <w:rPr>
                <w:sz w:val="18"/>
              </w:rPr>
            </w:pPr>
            <w:r>
              <w:rPr>
                <w:color w:val="FF0000"/>
                <w:sz w:val="18"/>
              </w:rPr>
              <w:t>23</w:t>
            </w:r>
          </w:p>
        </w:tc>
        <w:tc>
          <w:tcPr>
            <w:tcW w:w="441"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AD50E3">
            <w:pPr>
              <w:pStyle w:val="TableParagraph"/>
              <w:spacing w:line="199" w:lineRule="exact"/>
              <w:ind w:left="129"/>
              <w:rPr>
                <w:sz w:val="18"/>
              </w:rPr>
            </w:pPr>
            <w:r>
              <w:rPr>
                <w:sz w:val="18"/>
              </w:rPr>
              <w:t>30</w:t>
            </w:r>
          </w:p>
        </w:tc>
        <w:tc>
          <w:tcPr>
            <w:tcW w:w="417" w:type="dxa"/>
            <w:tcBorders>
              <w:top w:val="single" w:sz="4" w:space="0" w:color="000000"/>
              <w:left w:val="single" w:sz="4" w:space="0" w:color="000000"/>
              <w:bottom w:val="single" w:sz="4" w:space="0" w:color="000000"/>
              <w:right w:val="single" w:sz="4" w:space="0" w:color="000000"/>
            </w:tcBorders>
            <w:shd w:val="clear" w:color="auto" w:fill="C4BB95"/>
          </w:tcPr>
          <w:p w:rsidR="00823ADD" w:rsidRDefault="00823ADD">
            <w:pPr>
              <w:pStyle w:val="TableParagraph"/>
              <w:spacing w:before="0"/>
              <w:rPr>
                <w:rFonts w:ascii="Times New Roman"/>
                <w:sz w:val="14"/>
              </w:rPr>
            </w:pPr>
          </w:p>
        </w:tc>
        <w:tc>
          <w:tcPr>
            <w:tcW w:w="47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4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98"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563"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55"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09" w:type="dxa"/>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20"/>
        </w:trPr>
        <w:tc>
          <w:tcPr>
            <w:tcW w:w="1491"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AD50E3">
            <w:pPr>
              <w:pStyle w:val="TableParagraph"/>
              <w:spacing w:line="199" w:lineRule="exact"/>
              <w:ind w:left="108"/>
              <w:rPr>
                <w:b/>
                <w:sz w:val="18"/>
              </w:rPr>
            </w:pPr>
            <w:r>
              <w:rPr>
                <w:b/>
                <w:sz w:val="18"/>
              </w:rPr>
              <w:t>İşgünü</w:t>
            </w:r>
          </w:p>
        </w:tc>
        <w:tc>
          <w:tcPr>
            <w:tcW w:w="449" w:type="dxa"/>
            <w:tcBorders>
              <w:top w:val="single" w:sz="4" w:space="0" w:color="000000"/>
              <w:left w:val="single" w:sz="4" w:space="0" w:color="000000"/>
              <w:bottom w:val="single" w:sz="4" w:space="0" w:color="000000"/>
              <w:right w:val="nil"/>
            </w:tcBorders>
            <w:shd w:val="clear" w:color="auto" w:fill="FAD3B4"/>
          </w:tcPr>
          <w:p w:rsidR="00823ADD" w:rsidRDefault="00823ADD">
            <w:pPr>
              <w:pStyle w:val="TableParagraph"/>
              <w:spacing w:before="0"/>
              <w:rPr>
                <w:rFonts w:ascii="Times New Roman"/>
                <w:sz w:val="14"/>
              </w:rPr>
            </w:pPr>
          </w:p>
        </w:tc>
        <w:tc>
          <w:tcPr>
            <w:tcW w:w="497" w:type="dxa"/>
            <w:tcBorders>
              <w:top w:val="single" w:sz="4" w:space="0" w:color="000000"/>
              <w:left w:val="nil"/>
              <w:bottom w:val="single" w:sz="4" w:space="0" w:color="000000"/>
              <w:right w:val="nil"/>
            </w:tcBorders>
            <w:shd w:val="clear" w:color="auto" w:fill="FAD3B4"/>
          </w:tcPr>
          <w:p w:rsidR="00823ADD" w:rsidRDefault="00823ADD">
            <w:pPr>
              <w:pStyle w:val="TableParagraph"/>
              <w:spacing w:before="0"/>
              <w:rPr>
                <w:rFonts w:ascii="Times New Roman"/>
                <w:sz w:val="14"/>
              </w:rPr>
            </w:pPr>
          </w:p>
        </w:tc>
        <w:tc>
          <w:tcPr>
            <w:tcW w:w="495" w:type="dxa"/>
            <w:tcBorders>
              <w:top w:val="single" w:sz="4" w:space="0" w:color="000000"/>
              <w:left w:val="nil"/>
              <w:bottom w:val="single" w:sz="4" w:space="0" w:color="000000"/>
              <w:right w:val="nil"/>
            </w:tcBorders>
            <w:shd w:val="clear" w:color="auto" w:fill="FAD3B4"/>
          </w:tcPr>
          <w:p w:rsidR="00823ADD" w:rsidRDefault="00AD50E3">
            <w:pPr>
              <w:pStyle w:val="TableParagraph"/>
              <w:spacing w:line="199" w:lineRule="exact"/>
              <w:ind w:left="-13" w:right="31"/>
              <w:jc w:val="right"/>
              <w:rPr>
                <w:sz w:val="18"/>
              </w:rPr>
            </w:pPr>
            <w:r>
              <w:rPr>
                <w:w w:val="95"/>
                <w:sz w:val="18"/>
              </w:rPr>
              <w:t xml:space="preserve">6,5 </w:t>
            </w:r>
            <w:r>
              <w:rPr>
                <w:color w:val="000080"/>
                <w:w w:val="95"/>
                <w:sz w:val="18"/>
              </w:rPr>
              <w:t>iş</w:t>
            </w:r>
          </w:p>
        </w:tc>
        <w:tc>
          <w:tcPr>
            <w:tcW w:w="1352" w:type="dxa"/>
            <w:gridSpan w:val="3"/>
            <w:tcBorders>
              <w:top w:val="single" w:sz="4" w:space="0" w:color="000000"/>
              <w:left w:val="nil"/>
              <w:bottom w:val="single" w:sz="4" w:space="0" w:color="000000"/>
              <w:right w:val="single" w:sz="4" w:space="0" w:color="000000"/>
            </w:tcBorders>
            <w:shd w:val="clear" w:color="auto" w:fill="FAD3B4"/>
          </w:tcPr>
          <w:p w:rsidR="00823ADD" w:rsidRDefault="00AD50E3">
            <w:pPr>
              <w:pStyle w:val="TableParagraph"/>
              <w:spacing w:line="199" w:lineRule="exact"/>
              <w:ind w:left="-35"/>
              <w:rPr>
                <w:sz w:val="18"/>
              </w:rPr>
            </w:pPr>
            <w:r>
              <w:rPr>
                <w:color w:val="000080"/>
                <w:sz w:val="18"/>
              </w:rPr>
              <w:t>günü</w:t>
            </w:r>
          </w:p>
        </w:tc>
        <w:tc>
          <w:tcPr>
            <w:tcW w:w="2579" w:type="dxa"/>
            <w:gridSpan w:val="5"/>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416" w:type="dxa"/>
            <w:tcBorders>
              <w:top w:val="single" w:sz="4" w:space="0" w:color="000000"/>
              <w:left w:val="single" w:sz="4" w:space="0" w:color="000000"/>
              <w:bottom w:val="single" w:sz="4" w:space="0" w:color="000000"/>
              <w:right w:val="single" w:sz="4" w:space="0" w:color="000000"/>
            </w:tcBorders>
            <w:shd w:val="clear" w:color="auto" w:fill="FAD3B4"/>
          </w:tcPr>
          <w:p w:rsidR="00823ADD" w:rsidRDefault="00823ADD">
            <w:pPr>
              <w:pStyle w:val="TableParagraph"/>
              <w:spacing w:before="0"/>
              <w:rPr>
                <w:rFonts w:ascii="Times New Roman"/>
                <w:sz w:val="14"/>
              </w:rPr>
            </w:pPr>
          </w:p>
        </w:tc>
        <w:tc>
          <w:tcPr>
            <w:tcW w:w="2931" w:type="dxa"/>
            <w:gridSpan w:val="6"/>
            <w:tcBorders>
              <w:top w:val="single" w:sz="4" w:space="0" w:color="000000"/>
              <w:left w:val="single" w:sz="4" w:space="0" w:color="000000"/>
              <w:bottom w:val="single" w:sz="4" w:space="0" w:color="000000"/>
            </w:tcBorders>
            <w:shd w:val="clear" w:color="auto" w:fill="FAD3B4"/>
          </w:tcPr>
          <w:p w:rsidR="00823ADD" w:rsidRDefault="00823ADD">
            <w:pPr>
              <w:pStyle w:val="TableParagraph"/>
              <w:spacing w:before="0"/>
              <w:rPr>
                <w:rFonts w:ascii="Times New Roman"/>
                <w:sz w:val="14"/>
              </w:rPr>
            </w:pPr>
          </w:p>
        </w:tc>
      </w:tr>
      <w:tr w:rsidR="00823ADD">
        <w:trPr>
          <w:trHeight w:val="206"/>
        </w:trPr>
        <w:tc>
          <w:tcPr>
            <w:tcW w:w="10210" w:type="dxa"/>
            <w:gridSpan w:val="19"/>
            <w:tcBorders>
              <w:top w:val="single" w:sz="4" w:space="0" w:color="000000"/>
              <w:left w:val="single" w:sz="4" w:space="0" w:color="000000"/>
            </w:tcBorders>
            <w:shd w:val="clear" w:color="auto" w:fill="92CDDC"/>
          </w:tcPr>
          <w:p w:rsidR="00823ADD" w:rsidRDefault="00AD50E3">
            <w:pPr>
              <w:pStyle w:val="TableParagraph"/>
              <w:tabs>
                <w:tab w:val="left" w:pos="4378"/>
                <w:tab w:val="left" w:pos="6958"/>
              </w:tabs>
              <w:spacing w:before="0" w:line="186" w:lineRule="exact"/>
              <w:ind w:left="1488"/>
              <w:rPr>
                <w:rFonts w:ascii="Times New Roman" w:hAnsi="Times New Roman"/>
                <w:b/>
                <w:sz w:val="18"/>
              </w:rPr>
            </w:pPr>
            <w:r>
              <w:rPr>
                <w:rFonts w:ascii="Times New Roman" w:hAnsi="Times New Roman"/>
                <w:b/>
                <w:sz w:val="18"/>
              </w:rPr>
              <w:t>Birinci dönem</w:t>
            </w:r>
            <w:r>
              <w:rPr>
                <w:rFonts w:ascii="Times New Roman" w:hAnsi="Times New Roman"/>
                <w:sz w:val="18"/>
              </w:rPr>
              <w:t>:  90</w:t>
            </w:r>
            <w:r>
              <w:rPr>
                <w:rFonts w:ascii="Times New Roman" w:hAnsi="Times New Roman"/>
                <w:spacing w:val="44"/>
                <w:sz w:val="18"/>
              </w:rPr>
              <w:t xml:space="preserve"> </w:t>
            </w:r>
            <w:r>
              <w:rPr>
                <w:rFonts w:ascii="Times New Roman" w:hAnsi="Times New Roman"/>
                <w:sz w:val="18"/>
              </w:rPr>
              <w:t>iş</w:t>
            </w:r>
            <w:r>
              <w:rPr>
                <w:rFonts w:ascii="Times New Roman" w:hAnsi="Times New Roman"/>
                <w:spacing w:val="-1"/>
                <w:sz w:val="18"/>
              </w:rPr>
              <w:t xml:space="preserve"> </w:t>
            </w:r>
            <w:r>
              <w:rPr>
                <w:rFonts w:ascii="Times New Roman" w:hAnsi="Times New Roman"/>
                <w:sz w:val="18"/>
              </w:rPr>
              <w:t>günü</w:t>
            </w:r>
            <w:r>
              <w:rPr>
                <w:rFonts w:ascii="Times New Roman" w:hAnsi="Times New Roman"/>
                <w:sz w:val="18"/>
              </w:rPr>
              <w:tab/>
            </w:r>
            <w:r>
              <w:rPr>
                <w:rFonts w:ascii="Times New Roman" w:hAnsi="Times New Roman"/>
                <w:b/>
                <w:sz w:val="18"/>
              </w:rPr>
              <w:t>İkinci dönem</w:t>
            </w:r>
            <w:r>
              <w:rPr>
                <w:rFonts w:ascii="Times New Roman" w:hAnsi="Times New Roman"/>
                <w:sz w:val="18"/>
              </w:rPr>
              <w:t>: 89,5</w:t>
            </w:r>
            <w:r>
              <w:rPr>
                <w:rFonts w:ascii="Times New Roman" w:hAnsi="Times New Roman"/>
                <w:spacing w:val="40"/>
                <w:sz w:val="18"/>
              </w:rPr>
              <w:t xml:space="preserve"> </w:t>
            </w:r>
            <w:r>
              <w:rPr>
                <w:rFonts w:ascii="Times New Roman" w:hAnsi="Times New Roman"/>
                <w:sz w:val="18"/>
              </w:rPr>
              <w:t>iş</w:t>
            </w:r>
            <w:r>
              <w:rPr>
                <w:rFonts w:ascii="Times New Roman" w:hAnsi="Times New Roman"/>
                <w:spacing w:val="-2"/>
                <w:sz w:val="18"/>
              </w:rPr>
              <w:t xml:space="preserve"> </w:t>
            </w:r>
            <w:r>
              <w:rPr>
                <w:rFonts w:ascii="Times New Roman" w:hAnsi="Times New Roman"/>
                <w:sz w:val="18"/>
              </w:rPr>
              <w:t>günü</w:t>
            </w:r>
            <w:r>
              <w:rPr>
                <w:rFonts w:ascii="Times New Roman" w:hAnsi="Times New Roman"/>
                <w:sz w:val="18"/>
              </w:rPr>
              <w:tab/>
            </w:r>
            <w:r>
              <w:rPr>
                <w:rFonts w:ascii="Times New Roman" w:hAnsi="Times New Roman"/>
                <w:b/>
                <w:color w:val="FF0000"/>
                <w:sz w:val="18"/>
              </w:rPr>
              <w:t>Toplam: 179,5 iş</w:t>
            </w:r>
            <w:r>
              <w:rPr>
                <w:rFonts w:ascii="Times New Roman" w:hAnsi="Times New Roman"/>
                <w:b/>
                <w:color w:val="FF0000"/>
                <w:spacing w:val="-1"/>
                <w:sz w:val="18"/>
              </w:rPr>
              <w:t xml:space="preserve"> </w:t>
            </w:r>
            <w:r>
              <w:rPr>
                <w:rFonts w:ascii="Times New Roman" w:hAnsi="Times New Roman"/>
                <w:b/>
                <w:color w:val="FF0000"/>
                <w:sz w:val="18"/>
              </w:rPr>
              <w:t>günü</w:t>
            </w:r>
          </w:p>
        </w:tc>
      </w:tr>
    </w:tbl>
    <w:p w:rsidR="00823ADD" w:rsidRDefault="00823ADD">
      <w:pPr>
        <w:spacing w:line="186" w:lineRule="exact"/>
        <w:rPr>
          <w:sz w:val="18"/>
        </w:rPr>
        <w:sectPr w:rsidR="00823ADD">
          <w:pgSz w:w="11910" w:h="16840"/>
          <w:pgMar w:top="740" w:right="360" w:bottom="280" w:left="720" w:header="708" w:footer="708" w:gutter="0"/>
          <w:cols w:space="708"/>
        </w:sectPr>
      </w:pPr>
    </w:p>
    <w:p w:rsidR="00823ADD" w:rsidRDefault="00AD50E3">
      <w:pPr>
        <w:pStyle w:val="ListeParagraf"/>
        <w:numPr>
          <w:ilvl w:val="0"/>
          <w:numId w:val="3"/>
        </w:numPr>
        <w:tabs>
          <w:tab w:val="left" w:pos="603"/>
        </w:tabs>
        <w:spacing w:before="64"/>
        <w:ind w:left="602" w:hanging="329"/>
        <w:rPr>
          <w:sz w:val="24"/>
        </w:rPr>
      </w:pPr>
      <w:r>
        <w:rPr>
          <w:spacing w:val="-60"/>
          <w:sz w:val="24"/>
          <w:u w:val="single"/>
        </w:rPr>
        <w:lastRenderedPageBreak/>
        <w:t xml:space="preserve"> </w:t>
      </w:r>
      <w:r>
        <w:rPr>
          <w:sz w:val="24"/>
          <w:u w:val="single"/>
        </w:rPr>
        <w:t>DERSLERİN DAHA VERİMLİ İŞLENEBİLMESİ İÇİN İHTİYAÇ DUYULAN KİTAP,</w:t>
      </w:r>
      <w:r>
        <w:rPr>
          <w:spacing w:val="53"/>
          <w:sz w:val="24"/>
          <w:u w:val="single"/>
        </w:rPr>
        <w:t xml:space="preserve"> </w:t>
      </w:r>
      <w:r>
        <w:rPr>
          <w:sz w:val="24"/>
          <w:u w:val="single"/>
        </w:rPr>
        <w:t>ARAÇ-</w:t>
      </w:r>
    </w:p>
    <w:p w:rsidR="00823ADD" w:rsidRDefault="00AD50E3">
      <w:pPr>
        <w:pStyle w:val="GvdeMetni"/>
      </w:pPr>
      <w:r>
        <w:rPr>
          <w:spacing w:val="-60"/>
          <w:u w:val="single"/>
        </w:rPr>
        <w:t xml:space="preserve"> </w:t>
      </w:r>
      <w:r>
        <w:rPr>
          <w:u w:val="single"/>
        </w:rPr>
        <w:t>GEREÇ VE BENZERİ ÖĞRETİM MATERYALLERİNİN BELİRLENMESİ:</w:t>
      </w:r>
    </w:p>
    <w:p w:rsidR="00823ADD" w:rsidRDefault="00AD50E3">
      <w:pPr>
        <w:pStyle w:val="GvdeMetni"/>
        <w:spacing w:before="1"/>
        <w:ind w:right="201" w:firstLine="566"/>
        <w:jc w:val="both"/>
      </w:pPr>
      <w:r>
        <w:t>2/A</w:t>
      </w:r>
      <w:r>
        <w:rPr>
          <w:spacing w:val="-13"/>
        </w:rPr>
        <w:t xml:space="preserve"> </w:t>
      </w:r>
      <w:r>
        <w:t>Sınıf</w:t>
      </w:r>
      <w:r>
        <w:rPr>
          <w:spacing w:val="-12"/>
        </w:rPr>
        <w:t xml:space="preserve"> </w:t>
      </w:r>
      <w:r>
        <w:t>Öğretmeni</w:t>
      </w:r>
      <w:r>
        <w:rPr>
          <w:spacing w:val="-11"/>
        </w:rPr>
        <w:t xml:space="preserve"> </w:t>
      </w:r>
      <w:r>
        <w:t>Rasim</w:t>
      </w:r>
      <w:r>
        <w:rPr>
          <w:spacing w:val="-11"/>
        </w:rPr>
        <w:t xml:space="preserve"> </w:t>
      </w:r>
      <w:r>
        <w:t>Tanju</w:t>
      </w:r>
      <w:r>
        <w:rPr>
          <w:spacing w:val="-12"/>
        </w:rPr>
        <w:t xml:space="preserve"> </w:t>
      </w:r>
      <w:r>
        <w:t>YILMAZ,</w:t>
      </w:r>
      <w:r>
        <w:rPr>
          <w:spacing w:val="-12"/>
        </w:rPr>
        <w:t xml:space="preserve"> </w:t>
      </w:r>
      <w:r>
        <w:t>özellikle</w:t>
      </w:r>
      <w:r>
        <w:rPr>
          <w:spacing w:val="-13"/>
        </w:rPr>
        <w:t xml:space="preserve"> </w:t>
      </w:r>
      <w:r>
        <w:t>matematik</w:t>
      </w:r>
      <w:r>
        <w:rPr>
          <w:spacing w:val="-12"/>
        </w:rPr>
        <w:t xml:space="preserve"> </w:t>
      </w:r>
      <w:r>
        <w:t>dersinde</w:t>
      </w:r>
      <w:r>
        <w:rPr>
          <w:spacing w:val="-13"/>
        </w:rPr>
        <w:t xml:space="preserve"> </w:t>
      </w:r>
      <w:r>
        <w:t>kullanılmak</w:t>
      </w:r>
      <w:r>
        <w:rPr>
          <w:spacing w:val="-12"/>
        </w:rPr>
        <w:t xml:space="preserve"> </w:t>
      </w:r>
      <w:r>
        <w:t>üzere</w:t>
      </w:r>
      <w:r>
        <w:rPr>
          <w:spacing w:val="-14"/>
        </w:rPr>
        <w:t xml:space="preserve"> </w:t>
      </w:r>
      <w:r>
        <w:t>çubuklar, çakıl taşları ve geometrik tahta</w:t>
      </w:r>
      <w:r>
        <w:t>lar hazırladığını bunları kullanmanın hem eğlenceli hem de görsel açıdan çocukların ilgisini çekeceğini</w:t>
      </w:r>
      <w:r>
        <w:rPr>
          <w:spacing w:val="-1"/>
        </w:rPr>
        <w:t xml:space="preserve"> </w:t>
      </w:r>
      <w:r>
        <w:t>söyledi.</w:t>
      </w:r>
    </w:p>
    <w:p w:rsidR="00823ADD" w:rsidRDefault="00AD50E3">
      <w:pPr>
        <w:pStyle w:val="GvdeMetni"/>
        <w:ind w:right="203" w:firstLine="566"/>
        <w:jc w:val="both"/>
      </w:pPr>
      <w:r>
        <w:t>2/B Sınıf Öğretmeni Özgür TEKİN, derslerin işlenişi sırasında gerekli olacak ders araç- gereçlerinin önceden temin edilmesinin yararlı olduğunu</w:t>
      </w:r>
      <w:r>
        <w:t xml:space="preserve"> söyledi.</w:t>
      </w:r>
    </w:p>
    <w:p w:rsidR="00823ADD" w:rsidRDefault="00AD50E3">
      <w:pPr>
        <w:pStyle w:val="GvdeMetni"/>
        <w:ind w:right="204" w:firstLine="566"/>
        <w:jc w:val="both"/>
      </w:pPr>
      <w:r>
        <w:t>2/C Sınıf Öğretmeni Salih VURAL, derslerin işlenişinde harita, sözlük, vb. araç gereçlerin çocuklara kullandırılmasıyla derslerin daha verimli geçeceğini belirtti.</w:t>
      </w:r>
    </w:p>
    <w:p w:rsidR="00823ADD" w:rsidRDefault="00AD50E3">
      <w:pPr>
        <w:pStyle w:val="GvdeMetni"/>
        <w:ind w:right="207" w:firstLine="566"/>
        <w:jc w:val="both"/>
      </w:pPr>
      <w:r>
        <w:t>Derslerin</w:t>
      </w:r>
      <w:r>
        <w:rPr>
          <w:spacing w:val="-14"/>
        </w:rPr>
        <w:t xml:space="preserve"> </w:t>
      </w:r>
      <w:r>
        <w:t>daha</w:t>
      </w:r>
      <w:r>
        <w:rPr>
          <w:spacing w:val="-14"/>
        </w:rPr>
        <w:t xml:space="preserve"> </w:t>
      </w:r>
      <w:r>
        <w:t>verimli</w:t>
      </w:r>
      <w:r>
        <w:rPr>
          <w:spacing w:val="-12"/>
        </w:rPr>
        <w:t xml:space="preserve"> </w:t>
      </w:r>
      <w:r>
        <w:t>işlenebilmesi</w:t>
      </w:r>
      <w:r>
        <w:rPr>
          <w:spacing w:val="-13"/>
        </w:rPr>
        <w:t xml:space="preserve"> </w:t>
      </w:r>
      <w:r>
        <w:t>için</w:t>
      </w:r>
      <w:r>
        <w:rPr>
          <w:spacing w:val="-13"/>
        </w:rPr>
        <w:t xml:space="preserve"> </w:t>
      </w:r>
      <w:r>
        <w:t>ihtiyaç</w:t>
      </w:r>
      <w:r>
        <w:rPr>
          <w:spacing w:val="-13"/>
        </w:rPr>
        <w:t xml:space="preserve"> </w:t>
      </w:r>
      <w:r>
        <w:t>duyulan</w:t>
      </w:r>
      <w:r>
        <w:rPr>
          <w:spacing w:val="-14"/>
        </w:rPr>
        <w:t xml:space="preserve"> </w:t>
      </w:r>
      <w:r>
        <w:t>materyallerin</w:t>
      </w:r>
      <w:r>
        <w:rPr>
          <w:spacing w:val="-14"/>
        </w:rPr>
        <w:t xml:space="preserve"> </w:t>
      </w:r>
      <w:r>
        <w:t>en</w:t>
      </w:r>
      <w:r>
        <w:rPr>
          <w:spacing w:val="-12"/>
        </w:rPr>
        <w:t xml:space="preserve"> </w:t>
      </w:r>
      <w:r>
        <w:t>kısa</w:t>
      </w:r>
      <w:r>
        <w:rPr>
          <w:spacing w:val="-14"/>
        </w:rPr>
        <w:t xml:space="preserve"> </w:t>
      </w:r>
      <w:r>
        <w:t>za</w:t>
      </w:r>
      <w:r>
        <w:t>manda</w:t>
      </w:r>
      <w:r>
        <w:rPr>
          <w:spacing w:val="-15"/>
        </w:rPr>
        <w:t xml:space="preserve"> </w:t>
      </w:r>
      <w:r>
        <w:t>temin</w:t>
      </w:r>
      <w:r>
        <w:rPr>
          <w:spacing w:val="-10"/>
        </w:rPr>
        <w:t xml:space="preserve"> </w:t>
      </w:r>
      <w:r>
        <w:t>edilmesi kararlaştırıldı.</w:t>
      </w:r>
    </w:p>
    <w:p w:rsidR="00823ADD" w:rsidRDefault="00AD50E3">
      <w:pPr>
        <w:pStyle w:val="GvdeMetni"/>
        <w:ind w:right="205" w:firstLine="566"/>
        <w:jc w:val="both"/>
      </w:pPr>
      <w:r>
        <w:t>İngilizce Öğretmeni Yücel KÖNTEK, sınıflarda bilgisayar veya akıllı tahtaların bulunduğunu, temin edilen yazılı ve görsel kaynakların paylaşılarak kullanılmasıyla faydalı çalışmalar yapılabileceğini söyledi.</w:t>
      </w:r>
    </w:p>
    <w:p w:rsidR="00823ADD" w:rsidRDefault="00AD50E3">
      <w:pPr>
        <w:pStyle w:val="GvdeMetni"/>
        <w:ind w:right="211" w:firstLine="566"/>
        <w:jc w:val="both"/>
      </w:pPr>
      <w:r>
        <w:t>Ayrıca sınıflar arasında ortak çalışmaların ve yardımlaşmanın devam etmesinin uygun olacağı söylendi.</w:t>
      </w:r>
    </w:p>
    <w:p w:rsidR="00823ADD" w:rsidRDefault="00823ADD">
      <w:pPr>
        <w:pStyle w:val="GvdeMetni"/>
        <w:spacing w:before="1"/>
        <w:ind w:left="0"/>
      </w:pPr>
    </w:p>
    <w:p w:rsidR="00823ADD" w:rsidRDefault="00AD50E3">
      <w:pPr>
        <w:pStyle w:val="ListeParagraf"/>
        <w:numPr>
          <w:ilvl w:val="0"/>
          <w:numId w:val="3"/>
        </w:numPr>
        <w:tabs>
          <w:tab w:val="left" w:pos="871"/>
          <w:tab w:val="left" w:pos="872"/>
          <w:tab w:val="left" w:pos="4056"/>
          <w:tab w:val="left" w:pos="7433"/>
          <w:tab w:val="left" w:pos="9049"/>
        </w:tabs>
        <w:ind w:left="871" w:hanging="598"/>
        <w:rPr>
          <w:sz w:val="24"/>
        </w:rPr>
      </w:pPr>
      <w:r>
        <w:rPr>
          <w:spacing w:val="-60"/>
          <w:sz w:val="24"/>
          <w:u w:val="single"/>
        </w:rPr>
        <w:t xml:space="preserve"> </w:t>
      </w:r>
      <w:r>
        <w:rPr>
          <w:sz w:val="24"/>
          <w:u w:val="single"/>
        </w:rPr>
        <w:t xml:space="preserve">DERS  </w:t>
      </w:r>
      <w:r>
        <w:rPr>
          <w:spacing w:val="11"/>
          <w:sz w:val="24"/>
          <w:u w:val="single"/>
        </w:rPr>
        <w:t xml:space="preserve"> </w:t>
      </w:r>
      <w:r>
        <w:rPr>
          <w:sz w:val="24"/>
          <w:u w:val="single"/>
        </w:rPr>
        <w:t>PROGRAMLARININ</w:t>
      </w:r>
      <w:r>
        <w:rPr>
          <w:sz w:val="24"/>
          <w:u w:val="single"/>
        </w:rPr>
        <w:tab/>
        <w:t xml:space="preserve">İNCELENMESİ,  </w:t>
      </w:r>
      <w:r>
        <w:rPr>
          <w:spacing w:val="10"/>
          <w:sz w:val="24"/>
          <w:u w:val="single"/>
        </w:rPr>
        <w:t xml:space="preserve"> </w:t>
      </w:r>
      <w:r>
        <w:rPr>
          <w:sz w:val="24"/>
          <w:u w:val="single"/>
        </w:rPr>
        <w:t>ÜNİTELERE</w:t>
      </w:r>
      <w:r>
        <w:rPr>
          <w:sz w:val="24"/>
          <w:u w:val="single"/>
        </w:rPr>
        <w:tab/>
        <w:t>AYRILACAK</w:t>
      </w:r>
      <w:r>
        <w:rPr>
          <w:sz w:val="24"/>
          <w:u w:val="single"/>
        </w:rPr>
        <w:tab/>
        <w:t>SÜRELERİNİN</w:t>
      </w:r>
    </w:p>
    <w:p w:rsidR="00823ADD" w:rsidRDefault="00AD50E3">
      <w:pPr>
        <w:pStyle w:val="GvdeMetni"/>
        <w:tabs>
          <w:tab w:val="left" w:pos="2338"/>
          <w:tab w:val="left" w:pos="4864"/>
          <w:tab w:val="left" w:pos="5936"/>
          <w:tab w:val="left" w:pos="7320"/>
          <w:tab w:val="left" w:pos="7965"/>
          <w:tab w:val="left" w:pos="9251"/>
        </w:tabs>
      </w:pPr>
      <w:r>
        <w:rPr>
          <w:spacing w:val="-60"/>
          <w:u w:val="single"/>
        </w:rPr>
        <w:t xml:space="preserve"> </w:t>
      </w:r>
      <w:r>
        <w:rPr>
          <w:u w:val="single"/>
        </w:rPr>
        <w:t>BELİRLENMESİ,</w:t>
      </w:r>
      <w:r>
        <w:rPr>
          <w:u w:val="single"/>
        </w:rPr>
        <w:tab/>
        <w:t>ÜNİTELENDİRİLMİŞ</w:t>
      </w:r>
      <w:r>
        <w:rPr>
          <w:u w:val="single"/>
        </w:rPr>
        <w:tab/>
        <w:t>YILLIK</w:t>
      </w:r>
      <w:r>
        <w:rPr>
          <w:u w:val="single"/>
        </w:rPr>
        <w:tab/>
        <w:t>PLANLAR</w:t>
      </w:r>
      <w:r>
        <w:rPr>
          <w:u w:val="single"/>
        </w:rPr>
        <w:tab/>
        <w:t>İLE</w:t>
      </w:r>
      <w:r>
        <w:rPr>
          <w:u w:val="single"/>
        </w:rPr>
        <w:tab/>
        <w:t>GÜNLÜK</w:t>
      </w:r>
      <w:r>
        <w:rPr>
          <w:u w:val="single"/>
        </w:rPr>
        <w:tab/>
        <w:t>PLANLARIN</w:t>
      </w:r>
    </w:p>
    <w:p w:rsidR="00823ADD" w:rsidRDefault="00AD50E3">
      <w:pPr>
        <w:pStyle w:val="GvdeMetni"/>
      </w:pPr>
      <w:r>
        <w:rPr>
          <w:spacing w:val="-60"/>
          <w:u w:val="single"/>
        </w:rPr>
        <w:t xml:space="preserve"> </w:t>
      </w:r>
      <w:r>
        <w:rPr>
          <w:u w:val="single"/>
        </w:rPr>
        <w:t>HAZIRLANIP OKU</w:t>
      </w:r>
      <w:r>
        <w:rPr>
          <w:u w:val="single"/>
        </w:rPr>
        <w:t>L İDARESİNE TESLİMİ. VE ATATÜRKÇÜLÜK KONULARININ DERSLERE</w:t>
      </w:r>
      <w:r>
        <w:t xml:space="preserve"> </w:t>
      </w:r>
      <w:r>
        <w:rPr>
          <w:u w:val="single"/>
        </w:rPr>
        <w:t>AKTARILMASI:</w:t>
      </w:r>
    </w:p>
    <w:p w:rsidR="00823ADD" w:rsidRDefault="00AD50E3">
      <w:pPr>
        <w:pStyle w:val="GvdeMetni"/>
        <w:ind w:right="200" w:firstLine="566"/>
        <w:jc w:val="both"/>
      </w:pPr>
      <w:r>
        <w:t>Ünitelendirilmiş yıllık planlar program kitapları ve iş takvimi incelenerek hazırlanacak ve uygulanacaktır. Kitaplar olmadığından dolayı ünite süreleri ve yıllık planlar daha sonra diji</w:t>
      </w:r>
      <w:r>
        <w:t>tal ortamda okul idaresine</w:t>
      </w:r>
      <w:r>
        <w:rPr>
          <w:spacing w:val="-18"/>
        </w:rPr>
        <w:t xml:space="preserve"> </w:t>
      </w:r>
      <w:r>
        <w:t>teslim</w:t>
      </w:r>
      <w:r>
        <w:rPr>
          <w:spacing w:val="-16"/>
        </w:rPr>
        <w:t xml:space="preserve"> </w:t>
      </w:r>
      <w:r>
        <w:t>edilecektir.</w:t>
      </w:r>
      <w:r>
        <w:rPr>
          <w:spacing w:val="-16"/>
        </w:rPr>
        <w:t xml:space="preserve"> </w:t>
      </w:r>
      <w:r>
        <w:t>Ayrıca;</w:t>
      </w:r>
      <w:r>
        <w:rPr>
          <w:spacing w:val="-16"/>
        </w:rPr>
        <w:t xml:space="preserve"> </w:t>
      </w:r>
      <w:r>
        <w:t>ünitelendirilmiş</w:t>
      </w:r>
      <w:r>
        <w:rPr>
          <w:spacing w:val="-14"/>
        </w:rPr>
        <w:t xml:space="preserve"> </w:t>
      </w:r>
      <w:r>
        <w:t>yıllık</w:t>
      </w:r>
      <w:r>
        <w:rPr>
          <w:spacing w:val="-17"/>
        </w:rPr>
        <w:t xml:space="preserve"> </w:t>
      </w:r>
      <w:r>
        <w:t>planların</w:t>
      </w:r>
      <w:r>
        <w:rPr>
          <w:spacing w:val="-17"/>
        </w:rPr>
        <w:t xml:space="preserve"> </w:t>
      </w:r>
      <w:r>
        <w:t>bir</w:t>
      </w:r>
      <w:r>
        <w:rPr>
          <w:spacing w:val="-17"/>
        </w:rPr>
        <w:t xml:space="preserve"> </w:t>
      </w:r>
      <w:r>
        <w:t>çıktısı</w:t>
      </w:r>
      <w:r>
        <w:rPr>
          <w:spacing w:val="-15"/>
        </w:rPr>
        <w:t xml:space="preserve"> </w:t>
      </w:r>
      <w:r>
        <w:t>da</w:t>
      </w:r>
      <w:r>
        <w:rPr>
          <w:spacing w:val="-18"/>
        </w:rPr>
        <w:t xml:space="preserve"> </w:t>
      </w:r>
      <w:r>
        <w:t>öğretmenlerde</w:t>
      </w:r>
      <w:r>
        <w:rPr>
          <w:spacing w:val="-18"/>
        </w:rPr>
        <w:t xml:space="preserve"> </w:t>
      </w:r>
      <w:r>
        <w:t>bulunacaktır. Ünite sürelerinin her ders için ayrı ayrı belirlenip, planlamalara yansıtılmasına, zümrelerin koordineli olarak çalışması ge</w:t>
      </w:r>
      <w:r>
        <w:t>rektiğine, her üniteyi birlikte ve zamanında bitirmeye gayret edilmesine, ünitelerin işlenişi süresince de bilgi alışverişi yapılması gerektiğine karar verildi.</w:t>
      </w:r>
    </w:p>
    <w:p w:rsidR="00823ADD" w:rsidRDefault="00AD50E3">
      <w:pPr>
        <w:pStyle w:val="GvdeMetni"/>
        <w:ind w:right="207" w:firstLine="566"/>
        <w:jc w:val="both"/>
      </w:pPr>
      <w:r>
        <w:t>Kılavuz kitap olmayacağından dolayı günlük planların çıktısının öğretmenin yanında bulunması ge</w:t>
      </w:r>
      <w:r>
        <w:t>rektiği hatırlatıldı.(Öğretmenler Kurulu Kararı gereği)</w:t>
      </w:r>
    </w:p>
    <w:p w:rsidR="00823ADD" w:rsidRDefault="00AD50E3">
      <w:pPr>
        <w:pStyle w:val="GvdeMetni"/>
        <w:ind w:right="201" w:firstLine="566"/>
        <w:jc w:val="both"/>
      </w:pPr>
      <w:r>
        <w:t xml:space="preserve">2504 sayılı tebliğler dergisinden Atatürkçülük ile ilgili konular okundu. Ünitelendirilmiş yıllık planda belirtildiği şekilde temalar işlenirken Atatürkçülük ile ilgili konulara yer verileceği kararı </w:t>
      </w:r>
      <w:r>
        <w:t>alındı.</w:t>
      </w:r>
    </w:p>
    <w:p w:rsidR="00823ADD" w:rsidRDefault="00823ADD">
      <w:pPr>
        <w:pStyle w:val="GvdeMetni"/>
        <w:ind w:left="0"/>
      </w:pPr>
    </w:p>
    <w:p w:rsidR="00823ADD" w:rsidRDefault="00AD50E3">
      <w:pPr>
        <w:pStyle w:val="ListeParagraf"/>
        <w:numPr>
          <w:ilvl w:val="0"/>
          <w:numId w:val="3"/>
        </w:numPr>
        <w:tabs>
          <w:tab w:val="left" w:pos="594"/>
        </w:tabs>
        <w:spacing w:before="1"/>
        <w:ind w:left="593" w:hanging="320"/>
        <w:rPr>
          <w:sz w:val="24"/>
        </w:rPr>
      </w:pPr>
      <w:r>
        <w:rPr>
          <w:spacing w:val="-60"/>
          <w:sz w:val="24"/>
          <w:u w:val="single"/>
        </w:rPr>
        <w:t xml:space="preserve"> </w:t>
      </w:r>
      <w:r>
        <w:rPr>
          <w:sz w:val="24"/>
          <w:u w:val="single"/>
        </w:rPr>
        <w:t>SERBEST ETKİNLİKLER DERSİ İÇERİK VE SAATİNİN</w:t>
      </w:r>
      <w:r>
        <w:rPr>
          <w:spacing w:val="-4"/>
          <w:sz w:val="24"/>
          <w:u w:val="single"/>
        </w:rPr>
        <w:t xml:space="preserve"> </w:t>
      </w:r>
      <w:r>
        <w:rPr>
          <w:sz w:val="24"/>
          <w:u w:val="single"/>
        </w:rPr>
        <w:t>GÖRÜŞÜLMESİ:</w:t>
      </w:r>
    </w:p>
    <w:p w:rsidR="00823ADD" w:rsidRDefault="00AD50E3">
      <w:pPr>
        <w:pStyle w:val="GvdeMetni"/>
        <w:spacing w:before="2" w:line="276" w:lineRule="auto"/>
        <w:ind w:right="205" w:firstLine="566"/>
        <w:jc w:val="both"/>
      </w:pPr>
      <w:r>
        <w:t>2/ A sınıfı öğretmeni Rasim Tanju YILMAZ, TTK’nin 28/05/2013 tarih ve 22 sayılı kararıyla değişikliği</w:t>
      </w:r>
      <w:r>
        <w:rPr>
          <w:spacing w:val="-10"/>
        </w:rPr>
        <w:t xml:space="preserve"> </w:t>
      </w:r>
      <w:r>
        <w:t>kabul</w:t>
      </w:r>
      <w:r>
        <w:rPr>
          <w:spacing w:val="-10"/>
        </w:rPr>
        <w:t xml:space="preserve"> </w:t>
      </w:r>
      <w:r>
        <w:t>edilen</w:t>
      </w:r>
      <w:r>
        <w:rPr>
          <w:spacing w:val="-7"/>
        </w:rPr>
        <w:t xml:space="preserve"> </w:t>
      </w:r>
      <w:r>
        <w:t>İlköğretim</w:t>
      </w:r>
      <w:r>
        <w:rPr>
          <w:spacing w:val="-13"/>
        </w:rPr>
        <w:t xml:space="preserve"> </w:t>
      </w:r>
      <w:r>
        <w:t>Kurumları</w:t>
      </w:r>
      <w:r>
        <w:rPr>
          <w:spacing w:val="-10"/>
        </w:rPr>
        <w:t xml:space="preserve"> </w:t>
      </w:r>
      <w:r>
        <w:t>haftalık</w:t>
      </w:r>
      <w:r>
        <w:rPr>
          <w:spacing w:val="-12"/>
        </w:rPr>
        <w:t xml:space="preserve"> </w:t>
      </w:r>
      <w:r>
        <w:t>ders</w:t>
      </w:r>
      <w:r>
        <w:rPr>
          <w:spacing w:val="-14"/>
        </w:rPr>
        <w:t xml:space="preserve"> </w:t>
      </w:r>
      <w:r>
        <w:t>saatleri</w:t>
      </w:r>
      <w:r>
        <w:rPr>
          <w:spacing w:val="-10"/>
        </w:rPr>
        <w:t xml:space="preserve"> </w:t>
      </w:r>
      <w:r>
        <w:t>çizelgesine</w:t>
      </w:r>
      <w:r>
        <w:rPr>
          <w:spacing w:val="-11"/>
        </w:rPr>
        <w:t xml:space="preserve"> </w:t>
      </w:r>
      <w:r>
        <w:t>göre</w:t>
      </w:r>
      <w:r>
        <w:rPr>
          <w:spacing w:val="-13"/>
        </w:rPr>
        <w:t xml:space="preserve"> </w:t>
      </w:r>
      <w:r>
        <w:t>2</w:t>
      </w:r>
      <w:r>
        <w:rPr>
          <w:spacing w:val="-11"/>
        </w:rPr>
        <w:t xml:space="preserve"> </w:t>
      </w:r>
      <w:r>
        <w:t>saate</w:t>
      </w:r>
      <w:r>
        <w:rPr>
          <w:spacing w:val="-10"/>
        </w:rPr>
        <w:t xml:space="preserve"> </w:t>
      </w:r>
      <w:r>
        <w:t>düşürülen</w:t>
      </w:r>
      <w:r>
        <w:rPr>
          <w:spacing w:val="-11"/>
        </w:rPr>
        <w:t xml:space="preserve"> </w:t>
      </w:r>
      <w:r>
        <w:t>serbest etkinlikler dersi planları oluşturulurken aşağıda belirtilen içeriklere yer verilmesini önerdi. Öneri oy birliği ile kabul</w:t>
      </w:r>
      <w:r>
        <w:rPr>
          <w:spacing w:val="-1"/>
        </w:rPr>
        <w:t xml:space="preserve"> </w:t>
      </w:r>
      <w:r>
        <w:t>edildi.</w:t>
      </w:r>
    </w:p>
    <w:p w:rsidR="00823ADD" w:rsidRDefault="00AD50E3">
      <w:pPr>
        <w:pStyle w:val="GvdeMetni"/>
        <w:spacing w:before="199" w:line="278" w:lineRule="auto"/>
        <w:ind w:right="205" w:firstLine="566"/>
        <w:jc w:val="both"/>
      </w:pPr>
      <w:r>
        <w:t>* Şiir okuma * Masal anlatma ve canlandırma  * Bilmece ve bulmaca  * Kitap okuma ve anlatımı * El işi çalışmaları * Film izleme * Matematik</w:t>
      </w:r>
      <w:r>
        <w:rPr>
          <w:spacing w:val="-4"/>
        </w:rPr>
        <w:t xml:space="preserve"> </w:t>
      </w:r>
      <w:r>
        <w:t>oyunları*</w:t>
      </w:r>
    </w:p>
    <w:p w:rsidR="00823ADD" w:rsidRDefault="00AD50E3">
      <w:pPr>
        <w:pStyle w:val="GvdeMetni"/>
        <w:spacing w:line="276" w:lineRule="auto"/>
        <w:ind w:right="206" w:firstLine="566"/>
        <w:jc w:val="both"/>
      </w:pPr>
      <w:r>
        <w:t>TTK’nın ilgili kararının 10. maddesine göre; ”Bu dersin saatleri ayrı ayrı veya blok olarak farklı günlerd</w:t>
      </w:r>
      <w:r>
        <w:t>e</w:t>
      </w:r>
      <w:r>
        <w:rPr>
          <w:spacing w:val="-18"/>
        </w:rPr>
        <w:t xml:space="preserve"> </w:t>
      </w:r>
      <w:r>
        <w:t>uygulanabileceği</w:t>
      </w:r>
      <w:r>
        <w:rPr>
          <w:spacing w:val="-14"/>
        </w:rPr>
        <w:t xml:space="preserve"> </w:t>
      </w:r>
      <w:r>
        <w:t>gibi</w:t>
      </w:r>
      <w:r>
        <w:rPr>
          <w:spacing w:val="-14"/>
        </w:rPr>
        <w:t xml:space="preserve"> </w:t>
      </w:r>
      <w:r>
        <w:t>gerektiğinde</w:t>
      </w:r>
      <w:r>
        <w:rPr>
          <w:spacing w:val="-17"/>
        </w:rPr>
        <w:t xml:space="preserve"> </w:t>
      </w:r>
      <w:r>
        <w:t>tamamı</w:t>
      </w:r>
      <w:r>
        <w:rPr>
          <w:spacing w:val="-16"/>
        </w:rPr>
        <w:t xml:space="preserve"> </w:t>
      </w:r>
      <w:r>
        <w:t>bir</w:t>
      </w:r>
      <w:r>
        <w:rPr>
          <w:spacing w:val="-17"/>
        </w:rPr>
        <w:t xml:space="preserve"> </w:t>
      </w:r>
      <w:r>
        <w:t>gün</w:t>
      </w:r>
      <w:r>
        <w:rPr>
          <w:spacing w:val="-15"/>
        </w:rPr>
        <w:t xml:space="preserve"> </w:t>
      </w:r>
      <w:r>
        <w:t>içinde</w:t>
      </w:r>
      <w:r>
        <w:rPr>
          <w:spacing w:val="-18"/>
        </w:rPr>
        <w:t xml:space="preserve"> </w:t>
      </w:r>
      <w:r>
        <w:t>de</w:t>
      </w:r>
      <w:r>
        <w:rPr>
          <w:spacing w:val="-17"/>
        </w:rPr>
        <w:t xml:space="preserve"> </w:t>
      </w:r>
      <w:r>
        <w:t>uygulanabilecektir</w:t>
      </w:r>
      <w:r>
        <w:rPr>
          <w:spacing w:val="-15"/>
        </w:rPr>
        <w:t xml:space="preserve"> </w:t>
      </w:r>
      <w:r>
        <w:t>”maddesi</w:t>
      </w:r>
      <w:r>
        <w:rPr>
          <w:spacing w:val="-12"/>
        </w:rPr>
        <w:t xml:space="preserve"> </w:t>
      </w:r>
      <w:r>
        <w:t>gereğince Serbest Etkinlikler Dersinin 1+1 saat olarak uygulanmasına karar</w:t>
      </w:r>
      <w:r>
        <w:rPr>
          <w:spacing w:val="-3"/>
        </w:rPr>
        <w:t xml:space="preserve"> </w:t>
      </w:r>
      <w:r>
        <w:t>verildi.</w:t>
      </w:r>
    </w:p>
    <w:p w:rsidR="00823ADD" w:rsidRDefault="00823ADD">
      <w:pPr>
        <w:pStyle w:val="GvdeMetni"/>
        <w:spacing w:before="4"/>
        <w:ind w:left="0"/>
        <w:rPr>
          <w:sz w:val="23"/>
        </w:rPr>
      </w:pPr>
    </w:p>
    <w:p w:rsidR="00823ADD" w:rsidRDefault="00AD50E3">
      <w:pPr>
        <w:pStyle w:val="ListeParagraf"/>
        <w:numPr>
          <w:ilvl w:val="0"/>
          <w:numId w:val="3"/>
        </w:numPr>
        <w:tabs>
          <w:tab w:val="left" w:pos="666"/>
        </w:tabs>
        <w:ind w:left="665" w:hanging="392"/>
        <w:rPr>
          <w:sz w:val="24"/>
        </w:rPr>
      </w:pPr>
      <w:r>
        <w:rPr>
          <w:spacing w:val="-60"/>
          <w:sz w:val="24"/>
          <w:u w:val="single"/>
        </w:rPr>
        <w:t xml:space="preserve"> </w:t>
      </w:r>
      <w:r>
        <w:rPr>
          <w:sz w:val="24"/>
          <w:u w:val="single"/>
        </w:rPr>
        <w:t>OKUL VE ÇEVRE İMKANLARININ DEĞERLENDİRİLEREK, YIL</w:t>
      </w:r>
      <w:r>
        <w:rPr>
          <w:spacing w:val="53"/>
          <w:sz w:val="24"/>
          <w:u w:val="single"/>
        </w:rPr>
        <w:t xml:space="preserve"> </w:t>
      </w:r>
      <w:r>
        <w:rPr>
          <w:sz w:val="24"/>
          <w:u w:val="single"/>
        </w:rPr>
        <w:t>İÇERİSİNDE YAPILACAK</w:t>
      </w:r>
    </w:p>
    <w:p w:rsidR="00823ADD" w:rsidRDefault="00AD50E3">
      <w:pPr>
        <w:pStyle w:val="GvdeMetni"/>
      </w:pPr>
      <w:r>
        <w:rPr>
          <w:spacing w:val="-60"/>
          <w:u w:val="single"/>
        </w:rPr>
        <w:t xml:space="preserve"> </w:t>
      </w:r>
      <w:r>
        <w:rPr>
          <w:u w:val="single"/>
        </w:rPr>
        <w:t>GEZİ, GÖ</w:t>
      </w:r>
      <w:r>
        <w:rPr>
          <w:u w:val="single"/>
        </w:rPr>
        <w:t>ZLEM, İNCELEME VE SINIF İÇİ ETKİNLİK GİBİ FAALİYETLERİN PLANLANMASI:</w:t>
      </w:r>
    </w:p>
    <w:p w:rsidR="00823ADD" w:rsidRDefault="00AD50E3">
      <w:pPr>
        <w:pStyle w:val="GvdeMetni"/>
        <w:spacing w:before="2" w:line="276" w:lineRule="auto"/>
        <w:ind w:right="204" w:firstLine="566"/>
        <w:jc w:val="both"/>
      </w:pPr>
      <w:r>
        <w:t>Öğrencilerin gelişimlerini desteklemek adına sosyal, kültürel ve sportif faaliyetlere ağırlık verilmesi gerektiği belirtildi. Ayrıca derslerdeki kazanımlara uygun olarak gezi, gözlem ve i</w:t>
      </w:r>
      <w:r>
        <w:t>nceleme yapmak üzere; uygun zamanlarda öğrencilerin sinemaya, tiyatroya, müzelere ve parklara götürülmesinin iyi olacağı belirtildi.</w:t>
      </w:r>
    </w:p>
    <w:p w:rsidR="00823ADD" w:rsidRDefault="00AD50E3">
      <w:pPr>
        <w:pStyle w:val="GvdeMetni"/>
        <w:spacing w:before="1"/>
        <w:ind w:left="840"/>
      </w:pPr>
      <w:r>
        <w:t>Belirli gün ve haftalar, ders konuları dikkate alınarak uygun yerlere geziler düzenlenebileceği belirtildi.</w:t>
      </w:r>
    </w:p>
    <w:p w:rsidR="00823ADD" w:rsidRDefault="00823ADD">
      <w:pPr>
        <w:sectPr w:rsidR="00823ADD">
          <w:pgSz w:w="11910" w:h="16840"/>
          <w:pgMar w:top="1020" w:right="360" w:bottom="280" w:left="720" w:header="708" w:footer="708" w:gutter="0"/>
          <w:cols w:space="708"/>
        </w:sectPr>
      </w:pPr>
    </w:p>
    <w:p w:rsidR="00823ADD" w:rsidRDefault="00AD50E3">
      <w:pPr>
        <w:pStyle w:val="GvdeMetni"/>
        <w:spacing w:before="76"/>
        <w:ind w:right="210" w:firstLine="566"/>
        <w:jc w:val="both"/>
      </w:pPr>
      <w:r>
        <w:lastRenderedPageBreak/>
        <w:t>B</w:t>
      </w:r>
      <w:r>
        <w:t>unlardan hareketle yıl içerisinde aşağıda belirtilen yerlere 2. Sınıflar olarak gezilerin düzenlenmesi düşünülmektedir:</w:t>
      </w:r>
    </w:p>
    <w:p w:rsidR="00823ADD" w:rsidRDefault="00AD50E3">
      <w:pPr>
        <w:pStyle w:val="ListeParagraf"/>
        <w:numPr>
          <w:ilvl w:val="1"/>
          <w:numId w:val="3"/>
        </w:numPr>
        <w:tabs>
          <w:tab w:val="left" w:pos="1201"/>
        </w:tabs>
        <w:ind w:right="210"/>
        <w:rPr>
          <w:sz w:val="24"/>
        </w:rPr>
      </w:pPr>
      <w:r>
        <w:rPr>
          <w:sz w:val="24"/>
        </w:rPr>
        <w:t>Giresun</w:t>
      </w:r>
      <w:r>
        <w:rPr>
          <w:spacing w:val="-6"/>
          <w:sz w:val="24"/>
        </w:rPr>
        <w:t xml:space="preserve"> </w:t>
      </w:r>
      <w:r>
        <w:rPr>
          <w:sz w:val="24"/>
        </w:rPr>
        <w:t>Gezisi</w:t>
      </w:r>
      <w:r>
        <w:rPr>
          <w:spacing w:val="-4"/>
          <w:sz w:val="24"/>
        </w:rPr>
        <w:t xml:space="preserve"> </w:t>
      </w:r>
      <w:r>
        <w:rPr>
          <w:sz w:val="24"/>
        </w:rPr>
        <w:t>(Tarihi</w:t>
      </w:r>
      <w:r>
        <w:rPr>
          <w:spacing w:val="-5"/>
          <w:sz w:val="24"/>
        </w:rPr>
        <w:t xml:space="preserve"> </w:t>
      </w:r>
      <w:r>
        <w:rPr>
          <w:sz w:val="24"/>
        </w:rPr>
        <w:t>ve</w:t>
      </w:r>
      <w:r>
        <w:rPr>
          <w:spacing w:val="-4"/>
          <w:sz w:val="24"/>
        </w:rPr>
        <w:t xml:space="preserve"> </w:t>
      </w:r>
      <w:r>
        <w:rPr>
          <w:sz w:val="24"/>
        </w:rPr>
        <w:t>Turistik</w:t>
      </w:r>
      <w:r>
        <w:rPr>
          <w:spacing w:val="-4"/>
          <w:sz w:val="24"/>
        </w:rPr>
        <w:t xml:space="preserve"> </w:t>
      </w:r>
      <w:r>
        <w:rPr>
          <w:sz w:val="24"/>
        </w:rPr>
        <w:t>Yerlerin</w:t>
      </w:r>
      <w:r>
        <w:rPr>
          <w:spacing w:val="-2"/>
          <w:sz w:val="24"/>
        </w:rPr>
        <w:t xml:space="preserve"> </w:t>
      </w:r>
      <w:r>
        <w:rPr>
          <w:sz w:val="24"/>
        </w:rPr>
        <w:t>gezilmesi,</w:t>
      </w:r>
      <w:r>
        <w:rPr>
          <w:spacing w:val="-6"/>
          <w:sz w:val="24"/>
        </w:rPr>
        <w:t xml:space="preserve"> </w:t>
      </w:r>
      <w:r>
        <w:rPr>
          <w:sz w:val="24"/>
        </w:rPr>
        <w:t>sinema</w:t>
      </w:r>
      <w:r>
        <w:rPr>
          <w:spacing w:val="-6"/>
          <w:sz w:val="24"/>
        </w:rPr>
        <w:t xml:space="preserve"> </w:t>
      </w:r>
      <w:r>
        <w:rPr>
          <w:sz w:val="24"/>
        </w:rPr>
        <w:t>izletilmesi)</w:t>
      </w:r>
      <w:r>
        <w:rPr>
          <w:spacing w:val="-5"/>
          <w:sz w:val="24"/>
        </w:rPr>
        <w:t xml:space="preserve"> </w:t>
      </w:r>
      <w:r>
        <w:rPr>
          <w:sz w:val="24"/>
        </w:rPr>
        <w:t>(Mayıs</w:t>
      </w:r>
      <w:r>
        <w:rPr>
          <w:spacing w:val="-2"/>
          <w:sz w:val="24"/>
        </w:rPr>
        <w:t xml:space="preserve"> </w:t>
      </w:r>
      <w:r>
        <w:rPr>
          <w:sz w:val="24"/>
        </w:rPr>
        <w:t>ayının</w:t>
      </w:r>
      <w:r>
        <w:rPr>
          <w:spacing w:val="-5"/>
          <w:sz w:val="24"/>
        </w:rPr>
        <w:t xml:space="preserve"> </w:t>
      </w:r>
      <w:r>
        <w:rPr>
          <w:sz w:val="24"/>
        </w:rPr>
        <w:t>2.</w:t>
      </w:r>
      <w:r>
        <w:rPr>
          <w:spacing w:val="-5"/>
          <w:sz w:val="24"/>
        </w:rPr>
        <w:t xml:space="preserve"> </w:t>
      </w:r>
      <w:r>
        <w:rPr>
          <w:sz w:val="24"/>
        </w:rPr>
        <w:t>Haftası 7 Mayıs 2019) (HB.2.5.6)</w:t>
      </w:r>
    </w:p>
    <w:p w:rsidR="00823ADD" w:rsidRDefault="00AD50E3">
      <w:pPr>
        <w:pStyle w:val="ListeParagraf"/>
        <w:numPr>
          <w:ilvl w:val="1"/>
          <w:numId w:val="3"/>
        </w:numPr>
        <w:tabs>
          <w:tab w:val="left" w:pos="1201"/>
        </w:tabs>
        <w:spacing w:before="1"/>
        <w:rPr>
          <w:sz w:val="24"/>
        </w:rPr>
      </w:pPr>
      <w:r>
        <w:rPr>
          <w:sz w:val="24"/>
        </w:rPr>
        <w:t>Tirebolu Çay Fabrikasına gezi düzenlenmesi (Nisan sonu – Mayıs ayı başları)</w:t>
      </w:r>
      <w:r>
        <w:rPr>
          <w:spacing w:val="-10"/>
          <w:sz w:val="24"/>
        </w:rPr>
        <w:t xml:space="preserve"> </w:t>
      </w:r>
      <w:r>
        <w:rPr>
          <w:sz w:val="24"/>
        </w:rPr>
        <w:t>(HB.2.5.7)</w:t>
      </w:r>
    </w:p>
    <w:p w:rsidR="00823ADD" w:rsidRDefault="00823ADD">
      <w:pPr>
        <w:pStyle w:val="GvdeMetni"/>
        <w:ind w:left="0"/>
      </w:pPr>
    </w:p>
    <w:p w:rsidR="00823ADD" w:rsidRDefault="00AD50E3">
      <w:pPr>
        <w:pStyle w:val="ListeParagraf"/>
        <w:numPr>
          <w:ilvl w:val="0"/>
          <w:numId w:val="3"/>
        </w:numPr>
        <w:tabs>
          <w:tab w:val="left" w:pos="747"/>
        </w:tabs>
        <w:ind w:left="746" w:hanging="473"/>
        <w:rPr>
          <w:sz w:val="24"/>
        </w:rPr>
      </w:pPr>
      <w:r>
        <w:rPr>
          <w:spacing w:val="-60"/>
          <w:sz w:val="24"/>
          <w:u w:val="single"/>
        </w:rPr>
        <w:t xml:space="preserve"> </w:t>
      </w:r>
      <w:r>
        <w:rPr>
          <w:sz w:val="24"/>
          <w:u w:val="single"/>
        </w:rPr>
        <w:t>ÖZEL EĞİTİME İHTİYACI OLAN ÖĞRENCİLER İÇİN BİREYSELLEŞTİRİLMİŞ</w:t>
      </w:r>
      <w:r>
        <w:rPr>
          <w:spacing w:val="26"/>
          <w:sz w:val="24"/>
          <w:u w:val="single"/>
        </w:rPr>
        <w:t xml:space="preserve"> </w:t>
      </w:r>
      <w:r>
        <w:rPr>
          <w:sz w:val="24"/>
          <w:u w:val="single"/>
        </w:rPr>
        <w:t>EĞİTİM</w:t>
      </w:r>
    </w:p>
    <w:p w:rsidR="00823ADD" w:rsidRDefault="00AD50E3">
      <w:pPr>
        <w:pStyle w:val="GvdeMetni"/>
      </w:pPr>
      <w:r>
        <w:rPr>
          <w:spacing w:val="-60"/>
          <w:u w:val="single"/>
        </w:rPr>
        <w:t xml:space="preserve"> </w:t>
      </w:r>
      <w:r>
        <w:rPr>
          <w:u w:val="single"/>
        </w:rPr>
        <w:t xml:space="preserve">PROGRAMLARI (BEP) </w:t>
      </w:r>
      <w:r>
        <w:rPr>
          <w:spacing w:val="-3"/>
          <w:u w:val="single"/>
        </w:rPr>
        <w:t xml:space="preserve">İLE </w:t>
      </w:r>
      <w:r>
        <w:rPr>
          <w:u w:val="single"/>
        </w:rPr>
        <w:t>DERS PLANLARININ GÖRÜŞÜLMESİ:</w:t>
      </w:r>
    </w:p>
    <w:p w:rsidR="00823ADD" w:rsidRDefault="00AD50E3">
      <w:pPr>
        <w:pStyle w:val="GvdeMetni"/>
        <w:ind w:right="206" w:firstLine="566"/>
        <w:jc w:val="both"/>
      </w:pPr>
      <w:r>
        <w:t>2/B Sınıf Öğretmeni Özgür TEKİN : Başarısız öğrenciler için aileleriyle gerek okulda, gerekse aile ziyaretleri yapılarak çözüm bulunmaya çalışılabileceğini söyledi. Seviyeleri tespit edilip seviyelerine uygun ek çalışmalar yapılabileceğini belirtti.</w:t>
      </w:r>
    </w:p>
    <w:p w:rsidR="00823ADD" w:rsidRDefault="00AD50E3">
      <w:pPr>
        <w:pStyle w:val="GvdeMetni"/>
        <w:ind w:right="206" w:firstLine="566"/>
        <w:jc w:val="both"/>
      </w:pPr>
      <w:r>
        <w:t>2/A</w:t>
      </w:r>
      <w:r>
        <w:rPr>
          <w:spacing w:val="-6"/>
        </w:rPr>
        <w:t xml:space="preserve"> </w:t>
      </w:r>
      <w:r>
        <w:t>Sı</w:t>
      </w:r>
      <w:r>
        <w:t>nıf</w:t>
      </w:r>
      <w:r>
        <w:rPr>
          <w:spacing w:val="-6"/>
        </w:rPr>
        <w:t xml:space="preserve"> </w:t>
      </w:r>
      <w:r>
        <w:t>Öğretmeni</w:t>
      </w:r>
      <w:r>
        <w:rPr>
          <w:spacing w:val="-3"/>
        </w:rPr>
        <w:t xml:space="preserve"> </w:t>
      </w:r>
      <w:r>
        <w:t>Rasim</w:t>
      </w:r>
      <w:r>
        <w:rPr>
          <w:spacing w:val="-4"/>
        </w:rPr>
        <w:t xml:space="preserve"> </w:t>
      </w:r>
      <w:r>
        <w:t>Tanju</w:t>
      </w:r>
      <w:r>
        <w:rPr>
          <w:spacing w:val="-4"/>
        </w:rPr>
        <w:t xml:space="preserve"> </w:t>
      </w:r>
      <w:r>
        <w:t>YILMAZ:</w:t>
      </w:r>
      <w:r>
        <w:rPr>
          <w:spacing w:val="-5"/>
        </w:rPr>
        <w:t xml:space="preserve"> </w:t>
      </w:r>
      <w:r>
        <w:t>Öğrenme</w:t>
      </w:r>
      <w:r>
        <w:rPr>
          <w:spacing w:val="-5"/>
        </w:rPr>
        <w:t xml:space="preserve"> </w:t>
      </w:r>
      <w:r>
        <w:t>güçlüğü</w:t>
      </w:r>
      <w:r>
        <w:rPr>
          <w:spacing w:val="-2"/>
        </w:rPr>
        <w:t xml:space="preserve"> </w:t>
      </w:r>
      <w:r>
        <w:t>çeken</w:t>
      </w:r>
      <w:r>
        <w:rPr>
          <w:spacing w:val="-5"/>
        </w:rPr>
        <w:t xml:space="preserve"> </w:t>
      </w:r>
      <w:r>
        <w:t>öğrencilere</w:t>
      </w:r>
      <w:r>
        <w:rPr>
          <w:spacing w:val="-2"/>
        </w:rPr>
        <w:t xml:space="preserve"> </w:t>
      </w:r>
      <w:r>
        <w:t>yönelik</w:t>
      </w:r>
      <w:r>
        <w:rPr>
          <w:spacing w:val="-5"/>
        </w:rPr>
        <w:t xml:space="preserve"> </w:t>
      </w:r>
      <w:r>
        <w:t>okul</w:t>
      </w:r>
      <w:r>
        <w:rPr>
          <w:spacing w:val="-5"/>
        </w:rPr>
        <w:t xml:space="preserve"> </w:t>
      </w:r>
      <w:r>
        <w:t>rehber öğretmenleriyle birlikte hareket edilerek uygun plan hazırlanıp ve bu plan doğrultusunda çalışmalar yürütülerek verimli çalışmalar yapılabileceğini</w:t>
      </w:r>
      <w:r>
        <w:rPr>
          <w:spacing w:val="2"/>
        </w:rPr>
        <w:t xml:space="preserve"> </w:t>
      </w:r>
      <w:r>
        <w:t>belirtti.</w:t>
      </w:r>
    </w:p>
    <w:p w:rsidR="00823ADD" w:rsidRDefault="00AD50E3">
      <w:pPr>
        <w:pStyle w:val="GvdeMetni"/>
        <w:ind w:right="205" w:firstLine="566"/>
        <w:jc w:val="both"/>
      </w:pPr>
      <w:r>
        <w:t>Özel eğiti</w:t>
      </w:r>
      <w:r>
        <w:t>me ihtiyacı olan öğrenciler için; bireyselleştirilmiş eğitim programları (BEP) ile ders planlarının görüşülüp kaynaştırma eğitimi alacak öğrencilere uygulama yapılması kararlaştırıldı.</w:t>
      </w:r>
    </w:p>
    <w:p w:rsidR="00823ADD" w:rsidRDefault="00AD50E3">
      <w:pPr>
        <w:pStyle w:val="GvdeMetni"/>
        <w:ind w:right="206" w:firstLine="566"/>
        <w:jc w:val="both"/>
      </w:pPr>
      <w:r>
        <w:t>2/C sınıf Öğretmeni Salih VURAL; davranış bozuklukları ve uyum sorunlar</w:t>
      </w:r>
      <w:r>
        <w:t>ı olan öğrencilerle yakından ilgilenilmesi gerektiğini belirtti. Rasim Tanju YILMAZ da ailelerle iş birliğinin sağlanması gerektiğini belirtti.</w:t>
      </w:r>
    </w:p>
    <w:p w:rsidR="00823ADD" w:rsidRDefault="00823ADD">
      <w:pPr>
        <w:pStyle w:val="GvdeMetni"/>
        <w:spacing w:before="6"/>
        <w:ind w:left="0"/>
      </w:pPr>
    </w:p>
    <w:p w:rsidR="00823ADD" w:rsidRDefault="00AD50E3">
      <w:pPr>
        <w:pStyle w:val="ListeParagraf"/>
        <w:numPr>
          <w:ilvl w:val="0"/>
          <w:numId w:val="3"/>
        </w:numPr>
        <w:tabs>
          <w:tab w:val="left" w:pos="654"/>
        </w:tabs>
        <w:spacing w:line="275" w:lineRule="exact"/>
        <w:ind w:left="653" w:hanging="380"/>
      </w:pPr>
      <w:r>
        <w:rPr>
          <w:spacing w:val="-56"/>
          <w:u w:val="single"/>
        </w:rPr>
        <w:t xml:space="preserve"> </w:t>
      </w:r>
      <w:r>
        <w:rPr>
          <w:u w:val="single"/>
        </w:rPr>
        <w:t>DERSLERİN İŞLENİŞİNDE KULLANILACAK YÖNTEM VE TEKNİKLERİN</w:t>
      </w:r>
      <w:r>
        <w:rPr>
          <w:spacing w:val="-10"/>
          <w:u w:val="single"/>
        </w:rPr>
        <w:t xml:space="preserve"> </w:t>
      </w:r>
      <w:r>
        <w:rPr>
          <w:u w:val="single"/>
        </w:rPr>
        <w:t>GÖRÜŞÜLMESİ:</w:t>
      </w:r>
    </w:p>
    <w:p w:rsidR="00823ADD" w:rsidRDefault="00AD50E3">
      <w:pPr>
        <w:pStyle w:val="GvdeMetni"/>
        <w:spacing w:line="276" w:lineRule="auto"/>
        <w:ind w:right="202" w:firstLine="566"/>
        <w:jc w:val="both"/>
      </w:pPr>
      <w:r>
        <w:t>Bütün dersleri işlerken belirli gün ve haftalardan faydalanılması, gerek Hayat Bilgisi dersinde</w:t>
      </w:r>
      <w:r>
        <w:rPr>
          <w:spacing w:val="-32"/>
        </w:rPr>
        <w:t xml:space="preserve"> </w:t>
      </w:r>
      <w:r>
        <w:t>gerekse diğer derslerde işlenilmekte olan hafta ile ilgili çalışmalara yer verilmesi ve yeni programa uygun olarak derslerin öğrenci merkezli ve mümkün olduğunc</w:t>
      </w:r>
      <w:r>
        <w:t>a görsel materyallere yer vererek somut kaynaklı, deney ve gözlemle desteklenerek işlenmesi gerektiği</w:t>
      </w:r>
      <w:r>
        <w:rPr>
          <w:spacing w:val="-2"/>
        </w:rPr>
        <w:t xml:space="preserve"> </w:t>
      </w:r>
      <w:r>
        <w:t>belirlendi.</w:t>
      </w:r>
    </w:p>
    <w:p w:rsidR="00823ADD" w:rsidRDefault="00AD50E3">
      <w:pPr>
        <w:pStyle w:val="GvdeMetni"/>
        <w:spacing w:line="276" w:lineRule="auto"/>
        <w:ind w:right="202" w:firstLine="566"/>
        <w:jc w:val="both"/>
      </w:pPr>
      <w:r>
        <w:t>Türkçe</w:t>
      </w:r>
      <w:r>
        <w:rPr>
          <w:spacing w:val="-11"/>
        </w:rPr>
        <w:t xml:space="preserve"> </w:t>
      </w:r>
      <w:r>
        <w:t>dersinde,</w:t>
      </w:r>
      <w:r>
        <w:rPr>
          <w:spacing w:val="-10"/>
        </w:rPr>
        <w:t xml:space="preserve"> </w:t>
      </w:r>
      <w:r>
        <w:t>rol</w:t>
      </w:r>
      <w:r>
        <w:rPr>
          <w:spacing w:val="-10"/>
        </w:rPr>
        <w:t xml:space="preserve"> </w:t>
      </w:r>
      <w:r>
        <w:t>oynama,</w:t>
      </w:r>
      <w:r>
        <w:rPr>
          <w:spacing w:val="-10"/>
        </w:rPr>
        <w:t xml:space="preserve"> </w:t>
      </w:r>
      <w:r>
        <w:t>gösteri,</w:t>
      </w:r>
      <w:r>
        <w:rPr>
          <w:spacing w:val="-9"/>
        </w:rPr>
        <w:t xml:space="preserve"> </w:t>
      </w:r>
      <w:r>
        <w:t>oyunlar,</w:t>
      </w:r>
      <w:r>
        <w:rPr>
          <w:spacing w:val="-10"/>
        </w:rPr>
        <w:t xml:space="preserve"> </w:t>
      </w:r>
      <w:r>
        <w:t>anlatım,</w:t>
      </w:r>
      <w:r>
        <w:rPr>
          <w:spacing w:val="-9"/>
        </w:rPr>
        <w:t xml:space="preserve"> </w:t>
      </w:r>
      <w:r>
        <w:t>araştırma,</w:t>
      </w:r>
      <w:r>
        <w:rPr>
          <w:spacing w:val="-10"/>
        </w:rPr>
        <w:t xml:space="preserve"> </w:t>
      </w:r>
      <w:r>
        <w:t>beyin</w:t>
      </w:r>
      <w:r>
        <w:rPr>
          <w:spacing w:val="-9"/>
        </w:rPr>
        <w:t xml:space="preserve"> </w:t>
      </w:r>
      <w:r>
        <w:t>fırtınası,</w:t>
      </w:r>
      <w:r>
        <w:rPr>
          <w:spacing w:val="-9"/>
        </w:rPr>
        <w:t xml:space="preserve"> </w:t>
      </w:r>
      <w:r>
        <w:t>soru-cevap,</w:t>
      </w:r>
      <w:r>
        <w:rPr>
          <w:spacing w:val="-10"/>
        </w:rPr>
        <w:t xml:space="preserve"> </w:t>
      </w:r>
      <w:r>
        <w:t>drama</w:t>
      </w:r>
      <w:r>
        <w:rPr>
          <w:spacing w:val="-10"/>
        </w:rPr>
        <w:t xml:space="preserve"> </w:t>
      </w:r>
      <w:r>
        <w:t>ve tümevarım yöntem ve tekniklerinden ya</w:t>
      </w:r>
      <w:r>
        <w:t>rarlanılması, metin işleme basamakları göz önünde bulundurularak dersin</w:t>
      </w:r>
      <w:r>
        <w:rPr>
          <w:spacing w:val="-14"/>
        </w:rPr>
        <w:t xml:space="preserve"> </w:t>
      </w:r>
      <w:r>
        <w:t>işlenmesi</w:t>
      </w:r>
      <w:r>
        <w:rPr>
          <w:spacing w:val="-14"/>
        </w:rPr>
        <w:t xml:space="preserve"> </w:t>
      </w:r>
      <w:r>
        <w:t>ve</w:t>
      </w:r>
      <w:r>
        <w:rPr>
          <w:spacing w:val="-13"/>
        </w:rPr>
        <w:t xml:space="preserve"> </w:t>
      </w:r>
      <w:r>
        <w:t>etkinliklerin</w:t>
      </w:r>
      <w:r>
        <w:rPr>
          <w:spacing w:val="-11"/>
        </w:rPr>
        <w:t xml:space="preserve"> </w:t>
      </w:r>
      <w:r>
        <w:t>yapılması</w:t>
      </w:r>
      <w:r>
        <w:rPr>
          <w:spacing w:val="-14"/>
        </w:rPr>
        <w:t xml:space="preserve"> </w:t>
      </w:r>
      <w:r>
        <w:t>aşamasında</w:t>
      </w:r>
      <w:r>
        <w:rPr>
          <w:spacing w:val="-15"/>
        </w:rPr>
        <w:t xml:space="preserve"> </w:t>
      </w:r>
      <w:r>
        <w:t>ve</w:t>
      </w:r>
      <w:r>
        <w:rPr>
          <w:spacing w:val="-14"/>
        </w:rPr>
        <w:t xml:space="preserve"> </w:t>
      </w:r>
      <w:r>
        <w:t>diğer</w:t>
      </w:r>
      <w:r>
        <w:rPr>
          <w:spacing w:val="-15"/>
        </w:rPr>
        <w:t xml:space="preserve"> </w:t>
      </w:r>
      <w:r>
        <w:t>basamaklarda</w:t>
      </w:r>
      <w:r>
        <w:rPr>
          <w:spacing w:val="-11"/>
        </w:rPr>
        <w:t xml:space="preserve"> </w:t>
      </w:r>
      <w:r>
        <w:t>yapılandırmacı</w:t>
      </w:r>
      <w:r>
        <w:rPr>
          <w:spacing w:val="-14"/>
        </w:rPr>
        <w:t xml:space="preserve"> </w:t>
      </w:r>
      <w:r>
        <w:t>eğitimin</w:t>
      </w:r>
      <w:r>
        <w:rPr>
          <w:spacing w:val="-13"/>
        </w:rPr>
        <w:t xml:space="preserve"> </w:t>
      </w:r>
      <w:r>
        <w:t>gereği öğrencinin bilgiyi yapılandırabilmesi için gerekli fırsat ve ortamın yaratılması ge</w:t>
      </w:r>
      <w:r>
        <w:t>rektiğini</w:t>
      </w:r>
      <w:r>
        <w:rPr>
          <w:spacing w:val="-4"/>
        </w:rPr>
        <w:t xml:space="preserve"> </w:t>
      </w:r>
      <w:r>
        <w:t>söyledi.</w:t>
      </w:r>
    </w:p>
    <w:p w:rsidR="00823ADD" w:rsidRDefault="00AD50E3">
      <w:pPr>
        <w:pStyle w:val="GvdeMetni"/>
        <w:spacing w:line="276" w:lineRule="auto"/>
        <w:ind w:right="203" w:firstLine="566"/>
        <w:jc w:val="both"/>
      </w:pPr>
      <w:r>
        <w:t>Hayat Bilgisi dersinde görsel okuma, soru-cevap, tartışma, çıkarımda bulunma, drama, beyin fırtınası ve</w:t>
      </w:r>
      <w:r>
        <w:rPr>
          <w:spacing w:val="-15"/>
        </w:rPr>
        <w:t xml:space="preserve"> </w:t>
      </w:r>
      <w:r>
        <w:t>anlatım</w:t>
      </w:r>
      <w:r>
        <w:rPr>
          <w:spacing w:val="-8"/>
        </w:rPr>
        <w:t xml:space="preserve"> </w:t>
      </w:r>
      <w:r>
        <w:t>yöntem</w:t>
      </w:r>
      <w:r>
        <w:rPr>
          <w:spacing w:val="-14"/>
        </w:rPr>
        <w:t xml:space="preserve"> </w:t>
      </w:r>
      <w:r>
        <w:t>ve</w:t>
      </w:r>
      <w:r>
        <w:rPr>
          <w:spacing w:val="-14"/>
        </w:rPr>
        <w:t xml:space="preserve"> </w:t>
      </w:r>
      <w:r>
        <w:t>tekniklerinden</w:t>
      </w:r>
      <w:r>
        <w:rPr>
          <w:spacing w:val="-10"/>
        </w:rPr>
        <w:t xml:space="preserve"> </w:t>
      </w:r>
      <w:r>
        <w:t>yararlanılması</w:t>
      </w:r>
      <w:r>
        <w:rPr>
          <w:spacing w:val="-13"/>
        </w:rPr>
        <w:t xml:space="preserve"> </w:t>
      </w:r>
      <w:r>
        <w:t>gerektiğini</w:t>
      </w:r>
      <w:r>
        <w:rPr>
          <w:spacing w:val="-13"/>
        </w:rPr>
        <w:t xml:space="preserve"> </w:t>
      </w:r>
      <w:r>
        <w:t>belirtti.</w:t>
      </w:r>
      <w:r>
        <w:rPr>
          <w:spacing w:val="-14"/>
        </w:rPr>
        <w:t xml:space="preserve"> </w:t>
      </w:r>
      <w:r>
        <w:t>Matematik</w:t>
      </w:r>
      <w:r>
        <w:rPr>
          <w:spacing w:val="-13"/>
        </w:rPr>
        <w:t xml:space="preserve"> </w:t>
      </w:r>
      <w:r>
        <w:t>dersinde</w:t>
      </w:r>
      <w:r>
        <w:rPr>
          <w:spacing w:val="-14"/>
        </w:rPr>
        <w:t xml:space="preserve"> </w:t>
      </w:r>
      <w:r>
        <w:t>soru-yanıt,</w:t>
      </w:r>
      <w:r>
        <w:rPr>
          <w:spacing w:val="-14"/>
        </w:rPr>
        <w:t xml:space="preserve"> </w:t>
      </w:r>
      <w:r>
        <w:t>beyin fırtınası, anlatım, alıştırmalar, grup tartışması, gösteri, rol yapma, problem çözme ve buluş yoluyla öğretim yöntem ve tekniklerinden yararlanılması</w:t>
      </w:r>
      <w:r>
        <w:rPr>
          <w:spacing w:val="2"/>
        </w:rPr>
        <w:t xml:space="preserve"> </w:t>
      </w:r>
      <w:r>
        <w:t>gerekliliği,</w:t>
      </w:r>
    </w:p>
    <w:p w:rsidR="00823ADD" w:rsidRDefault="00AD50E3">
      <w:pPr>
        <w:pStyle w:val="GvdeMetni"/>
        <w:spacing w:line="276" w:lineRule="auto"/>
        <w:ind w:right="203" w:firstLine="566"/>
        <w:jc w:val="both"/>
      </w:pPr>
      <w:r>
        <w:t>Görsel Sanatlar dersinde öğrencinin üretkenliğini geliştirici ve hayal gücünü güçlendir</w:t>
      </w:r>
      <w:r>
        <w:t xml:space="preserve">ici çalışmalara ağırlık verilmesi, drama, örnek olay inceleme, sorgulama araştırma, birincil kaynaklardan olan müze, sanat galerisi, ören yerleri vb. ortamlarda inceleme, disiplinler arası ilişkilendirme yapma, oyunlaştırma, eleştirel düşünme, işbirliğine </w:t>
      </w:r>
      <w:r>
        <w:t>bağlı olarak gruplarla birlikte veya bireysel uygulama çalışması ve gözlem yöntem ve tekniklerinden yararlanılması gerektiği,</w:t>
      </w:r>
    </w:p>
    <w:p w:rsidR="00823ADD" w:rsidRDefault="00AD50E3">
      <w:pPr>
        <w:pStyle w:val="GvdeMetni"/>
        <w:spacing w:line="276" w:lineRule="auto"/>
        <w:ind w:right="212" w:firstLine="566"/>
        <w:jc w:val="both"/>
      </w:pPr>
      <w:r>
        <w:t>Müzik dersinde anlatım, tartışma, soru/cevap, araştırma/inceleme, oyunlaştırma ve gösterip yaptırma yöntem ve tekniklerinden yarar</w:t>
      </w:r>
      <w:r>
        <w:t>lanılması gerektiği</w:t>
      </w:r>
    </w:p>
    <w:p w:rsidR="00823ADD" w:rsidRDefault="00AD50E3">
      <w:pPr>
        <w:pStyle w:val="GvdeMetni"/>
        <w:spacing w:before="1" w:line="276" w:lineRule="auto"/>
        <w:ind w:right="203" w:firstLine="566"/>
        <w:jc w:val="both"/>
      </w:pPr>
      <w:r>
        <w:t>Oyun ve Fiziki Etkinlikler dersinde yaparak yaşayarak, anlatım ve gösteri yöntem ve tekniklerinden yararlanılmasının, Serbest Etkinlikler dersinde yapılacak etkinliğe uygun yöntem ve tekniklerinin seçilmesi gerektiği belirtildi.</w:t>
      </w:r>
    </w:p>
    <w:p w:rsidR="00823ADD" w:rsidRDefault="00AD50E3">
      <w:pPr>
        <w:pStyle w:val="GvdeMetni"/>
        <w:spacing w:line="278" w:lineRule="auto"/>
        <w:ind w:right="211" w:firstLine="566"/>
        <w:jc w:val="both"/>
      </w:pPr>
      <w:r>
        <w:t>Günümüz teknoloji çağında derslerin işlenişi sırasında uygun teknolojik araç gereçlerin kullanılabileceğini belirlendi.</w:t>
      </w:r>
    </w:p>
    <w:p w:rsidR="00823ADD" w:rsidRDefault="00AD50E3">
      <w:pPr>
        <w:pStyle w:val="ListeParagraf"/>
        <w:numPr>
          <w:ilvl w:val="0"/>
          <w:numId w:val="3"/>
        </w:numPr>
        <w:tabs>
          <w:tab w:val="left" w:pos="719"/>
        </w:tabs>
        <w:spacing w:before="190"/>
        <w:ind w:left="718" w:hanging="445"/>
        <w:rPr>
          <w:sz w:val="24"/>
        </w:rPr>
      </w:pPr>
      <w:r>
        <w:rPr>
          <w:spacing w:val="-60"/>
          <w:sz w:val="24"/>
          <w:u w:val="single"/>
        </w:rPr>
        <w:t xml:space="preserve"> </w:t>
      </w:r>
      <w:r>
        <w:rPr>
          <w:sz w:val="24"/>
          <w:u w:val="single"/>
        </w:rPr>
        <w:t>ÖĞRENCİLERİN OKUMA ALIŞKANLIĞI KAZANMASI İÇİN YAPILACAK</w:t>
      </w:r>
      <w:r>
        <w:rPr>
          <w:spacing w:val="3"/>
          <w:sz w:val="24"/>
          <w:u w:val="single"/>
        </w:rPr>
        <w:t xml:space="preserve"> </w:t>
      </w:r>
      <w:r>
        <w:rPr>
          <w:sz w:val="24"/>
          <w:u w:val="single"/>
        </w:rPr>
        <w:t>ÇALIŞMALAR,</w:t>
      </w:r>
    </w:p>
    <w:p w:rsidR="00823ADD" w:rsidRDefault="00AD50E3">
      <w:pPr>
        <w:pStyle w:val="GvdeMetni"/>
      </w:pPr>
      <w:r>
        <w:rPr>
          <w:spacing w:val="-60"/>
          <w:u w:val="single"/>
        </w:rPr>
        <w:t xml:space="preserve"> </w:t>
      </w:r>
      <w:r>
        <w:rPr>
          <w:u w:val="single"/>
        </w:rPr>
        <w:t>SINIF KİTAPLIĞININ OLUŞTURULMASI:</w:t>
      </w:r>
    </w:p>
    <w:p w:rsidR="00823ADD" w:rsidRDefault="00AD50E3">
      <w:pPr>
        <w:pStyle w:val="GvdeMetni"/>
        <w:ind w:right="204" w:firstLine="566"/>
        <w:jc w:val="both"/>
      </w:pPr>
      <w:r>
        <w:t xml:space="preserve">2/A sınıf öğretmeni Rasim Tanju </w:t>
      </w:r>
      <w:r>
        <w:t>YILMAZ, okuma alışkanlığı kazandırmanın başarıyı artırmada önemli bir faktör olduğunu bu amaçla sınıf kitaplığının zenginleştirilmesi gerektiğini belirtti. Öğrenci seviyesine</w:t>
      </w:r>
      <w:r>
        <w:rPr>
          <w:spacing w:val="-14"/>
        </w:rPr>
        <w:t xml:space="preserve"> </w:t>
      </w:r>
      <w:r>
        <w:t>uygun</w:t>
      </w:r>
      <w:r>
        <w:rPr>
          <w:spacing w:val="-13"/>
        </w:rPr>
        <w:t xml:space="preserve"> </w:t>
      </w:r>
      <w:r>
        <w:t>masal,</w:t>
      </w:r>
      <w:r>
        <w:rPr>
          <w:spacing w:val="-12"/>
        </w:rPr>
        <w:t xml:space="preserve"> </w:t>
      </w:r>
      <w:r>
        <w:t>öykü,</w:t>
      </w:r>
      <w:r>
        <w:rPr>
          <w:spacing w:val="-13"/>
        </w:rPr>
        <w:t xml:space="preserve"> </w:t>
      </w:r>
      <w:r>
        <w:t>şiir,</w:t>
      </w:r>
      <w:r>
        <w:rPr>
          <w:spacing w:val="-13"/>
        </w:rPr>
        <w:t xml:space="preserve"> </w:t>
      </w:r>
      <w:r>
        <w:t>fıkra,</w:t>
      </w:r>
      <w:r>
        <w:rPr>
          <w:spacing w:val="-13"/>
        </w:rPr>
        <w:t xml:space="preserve"> </w:t>
      </w:r>
      <w:r>
        <w:t>bilmece,</w:t>
      </w:r>
      <w:r>
        <w:rPr>
          <w:spacing w:val="-11"/>
        </w:rPr>
        <w:t xml:space="preserve"> </w:t>
      </w:r>
      <w:r>
        <w:t>bulmaca,</w:t>
      </w:r>
      <w:r>
        <w:rPr>
          <w:spacing w:val="-12"/>
        </w:rPr>
        <w:t xml:space="preserve"> </w:t>
      </w:r>
      <w:r>
        <w:t>resimli</w:t>
      </w:r>
      <w:r>
        <w:rPr>
          <w:spacing w:val="-12"/>
        </w:rPr>
        <w:t xml:space="preserve"> </w:t>
      </w:r>
      <w:r>
        <w:t>kitaplar,</w:t>
      </w:r>
      <w:r>
        <w:rPr>
          <w:spacing w:val="-11"/>
        </w:rPr>
        <w:t xml:space="preserve"> </w:t>
      </w:r>
      <w:r>
        <w:t>dergiler</w:t>
      </w:r>
      <w:r>
        <w:rPr>
          <w:spacing w:val="-13"/>
        </w:rPr>
        <w:t xml:space="preserve"> </w:t>
      </w:r>
      <w:r>
        <w:t>vb</w:t>
      </w:r>
      <w:r>
        <w:rPr>
          <w:spacing w:val="-13"/>
        </w:rPr>
        <w:t xml:space="preserve"> </w:t>
      </w:r>
      <w:r>
        <w:t>k</w:t>
      </w:r>
      <w:r>
        <w:t>aynakların</w:t>
      </w:r>
      <w:r>
        <w:rPr>
          <w:spacing w:val="-12"/>
        </w:rPr>
        <w:t xml:space="preserve"> </w:t>
      </w:r>
      <w:r>
        <w:t>velilerle iş birliği yapılarak sınıf kitaplıklarına kazandırılması gerektiği</w:t>
      </w:r>
      <w:r>
        <w:rPr>
          <w:spacing w:val="-1"/>
        </w:rPr>
        <w:t xml:space="preserve"> </w:t>
      </w:r>
      <w:r>
        <w:t>belirlendi.</w:t>
      </w:r>
    </w:p>
    <w:p w:rsidR="00823ADD" w:rsidRDefault="00823ADD">
      <w:pPr>
        <w:jc w:val="both"/>
        <w:sectPr w:rsidR="00823ADD">
          <w:pgSz w:w="11910" w:h="16840"/>
          <w:pgMar w:top="180" w:right="360" w:bottom="280" w:left="720" w:header="708" w:footer="708" w:gutter="0"/>
          <w:cols w:space="708"/>
        </w:sectPr>
      </w:pPr>
    </w:p>
    <w:p w:rsidR="00823ADD" w:rsidRDefault="00AD50E3">
      <w:pPr>
        <w:pStyle w:val="GvdeMetni"/>
        <w:spacing w:before="76"/>
        <w:ind w:right="201" w:firstLine="566"/>
        <w:jc w:val="both"/>
      </w:pPr>
      <w:r>
        <w:lastRenderedPageBreak/>
        <w:t>Rasim</w:t>
      </w:r>
      <w:r>
        <w:rPr>
          <w:spacing w:val="-15"/>
        </w:rPr>
        <w:t xml:space="preserve"> </w:t>
      </w:r>
      <w:r>
        <w:t>Tanju</w:t>
      </w:r>
      <w:r>
        <w:rPr>
          <w:spacing w:val="-16"/>
        </w:rPr>
        <w:t xml:space="preserve"> </w:t>
      </w:r>
      <w:r>
        <w:t>YILMAZ,</w:t>
      </w:r>
      <w:r>
        <w:rPr>
          <w:spacing w:val="-14"/>
        </w:rPr>
        <w:t xml:space="preserve"> </w:t>
      </w:r>
      <w:r>
        <w:t>haftanın</w:t>
      </w:r>
      <w:r>
        <w:rPr>
          <w:spacing w:val="-14"/>
        </w:rPr>
        <w:t xml:space="preserve"> </w:t>
      </w:r>
      <w:r>
        <w:t>herhangi</w:t>
      </w:r>
      <w:r>
        <w:rPr>
          <w:spacing w:val="-15"/>
        </w:rPr>
        <w:t xml:space="preserve"> </w:t>
      </w:r>
      <w:r>
        <w:t>bir</w:t>
      </w:r>
      <w:r>
        <w:rPr>
          <w:spacing w:val="-12"/>
        </w:rPr>
        <w:t xml:space="preserve"> </w:t>
      </w:r>
      <w:r>
        <w:t>gününde</w:t>
      </w:r>
      <w:r>
        <w:rPr>
          <w:spacing w:val="-15"/>
        </w:rPr>
        <w:t xml:space="preserve"> </w:t>
      </w:r>
      <w:r>
        <w:t>Türkçe</w:t>
      </w:r>
      <w:r>
        <w:rPr>
          <w:spacing w:val="-17"/>
        </w:rPr>
        <w:t xml:space="preserve"> </w:t>
      </w:r>
      <w:r>
        <w:t>dersinde</w:t>
      </w:r>
      <w:r>
        <w:rPr>
          <w:spacing w:val="-16"/>
        </w:rPr>
        <w:t xml:space="preserve"> </w:t>
      </w:r>
      <w:r>
        <w:t>haftada</w:t>
      </w:r>
      <w:r>
        <w:rPr>
          <w:spacing w:val="-15"/>
        </w:rPr>
        <w:t xml:space="preserve"> </w:t>
      </w:r>
      <w:r>
        <w:t>bir-iki</w:t>
      </w:r>
      <w:r>
        <w:rPr>
          <w:spacing w:val="-15"/>
        </w:rPr>
        <w:t xml:space="preserve"> </w:t>
      </w:r>
      <w:r>
        <w:t>saat</w:t>
      </w:r>
      <w:r>
        <w:rPr>
          <w:spacing w:val="-14"/>
        </w:rPr>
        <w:t xml:space="preserve"> </w:t>
      </w:r>
      <w:r>
        <w:t>olmak</w:t>
      </w:r>
      <w:r>
        <w:rPr>
          <w:spacing w:val="-14"/>
        </w:rPr>
        <w:t xml:space="preserve"> </w:t>
      </w:r>
      <w:r>
        <w:t>üzere serbest okuma yaptırarak öğrencilerin okuma becerilerini arttırabileceklerini söyledi. Ayrıca serbest etkinlikler derslerinde de okuma saati uygulamasının yapılacağını belirtti.(Öğretmenler Kurulu kararı gereği).</w:t>
      </w:r>
    </w:p>
    <w:p w:rsidR="00823ADD" w:rsidRDefault="00AD50E3">
      <w:pPr>
        <w:pStyle w:val="GvdeMetni"/>
        <w:spacing w:before="1"/>
        <w:ind w:right="206" w:firstLine="566"/>
        <w:jc w:val="both"/>
      </w:pPr>
      <w:r>
        <w:t>2/C sınıf öğretmeni Salih VURAL, öğre</w:t>
      </w:r>
      <w:r>
        <w:t>tmenlerin de bu saatlerde öğrencilere örnek olma amacıyla kitap okuyabileceklerini belirtti.</w:t>
      </w:r>
    </w:p>
    <w:p w:rsidR="00823ADD" w:rsidRDefault="00AD50E3">
      <w:pPr>
        <w:pStyle w:val="GvdeMetni"/>
        <w:spacing w:before="2" w:line="278" w:lineRule="auto"/>
        <w:ind w:right="200" w:firstLine="566"/>
        <w:jc w:val="both"/>
      </w:pPr>
      <w:r>
        <w:t>2/B</w:t>
      </w:r>
      <w:r>
        <w:rPr>
          <w:spacing w:val="-13"/>
        </w:rPr>
        <w:t xml:space="preserve"> </w:t>
      </w:r>
      <w:r>
        <w:t>sınıf</w:t>
      </w:r>
      <w:r>
        <w:rPr>
          <w:spacing w:val="-12"/>
        </w:rPr>
        <w:t xml:space="preserve"> </w:t>
      </w:r>
      <w:r>
        <w:t>öğretmeni</w:t>
      </w:r>
      <w:r>
        <w:rPr>
          <w:spacing w:val="-12"/>
        </w:rPr>
        <w:t xml:space="preserve"> </w:t>
      </w:r>
      <w:r>
        <w:t>Özgür</w:t>
      </w:r>
      <w:r>
        <w:rPr>
          <w:spacing w:val="-12"/>
        </w:rPr>
        <w:t xml:space="preserve"> </w:t>
      </w:r>
      <w:r>
        <w:t>TEKİN,</w:t>
      </w:r>
      <w:r>
        <w:rPr>
          <w:spacing w:val="-11"/>
        </w:rPr>
        <w:t xml:space="preserve"> </w:t>
      </w:r>
      <w:r>
        <w:t>bu</w:t>
      </w:r>
      <w:r>
        <w:rPr>
          <w:spacing w:val="-11"/>
        </w:rPr>
        <w:t xml:space="preserve"> </w:t>
      </w:r>
      <w:r>
        <w:t>okuma</w:t>
      </w:r>
      <w:r>
        <w:rPr>
          <w:spacing w:val="-13"/>
        </w:rPr>
        <w:t xml:space="preserve"> </w:t>
      </w:r>
      <w:r>
        <w:t>saatlerinin</w:t>
      </w:r>
      <w:r>
        <w:rPr>
          <w:spacing w:val="-11"/>
        </w:rPr>
        <w:t xml:space="preserve"> </w:t>
      </w:r>
      <w:r>
        <w:t>okul</w:t>
      </w:r>
      <w:r>
        <w:rPr>
          <w:spacing w:val="-11"/>
        </w:rPr>
        <w:t xml:space="preserve"> </w:t>
      </w:r>
      <w:r>
        <w:t>bahçesinde</w:t>
      </w:r>
      <w:r>
        <w:rPr>
          <w:spacing w:val="-8"/>
        </w:rPr>
        <w:t xml:space="preserve"> </w:t>
      </w:r>
      <w:r>
        <w:t>yapılarak</w:t>
      </w:r>
      <w:r>
        <w:rPr>
          <w:spacing w:val="-12"/>
        </w:rPr>
        <w:t xml:space="preserve"> </w:t>
      </w:r>
      <w:r>
        <w:t>daha</w:t>
      </w:r>
      <w:r>
        <w:rPr>
          <w:spacing w:val="-10"/>
        </w:rPr>
        <w:t xml:space="preserve"> </w:t>
      </w:r>
      <w:r>
        <w:t>eğlenceli</w:t>
      </w:r>
      <w:r>
        <w:rPr>
          <w:spacing w:val="-10"/>
        </w:rPr>
        <w:t xml:space="preserve"> </w:t>
      </w:r>
      <w:r>
        <w:t>hale getirilebileceğini</w:t>
      </w:r>
      <w:r>
        <w:rPr>
          <w:spacing w:val="-1"/>
        </w:rPr>
        <w:t xml:space="preserve"> </w:t>
      </w:r>
      <w:r>
        <w:t>belirtti.</w:t>
      </w:r>
    </w:p>
    <w:p w:rsidR="00823ADD" w:rsidRDefault="00823ADD">
      <w:pPr>
        <w:pStyle w:val="GvdeMetni"/>
        <w:spacing w:before="5"/>
        <w:ind w:left="0"/>
        <w:rPr>
          <w:sz w:val="23"/>
        </w:rPr>
      </w:pPr>
    </w:p>
    <w:p w:rsidR="00823ADD" w:rsidRDefault="00AD50E3">
      <w:pPr>
        <w:pStyle w:val="ListeParagraf"/>
        <w:numPr>
          <w:ilvl w:val="0"/>
          <w:numId w:val="3"/>
        </w:numPr>
        <w:tabs>
          <w:tab w:val="left" w:pos="1025"/>
          <w:tab w:val="left" w:pos="1026"/>
          <w:tab w:val="left" w:pos="3948"/>
          <w:tab w:val="left" w:pos="4377"/>
          <w:tab w:val="left" w:pos="5895"/>
          <w:tab w:val="left" w:pos="6961"/>
          <w:tab w:val="left" w:pos="8071"/>
          <w:tab w:val="left" w:pos="9537"/>
          <w:tab w:val="left" w:pos="10074"/>
        </w:tabs>
        <w:ind w:right="201" w:firstLine="0"/>
        <w:rPr>
          <w:sz w:val="24"/>
        </w:rPr>
      </w:pPr>
      <w:r>
        <w:rPr>
          <w:sz w:val="24"/>
          <w:u w:val="single"/>
        </w:rPr>
        <w:t>OKUL-ÖĞRETMEN-AİLE</w:t>
      </w:r>
      <w:r>
        <w:rPr>
          <w:sz w:val="24"/>
          <w:u w:val="single"/>
        </w:rPr>
        <w:tab/>
        <w:t>İŞ</w:t>
      </w:r>
      <w:r>
        <w:rPr>
          <w:sz w:val="24"/>
          <w:u w:val="single"/>
        </w:rPr>
        <w:tab/>
        <w:t>BİRLİĞİNİN</w:t>
      </w:r>
      <w:r>
        <w:rPr>
          <w:sz w:val="24"/>
          <w:u w:val="single"/>
        </w:rPr>
        <w:tab/>
      </w:r>
      <w:r>
        <w:rPr>
          <w:sz w:val="24"/>
          <w:u w:val="single"/>
        </w:rPr>
        <w:t>ÖNEMİ,</w:t>
      </w:r>
      <w:r>
        <w:rPr>
          <w:sz w:val="24"/>
          <w:u w:val="single"/>
        </w:rPr>
        <w:tab/>
        <w:t>E-OKUL</w:t>
      </w:r>
      <w:r>
        <w:rPr>
          <w:sz w:val="24"/>
          <w:u w:val="single"/>
        </w:rPr>
        <w:tab/>
        <w:t>İŞLEMLERİ</w:t>
      </w:r>
      <w:r>
        <w:rPr>
          <w:sz w:val="24"/>
          <w:u w:val="single"/>
        </w:rPr>
        <w:tab/>
        <w:t>VE</w:t>
      </w:r>
      <w:r>
        <w:rPr>
          <w:sz w:val="24"/>
          <w:u w:val="single"/>
        </w:rPr>
        <w:tab/>
        <w:t>VELİ TOPLANTILARI:</w:t>
      </w:r>
    </w:p>
    <w:p w:rsidR="00823ADD" w:rsidRDefault="00AD50E3">
      <w:pPr>
        <w:pStyle w:val="GvdeMetni"/>
        <w:ind w:right="205" w:firstLine="566"/>
        <w:jc w:val="both"/>
      </w:pPr>
      <w:r>
        <w:t>Rasim Tanju YILMAZ ; Başarının Okul-Aile-Öğrenci işbirliğine dayandığını bunlardan birisinin eksik olması durumunda başarının düşeceğini belirterek öğrencilerin aileleriyle işbirliği içerisinde olunması gerektiğini söyledi.</w:t>
      </w:r>
    </w:p>
    <w:p w:rsidR="00823ADD" w:rsidRDefault="00AD50E3">
      <w:pPr>
        <w:pStyle w:val="GvdeMetni"/>
        <w:ind w:right="202" w:firstLine="566"/>
        <w:jc w:val="both"/>
      </w:pPr>
      <w:r>
        <w:t>Özgür TEKİN ; Veli toplantıların</w:t>
      </w:r>
      <w:r>
        <w:t>ın her sınıfta önemli olduğunu belirterek her dönem yapılacak iyi planlanmış toplantıların önemi üzerinde durdu. Değişen sistemin ve uyum sürecinin doğru ve etkili uygulanabilmesi için velinin bu işin içine çekilmesinin önemini vurguladı.</w:t>
      </w:r>
    </w:p>
    <w:p w:rsidR="00823ADD" w:rsidRDefault="00AD50E3">
      <w:pPr>
        <w:pStyle w:val="GvdeMetni"/>
        <w:spacing w:before="1"/>
        <w:ind w:right="202" w:firstLine="566"/>
        <w:jc w:val="both"/>
      </w:pPr>
      <w:r>
        <w:t>Rasim Tanju YILMA</w:t>
      </w:r>
      <w:r>
        <w:t>Z; Velilere doğru rehberlik ve doğru bilgilendirme yapılması gerektiğini belirtti. Veli toplantılarının öğretmence belirlenen tarihlerde yapılması, böylece iletişim kurulmasının ve öğrenci ile ilgili</w:t>
      </w:r>
      <w:r>
        <w:rPr>
          <w:spacing w:val="-15"/>
        </w:rPr>
        <w:t xml:space="preserve"> </w:t>
      </w:r>
      <w:r>
        <w:t>bilgilerin</w:t>
      </w:r>
      <w:r>
        <w:rPr>
          <w:spacing w:val="-12"/>
        </w:rPr>
        <w:t xml:space="preserve"> </w:t>
      </w:r>
      <w:r>
        <w:t>güncelleştirilmesinin</w:t>
      </w:r>
      <w:r>
        <w:rPr>
          <w:spacing w:val="-14"/>
        </w:rPr>
        <w:t xml:space="preserve"> </w:t>
      </w:r>
      <w:r>
        <w:t>faydalı</w:t>
      </w:r>
      <w:r>
        <w:rPr>
          <w:spacing w:val="-15"/>
        </w:rPr>
        <w:t xml:space="preserve"> </w:t>
      </w:r>
      <w:r>
        <w:t>olacağını</w:t>
      </w:r>
      <w:r>
        <w:rPr>
          <w:spacing w:val="-14"/>
        </w:rPr>
        <w:t xml:space="preserve"> </w:t>
      </w:r>
      <w:r>
        <w:t>söyle</w:t>
      </w:r>
      <w:r>
        <w:t>di.</w:t>
      </w:r>
      <w:r>
        <w:rPr>
          <w:spacing w:val="-10"/>
        </w:rPr>
        <w:t xml:space="preserve"> </w:t>
      </w:r>
      <w:r>
        <w:t>Ayrıca</w:t>
      </w:r>
      <w:r>
        <w:rPr>
          <w:spacing w:val="-14"/>
        </w:rPr>
        <w:t xml:space="preserve"> </w:t>
      </w:r>
      <w:r>
        <w:t>veli</w:t>
      </w:r>
      <w:r>
        <w:rPr>
          <w:spacing w:val="-11"/>
        </w:rPr>
        <w:t xml:space="preserve"> </w:t>
      </w:r>
      <w:r>
        <w:t>görüşme</w:t>
      </w:r>
      <w:r>
        <w:rPr>
          <w:spacing w:val="-16"/>
        </w:rPr>
        <w:t xml:space="preserve"> </w:t>
      </w:r>
      <w:r>
        <w:t>saatlerinin</w:t>
      </w:r>
      <w:r>
        <w:rPr>
          <w:spacing w:val="-14"/>
        </w:rPr>
        <w:t xml:space="preserve"> </w:t>
      </w:r>
      <w:r>
        <w:t>belirlenmesini bunların öğle arasında veya İngilizce saatinde olabileceğini söyledi. Bu saatler dışında veli görüşmelerinin sağlıklı olmayacağını</w:t>
      </w:r>
      <w:r>
        <w:rPr>
          <w:spacing w:val="-1"/>
        </w:rPr>
        <w:t xml:space="preserve"> </w:t>
      </w:r>
      <w:r>
        <w:t>söyledi.</w:t>
      </w:r>
    </w:p>
    <w:p w:rsidR="00823ADD" w:rsidRDefault="00AD50E3">
      <w:pPr>
        <w:pStyle w:val="GvdeMetni"/>
        <w:ind w:right="205" w:firstLine="540"/>
        <w:jc w:val="both"/>
      </w:pPr>
      <w:r>
        <w:t>Öğrenci tanıma formlarının doldurulması gerektiği belirtildi. E-O</w:t>
      </w:r>
      <w:r>
        <w:t>kul sistemine öğrenci bilgilerinin 1 ay içerisinde eksiksiz olarak girilmesi ve veli bilgilendirme sisteminin velilere açıklanarak aktif kullanımlarının sağlanmasının faydalı olacağı belirtildi.</w:t>
      </w:r>
    </w:p>
    <w:p w:rsidR="00823ADD" w:rsidRDefault="00AD50E3">
      <w:pPr>
        <w:pStyle w:val="GvdeMetni"/>
        <w:ind w:right="206" w:firstLine="566"/>
        <w:jc w:val="both"/>
      </w:pPr>
      <w:r>
        <w:t>Velilerle sürekli iletişim halinde olmanın başarıyı arttıraca</w:t>
      </w:r>
      <w:r>
        <w:t>ğı Salih VURAL tarafından ifade edildi.1.Veli toplantısının 27 EYLÜL 2018 günü saat 12:10 'da yapılması, ikinci veli toplantısının ŞUBAT ayı içerisinde yapılmasını uygun olacağı belirtildi. Ayrıca zorunlu hallerde toplantının yapılabileceği kararlaştırıldı</w:t>
      </w:r>
      <w:r>
        <w:t>.</w:t>
      </w:r>
    </w:p>
    <w:p w:rsidR="00823ADD" w:rsidRDefault="00823ADD">
      <w:pPr>
        <w:pStyle w:val="GvdeMetni"/>
        <w:spacing w:before="1"/>
        <w:ind w:left="0"/>
      </w:pPr>
    </w:p>
    <w:p w:rsidR="00823ADD" w:rsidRDefault="00AD50E3">
      <w:pPr>
        <w:pStyle w:val="ListeParagraf"/>
        <w:numPr>
          <w:ilvl w:val="0"/>
          <w:numId w:val="3"/>
        </w:numPr>
        <w:tabs>
          <w:tab w:val="left" w:pos="654"/>
        </w:tabs>
        <w:ind w:left="653" w:hanging="380"/>
        <w:rPr>
          <w:sz w:val="24"/>
        </w:rPr>
      </w:pPr>
      <w:r>
        <w:rPr>
          <w:spacing w:val="-60"/>
          <w:sz w:val="24"/>
          <w:u w:val="single"/>
        </w:rPr>
        <w:t xml:space="preserve"> </w:t>
      </w:r>
      <w:r>
        <w:rPr>
          <w:sz w:val="24"/>
          <w:u w:val="single"/>
        </w:rPr>
        <w:t>ÖLÇME VE DEĞERLENDİRME:</w:t>
      </w:r>
    </w:p>
    <w:p w:rsidR="00823ADD" w:rsidRDefault="00AD50E3">
      <w:pPr>
        <w:pStyle w:val="GvdeMetni"/>
        <w:ind w:right="205" w:firstLine="566"/>
        <w:jc w:val="both"/>
      </w:pPr>
      <w:r>
        <w:t>Rasim Tanju YILMAZ : “Öğretimde öğrenciyi merkeze alan bir yaklaşımın benimsenmesi, farklı değerlendirme tekniklerini kullanmayı da gerektirmektedir. '' dedi.</w:t>
      </w:r>
    </w:p>
    <w:p w:rsidR="00823ADD" w:rsidRDefault="00AD50E3">
      <w:pPr>
        <w:pStyle w:val="GvdeMetni"/>
        <w:spacing w:before="2" w:line="237" w:lineRule="auto"/>
        <w:ind w:right="211" w:firstLine="566"/>
        <w:jc w:val="both"/>
      </w:pPr>
      <w:r>
        <w:t>Salih VURAL, 1, 2 ve 3. sınıflarda sınav yapılmadığını, bu sebeple öğ</w:t>
      </w:r>
      <w:r>
        <w:t>rencilerin başarılarını ölçmek amacıyla hazırlanan çeşitli ünite sonu değerlendirme formlarının mutlaka kullanılması gerektiğini söyledi.</w:t>
      </w:r>
    </w:p>
    <w:p w:rsidR="00823ADD" w:rsidRDefault="00AD50E3">
      <w:pPr>
        <w:pStyle w:val="GvdeMetni"/>
        <w:spacing w:before="1"/>
        <w:ind w:left="816"/>
      </w:pPr>
      <w:r>
        <w:t>İlköğretim kurumları yönetmeliğinin ölçme ve değerlendirme ile ilgili maddelerini okundu.</w:t>
      </w:r>
    </w:p>
    <w:p w:rsidR="00823ADD" w:rsidRDefault="00823ADD">
      <w:pPr>
        <w:pStyle w:val="GvdeMetni"/>
        <w:spacing w:before="5"/>
        <w:ind w:left="0"/>
      </w:pPr>
    </w:p>
    <w:p w:rsidR="00823ADD" w:rsidRDefault="00AD50E3">
      <w:pPr>
        <w:pStyle w:val="GvdeMetni"/>
        <w:ind w:left="840"/>
      </w:pPr>
      <w:r>
        <w:rPr>
          <w:spacing w:val="-60"/>
          <w:u w:val="single"/>
        </w:rPr>
        <w:t xml:space="preserve"> </w:t>
      </w:r>
      <w:r>
        <w:rPr>
          <w:u w:val="single"/>
        </w:rPr>
        <w:t>Ölçme ve değerlendirmenin genel esasları</w:t>
      </w:r>
    </w:p>
    <w:p w:rsidR="00823ADD" w:rsidRDefault="00AD50E3">
      <w:pPr>
        <w:pStyle w:val="GvdeMetni"/>
        <w:ind w:right="208" w:firstLine="566"/>
        <w:jc w:val="both"/>
      </w:pPr>
      <w:r>
        <w:rPr>
          <w:b/>
        </w:rPr>
        <w:t xml:space="preserve">MADDE 20 – </w:t>
      </w:r>
      <w:r>
        <w:t>(1) İlköğretim kurumlarında öğrenci başarısının ölçme ve değerlendirilmesinde aşağıdaki esaslar gözetilir;</w:t>
      </w:r>
    </w:p>
    <w:p w:rsidR="00823ADD" w:rsidRDefault="00AD50E3">
      <w:pPr>
        <w:pStyle w:val="ListeParagraf"/>
        <w:numPr>
          <w:ilvl w:val="1"/>
          <w:numId w:val="3"/>
        </w:numPr>
        <w:tabs>
          <w:tab w:val="left" w:pos="1086"/>
        </w:tabs>
        <w:ind w:left="273" w:firstLine="567"/>
        <w:rPr>
          <w:sz w:val="24"/>
        </w:rPr>
      </w:pPr>
      <w:r>
        <w:rPr>
          <w:sz w:val="24"/>
        </w:rPr>
        <w:t>Ders yılı, ölçme ve değerlendirme bakımından birbirini tamamlayan iki dönemden</w:t>
      </w:r>
      <w:r>
        <w:rPr>
          <w:spacing w:val="-3"/>
          <w:sz w:val="24"/>
        </w:rPr>
        <w:t xml:space="preserve"> </w:t>
      </w:r>
      <w:r>
        <w:rPr>
          <w:sz w:val="24"/>
        </w:rPr>
        <w:t>oluşur.</w:t>
      </w:r>
    </w:p>
    <w:p w:rsidR="00823ADD" w:rsidRDefault="00AD50E3">
      <w:pPr>
        <w:pStyle w:val="ListeParagraf"/>
        <w:numPr>
          <w:ilvl w:val="1"/>
          <w:numId w:val="3"/>
        </w:numPr>
        <w:tabs>
          <w:tab w:val="left" w:pos="1194"/>
        </w:tabs>
        <w:ind w:left="273" w:right="201" w:firstLine="567"/>
        <w:jc w:val="both"/>
        <w:rPr>
          <w:sz w:val="24"/>
        </w:rPr>
      </w:pPr>
      <w:r>
        <w:rPr>
          <w:sz w:val="24"/>
        </w:rPr>
        <w:t>Başarının ölçülmesi ve değerlendirilmesinde öğretim programlarında belirtilen amaçlar ile kazanımlar</w:t>
      </w:r>
      <w:r>
        <w:rPr>
          <w:spacing w:val="-13"/>
          <w:sz w:val="24"/>
        </w:rPr>
        <w:t xml:space="preserve"> </w:t>
      </w:r>
      <w:r>
        <w:rPr>
          <w:sz w:val="24"/>
        </w:rPr>
        <w:t>esas</w:t>
      </w:r>
      <w:r>
        <w:rPr>
          <w:spacing w:val="-9"/>
          <w:sz w:val="24"/>
        </w:rPr>
        <w:t xml:space="preserve"> </w:t>
      </w:r>
      <w:r>
        <w:rPr>
          <w:sz w:val="24"/>
        </w:rPr>
        <w:t>alınır.</w:t>
      </w:r>
      <w:r>
        <w:rPr>
          <w:spacing w:val="-11"/>
          <w:sz w:val="24"/>
        </w:rPr>
        <w:t xml:space="preserve"> </w:t>
      </w:r>
      <w:r>
        <w:rPr>
          <w:sz w:val="24"/>
        </w:rPr>
        <w:t>Ölçülecek</w:t>
      </w:r>
      <w:r>
        <w:rPr>
          <w:spacing w:val="-10"/>
          <w:sz w:val="24"/>
        </w:rPr>
        <w:t xml:space="preserve"> </w:t>
      </w:r>
      <w:r>
        <w:rPr>
          <w:sz w:val="24"/>
        </w:rPr>
        <w:t>kazanımın</w:t>
      </w:r>
      <w:r>
        <w:rPr>
          <w:spacing w:val="-11"/>
          <w:sz w:val="24"/>
        </w:rPr>
        <w:t xml:space="preserve"> </w:t>
      </w:r>
      <w:r>
        <w:rPr>
          <w:sz w:val="24"/>
        </w:rPr>
        <w:t>özelliğine</w:t>
      </w:r>
      <w:r>
        <w:rPr>
          <w:spacing w:val="-9"/>
          <w:sz w:val="24"/>
        </w:rPr>
        <w:t xml:space="preserve"> </w:t>
      </w:r>
      <w:r>
        <w:rPr>
          <w:sz w:val="24"/>
        </w:rPr>
        <w:t>göre</w:t>
      </w:r>
      <w:r>
        <w:rPr>
          <w:spacing w:val="-14"/>
          <w:sz w:val="24"/>
        </w:rPr>
        <w:t xml:space="preserve"> </w:t>
      </w:r>
      <w:r>
        <w:rPr>
          <w:sz w:val="24"/>
        </w:rPr>
        <w:t>ilgili</w:t>
      </w:r>
      <w:r>
        <w:rPr>
          <w:spacing w:val="-6"/>
          <w:sz w:val="24"/>
        </w:rPr>
        <w:t xml:space="preserve"> </w:t>
      </w:r>
      <w:r>
        <w:rPr>
          <w:sz w:val="24"/>
        </w:rPr>
        <w:t>dersin</w:t>
      </w:r>
      <w:r>
        <w:rPr>
          <w:spacing w:val="-11"/>
          <w:sz w:val="24"/>
        </w:rPr>
        <w:t xml:space="preserve"> </w:t>
      </w:r>
      <w:r>
        <w:rPr>
          <w:sz w:val="24"/>
        </w:rPr>
        <w:t>öğretim</w:t>
      </w:r>
      <w:r>
        <w:rPr>
          <w:spacing w:val="-12"/>
          <w:sz w:val="24"/>
        </w:rPr>
        <w:t xml:space="preserve"> </w:t>
      </w:r>
      <w:r>
        <w:rPr>
          <w:sz w:val="24"/>
        </w:rPr>
        <w:t>programında</w:t>
      </w:r>
      <w:r>
        <w:rPr>
          <w:spacing w:val="-7"/>
          <w:sz w:val="24"/>
        </w:rPr>
        <w:t xml:space="preserve"> </w:t>
      </w:r>
      <w:r>
        <w:rPr>
          <w:sz w:val="24"/>
        </w:rPr>
        <w:t>yer</w:t>
      </w:r>
      <w:r>
        <w:rPr>
          <w:spacing w:val="-9"/>
          <w:sz w:val="24"/>
        </w:rPr>
        <w:t xml:space="preserve"> </w:t>
      </w:r>
      <w:r>
        <w:rPr>
          <w:sz w:val="24"/>
        </w:rPr>
        <w:t>alan</w:t>
      </w:r>
      <w:r>
        <w:rPr>
          <w:spacing w:val="-12"/>
          <w:sz w:val="24"/>
        </w:rPr>
        <w:t xml:space="preserve"> </w:t>
      </w:r>
      <w:r>
        <w:rPr>
          <w:sz w:val="24"/>
        </w:rPr>
        <w:t>ölçme ve değerlendirme esaslarına</w:t>
      </w:r>
      <w:r>
        <w:rPr>
          <w:spacing w:val="-4"/>
          <w:sz w:val="24"/>
        </w:rPr>
        <w:t xml:space="preserve"> </w:t>
      </w:r>
      <w:r>
        <w:rPr>
          <w:sz w:val="24"/>
        </w:rPr>
        <w:t>uyulur.</w:t>
      </w:r>
    </w:p>
    <w:p w:rsidR="00823ADD" w:rsidRDefault="00AD50E3">
      <w:pPr>
        <w:pStyle w:val="ListeParagraf"/>
        <w:numPr>
          <w:ilvl w:val="1"/>
          <w:numId w:val="3"/>
        </w:numPr>
        <w:tabs>
          <w:tab w:val="left" w:pos="1095"/>
        </w:tabs>
        <w:spacing w:before="1"/>
        <w:ind w:left="273" w:right="205" w:firstLine="567"/>
        <w:jc w:val="both"/>
        <w:rPr>
          <w:sz w:val="24"/>
        </w:rPr>
      </w:pPr>
      <w:r>
        <w:rPr>
          <w:sz w:val="24"/>
        </w:rPr>
        <w:t>Kaynaştırma yoluyla e</w:t>
      </w:r>
      <w:r>
        <w:rPr>
          <w:sz w:val="24"/>
        </w:rPr>
        <w:t>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23ADD" w:rsidRDefault="00AD50E3">
      <w:pPr>
        <w:pStyle w:val="GvdeMetni"/>
        <w:ind w:right="205" w:firstLine="566"/>
        <w:jc w:val="both"/>
      </w:pPr>
      <w:r>
        <w:t>(2) İlkokul 1,</w:t>
      </w:r>
      <w:r>
        <w:t xml:space="preserve">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w:t>
      </w:r>
      <w:r>
        <w:t>ok iyi”, “iyi” ve “geliştirilmeli” şeklinde gösterilir.</w:t>
      </w:r>
    </w:p>
    <w:p w:rsidR="00823ADD" w:rsidRDefault="00823ADD">
      <w:pPr>
        <w:pStyle w:val="GvdeMetni"/>
        <w:spacing w:before="4"/>
        <w:ind w:left="0"/>
      </w:pPr>
    </w:p>
    <w:p w:rsidR="00823ADD" w:rsidRDefault="00AD50E3">
      <w:pPr>
        <w:pStyle w:val="GvdeMetni"/>
        <w:spacing w:before="1"/>
        <w:ind w:left="840"/>
      </w:pPr>
      <w:r>
        <w:rPr>
          <w:spacing w:val="-60"/>
          <w:u w:val="single"/>
        </w:rPr>
        <w:t xml:space="preserve"> </w:t>
      </w:r>
      <w:r>
        <w:rPr>
          <w:u w:val="single"/>
        </w:rPr>
        <w:t>Ölçme ve değerlendirmenin niteliği ve sayısı</w:t>
      </w:r>
    </w:p>
    <w:p w:rsidR="00823ADD" w:rsidRDefault="00AD50E3">
      <w:pPr>
        <w:pStyle w:val="GvdeMetni"/>
        <w:ind w:right="203" w:firstLine="566"/>
        <w:jc w:val="both"/>
      </w:pPr>
      <w:r>
        <w:rPr>
          <w:b/>
        </w:rPr>
        <w:t xml:space="preserve">MADDE 22 – </w:t>
      </w:r>
      <w:r>
        <w:t>(3) Öğrencilere, her dönemde bütün derslerden en fazla beş defa olmak üzere ders etkinliklerine katılım puanı verilir.</w:t>
      </w:r>
    </w:p>
    <w:p w:rsidR="00823ADD" w:rsidRDefault="00AD50E3">
      <w:pPr>
        <w:pStyle w:val="GvdeMetni"/>
        <w:ind w:left="840"/>
      </w:pPr>
      <w:r>
        <w:t>(4) Rehberlik ve sosyal</w:t>
      </w:r>
      <w:r>
        <w:t xml:space="preserve"> etkinlikler puanla değerlendirilmez.”</w:t>
      </w:r>
    </w:p>
    <w:p w:rsidR="00823ADD" w:rsidRDefault="00823ADD">
      <w:pPr>
        <w:sectPr w:rsidR="00823ADD">
          <w:pgSz w:w="11910" w:h="16840"/>
          <w:pgMar w:top="180" w:right="360" w:bottom="280" w:left="720" w:header="708" w:footer="708" w:gutter="0"/>
          <w:cols w:space="708"/>
        </w:sectPr>
      </w:pPr>
    </w:p>
    <w:p w:rsidR="00823ADD" w:rsidRDefault="00AD50E3">
      <w:pPr>
        <w:pStyle w:val="GvdeMetni"/>
        <w:spacing w:before="76"/>
        <w:ind w:right="135" w:firstLine="566"/>
      </w:pPr>
      <w:r>
        <w:lastRenderedPageBreak/>
        <w:t>Öğrenci başarılarını belirlerken gözlem formlarının, Dereceli Puanlama Anahtarlarının, değerlendirme formlarının, tema sonlarında öğrenci gözlem formlarının doldurulması gereği üzerinde duruldu.</w:t>
      </w:r>
    </w:p>
    <w:p w:rsidR="00823ADD" w:rsidRDefault="00823ADD">
      <w:pPr>
        <w:pStyle w:val="GvdeMetni"/>
        <w:spacing w:before="5"/>
        <w:ind w:left="0"/>
      </w:pPr>
    </w:p>
    <w:p w:rsidR="00823ADD" w:rsidRDefault="00AD50E3">
      <w:pPr>
        <w:pStyle w:val="ListeParagraf"/>
        <w:numPr>
          <w:ilvl w:val="0"/>
          <w:numId w:val="3"/>
        </w:numPr>
        <w:tabs>
          <w:tab w:val="left" w:pos="654"/>
        </w:tabs>
        <w:spacing w:line="274" w:lineRule="exact"/>
        <w:ind w:left="653" w:hanging="380"/>
      </w:pPr>
      <w:r>
        <w:rPr>
          <w:spacing w:val="-56"/>
          <w:u w:val="single"/>
        </w:rPr>
        <w:t xml:space="preserve"> </w:t>
      </w:r>
      <w:r>
        <w:rPr>
          <w:u w:val="single"/>
        </w:rPr>
        <w:t>DİĞER ZÜMRE ÖĞRETMENLERİYLE YAPILABİLECEK İŞBİRLİĞİ VE ESASLARIN</w:t>
      </w:r>
      <w:r>
        <w:rPr>
          <w:spacing w:val="-15"/>
          <w:u w:val="single"/>
        </w:rPr>
        <w:t xml:space="preserve"> </w:t>
      </w:r>
      <w:r>
        <w:rPr>
          <w:u w:val="single"/>
        </w:rPr>
        <w:t>BELİRLENMESİ:</w:t>
      </w:r>
    </w:p>
    <w:p w:rsidR="00823ADD" w:rsidRDefault="00AD50E3">
      <w:pPr>
        <w:pStyle w:val="GvdeMetni"/>
        <w:ind w:firstLine="566"/>
      </w:pPr>
      <w:r>
        <w:t>Zümre başkanı plansız bir eğitimin sağlıklı olamayacağını bu yüzden arkadaşların mutlaka bir plan dahilinde derslere girmesinin sağlıklı olacağını söyledi.</w:t>
      </w:r>
    </w:p>
    <w:p w:rsidR="00823ADD" w:rsidRDefault="00AD50E3">
      <w:pPr>
        <w:pStyle w:val="GvdeMetni"/>
        <w:ind w:firstLine="566"/>
      </w:pPr>
      <w:r>
        <w:t>İngilizce Öğretmeni Y</w:t>
      </w:r>
      <w:r>
        <w:t>ücel KÖNTEK, çocukların genel özellikleriyle ilgili bilgilerin uygun zamanda kendisine iletilmesini istedi.</w:t>
      </w:r>
    </w:p>
    <w:p w:rsidR="00823ADD" w:rsidRDefault="00AD50E3">
      <w:pPr>
        <w:pStyle w:val="GvdeMetni"/>
        <w:ind w:right="187" w:firstLine="566"/>
      </w:pPr>
      <w:r>
        <w:t>Salih VURAL, zümreler arası iletişimi açık tutmak gerektiğini çünkü yeni programda ilgili bazı kazanım ve değerlerin programa dahil edildiğini söyle</w:t>
      </w:r>
      <w:r>
        <w:t>di.</w:t>
      </w:r>
    </w:p>
    <w:p w:rsidR="00823ADD" w:rsidRDefault="00AD50E3">
      <w:pPr>
        <w:pStyle w:val="GvdeMetni"/>
        <w:ind w:firstLine="566"/>
      </w:pPr>
      <w:r>
        <w:t>ÖzgürTEKİN, yukarıda bahsedildiği gibi ünitelerin işlenişi süresince de bilgi alışverişi yapılması gerektiğini belirtti.</w:t>
      </w:r>
    </w:p>
    <w:p w:rsidR="00823ADD" w:rsidRDefault="00823ADD">
      <w:pPr>
        <w:pStyle w:val="GvdeMetni"/>
        <w:spacing w:before="10"/>
        <w:ind w:left="0"/>
        <w:rPr>
          <w:sz w:val="23"/>
        </w:rPr>
      </w:pPr>
    </w:p>
    <w:p w:rsidR="00823ADD" w:rsidRDefault="00AD50E3">
      <w:pPr>
        <w:pStyle w:val="ListeParagraf"/>
        <w:numPr>
          <w:ilvl w:val="0"/>
          <w:numId w:val="3"/>
        </w:numPr>
        <w:tabs>
          <w:tab w:val="left" w:pos="654"/>
        </w:tabs>
        <w:ind w:left="653" w:hanging="380"/>
        <w:rPr>
          <w:sz w:val="24"/>
        </w:rPr>
      </w:pPr>
      <w:r>
        <w:rPr>
          <w:spacing w:val="-60"/>
          <w:sz w:val="24"/>
          <w:u w:val="single"/>
        </w:rPr>
        <w:t xml:space="preserve"> </w:t>
      </w:r>
      <w:r>
        <w:rPr>
          <w:sz w:val="24"/>
          <w:u w:val="single"/>
        </w:rPr>
        <w:t>DİLEK VE</w:t>
      </w:r>
      <w:r>
        <w:rPr>
          <w:spacing w:val="-2"/>
          <w:sz w:val="24"/>
          <w:u w:val="single"/>
        </w:rPr>
        <w:t xml:space="preserve"> </w:t>
      </w:r>
      <w:r>
        <w:rPr>
          <w:sz w:val="24"/>
          <w:u w:val="single"/>
        </w:rPr>
        <w:t>TEMENNİLER:</w:t>
      </w:r>
    </w:p>
    <w:p w:rsidR="00823ADD" w:rsidRDefault="00AD50E3">
      <w:pPr>
        <w:pStyle w:val="GvdeMetni"/>
        <w:ind w:right="187" w:firstLine="566"/>
      </w:pPr>
      <w:r>
        <w:t>Zümre üyelerinin karşılıklı olarak teşekkürleri ve 2018–2019 eğitim öğretim yılının hayırlı olması dileği ile toplantıya son verildi.</w:t>
      </w:r>
    </w:p>
    <w:p w:rsidR="00823ADD" w:rsidRDefault="00823ADD">
      <w:pPr>
        <w:pStyle w:val="GvdeMetni"/>
        <w:ind w:left="0"/>
        <w:rPr>
          <w:sz w:val="26"/>
        </w:rPr>
      </w:pPr>
    </w:p>
    <w:p w:rsidR="00823ADD" w:rsidRDefault="00823ADD">
      <w:pPr>
        <w:pStyle w:val="GvdeMetni"/>
        <w:spacing w:before="6"/>
        <w:ind w:left="0"/>
        <w:rPr>
          <w:sz w:val="22"/>
        </w:rPr>
      </w:pPr>
    </w:p>
    <w:p w:rsidR="00823ADD" w:rsidRDefault="00AD50E3">
      <w:pPr>
        <w:spacing w:before="1"/>
        <w:ind w:left="2074" w:right="2007"/>
        <w:jc w:val="center"/>
        <w:rPr>
          <w:b/>
          <w:sz w:val="28"/>
        </w:rPr>
      </w:pPr>
      <w:r>
        <w:rPr>
          <w:b/>
          <w:sz w:val="28"/>
          <w:u w:val="thick"/>
        </w:rPr>
        <w:t>TOPLANTIDA ALINAN KARARLAR</w:t>
      </w:r>
    </w:p>
    <w:p w:rsidR="00823ADD" w:rsidRDefault="00823ADD">
      <w:pPr>
        <w:pStyle w:val="GvdeMetni"/>
        <w:spacing w:before="7"/>
        <w:ind w:left="0"/>
        <w:rPr>
          <w:b/>
          <w:sz w:val="15"/>
        </w:rPr>
      </w:pPr>
    </w:p>
    <w:p w:rsidR="00823ADD" w:rsidRDefault="00AD50E3">
      <w:pPr>
        <w:pStyle w:val="ListeParagraf"/>
        <w:numPr>
          <w:ilvl w:val="0"/>
          <w:numId w:val="1"/>
        </w:numPr>
        <w:tabs>
          <w:tab w:val="left" w:pos="840"/>
          <w:tab w:val="left" w:pos="841"/>
        </w:tabs>
        <w:spacing w:before="90"/>
        <w:ind w:right="211" w:firstLine="0"/>
        <w:rPr>
          <w:sz w:val="24"/>
        </w:rPr>
      </w:pPr>
      <w:r>
        <w:rPr>
          <w:sz w:val="24"/>
        </w:rPr>
        <w:t>Tüm iş ve işlemlerin İlköğretim Kurumları Yönetmeliği doğrultusunda ve zamanında yapılmasına</w:t>
      </w:r>
      <w:r>
        <w:rPr>
          <w:sz w:val="24"/>
        </w:rPr>
        <w:t>, Yönetmelik değişikliklerinin takip edilmesine karar</w:t>
      </w:r>
      <w:r>
        <w:rPr>
          <w:spacing w:val="-2"/>
          <w:sz w:val="24"/>
        </w:rPr>
        <w:t xml:space="preserve"> </w:t>
      </w:r>
      <w:r>
        <w:rPr>
          <w:sz w:val="24"/>
        </w:rPr>
        <w:t>verildi.</w:t>
      </w:r>
    </w:p>
    <w:p w:rsidR="00823ADD" w:rsidRDefault="00AD50E3">
      <w:pPr>
        <w:pStyle w:val="ListeParagraf"/>
        <w:numPr>
          <w:ilvl w:val="0"/>
          <w:numId w:val="1"/>
        </w:numPr>
        <w:tabs>
          <w:tab w:val="left" w:pos="840"/>
          <w:tab w:val="left" w:pos="841"/>
        </w:tabs>
        <w:ind w:right="204" w:firstLine="0"/>
        <w:rPr>
          <w:sz w:val="24"/>
        </w:rPr>
      </w:pPr>
      <w:r>
        <w:rPr>
          <w:sz w:val="24"/>
        </w:rPr>
        <w:t>Ünitelendirilmiş yıllık ve günlük planların öğretim programları incelenerek hazırlanmasına karar verildi.</w:t>
      </w:r>
    </w:p>
    <w:p w:rsidR="00823ADD" w:rsidRDefault="00AD50E3">
      <w:pPr>
        <w:pStyle w:val="ListeParagraf"/>
        <w:numPr>
          <w:ilvl w:val="0"/>
          <w:numId w:val="1"/>
        </w:numPr>
        <w:tabs>
          <w:tab w:val="left" w:pos="840"/>
          <w:tab w:val="left" w:pos="841"/>
        </w:tabs>
        <w:ind w:right="203" w:firstLine="0"/>
        <w:rPr>
          <w:sz w:val="24"/>
        </w:rPr>
      </w:pPr>
      <w:r>
        <w:rPr>
          <w:sz w:val="24"/>
        </w:rPr>
        <w:t>İlköğretim kurumları haftalık ders saatleri çizelgesi incelendi. Buna göre şubeler bazında haftalık</w:t>
      </w:r>
      <w:r>
        <w:rPr>
          <w:spacing w:val="-29"/>
          <w:sz w:val="24"/>
        </w:rPr>
        <w:t xml:space="preserve"> </w:t>
      </w:r>
      <w:r>
        <w:rPr>
          <w:sz w:val="24"/>
        </w:rPr>
        <w:t>ders programlarının hazırlanmasına karar</w:t>
      </w:r>
      <w:r>
        <w:rPr>
          <w:spacing w:val="-2"/>
          <w:sz w:val="24"/>
        </w:rPr>
        <w:t xml:space="preserve"> </w:t>
      </w:r>
      <w:r>
        <w:rPr>
          <w:sz w:val="24"/>
        </w:rPr>
        <w:t>verildi.</w:t>
      </w:r>
    </w:p>
    <w:p w:rsidR="00823ADD" w:rsidRDefault="00AD50E3">
      <w:pPr>
        <w:pStyle w:val="ListeParagraf"/>
        <w:numPr>
          <w:ilvl w:val="0"/>
          <w:numId w:val="1"/>
        </w:numPr>
        <w:tabs>
          <w:tab w:val="left" w:pos="840"/>
          <w:tab w:val="left" w:pos="841"/>
        </w:tabs>
        <w:ind w:firstLine="0"/>
        <w:rPr>
          <w:sz w:val="24"/>
        </w:rPr>
      </w:pPr>
      <w:r>
        <w:rPr>
          <w:sz w:val="24"/>
        </w:rPr>
        <w:t>Veli toplantılarının düzenli yapılmasına karar verildi</w:t>
      </w:r>
    </w:p>
    <w:p w:rsidR="00823ADD" w:rsidRDefault="00AD50E3">
      <w:pPr>
        <w:pStyle w:val="ListeParagraf"/>
        <w:numPr>
          <w:ilvl w:val="0"/>
          <w:numId w:val="1"/>
        </w:numPr>
        <w:tabs>
          <w:tab w:val="left" w:pos="840"/>
          <w:tab w:val="left" w:pos="841"/>
        </w:tabs>
        <w:ind w:firstLine="0"/>
        <w:rPr>
          <w:sz w:val="24"/>
        </w:rPr>
      </w:pPr>
      <w:r>
        <w:rPr>
          <w:sz w:val="24"/>
        </w:rPr>
        <w:t>Veli görüşme saatlerinin öğle arasında veya İngiliz</w:t>
      </w:r>
      <w:r>
        <w:rPr>
          <w:sz w:val="24"/>
        </w:rPr>
        <w:t>ce saatlerinde olması</w:t>
      </w:r>
      <w:r>
        <w:rPr>
          <w:spacing w:val="-9"/>
          <w:sz w:val="24"/>
        </w:rPr>
        <w:t xml:space="preserve"> </w:t>
      </w:r>
      <w:r>
        <w:rPr>
          <w:sz w:val="24"/>
        </w:rPr>
        <w:t>kararlaştırıldı.</w:t>
      </w:r>
    </w:p>
    <w:p w:rsidR="00823ADD" w:rsidRDefault="00AD50E3">
      <w:pPr>
        <w:pStyle w:val="ListeParagraf"/>
        <w:numPr>
          <w:ilvl w:val="0"/>
          <w:numId w:val="1"/>
        </w:numPr>
        <w:tabs>
          <w:tab w:val="left" w:pos="840"/>
          <w:tab w:val="left" w:pos="841"/>
        </w:tabs>
        <w:ind w:firstLine="0"/>
        <w:rPr>
          <w:sz w:val="24"/>
        </w:rPr>
      </w:pPr>
      <w:r>
        <w:rPr>
          <w:sz w:val="24"/>
        </w:rPr>
        <w:t>En kısa zamanda ders saatlerine göre ders programının hazırlanıp idareye bildirilmesine karar</w:t>
      </w:r>
      <w:r>
        <w:rPr>
          <w:spacing w:val="-20"/>
          <w:sz w:val="24"/>
        </w:rPr>
        <w:t xml:space="preserve"> </w:t>
      </w:r>
      <w:r>
        <w:rPr>
          <w:sz w:val="24"/>
        </w:rPr>
        <w:t>verildi.</w:t>
      </w:r>
    </w:p>
    <w:p w:rsidR="00823ADD" w:rsidRDefault="00AD50E3">
      <w:pPr>
        <w:pStyle w:val="ListeParagraf"/>
        <w:numPr>
          <w:ilvl w:val="0"/>
          <w:numId w:val="1"/>
        </w:numPr>
        <w:tabs>
          <w:tab w:val="left" w:pos="840"/>
          <w:tab w:val="left" w:pos="841"/>
        </w:tabs>
        <w:ind w:right="203" w:firstLine="0"/>
        <w:rPr>
          <w:sz w:val="24"/>
        </w:rPr>
      </w:pPr>
      <w:r>
        <w:rPr>
          <w:sz w:val="24"/>
        </w:rPr>
        <w:t>Derslerin</w:t>
      </w:r>
      <w:r>
        <w:rPr>
          <w:spacing w:val="-14"/>
          <w:sz w:val="24"/>
        </w:rPr>
        <w:t xml:space="preserve"> </w:t>
      </w:r>
      <w:r>
        <w:rPr>
          <w:sz w:val="24"/>
        </w:rPr>
        <w:t>daha</w:t>
      </w:r>
      <w:r>
        <w:rPr>
          <w:spacing w:val="-14"/>
          <w:sz w:val="24"/>
        </w:rPr>
        <w:t xml:space="preserve"> </w:t>
      </w:r>
      <w:r>
        <w:rPr>
          <w:sz w:val="24"/>
        </w:rPr>
        <w:t>verimli</w:t>
      </w:r>
      <w:r>
        <w:rPr>
          <w:spacing w:val="-12"/>
          <w:sz w:val="24"/>
        </w:rPr>
        <w:t xml:space="preserve"> </w:t>
      </w:r>
      <w:r>
        <w:rPr>
          <w:sz w:val="24"/>
        </w:rPr>
        <w:t>işlenebilmesi</w:t>
      </w:r>
      <w:r>
        <w:rPr>
          <w:spacing w:val="-11"/>
          <w:sz w:val="24"/>
        </w:rPr>
        <w:t xml:space="preserve"> </w:t>
      </w:r>
      <w:r>
        <w:rPr>
          <w:sz w:val="24"/>
        </w:rPr>
        <w:t>için</w:t>
      </w:r>
      <w:r>
        <w:rPr>
          <w:spacing w:val="-13"/>
          <w:sz w:val="24"/>
        </w:rPr>
        <w:t xml:space="preserve"> </w:t>
      </w:r>
      <w:r>
        <w:rPr>
          <w:sz w:val="24"/>
        </w:rPr>
        <w:t>ihtiyaç</w:t>
      </w:r>
      <w:r>
        <w:rPr>
          <w:spacing w:val="-13"/>
          <w:sz w:val="24"/>
        </w:rPr>
        <w:t xml:space="preserve"> </w:t>
      </w:r>
      <w:r>
        <w:rPr>
          <w:sz w:val="24"/>
        </w:rPr>
        <w:t>duyulan</w:t>
      </w:r>
      <w:r>
        <w:rPr>
          <w:spacing w:val="-14"/>
          <w:sz w:val="24"/>
        </w:rPr>
        <w:t xml:space="preserve"> </w:t>
      </w:r>
      <w:r>
        <w:rPr>
          <w:sz w:val="24"/>
        </w:rPr>
        <w:t>materyallerin</w:t>
      </w:r>
      <w:r>
        <w:rPr>
          <w:spacing w:val="-14"/>
          <w:sz w:val="24"/>
        </w:rPr>
        <w:t xml:space="preserve"> </w:t>
      </w:r>
      <w:r>
        <w:rPr>
          <w:sz w:val="24"/>
        </w:rPr>
        <w:t>en</w:t>
      </w:r>
      <w:r>
        <w:rPr>
          <w:spacing w:val="-10"/>
          <w:sz w:val="24"/>
        </w:rPr>
        <w:t xml:space="preserve"> </w:t>
      </w:r>
      <w:r>
        <w:rPr>
          <w:sz w:val="24"/>
        </w:rPr>
        <w:t>kısa</w:t>
      </w:r>
      <w:r>
        <w:rPr>
          <w:spacing w:val="-14"/>
          <w:sz w:val="24"/>
        </w:rPr>
        <w:t xml:space="preserve"> </w:t>
      </w:r>
      <w:r>
        <w:rPr>
          <w:sz w:val="24"/>
        </w:rPr>
        <w:t>zamanda</w:t>
      </w:r>
      <w:r>
        <w:rPr>
          <w:spacing w:val="-14"/>
          <w:sz w:val="24"/>
        </w:rPr>
        <w:t xml:space="preserve"> </w:t>
      </w:r>
      <w:r>
        <w:rPr>
          <w:sz w:val="24"/>
        </w:rPr>
        <w:t>temin</w:t>
      </w:r>
      <w:r>
        <w:rPr>
          <w:spacing w:val="-11"/>
          <w:sz w:val="24"/>
        </w:rPr>
        <w:t xml:space="preserve"> </w:t>
      </w:r>
      <w:r>
        <w:rPr>
          <w:sz w:val="24"/>
        </w:rPr>
        <w:t>edilmesi kararlaştırıldı.</w:t>
      </w:r>
    </w:p>
    <w:p w:rsidR="00823ADD" w:rsidRDefault="00AD50E3">
      <w:pPr>
        <w:pStyle w:val="ListeParagraf"/>
        <w:numPr>
          <w:ilvl w:val="0"/>
          <w:numId w:val="1"/>
        </w:numPr>
        <w:tabs>
          <w:tab w:val="left" w:pos="840"/>
          <w:tab w:val="left" w:pos="841"/>
        </w:tabs>
        <w:spacing w:before="1"/>
        <w:ind w:firstLine="0"/>
        <w:rPr>
          <w:sz w:val="24"/>
        </w:rPr>
      </w:pPr>
      <w:r>
        <w:rPr>
          <w:sz w:val="24"/>
        </w:rPr>
        <w:t>Sınıflar arasında ortak çalışmaların ve yardımlaşmanın devam etmesi</w:t>
      </w:r>
      <w:r>
        <w:rPr>
          <w:spacing w:val="-4"/>
          <w:sz w:val="24"/>
        </w:rPr>
        <w:t xml:space="preserve"> </w:t>
      </w:r>
      <w:r>
        <w:rPr>
          <w:sz w:val="24"/>
        </w:rPr>
        <w:t>kararlaştırıldı.</w:t>
      </w:r>
    </w:p>
    <w:p w:rsidR="00823ADD" w:rsidRDefault="00AD50E3">
      <w:pPr>
        <w:pStyle w:val="ListeParagraf"/>
        <w:numPr>
          <w:ilvl w:val="0"/>
          <w:numId w:val="1"/>
        </w:numPr>
        <w:tabs>
          <w:tab w:val="left" w:pos="840"/>
          <w:tab w:val="left" w:pos="841"/>
        </w:tabs>
        <w:ind w:right="204" w:firstLine="0"/>
        <w:rPr>
          <w:sz w:val="24"/>
        </w:rPr>
      </w:pPr>
      <w:r>
        <w:rPr>
          <w:sz w:val="24"/>
        </w:rPr>
        <w:t>Ünitelendirilmiş</w:t>
      </w:r>
      <w:r>
        <w:rPr>
          <w:spacing w:val="-5"/>
          <w:sz w:val="24"/>
        </w:rPr>
        <w:t xml:space="preserve"> </w:t>
      </w:r>
      <w:r>
        <w:rPr>
          <w:sz w:val="24"/>
        </w:rPr>
        <w:t>yıllık</w:t>
      </w:r>
      <w:r>
        <w:rPr>
          <w:spacing w:val="-7"/>
          <w:sz w:val="24"/>
        </w:rPr>
        <w:t xml:space="preserve"> </w:t>
      </w:r>
      <w:r>
        <w:rPr>
          <w:sz w:val="24"/>
        </w:rPr>
        <w:t>planların</w:t>
      </w:r>
      <w:r>
        <w:rPr>
          <w:spacing w:val="-7"/>
          <w:sz w:val="24"/>
        </w:rPr>
        <w:t xml:space="preserve"> </w:t>
      </w:r>
      <w:r>
        <w:rPr>
          <w:sz w:val="24"/>
        </w:rPr>
        <w:t>program</w:t>
      </w:r>
      <w:r>
        <w:rPr>
          <w:spacing w:val="-6"/>
          <w:sz w:val="24"/>
        </w:rPr>
        <w:t xml:space="preserve"> </w:t>
      </w:r>
      <w:r>
        <w:rPr>
          <w:sz w:val="24"/>
        </w:rPr>
        <w:t>kitapları,</w:t>
      </w:r>
      <w:r>
        <w:rPr>
          <w:spacing w:val="-5"/>
          <w:sz w:val="24"/>
        </w:rPr>
        <w:t xml:space="preserve"> </w:t>
      </w:r>
      <w:r>
        <w:rPr>
          <w:sz w:val="24"/>
        </w:rPr>
        <w:t>2504</w:t>
      </w:r>
      <w:r>
        <w:rPr>
          <w:spacing w:val="-7"/>
          <w:sz w:val="24"/>
        </w:rPr>
        <w:t xml:space="preserve"> </w:t>
      </w:r>
      <w:r>
        <w:rPr>
          <w:sz w:val="24"/>
        </w:rPr>
        <w:t>sayılı</w:t>
      </w:r>
      <w:r>
        <w:rPr>
          <w:spacing w:val="-7"/>
          <w:sz w:val="24"/>
        </w:rPr>
        <w:t xml:space="preserve"> </w:t>
      </w:r>
      <w:r>
        <w:rPr>
          <w:sz w:val="24"/>
        </w:rPr>
        <w:t>TD</w:t>
      </w:r>
      <w:r>
        <w:rPr>
          <w:spacing w:val="-7"/>
          <w:sz w:val="24"/>
        </w:rPr>
        <w:t xml:space="preserve"> </w:t>
      </w:r>
      <w:r>
        <w:rPr>
          <w:sz w:val="24"/>
        </w:rPr>
        <w:t>ve</w:t>
      </w:r>
      <w:r>
        <w:rPr>
          <w:spacing w:val="-6"/>
          <w:sz w:val="24"/>
        </w:rPr>
        <w:t xml:space="preserve"> </w:t>
      </w:r>
      <w:r>
        <w:rPr>
          <w:sz w:val="24"/>
        </w:rPr>
        <w:t>iş</w:t>
      </w:r>
      <w:r>
        <w:rPr>
          <w:spacing w:val="-7"/>
          <w:sz w:val="24"/>
        </w:rPr>
        <w:t xml:space="preserve"> </w:t>
      </w:r>
      <w:r>
        <w:rPr>
          <w:sz w:val="24"/>
        </w:rPr>
        <w:t>takvimi</w:t>
      </w:r>
      <w:r>
        <w:rPr>
          <w:spacing w:val="-6"/>
          <w:sz w:val="24"/>
        </w:rPr>
        <w:t xml:space="preserve"> </w:t>
      </w:r>
      <w:r>
        <w:rPr>
          <w:sz w:val="24"/>
        </w:rPr>
        <w:t>incelenerek</w:t>
      </w:r>
      <w:r>
        <w:rPr>
          <w:spacing w:val="-5"/>
          <w:sz w:val="24"/>
        </w:rPr>
        <w:t xml:space="preserve"> </w:t>
      </w:r>
      <w:r>
        <w:rPr>
          <w:sz w:val="24"/>
        </w:rPr>
        <w:t>hazırlanıp uygulanması</w:t>
      </w:r>
      <w:r>
        <w:rPr>
          <w:spacing w:val="-1"/>
          <w:sz w:val="24"/>
        </w:rPr>
        <w:t xml:space="preserve"> </w:t>
      </w:r>
      <w:r>
        <w:rPr>
          <w:sz w:val="24"/>
        </w:rPr>
        <w:t>kararlaştırldı.</w:t>
      </w:r>
    </w:p>
    <w:p w:rsidR="00823ADD" w:rsidRDefault="00AD50E3">
      <w:pPr>
        <w:pStyle w:val="ListeParagraf"/>
        <w:numPr>
          <w:ilvl w:val="0"/>
          <w:numId w:val="1"/>
        </w:numPr>
        <w:tabs>
          <w:tab w:val="left" w:pos="841"/>
        </w:tabs>
        <w:ind w:right="202" w:firstLine="0"/>
        <w:jc w:val="both"/>
        <w:rPr>
          <w:sz w:val="24"/>
        </w:rPr>
      </w:pPr>
      <w:r>
        <w:rPr>
          <w:sz w:val="24"/>
        </w:rPr>
        <w:t>Ünitelendiri</w:t>
      </w:r>
      <w:r>
        <w:rPr>
          <w:sz w:val="24"/>
        </w:rPr>
        <w:t>lmiş yıllık planların idarenin belirttiği zamana kadar her şubenin kendi sınıf düzeyine dikkat ederek hazırlamasına ve bir çıktısının öğretmenlerde bulunması şartıyla bir nüshasının bilgisayar ortamında idareye teslim edilmesine karar</w:t>
      </w:r>
      <w:r>
        <w:rPr>
          <w:spacing w:val="-1"/>
          <w:sz w:val="24"/>
        </w:rPr>
        <w:t xml:space="preserve"> </w:t>
      </w:r>
      <w:r>
        <w:rPr>
          <w:sz w:val="24"/>
        </w:rPr>
        <w:t>verildi.</w:t>
      </w:r>
    </w:p>
    <w:p w:rsidR="00823ADD" w:rsidRDefault="00AD50E3">
      <w:pPr>
        <w:pStyle w:val="ListeParagraf"/>
        <w:numPr>
          <w:ilvl w:val="0"/>
          <w:numId w:val="1"/>
        </w:numPr>
        <w:tabs>
          <w:tab w:val="left" w:pos="840"/>
          <w:tab w:val="left" w:pos="841"/>
        </w:tabs>
        <w:ind w:firstLine="0"/>
        <w:rPr>
          <w:sz w:val="24"/>
        </w:rPr>
      </w:pPr>
      <w:r>
        <w:rPr>
          <w:sz w:val="24"/>
        </w:rPr>
        <w:t>Günlük planl</w:t>
      </w:r>
      <w:r>
        <w:rPr>
          <w:sz w:val="24"/>
        </w:rPr>
        <w:t>arın zamanında hazırlanıp çıktısının alınması</w:t>
      </w:r>
      <w:r>
        <w:rPr>
          <w:spacing w:val="-5"/>
          <w:sz w:val="24"/>
        </w:rPr>
        <w:t xml:space="preserve"> </w:t>
      </w:r>
      <w:r>
        <w:rPr>
          <w:sz w:val="24"/>
        </w:rPr>
        <w:t>kararlaştırıldı.</w:t>
      </w:r>
    </w:p>
    <w:p w:rsidR="00823ADD" w:rsidRDefault="00AD50E3">
      <w:pPr>
        <w:pStyle w:val="ListeParagraf"/>
        <w:numPr>
          <w:ilvl w:val="0"/>
          <w:numId w:val="1"/>
        </w:numPr>
        <w:tabs>
          <w:tab w:val="left" w:pos="840"/>
          <w:tab w:val="left" w:pos="841"/>
        </w:tabs>
        <w:ind w:right="204" w:firstLine="0"/>
        <w:rPr>
          <w:sz w:val="24"/>
        </w:rPr>
      </w:pPr>
      <w:r>
        <w:rPr>
          <w:sz w:val="24"/>
        </w:rPr>
        <w:t>Öğrencilerin gelişimlerini desteklemek adına sosyal, kültürel ve sportif faaliyetlere ağırlık verilmesi kararlaştırıldı.</w:t>
      </w:r>
    </w:p>
    <w:p w:rsidR="00823ADD" w:rsidRDefault="00AD50E3">
      <w:pPr>
        <w:pStyle w:val="ListeParagraf"/>
        <w:numPr>
          <w:ilvl w:val="0"/>
          <w:numId w:val="1"/>
        </w:numPr>
        <w:tabs>
          <w:tab w:val="left" w:pos="840"/>
          <w:tab w:val="left" w:pos="841"/>
        </w:tabs>
        <w:ind w:firstLine="0"/>
        <w:rPr>
          <w:sz w:val="24"/>
        </w:rPr>
      </w:pPr>
      <w:r>
        <w:rPr>
          <w:sz w:val="24"/>
        </w:rPr>
        <w:t>Yıl içerisinde belirlenen yerlere 2. Sınıflar olarak gezilerin düzenlenm</w:t>
      </w:r>
      <w:r>
        <w:rPr>
          <w:sz w:val="24"/>
        </w:rPr>
        <w:t>esi kararlaştırıldı.</w:t>
      </w:r>
    </w:p>
    <w:p w:rsidR="00823ADD" w:rsidRDefault="00AD50E3">
      <w:pPr>
        <w:pStyle w:val="ListeParagraf"/>
        <w:numPr>
          <w:ilvl w:val="0"/>
          <w:numId w:val="1"/>
        </w:numPr>
        <w:tabs>
          <w:tab w:val="left" w:pos="840"/>
          <w:tab w:val="left" w:pos="841"/>
        </w:tabs>
        <w:ind w:right="209" w:firstLine="0"/>
        <w:rPr>
          <w:sz w:val="24"/>
        </w:rPr>
      </w:pPr>
      <w:r>
        <w:rPr>
          <w:sz w:val="24"/>
        </w:rPr>
        <w:t>Özel eğitime ihtiyacı olan öğrenciler için; bireyselleştirilmiş eğitim programları (BEP) ile ders planlarının görüşülüp kaynaştırma eğitimi alacak öğrencilere uygulama yapılması</w:t>
      </w:r>
      <w:r>
        <w:rPr>
          <w:spacing w:val="-4"/>
          <w:sz w:val="24"/>
        </w:rPr>
        <w:t xml:space="preserve"> </w:t>
      </w:r>
      <w:r>
        <w:rPr>
          <w:sz w:val="24"/>
        </w:rPr>
        <w:t>kararlaştırıldı.</w:t>
      </w:r>
    </w:p>
    <w:p w:rsidR="00823ADD" w:rsidRDefault="00AD50E3">
      <w:pPr>
        <w:pStyle w:val="ListeParagraf"/>
        <w:numPr>
          <w:ilvl w:val="0"/>
          <w:numId w:val="1"/>
        </w:numPr>
        <w:tabs>
          <w:tab w:val="left" w:pos="840"/>
          <w:tab w:val="left" w:pos="841"/>
        </w:tabs>
        <w:ind w:right="202" w:firstLine="0"/>
        <w:rPr>
          <w:sz w:val="24"/>
        </w:rPr>
      </w:pPr>
      <w:r>
        <w:rPr>
          <w:sz w:val="24"/>
        </w:rPr>
        <w:t>Yeni</w:t>
      </w:r>
      <w:r>
        <w:rPr>
          <w:spacing w:val="-9"/>
          <w:sz w:val="24"/>
        </w:rPr>
        <w:t xml:space="preserve"> </w:t>
      </w:r>
      <w:r>
        <w:rPr>
          <w:sz w:val="24"/>
        </w:rPr>
        <w:t>programa</w:t>
      </w:r>
      <w:r>
        <w:rPr>
          <w:spacing w:val="-10"/>
          <w:sz w:val="24"/>
        </w:rPr>
        <w:t xml:space="preserve"> </w:t>
      </w:r>
      <w:r>
        <w:rPr>
          <w:sz w:val="24"/>
        </w:rPr>
        <w:t>uygun</w:t>
      </w:r>
      <w:r>
        <w:rPr>
          <w:spacing w:val="-9"/>
          <w:sz w:val="24"/>
        </w:rPr>
        <w:t xml:space="preserve"> </w:t>
      </w:r>
      <w:r>
        <w:rPr>
          <w:sz w:val="24"/>
        </w:rPr>
        <w:t>olarak</w:t>
      </w:r>
      <w:r>
        <w:rPr>
          <w:spacing w:val="-10"/>
          <w:sz w:val="24"/>
        </w:rPr>
        <w:t xml:space="preserve"> </w:t>
      </w:r>
      <w:r>
        <w:rPr>
          <w:sz w:val="24"/>
        </w:rPr>
        <w:t>derslerin</w:t>
      </w:r>
      <w:r>
        <w:rPr>
          <w:spacing w:val="-9"/>
          <w:sz w:val="24"/>
        </w:rPr>
        <w:t xml:space="preserve"> </w:t>
      </w:r>
      <w:r>
        <w:rPr>
          <w:sz w:val="24"/>
        </w:rPr>
        <w:t>öğr</w:t>
      </w:r>
      <w:r>
        <w:rPr>
          <w:sz w:val="24"/>
        </w:rPr>
        <w:t>enci</w:t>
      </w:r>
      <w:r>
        <w:rPr>
          <w:spacing w:val="-9"/>
          <w:sz w:val="24"/>
        </w:rPr>
        <w:t xml:space="preserve"> </w:t>
      </w:r>
      <w:r>
        <w:rPr>
          <w:sz w:val="24"/>
        </w:rPr>
        <w:t>merkezli</w:t>
      </w:r>
      <w:r>
        <w:rPr>
          <w:spacing w:val="-8"/>
          <w:sz w:val="24"/>
        </w:rPr>
        <w:t xml:space="preserve"> </w:t>
      </w:r>
      <w:r>
        <w:rPr>
          <w:sz w:val="24"/>
        </w:rPr>
        <w:t>ve</w:t>
      </w:r>
      <w:r>
        <w:rPr>
          <w:spacing w:val="-11"/>
          <w:sz w:val="24"/>
        </w:rPr>
        <w:t xml:space="preserve"> </w:t>
      </w:r>
      <w:r>
        <w:rPr>
          <w:sz w:val="24"/>
        </w:rPr>
        <w:t>mümkün</w:t>
      </w:r>
      <w:r>
        <w:rPr>
          <w:spacing w:val="-11"/>
          <w:sz w:val="24"/>
        </w:rPr>
        <w:t xml:space="preserve"> </w:t>
      </w:r>
      <w:r>
        <w:rPr>
          <w:sz w:val="24"/>
        </w:rPr>
        <w:t>olduğunca</w:t>
      </w:r>
      <w:r>
        <w:rPr>
          <w:spacing w:val="-11"/>
          <w:sz w:val="24"/>
        </w:rPr>
        <w:t xml:space="preserve"> </w:t>
      </w:r>
      <w:r>
        <w:rPr>
          <w:sz w:val="24"/>
        </w:rPr>
        <w:t>görsel</w:t>
      </w:r>
      <w:r>
        <w:rPr>
          <w:spacing w:val="-8"/>
          <w:sz w:val="24"/>
        </w:rPr>
        <w:t xml:space="preserve"> </w:t>
      </w:r>
      <w:r>
        <w:rPr>
          <w:sz w:val="24"/>
        </w:rPr>
        <w:t>materyallere</w:t>
      </w:r>
      <w:r>
        <w:rPr>
          <w:spacing w:val="-7"/>
          <w:sz w:val="24"/>
        </w:rPr>
        <w:t xml:space="preserve"> </w:t>
      </w:r>
      <w:r>
        <w:rPr>
          <w:sz w:val="24"/>
        </w:rPr>
        <w:t>yer vererek somut kaynaklı, deney ve gözlemle desteklenerek işlenmesi</w:t>
      </w:r>
      <w:r>
        <w:rPr>
          <w:spacing w:val="-1"/>
          <w:sz w:val="24"/>
        </w:rPr>
        <w:t xml:space="preserve"> </w:t>
      </w:r>
      <w:r>
        <w:rPr>
          <w:sz w:val="24"/>
        </w:rPr>
        <w:t>kararlaştırıldı.</w:t>
      </w:r>
    </w:p>
    <w:p w:rsidR="00823ADD" w:rsidRDefault="00AD50E3">
      <w:pPr>
        <w:pStyle w:val="ListeParagraf"/>
        <w:numPr>
          <w:ilvl w:val="0"/>
          <w:numId w:val="1"/>
        </w:numPr>
        <w:tabs>
          <w:tab w:val="left" w:pos="840"/>
          <w:tab w:val="left" w:pos="841"/>
        </w:tabs>
        <w:ind w:right="212" w:firstLine="0"/>
        <w:rPr>
          <w:sz w:val="24"/>
        </w:rPr>
      </w:pPr>
      <w:r>
        <w:rPr>
          <w:sz w:val="24"/>
        </w:rPr>
        <w:t>Derslerde dersin durumuna ve konunun özelliğine göre öğretmenin ilgili yöntem ve teknikleri kullanması</w:t>
      </w:r>
      <w:r>
        <w:rPr>
          <w:spacing w:val="-1"/>
          <w:sz w:val="24"/>
        </w:rPr>
        <w:t xml:space="preserve"> </w:t>
      </w:r>
      <w:r>
        <w:rPr>
          <w:sz w:val="24"/>
        </w:rPr>
        <w:t>kararlaştırıldı.</w:t>
      </w:r>
    </w:p>
    <w:p w:rsidR="00823ADD" w:rsidRDefault="00AD50E3">
      <w:pPr>
        <w:pStyle w:val="ListeParagraf"/>
        <w:numPr>
          <w:ilvl w:val="0"/>
          <w:numId w:val="1"/>
        </w:numPr>
        <w:tabs>
          <w:tab w:val="left" w:pos="840"/>
          <w:tab w:val="left" w:pos="841"/>
        </w:tabs>
        <w:spacing w:before="1"/>
        <w:ind w:firstLine="0"/>
        <w:rPr>
          <w:sz w:val="24"/>
        </w:rPr>
      </w:pPr>
      <w:r>
        <w:rPr>
          <w:sz w:val="24"/>
        </w:rPr>
        <w:t>Derslerin işlenişi sırasında uygun teknolojik araç gereçlerin kullanılabileceği</w:t>
      </w:r>
      <w:r>
        <w:rPr>
          <w:spacing w:val="-26"/>
          <w:sz w:val="24"/>
        </w:rPr>
        <w:t xml:space="preserve"> </w:t>
      </w:r>
      <w:r>
        <w:rPr>
          <w:sz w:val="24"/>
        </w:rPr>
        <w:t>kararlaştırıldı.</w:t>
      </w:r>
    </w:p>
    <w:p w:rsidR="00823ADD" w:rsidRDefault="00AD50E3">
      <w:pPr>
        <w:pStyle w:val="ListeParagraf"/>
        <w:numPr>
          <w:ilvl w:val="0"/>
          <w:numId w:val="1"/>
        </w:numPr>
        <w:tabs>
          <w:tab w:val="left" w:pos="840"/>
          <w:tab w:val="left" w:pos="841"/>
        </w:tabs>
        <w:ind w:right="208" w:firstLine="0"/>
        <w:rPr>
          <w:sz w:val="24"/>
        </w:rPr>
      </w:pPr>
      <w:r>
        <w:rPr>
          <w:sz w:val="24"/>
        </w:rPr>
        <w:t xml:space="preserve">Öğrenci seviyesine uygun masal, öykü, şiir, fıkra, bilmece, bulmaca, resimli kitaplar, dergiler vb kaynakların velilerle iş birliği yapılarak </w:t>
      </w:r>
      <w:r>
        <w:rPr>
          <w:sz w:val="24"/>
        </w:rPr>
        <w:t>sınıf kitaplıklarına kazandırılması</w:t>
      </w:r>
      <w:r>
        <w:rPr>
          <w:spacing w:val="-3"/>
          <w:sz w:val="24"/>
        </w:rPr>
        <w:t xml:space="preserve"> </w:t>
      </w:r>
      <w:r>
        <w:rPr>
          <w:sz w:val="24"/>
        </w:rPr>
        <w:t>kararlaştırıldı.</w:t>
      </w:r>
    </w:p>
    <w:p w:rsidR="00823ADD" w:rsidRDefault="00AD50E3">
      <w:pPr>
        <w:pStyle w:val="ListeParagraf"/>
        <w:numPr>
          <w:ilvl w:val="0"/>
          <w:numId w:val="1"/>
        </w:numPr>
        <w:tabs>
          <w:tab w:val="left" w:pos="840"/>
          <w:tab w:val="left" w:pos="841"/>
        </w:tabs>
        <w:ind w:right="202" w:firstLine="0"/>
        <w:rPr>
          <w:sz w:val="24"/>
        </w:rPr>
      </w:pPr>
      <w:r>
        <w:rPr>
          <w:sz w:val="24"/>
        </w:rPr>
        <w:t>Serbest okuma çalışmalarına ağırlık verilmesi gerektiğine bu amaçla okuma saati uygulamasının yapılmasına karar</w:t>
      </w:r>
      <w:r>
        <w:rPr>
          <w:spacing w:val="-2"/>
          <w:sz w:val="24"/>
        </w:rPr>
        <w:t xml:space="preserve"> </w:t>
      </w:r>
      <w:r>
        <w:rPr>
          <w:sz w:val="24"/>
        </w:rPr>
        <w:t>verildi.</w:t>
      </w:r>
    </w:p>
    <w:p w:rsidR="00823ADD" w:rsidRDefault="00AD50E3">
      <w:pPr>
        <w:pStyle w:val="ListeParagraf"/>
        <w:numPr>
          <w:ilvl w:val="0"/>
          <w:numId w:val="1"/>
        </w:numPr>
        <w:tabs>
          <w:tab w:val="left" w:pos="840"/>
          <w:tab w:val="left" w:pos="841"/>
        </w:tabs>
        <w:ind w:right="201" w:firstLine="0"/>
        <w:rPr>
          <w:sz w:val="24"/>
        </w:rPr>
      </w:pPr>
      <w:r>
        <w:rPr>
          <w:sz w:val="24"/>
        </w:rPr>
        <w:t xml:space="preserve">Veli toplantılarının öğretmence belirlenen tarihlerde yapılması, böylece iletişim </w:t>
      </w:r>
      <w:r>
        <w:rPr>
          <w:sz w:val="24"/>
        </w:rPr>
        <w:t>kurulması ve öğrenci ile ilgili bilgilerin güncelleştirilmesinin yapılması</w:t>
      </w:r>
      <w:r>
        <w:rPr>
          <w:spacing w:val="3"/>
          <w:sz w:val="24"/>
        </w:rPr>
        <w:t xml:space="preserve"> </w:t>
      </w:r>
      <w:r>
        <w:rPr>
          <w:sz w:val="24"/>
        </w:rPr>
        <w:t>kararlaştırıldı.</w:t>
      </w:r>
    </w:p>
    <w:p w:rsidR="00823ADD" w:rsidRDefault="00AD50E3">
      <w:pPr>
        <w:pStyle w:val="ListeParagraf"/>
        <w:numPr>
          <w:ilvl w:val="0"/>
          <w:numId w:val="1"/>
        </w:numPr>
        <w:tabs>
          <w:tab w:val="left" w:pos="840"/>
          <w:tab w:val="left" w:pos="841"/>
        </w:tabs>
        <w:ind w:firstLine="0"/>
        <w:rPr>
          <w:sz w:val="24"/>
        </w:rPr>
      </w:pPr>
      <w:r>
        <w:rPr>
          <w:sz w:val="24"/>
        </w:rPr>
        <w:t>Zümre öğretmenleri arasında işbirliğinin devamına karar</w:t>
      </w:r>
      <w:r>
        <w:rPr>
          <w:spacing w:val="-3"/>
          <w:sz w:val="24"/>
        </w:rPr>
        <w:t xml:space="preserve"> </w:t>
      </w:r>
      <w:r>
        <w:rPr>
          <w:sz w:val="24"/>
        </w:rPr>
        <w:t>verildi.</w:t>
      </w:r>
    </w:p>
    <w:p w:rsidR="00823ADD" w:rsidRDefault="00823ADD">
      <w:pPr>
        <w:rPr>
          <w:sz w:val="24"/>
        </w:rPr>
        <w:sectPr w:rsidR="00823ADD">
          <w:pgSz w:w="11910" w:h="16840"/>
          <w:pgMar w:top="180" w:right="360" w:bottom="280" w:left="720" w:header="708" w:footer="708" w:gutter="0"/>
          <w:cols w:space="708"/>
        </w:sectPr>
      </w:pPr>
    </w:p>
    <w:p w:rsidR="00823ADD" w:rsidRDefault="00AD50E3">
      <w:pPr>
        <w:pStyle w:val="ListeParagraf"/>
        <w:numPr>
          <w:ilvl w:val="0"/>
          <w:numId w:val="1"/>
        </w:numPr>
        <w:tabs>
          <w:tab w:val="left" w:pos="841"/>
        </w:tabs>
        <w:spacing w:before="76"/>
        <w:ind w:right="205" w:firstLine="0"/>
        <w:jc w:val="both"/>
        <w:rPr>
          <w:sz w:val="24"/>
        </w:rPr>
      </w:pPr>
      <w:r>
        <w:rPr>
          <w:sz w:val="24"/>
        </w:rPr>
        <w:lastRenderedPageBreak/>
        <w:t>Öğrencinin yıllık başarısının, her dersten ayrı ayrı değil, tüm derslerde ve sosyal e</w:t>
      </w:r>
      <w:r>
        <w:rPr>
          <w:sz w:val="24"/>
        </w:rPr>
        <w:t>tkinlik çalışmalarındaki durumu, sınavlar, Türkçe'yi doğru, güzel ve etkili kullanma becerisi ile öğrencilere kazandırılması hedeflenen tüm davranışlardaki etik değerleri benimsemesi de dikkate alınarak, bir bütün olarak değerlendirilmesine karar</w:t>
      </w:r>
      <w:r>
        <w:rPr>
          <w:spacing w:val="-2"/>
          <w:sz w:val="24"/>
        </w:rPr>
        <w:t xml:space="preserve"> </w:t>
      </w:r>
      <w:r>
        <w:rPr>
          <w:sz w:val="24"/>
        </w:rPr>
        <w:t>verildi.</w:t>
      </w:r>
    </w:p>
    <w:p w:rsidR="00823ADD" w:rsidRDefault="00AD50E3">
      <w:pPr>
        <w:pStyle w:val="ListeParagraf"/>
        <w:numPr>
          <w:ilvl w:val="0"/>
          <w:numId w:val="1"/>
        </w:numPr>
        <w:tabs>
          <w:tab w:val="left" w:pos="841"/>
        </w:tabs>
        <w:spacing w:before="1"/>
        <w:ind w:right="208" w:firstLine="0"/>
        <w:jc w:val="both"/>
        <w:rPr>
          <w:sz w:val="24"/>
        </w:rPr>
      </w:pPr>
      <w:r>
        <w:rPr>
          <w:sz w:val="24"/>
        </w:rPr>
        <w:t>Sınıflardaki davranış bozuklukları ve uyum sorunları olan öğrencilerle yakından ilgilenilmesine, aileleri ile de işbirliği içinde olunmasına, gerekli görülen durumlarda rehberlik servisiyle işbirliği yapılmasına karar</w:t>
      </w:r>
      <w:r>
        <w:rPr>
          <w:spacing w:val="-2"/>
          <w:sz w:val="24"/>
        </w:rPr>
        <w:t xml:space="preserve"> </w:t>
      </w:r>
      <w:r>
        <w:rPr>
          <w:sz w:val="24"/>
        </w:rPr>
        <w:t>verildi.</w:t>
      </w:r>
    </w:p>
    <w:p w:rsidR="00823ADD" w:rsidRDefault="00AD50E3">
      <w:pPr>
        <w:pStyle w:val="ListeParagraf"/>
        <w:numPr>
          <w:ilvl w:val="0"/>
          <w:numId w:val="1"/>
        </w:numPr>
        <w:tabs>
          <w:tab w:val="left" w:pos="841"/>
        </w:tabs>
        <w:ind w:right="208" w:firstLine="0"/>
        <w:jc w:val="both"/>
        <w:rPr>
          <w:sz w:val="24"/>
        </w:rPr>
      </w:pPr>
      <w:r>
        <w:rPr>
          <w:sz w:val="24"/>
        </w:rPr>
        <w:t>E-Okul sistemine öğrenci bilgilerinin 1 ay içerisinde eksiksiz olarak girilmesine ve veli bilgilendirme sisteminin velilere açıklanarak aktif kullanımlarının sağlanmasına karar</w:t>
      </w:r>
      <w:r>
        <w:rPr>
          <w:spacing w:val="-5"/>
          <w:sz w:val="24"/>
        </w:rPr>
        <w:t xml:space="preserve"> </w:t>
      </w:r>
      <w:r>
        <w:rPr>
          <w:sz w:val="24"/>
        </w:rPr>
        <w:t>verildi.</w:t>
      </w:r>
    </w:p>
    <w:p w:rsidR="00823ADD" w:rsidRDefault="00AD50E3">
      <w:pPr>
        <w:pStyle w:val="ListeParagraf"/>
        <w:numPr>
          <w:ilvl w:val="0"/>
          <w:numId w:val="1"/>
        </w:numPr>
        <w:tabs>
          <w:tab w:val="left" w:pos="901"/>
        </w:tabs>
        <w:ind w:right="200" w:firstLine="0"/>
        <w:jc w:val="both"/>
        <w:rPr>
          <w:sz w:val="24"/>
        </w:rPr>
      </w:pPr>
      <w:r>
        <w:rPr>
          <w:sz w:val="24"/>
        </w:rPr>
        <w:t>Şiir okuma, Masal anlatma ve canlandırma, Bilmece ve bulmaca, Kitap ok</w:t>
      </w:r>
      <w:r>
        <w:rPr>
          <w:sz w:val="24"/>
        </w:rPr>
        <w:t>uma ve anlatımı, El işi çalışmaları,</w:t>
      </w:r>
      <w:r>
        <w:rPr>
          <w:spacing w:val="-7"/>
          <w:sz w:val="24"/>
        </w:rPr>
        <w:t xml:space="preserve"> </w:t>
      </w:r>
      <w:r>
        <w:rPr>
          <w:sz w:val="24"/>
        </w:rPr>
        <w:t>Film</w:t>
      </w:r>
      <w:r>
        <w:rPr>
          <w:spacing w:val="-5"/>
          <w:sz w:val="24"/>
        </w:rPr>
        <w:t xml:space="preserve"> </w:t>
      </w:r>
      <w:r>
        <w:rPr>
          <w:sz w:val="24"/>
        </w:rPr>
        <w:t>izleme,</w:t>
      </w:r>
      <w:r>
        <w:rPr>
          <w:spacing w:val="-7"/>
          <w:sz w:val="24"/>
        </w:rPr>
        <w:t xml:space="preserve"> </w:t>
      </w:r>
      <w:r>
        <w:rPr>
          <w:sz w:val="24"/>
        </w:rPr>
        <w:t>Matematik</w:t>
      </w:r>
      <w:r>
        <w:rPr>
          <w:spacing w:val="-6"/>
          <w:sz w:val="24"/>
        </w:rPr>
        <w:t xml:space="preserve"> </w:t>
      </w:r>
      <w:r>
        <w:rPr>
          <w:sz w:val="24"/>
        </w:rPr>
        <w:t>oyunları</w:t>
      </w:r>
      <w:r>
        <w:rPr>
          <w:spacing w:val="-4"/>
          <w:sz w:val="24"/>
        </w:rPr>
        <w:t xml:space="preserve"> </w:t>
      </w:r>
      <w:r>
        <w:rPr>
          <w:sz w:val="24"/>
        </w:rPr>
        <w:t>etkinlikleri,</w:t>
      </w:r>
      <w:r>
        <w:rPr>
          <w:spacing w:val="-6"/>
          <w:sz w:val="24"/>
        </w:rPr>
        <w:t xml:space="preserve"> </w:t>
      </w:r>
      <w:r>
        <w:rPr>
          <w:sz w:val="24"/>
        </w:rPr>
        <w:t>serbest</w:t>
      </w:r>
      <w:r>
        <w:rPr>
          <w:spacing w:val="-5"/>
          <w:sz w:val="24"/>
        </w:rPr>
        <w:t xml:space="preserve"> </w:t>
      </w:r>
      <w:r>
        <w:rPr>
          <w:sz w:val="24"/>
        </w:rPr>
        <w:t>etkinlik</w:t>
      </w:r>
      <w:r>
        <w:rPr>
          <w:spacing w:val="-6"/>
          <w:sz w:val="24"/>
        </w:rPr>
        <w:t xml:space="preserve"> </w:t>
      </w:r>
      <w:r>
        <w:rPr>
          <w:sz w:val="24"/>
        </w:rPr>
        <w:t>olarak</w:t>
      </w:r>
      <w:r>
        <w:rPr>
          <w:spacing w:val="-6"/>
          <w:sz w:val="24"/>
        </w:rPr>
        <w:t xml:space="preserve"> </w:t>
      </w:r>
      <w:r>
        <w:rPr>
          <w:sz w:val="24"/>
        </w:rPr>
        <w:t>seçilip,</w:t>
      </w:r>
      <w:r>
        <w:rPr>
          <w:spacing w:val="-6"/>
          <w:sz w:val="24"/>
        </w:rPr>
        <w:t xml:space="preserve"> </w:t>
      </w:r>
      <w:r>
        <w:rPr>
          <w:sz w:val="24"/>
        </w:rPr>
        <w:t>belirlenmiştir.</w:t>
      </w:r>
      <w:r>
        <w:rPr>
          <w:spacing w:val="-7"/>
          <w:sz w:val="24"/>
        </w:rPr>
        <w:t xml:space="preserve"> </w:t>
      </w:r>
      <w:r>
        <w:rPr>
          <w:sz w:val="24"/>
        </w:rPr>
        <w:t>Yine TTK’nın ilgili kararının 10. maddesine göre; ”Bu dersin saatleri ayrı ayrı veya blok olarak farklı günlerde uygulanabil</w:t>
      </w:r>
      <w:r>
        <w:rPr>
          <w:sz w:val="24"/>
        </w:rPr>
        <w:t>eceği</w:t>
      </w:r>
      <w:r>
        <w:rPr>
          <w:spacing w:val="-3"/>
          <w:sz w:val="24"/>
        </w:rPr>
        <w:t xml:space="preserve"> </w:t>
      </w:r>
      <w:r>
        <w:rPr>
          <w:sz w:val="24"/>
        </w:rPr>
        <w:t>gibi</w:t>
      </w:r>
      <w:r>
        <w:rPr>
          <w:spacing w:val="-5"/>
          <w:sz w:val="24"/>
        </w:rPr>
        <w:t xml:space="preserve"> </w:t>
      </w:r>
      <w:r>
        <w:rPr>
          <w:sz w:val="24"/>
        </w:rPr>
        <w:t>gerektiğinde</w:t>
      </w:r>
      <w:r>
        <w:rPr>
          <w:spacing w:val="-6"/>
          <w:sz w:val="24"/>
        </w:rPr>
        <w:t xml:space="preserve"> </w:t>
      </w:r>
      <w:r>
        <w:rPr>
          <w:sz w:val="24"/>
        </w:rPr>
        <w:t>tamamı</w:t>
      </w:r>
      <w:r>
        <w:rPr>
          <w:spacing w:val="-5"/>
          <w:sz w:val="24"/>
        </w:rPr>
        <w:t xml:space="preserve"> </w:t>
      </w:r>
      <w:r>
        <w:rPr>
          <w:sz w:val="24"/>
        </w:rPr>
        <w:t>bir</w:t>
      </w:r>
      <w:r>
        <w:rPr>
          <w:spacing w:val="-5"/>
          <w:sz w:val="24"/>
        </w:rPr>
        <w:t xml:space="preserve"> </w:t>
      </w:r>
      <w:r>
        <w:rPr>
          <w:sz w:val="24"/>
        </w:rPr>
        <w:t>gün</w:t>
      </w:r>
      <w:r>
        <w:rPr>
          <w:spacing w:val="-4"/>
          <w:sz w:val="24"/>
        </w:rPr>
        <w:t xml:space="preserve"> </w:t>
      </w:r>
      <w:r>
        <w:rPr>
          <w:sz w:val="24"/>
        </w:rPr>
        <w:t>içinde</w:t>
      </w:r>
      <w:r>
        <w:rPr>
          <w:spacing w:val="-7"/>
          <w:sz w:val="24"/>
        </w:rPr>
        <w:t xml:space="preserve"> </w:t>
      </w:r>
      <w:r>
        <w:rPr>
          <w:sz w:val="24"/>
        </w:rPr>
        <w:t>de</w:t>
      </w:r>
      <w:r>
        <w:rPr>
          <w:spacing w:val="-7"/>
          <w:sz w:val="24"/>
        </w:rPr>
        <w:t xml:space="preserve"> </w:t>
      </w:r>
      <w:r>
        <w:rPr>
          <w:sz w:val="24"/>
        </w:rPr>
        <w:t>uygulanabilecektir</w:t>
      </w:r>
      <w:r>
        <w:rPr>
          <w:spacing w:val="-6"/>
          <w:sz w:val="24"/>
        </w:rPr>
        <w:t xml:space="preserve"> </w:t>
      </w:r>
      <w:r>
        <w:rPr>
          <w:sz w:val="24"/>
        </w:rPr>
        <w:t>”</w:t>
      </w:r>
      <w:r>
        <w:rPr>
          <w:spacing w:val="-1"/>
          <w:sz w:val="24"/>
        </w:rPr>
        <w:t xml:space="preserve"> </w:t>
      </w:r>
      <w:r>
        <w:rPr>
          <w:sz w:val="24"/>
        </w:rPr>
        <w:t>maddesi</w:t>
      </w:r>
      <w:r>
        <w:rPr>
          <w:spacing w:val="-5"/>
          <w:sz w:val="24"/>
        </w:rPr>
        <w:t xml:space="preserve"> </w:t>
      </w:r>
      <w:r>
        <w:rPr>
          <w:sz w:val="24"/>
        </w:rPr>
        <w:t>gereğince</w:t>
      </w:r>
      <w:r>
        <w:rPr>
          <w:spacing w:val="-5"/>
          <w:sz w:val="24"/>
        </w:rPr>
        <w:t xml:space="preserve"> </w:t>
      </w:r>
      <w:r>
        <w:rPr>
          <w:sz w:val="24"/>
        </w:rPr>
        <w:t>serbest etkinlikler dersinin 1+1 saat olarak uygulanmasına karar verildi. Dersin okul ve çevrenin şartları ile öğrencilerin bireysel özellikleri ve ihtiyaçları dikkate alınarak işlenmesine karar</w:t>
      </w:r>
      <w:r>
        <w:rPr>
          <w:spacing w:val="-6"/>
          <w:sz w:val="24"/>
        </w:rPr>
        <w:t xml:space="preserve"> </w:t>
      </w:r>
      <w:r>
        <w:rPr>
          <w:sz w:val="24"/>
        </w:rPr>
        <w:t>verildi.</w:t>
      </w: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spacing w:before="11"/>
        <w:ind w:left="0"/>
      </w:pPr>
    </w:p>
    <w:tbl>
      <w:tblPr>
        <w:tblStyle w:val="TableNormal"/>
        <w:tblW w:w="0" w:type="auto"/>
        <w:tblInd w:w="343" w:type="dxa"/>
        <w:tblLayout w:type="fixed"/>
        <w:tblLook w:val="01E0"/>
      </w:tblPr>
      <w:tblGrid>
        <w:gridCol w:w="2570"/>
        <w:gridCol w:w="2523"/>
        <w:gridCol w:w="2473"/>
        <w:gridCol w:w="2215"/>
      </w:tblGrid>
      <w:tr w:rsidR="00823ADD">
        <w:trPr>
          <w:trHeight w:val="270"/>
        </w:trPr>
        <w:tc>
          <w:tcPr>
            <w:tcW w:w="2570" w:type="dxa"/>
          </w:tcPr>
          <w:p w:rsidR="00823ADD" w:rsidRDefault="00AD50E3">
            <w:pPr>
              <w:pStyle w:val="TableParagraph"/>
              <w:spacing w:before="0" w:line="251" w:lineRule="exact"/>
              <w:ind w:left="50"/>
              <w:rPr>
                <w:rFonts w:ascii="Times New Roman"/>
                <w:sz w:val="24"/>
              </w:rPr>
            </w:pPr>
            <w:r>
              <w:rPr>
                <w:rFonts w:ascii="Times New Roman"/>
                <w:sz w:val="24"/>
              </w:rPr>
              <w:t>Rasim Tanju YILMAZ</w:t>
            </w:r>
          </w:p>
        </w:tc>
        <w:tc>
          <w:tcPr>
            <w:tcW w:w="2523" w:type="dxa"/>
          </w:tcPr>
          <w:p w:rsidR="00823ADD" w:rsidRDefault="00AD50E3">
            <w:pPr>
              <w:pStyle w:val="TableParagraph"/>
              <w:spacing w:before="0" w:line="251" w:lineRule="exact"/>
              <w:ind w:left="308"/>
              <w:rPr>
                <w:rFonts w:ascii="Times New Roman" w:hAnsi="Times New Roman"/>
                <w:sz w:val="24"/>
              </w:rPr>
            </w:pPr>
            <w:r>
              <w:rPr>
                <w:rFonts w:ascii="Times New Roman" w:hAnsi="Times New Roman"/>
                <w:sz w:val="24"/>
              </w:rPr>
              <w:t>Özgür TEKİN</w:t>
            </w:r>
          </w:p>
        </w:tc>
        <w:tc>
          <w:tcPr>
            <w:tcW w:w="2473" w:type="dxa"/>
          </w:tcPr>
          <w:p w:rsidR="00823ADD" w:rsidRDefault="00AD50E3">
            <w:pPr>
              <w:pStyle w:val="TableParagraph"/>
              <w:spacing w:before="0" w:line="251" w:lineRule="exact"/>
              <w:ind w:left="305"/>
              <w:rPr>
                <w:rFonts w:ascii="Times New Roman"/>
                <w:sz w:val="24"/>
              </w:rPr>
            </w:pPr>
            <w:r>
              <w:rPr>
                <w:rFonts w:ascii="Times New Roman"/>
                <w:sz w:val="24"/>
              </w:rPr>
              <w:t>Salih VURAL</w:t>
            </w:r>
          </w:p>
        </w:tc>
        <w:tc>
          <w:tcPr>
            <w:tcW w:w="2215" w:type="dxa"/>
          </w:tcPr>
          <w:p w:rsidR="00823ADD" w:rsidRDefault="00AD50E3">
            <w:pPr>
              <w:pStyle w:val="TableParagraph"/>
              <w:spacing w:before="0" w:line="251" w:lineRule="exact"/>
              <w:ind w:left="293"/>
              <w:rPr>
                <w:rFonts w:ascii="Times New Roman" w:hAnsi="Times New Roman"/>
                <w:sz w:val="24"/>
              </w:rPr>
            </w:pPr>
            <w:r>
              <w:rPr>
                <w:rFonts w:ascii="Times New Roman" w:hAnsi="Times New Roman"/>
                <w:sz w:val="24"/>
              </w:rPr>
              <w:t>Yü</w:t>
            </w:r>
            <w:r>
              <w:rPr>
                <w:rFonts w:ascii="Times New Roman" w:hAnsi="Times New Roman"/>
                <w:sz w:val="24"/>
              </w:rPr>
              <w:t>cel KÖNTEK</w:t>
            </w:r>
          </w:p>
        </w:tc>
      </w:tr>
      <w:tr w:rsidR="00823ADD">
        <w:trPr>
          <w:trHeight w:val="270"/>
        </w:trPr>
        <w:tc>
          <w:tcPr>
            <w:tcW w:w="2570" w:type="dxa"/>
          </w:tcPr>
          <w:p w:rsidR="00823ADD" w:rsidRDefault="00AD50E3">
            <w:pPr>
              <w:pStyle w:val="TableParagraph"/>
              <w:spacing w:before="0" w:line="251" w:lineRule="exact"/>
              <w:ind w:left="50"/>
              <w:rPr>
                <w:rFonts w:ascii="Times New Roman" w:hAnsi="Times New Roman"/>
                <w:sz w:val="24"/>
              </w:rPr>
            </w:pPr>
            <w:r>
              <w:rPr>
                <w:rFonts w:ascii="Times New Roman" w:hAnsi="Times New Roman"/>
                <w:sz w:val="24"/>
              </w:rPr>
              <w:t>2/A Sınıf Öğretmeni</w:t>
            </w:r>
          </w:p>
        </w:tc>
        <w:tc>
          <w:tcPr>
            <w:tcW w:w="2523" w:type="dxa"/>
          </w:tcPr>
          <w:p w:rsidR="00823ADD" w:rsidRDefault="00AD50E3">
            <w:pPr>
              <w:pStyle w:val="TableParagraph"/>
              <w:spacing w:before="0" w:line="251" w:lineRule="exact"/>
              <w:ind w:left="293"/>
              <w:rPr>
                <w:rFonts w:ascii="Times New Roman" w:hAnsi="Times New Roman"/>
                <w:sz w:val="24"/>
              </w:rPr>
            </w:pPr>
            <w:r>
              <w:rPr>
                <w:rFonts w:ascii="Times New Roman" w:hAnsi="Times New Roman"/>
                <w:sz w:val="24"/>
              </w:rPr>
              <w:t>2/B Sınıf Öğretmeni</w:t>
            </w:r>
          </w:p>
        </w:tc>
        <w:tc>
          <w:tcPr>
            <w:tcW w:w="2473" w:type="dxa"/>
          </w:tcPr>
          <w:p w:rsidR="00823ADD" w:rsidRDefault="00AD50E3">
            <w:pPr>
              <w:pStyle w:val="TableParagraph"/>
              <w:spacing w:before="0" w:line="251" w:lineRule="exact"/>
              <w:ind w:left="271"/>
              <w:rPr>
                <w:rFonts w:ascii="Times New Roman" w:hAnsi="Times New Roman"/>
                <w:sz w:val="24"/>
              </w:rPr>
            </w:pPr>
            <w:r>
              <w:rPr>
                <w:rFonts w:ascii="Times New Roman" w:hAnsi="Times New Roman"/>
                <w:sz w:val="24"/>
              </w:rPr>
              <w:t>2/C Sınıf Öğretmeni</w:t>
            </w:r>
          </w:p>
        </w:tc>
        <w:tc>
          <w:tcPr>
            <w:tcW w:w="2215" w:type="dxa"/>
          </w:tcPr>
          <w:p w:rsidR="00823ADD" w:rsidRDefault="00AD50E3">
            <w:pPr>
              <w:pStyle w:val="TableParagraph"/>
              <w:spacing w:before="0" w:line="251" w:lineRule="exact"/>
              <w:ind w:left="242"/>
              <w:rPr>
                <w:rFonts w:ascii="Times New Roman" w:hAnsi="Times New Roman"/>
                <w:sz w:val="24"/>
              </w:rPr>
            </w:pPr>
            <w:r>
              <w:rPr>
                <w:rFonts w:ascii="Times New Roman" w:hAnsi="Times New Roman"/>
                <w:sz w:val="24"/>
              </w:rPr>
              <w:t>İngilizce Öğretmeni</w:t>
            </w:r>
          </w:p>
        </w:tc>
      </w:tr>
    </w:tbl>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spacing w:before="2"/>
        <w:ind w:left="0"/>
      </w:pPr>
    </w:p>
    <w:p w:rsidR="00823ADD" w:rsidRDefault="00AD50E3">
      <w:pPr>
        <w:pStyle w:val="GvdeMetni"/>
        <w:spacing w:before="90"/>
        <w:ind w:left="6695" w:right="2215"/>
      </w:pPr>
      <w:r>
        <w:t>Ahmet KARAKOÇ Okul Müdürü</w:t>
      </w: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ind w:left="0"/>
        <w:rPr>
          <w:sz w:val="20"/>
        </w:rPr>
      </w:pPr>
    </w:p>
    <w:p w:rsidR="00823ADD" w:rsidRDefault="00823ADD">
      <w:pPr>
        <w:pStyle w:val="GvdeMetni"/>
        <w:spacing w:before="11"/>
        <w:ind w:left="0"/>
        <w:rPr>
          <w:sz w:val="25"/>
        </w:rPr>
      </w:pPr>
    </w:p>
    <w:p w:rsidR="00823ADD" w:rsidRDefault="00AD50E3" w:rsidP="00AD50E3">
      <w:pPr>
        <w:pStyle w:val="GvdeMetni"/>
        <w:spacing w:before="51"/>
        <w:ind w:left="847"/>
      </w:pPr>
      <w:hyperlink r:id="rId5" w:history="1">
        <w:r w:rsidRPr="00F4714C">
          <w:rPr>
            <w:rStyle w:val="Kpr"/>
          </w:rPr>
          <w:t>www.sorubak.com</w:t>
        </w:r>
      </w:hyperlink>
      <w:r>
        <w:t xml:space="preserve"> </w:t>
      </w:r>
    </w:p>
    <w:sectPr w:rsidR="00823ADD" w:rsidSect="00823ADD">
      <w:pgSz w:w="11910" w:h="16840"/>
      <w:pgMar w:top="180" w:right="360" w:bottom="280"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rebuchet MS">
    <w:altName w:val="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D6013"/>
    <w:multiLevelType w:val="hybridMultilevel"/>
    <w:tmpl w:val="086A218A"/>
    <w:lvl w:ilvl="0" w:tplc="F0186EB0">
      <w:start w:val="1"/>
      <w:numFmt w:val="decimal"/>
      <w:lvlText w:val="%1."/>
      <w:lvlJc w:val="left"/>
      <w:pPr>
        <w:ind w:left="273" w:hanging="567"/>
        <w:jc w:val="left"/>
      </w:pPr>
      <w:rPr>
        <w:rFonts w:ascii="Times New Roman" w:eastAsia="Times New Roman" w:hAnsi="Times New Roman" w:cs="Times New Roman" w:hint="default"/>
        <w:b/>
        <w:bCs/>
        <w:spacing w:val="-30"/>
        <w:w w:val="100"/>
        <w:sz w:val="24"/>
        <w:szCs w:val="24"/>
        <w:lang w:val="tr-TR" w:eastAsia="tr-TR" w:bidi="tr-TR"/>
      </w:rPr>
    </w:lvl>
    <w:lvl w:ilvl="1" w:tplc="E29621FE">
      <w:numFmt w:val="bullet"/>
      <w:lvlText w:val="•"/>
      <w:lvlJc w:val="left"/>
      <w:pPr>
        <w:ind w:left="1334" w:hanging="567"/>
      </w:pPr>
      <w:rPr>
        <w:rFonts w:hint="default"/>
        <w:lang w:val="tr-TR" w:eastAsia="tr-TR" w:bidi="tr-TR"/>
      </w:rPr>
    </w:lvl>
    <w:lvl w:ilvl="2" w:tplc="6F268B00">
      <w:numFmt w:val="bullet"/>
      <w:lvlText w:val="•"/>
      <w:lvlJc w:val="left"/>
      <w:pPr>
        <w:ind w:left="2389" w:hanging="567"/>
      </w:pPr>
      <w:rPr>
        <w:rFonts w:hint="default"/>
        <w:lang w:val="tr-TR" w:eastAsia="tr-TR" w:bidi="tr-TR"/>
      </w:rPr>
    </w:lvl>
    <w:lvl w:ilvl="3" w:tplc="065EA10C">
      <w:numFmt w:val="bullet"/>
      <w:lvlText w:val="•"/>
      <w:lvlJc w:val="left"/>
      <w:pPr>
        <w:ind w:left="3443" w:hanging="567"/>
      </w:pPr>
      <w:rPr>
        <w:rFonts w:hint="default"/>
        <w:lang w:val="tr-TR" w:eastAsia="tr-TR" w:bidi="tr-TR"/>
      </w:rPr>
    </w:lvl>
    <w:lvl w:ilvl="4" w:tplc="B4247304">
      <w:numFmt w:val="bullet"/>
      <w:lvlText w:val="•"/>
      <w:lvlJc w:val="left"/>
      <w:pPr>
        <w:ind w:left="4498" w:hanging="567"/>
      </w:pPr>
      <w:rPr>
        <w:rFonts w:hint="default"/>
        <w:lang w:val="tr-TR" w:eastAsia="tr-TR" w:bidi="tr-TR"/>
      </w:rPr>
    </w:lvl>
    <w:lvl w:ilvl="5" w:tplc="F368A7D2">
      <w:numFmt w:val="bullet"/>
      <w:lvlText w:val="•"/>
      <w:lvlJc w:val="left"/>
      <w:pPr>
        <w:ind w:left="5553" w:hanging="567"/>
      </w:pPr>
      <w:rPr>
        <w:rFonts w:hint="default"/>
        <w:lang w:val="tr-TR" w:eastAsia="tr-TR" w:bidi="tr-TR"/>
      </w:rPr>
    </w:lvl>
    <w:lvl w:ilvl="6" w:tplc="B424815C">
      <w:numFmt w:val="bullet"/>
      <w:lvlText w:val="•"/>
      <w:lvlJc w:val="left"/>
      <w:pPr>
        <w:ind w:left="6607" w:hanging="567"/>
      </w:pPr>
      <w:rPr>
        <w:rFonts w:hint="default"/>
        <w:lang w:val="tr-TR" w:eastAsia="tr-TR" w:bidi="tr-TR"/>
      </w:rPr>
    </w:lvl>
    <w:lvl w:ilvl="7" w:tplc="04A2F6C0">
      <w:numFmt w:val="bullet"/>
      <w:lvlText w:val="•"/>
      <w:lvlJc w:val="left"/>
      <w:pPr>
        <w:ind w:left="7662" w:hanging="567"/>
      </w:pPr>
      <w:rPr>
        <w:rFonts w:hint="default"/>
        <w:lang w:val="tr-TR" w:eastAsia="tr-TR" w:bidi="tr-TR"/>
      </w:rPr>
    </w:lvl>
    <w:lvl w:ilvl="8" w:tplc="A4725BE4">
      <w:numFmt w:val="bullet"/>
      <w:lvlText w:val="•"/>
      <w:lvlJc w:val="left"/>
      <w:pPr>
        <w:ind w:left="8717" w:hanging="567"/>
      </w:pPr>
      <w:rPr>
        <w:rFonts w:hint="default"/>
        <w:lang w:val="tr-TR" w:eastAsia="tr-TR" w:bidi="tr-TR"/>
      </w:rPr>
    </w:lvl>
  </w:abstractNum>
  <w:abstractNum w:abstractNumId="1">
    <w:nsid w:val="4F096010"/>
    <w:multiLevelType w:val="hybridMultilevel"/>
    <w:tmpl w:val="44A6E5FE"/>
    <w:lvl w:ilvl="0" w:tplc="0832A520">
      <w:start w:val="2"/>
      <w:numFmt w:val="decimal"/>
      <w:lvlText w:val="(%1)"/>
      <w:lvlJc w:val="left"/>
      <w:pPr>
        <w:ind w:left="273" w:hanging="391"/>
        <w:jc w:val="left"/>
      </w:pPr>
      <w:rPr>
        <w:rFonts w:ascii="Times New Roman" w:eastAsia="Times New Roman" w:hAnsi="Times New Roman" w:cs="Times New Roman" w:hint="default"/>
        <w:spacing w:val="-9"/>
        <w:w w:val="100"/>
        <w:sz w:val="24"/>
        <w:szCs w:val="24"/>
        <w:lang w:val="tr-TR" w:eastAsia="tr-TR" w:bidi="tr-TR"/>
      </w:rPr>
    </w:lvl>
    <w:lvl w:ilvl="1" w:tplc="66D2F3D0">
      <w:numFmt w:val="bullet"/>
      <w:lvlText w:val="•"/>
      <w:lvlJc w:val="left"/>
      <w:pPr>
        <w:ind w:left="1334" w:hanging="391"/>
      </w:pPr>
      <w:rPr>
        <w:rFonts w:hint="default"/>
        <w:lang w:val="tr-TR" w:eastAsia="tr-TR" w:bidi="tr-TR"/>
      </w:rPr>
    </w:lvl>
    <w:lvl w:ilvl="2" w:tplc="2B22FE1A">
      <w:numFmt w:val="bullet"/>
      <w:lvlText w:val="•"/>
      <w:lvlJc w:val="left"/>
      <w:pPr>
        <w:ind w:left="2389" w:hanging="391"/>
      </w:pPr>
      <w:rPr>
        <w:rFonts w:hint="default"/>
        <w:lang w:val="tr-TR" w:eastAsia="tr-TR" w:bidi="tr-TR"/>
      </w:rPr>
    </w:lvl>
    <w:lvl w:ilvl="3" w:tplc="D3F6292A">
      <w:numFmt w:val="bullet"/>
      <w:lvlText w:val="•"/>
      <w:lvlJc w:val="left"/>
      <w:pPr>
        <w:ind w:left="3443" w:hanging="391"/>
      </w:pPr>
      <w:rPr>
        <w:rFonts w:hint="default"/>
        <w:lang w:val="tr-TR" w:eastAsia="tr-TR" w:bidi="tr-TR"/>
      </w:rPr>
    </w:lvl>
    <w:lvl w:ilvl="4" w:tplc="B6AA2848">
      <w:numFmt w:val="bullet"/>
      <w:lvlText w:val="•"/>
      <w:lvlJc w:val="left"/>
      <w:pPr>
        <w:ind w:left="4498" w:hanging="391"/>
      </w:pPr>
      <w:rPr>
        <w:rFonts w:hint="default"/>
        <w:lang w:val="tr-TR" w:eastAsia="tr-TR" w:bidi="tr-TR"/>
      </w:rPr>
    </w:lvl>
    <w:lvl w:ilvl="5" w:tplc="BDCA96B2">
      <w:numFmt w:val="bullet"/>
      <w:lvlText w:val="•"/>
      <w:lvlJc w:val="left"/>
      <w:pPr>
        <w:ind w:left="5553" w:hanging="391"/>
      </w:pPr>
      <w:rPr>
        <w:rFonts w:hint="default"/>
        <w:lang w:val="tr-TR" w:eastAsia="tr-TR" w:bidi="tr-TR"/>
      </w:rPr>
    </w:lvl>
    <w:lvl w:ilvl="6" w:tplc="A5B47F58">
      <w:numFmt w:val="bullet"/>
      <w:lvlText w:val="•"/>
      <w:lvlJc w:val="left"/>
      <w:pPr>
        <w:ind w:left="6607" w:hanging="391"/>
      </w:pPr>
      <w:rPr>
        <w:rFonts w:hint="default"/>
        <w:lang w:val="tr-TR" w:eastAsia="tr-TR" w:bidi="tr-TR"/>
      </w:rPr>
    </w:lvl>
    <w:lvl w:ilvl="7" w:tplc="F61C1AB8">
      <w:numFmt w:val="bullet"/>
      <w:lvlText w:val="•"/>
      <w:lvlJc w:val="left"/>
      <w:pPr>
        <w:ind w:left="7662" w:hanging="391"/>
      </w:pPr>
      <w:rPr>
        <w:rFonts w:hint="default"/>
        <w:lang w:val="tr-TR" w:eastAsia="tr-TR" w:bidi="tr-TR"/>
      </w:rPr>
    </w:lvl>
    <w:lvl w:ilvl="8" w:tplc="7DCEBD46">
      <w:numFmt w:val="bullet"/>
      <w:lvlText w:val="•"/>
      <w:lvlJc w:val="left"/>
      <w:pPr>
        <w:ind w:left="8717" w:hanging="391"/>
      </w:pPr>
      <w:rPr>
        <w:rFonts w:hint="default"/>
        <w:lang w:val="tr-TR" w:eastAsia="tr-TR" w:bidi="tr-TR"/>
      </w:rPr>
    </w:lvl>
  </w:abstractNum>
  <w:abstractNum w:abstractNumId="2">
    <w:nsid w:val="6C681E9F"/>
    <w:multiLevelType w:val="hybridMultilevel"/>
    <w:tmpl w:val="CF28BC92"/>
    <w:lvl w:ilvl="0" w:tplc="B16E6EBA">
      <w:start w:val="1"/>
      <w:numFmt w:val="decimal"/>
      <w:lvlText w:val="%1-"/>
      <w:lvlJc w:val="left"/>
      <w:pPr>
        <w:ind w:left="273" w:hanging="260"/>
        <w:jc w:val="left"/>
      </w:pPr>
      <w:rPr>
        <w:rFonts w:ascii="Times New Roman" w:eastAsia="Times New Roman" w:hAnsi="Times New Roman" w:cs="Times New Roman" w:hint="default"/>
        <w:b/>
        <w:bCs/>
        <w:w w:val="100"/>
        <w:sz w:val="24"/>
        <w:szCs w:val="24"/>
        <w:lang w:val="tr-TR" w:eastAsia="tr-TR" w:bidi="tr-TR"/>
      </w:rPr>
    </w:lvl>
    <w:lvl w:ilvl="1" w:tplc="3DAC8290">
      <w:start w:val="1"/>
      <w:numFmt w:val="lowerLetter"/>
      <w:lvlText w:val="%2)"/>
      <w:lvlJc w:val="left"/>
      <w:pPr>
        <w:ind w:left="1200" w:hanging="360"/>
        <w:jc w:val="left"/>
      </w:pPr>
      <w:rPr>
        <w:rFonts w:ascii="Times New Roman" w:eastAsia="Times New Roman" w:hAnsi="Times New Roman" w:cs="Times New Roman" w:hint="default"/>
        <w:spacing w:val="-6"/>
        <w:w w:val="99"/>
        <w:sz w:val="24"/>
        <w:szCs w:val="24"/>
        <w:lang w:val="tr-TR" w:eastAsia="tr-TR" w:bidi="tr-TR"/>
      </w:rPr>
    </w:lvl>
    <w:lvl w:ilvl="2" w:tplc="366060AE">
      <w:numFmt w:val="bullet"/>
      <w:lvlText w:val="•"/>
      <w:lvlJc w:val="left"/>
      <w:pPr>
        <w:ind w:left="2269" w:hanging="360"/>
      </w:pPr>
      <w:rPr>
        <w:rFonts w:hint="default"/>
        <w:lang w:val="tr-TR" w:eastAsia="tr-TR" w:bidi="tr-TR"/>
      </w:rPr>
    </w:lvl>
    <w:lvl w:ilvl="3" w:tplc="8430AE6E">
      <w:numFmt w:val="bullet"/>
      <w:lvlText w:val="•"/>
      <w:lvlJc w:val="left"/>
      <w:pPr>
        <w:ind w:left="3339" w:hanging="360"/>
      </w:pPr>
      <w:rPr>
        <w:rFonts w:hint="default"/>
        <w:lang w:val="tr-TR" w:eastAsia="tr-TR" w:bidi="tr-TR"/>
      </w:rPr>
    </w:lvl>
    <w:lvl w:ilvl="4" w:tplc="3286AE80">
      <w:numFmt w:val="bullet"/>
      <w:lvlText w:val="•"/>
      <w:lvlJc w:val="left"/>
      <w:pPr>
        <w:ind w:left="4408" w:hanging="360"/>
      </w:pPr>
      <w:rPr>
        <w:rFonts w:hint="default"/>
        <w:lang w:val="tr-TR" w:eastAsia="tr-TR" w:bidi="tr-TR"/>
      </w:rPr>
    </w:lvl>
    <w:lvl w:ilvl="5" w:tplc="15943072">
      <w:numFmt w:val="bullet"/>
      <w:lvlText w:val="•"/>
      <w:lvlJc w:val="left"/>
      <w:pPr>
        <w:ind w:left="5478" w:hanging="360"/>
      </w:pPr>
      <w:rPr>
        <w:rFonts w:hint="default"/>
        <w:lang w:val="tr-TR" w:eastAsia="tr-TR" w:bidi="tr-TR"/>
      </w:rPr>
    </w:lvl>
    <w:lvl w:ilvl="6" w:tplc="CDF02A5A">
      <w:numFmt w:val="bullet"/>
      <w:lvlText w:val="•"/>
      <w:lvlJc w:val="left"/>
      <w:pPr>
        <w:ind w:left="6548" w:hanging="360"/>
      </w:pPr>
      <w:rPr>
        <w:rFonts w:hint="default"/>
        <w:lang w:val="tr-TR" w:eastAsia="tr-TR" w:bidi="tr-TR"/>
      </w:rPr>
    </w:lvl>
    <w:lvl w:ilvl="7" w:tplc="41221552">
      <w:numFmt w:val="bullet"/>
      <w:lvlText w:val="•"/>
      <w:lvlJc w:val="left"/>
      <w:pPr>
        <w:ind w:left="7617" w:hanging="360"/>
      </w:pPr>
      <w:rPr>
        <w:rFonts w:hint="default"/>
        <w:lang w:val="tr-TR" w:eastAsia="tr-TR" w:bidi="tr-TR"/>
      </w:rPr>
    </w:lvl>
    <w:lvl w:ilvl="8" w:tplc="6B5C27B0">
      <w:numFmt w:val="bullet"/>
      <w:lvlText w:val="•"/>
      <w:lvlJc w:val="left"/>
      <w:pPr>
        <w:ind w:left="8687" w:hanging="360"/>
      </w:pPr>
      <w:rPr>
        <w:rFonts w:hint="default"/>
        <w:lang w:val="tr-TR" w:eastAsia="tr-TR" w:bidi="tr-TR"/>
      </w:rPr>
    </w:lvl>
  </w:abstractNum>
  <w:abstractNum w:abstractNumId="3">
    <w:nsid w:val="6CEB319C"/>
    <w:multiLevelType w:val="hybridMultilevel"/>
    <w:tmpl w:val="F3243A5E"/>
    <w:lvl w:ilvl="0" w:tplc="AF6095B6">
      <w:start w:val="1"/>
      <w:numFmt w:val="decimal"/>
      <w:lvlText w:val="%1."/>
      <w:lvlJc w:val="left"/>
      <w:pPr>
        <w:ind w:left="994" w:hanging="360"/>
        <w:jc w:val="left"/>
      </w:pPr>
      <w:rPr>
        <w:rFonts w:hint="default"/>
        <w:b/>
        <w:bCs/>
        <w:w w:val="100"/>
        <w:lang w:val="tr-TR" w:eastAsia="tr-TR" w:bidi="tr-TR"/>
      </w:rPr>
    </w:lvl>
    <w:lvl w:ilvl="1" w:tplc="E9D8A478">
      <w:numFmt w:val="bullet"/>
      <w:lvlText w:val="•"/>
      <w:lvlJc w:val="left"/>
      <w:pPr>
        <w:ind w:left="1300" w:hanging="360"/>
      </w:pPr>
      <w:rPr>
        <w:rFonts w:hint="default"/>
        <w:lang w:val="tr-TR" w:eastAsia="tr-TR" w:bidi="tr-TR"/>
      </w:rPr>
    </w:lvl>
    <w:lvl w:ilvl="2" w:tplc="0A70AC1A">
      <w:numFmt w:val="bullet"/>
      <w:lvlText w:val="•"/>
      <w:lvlJc w:val="left"/>
      <w:pPr>
        <w:ind w:left="2358" w:hanging="360"/>
      </w:pPr>
      <w:rPr>
        <w:rFonts w:hint="default"/>
        <w:lang w:val="tr-TR" w:eastAsia="tr-TR" w:bidi="tr-TR"/>
      </w:rPr>
    </w:lvl>
    <w:lvl w:ilvl="3" w:tplc="FD3A534C">
      <w:numFmt w:val="bullet"/>
      <w:lvlText w:val="•"/>
      <w:lvlJc w:val="left"/>
      <w:pPr>
        <w:ind w:left="3416" w:hanging="360"/>
      </w:pPr>
      <w:rPr>
        <w:rFonts w:hint="default"/>
        <w:lang w:val="tr-TR" w:eastAsia="tr-TR" w:bidi="tr-TR"/>
      </w:rPr>
    </w:lvl>
    <w:lvl w:ilvl="4" w:tplc="ED825A24">
      <w:numFmt w:val="bullet"/>
      <w:lvlText w:val="•"/>
      <w:lvlJc w:val="left"/>
      <w:pPr>
        <w:ind w:left="4475" w:hanging="360"/>
      </w:pPr>
      <w:rPr>
        <w:rFonts w:hint="default"/>
        <w:lang w:val="tr-TR" w:eastAsia="tr-TR" w:bidi="tr-TR"/>
      </w:rPr>
    </w:lvl>
    <w:lvl w:ilvl="5" w:tplc="9B78C252">
      <w:numFmt w:val="bullet"/>
      <w:lvlText w:val="•"/>
      <w:lvlJc w:val="left"/>
      <w:pPr>
        <w:ind w:left="5533" w:hanging="360"/>
      </w:pPr>
      <w:rPr>
        <w:rFonts w:hint="default"/>
        <w:lang w:val="tr-TR" w:eastAsia="tr-TR" w:bidi="tr-TR"/>
      </w:rPr>
    </w:lvl>
    <w:lvl w:ilvl="6" w:tplc="41D0128E">
      <w:numFmt w:val="bullet"/>
      <w:lvlText w:val="•"/>
      <w:lvlJc w:val="left"/>
      <w:pPr>
        <w:ind w:left="6592" w:hanging="360"/>
      </w:pPr>
      <w:rPr>
        <w:rFonts w:hint="default"/>
        <w:lang w:val="tr-TR" w:eastAsia="tr-TR" w:bidi="tr-TR"/>
      </w:rPr>
    </w:lvl>
    <w:lvl w:ilvl="7" w:tplc="2690DE28">
      <w:numFmt w:val="bullet"/>
      <w:lvlText w:val="•"/>
      <w:lvlJc w:val="left"/>
      <w:pPr>
        <w:ind w:left="7650" w:hanging="360"/>
      </w:pPr>
      <w:rPr>
        <w:rFonts w:hint="default"/>
        <w:lang w:val="tr-TR" w:eastAsia="tr-TR" w:bidi="tr-TR"/>
      </w:rPr>
    </w:lvl>
    <w:lvl w:ilvl="8" w:tplc="46D6D032">
      <w:numFmt w:val="bullet"/>
      <w:lvlText w:val="•"/>
      <w:lvlJc w:val="left"/>
      <w:pPr>
        <w:ind w:left="8709" w:hanging="360"/>
      </w:pPr>
      <w:rPr>
        <w:rFonts w:hint="default"/>
        <w:lang w:val="tr-TR" w:eastAsia="tr-TR" w:bidi="tr-TR"/>
      </w:rPr>
    </w:lvl>
  </w:abstractNum>
  <w:abstractNum w:abstractNumId="4">
    <w:nsid w:val="74D555B0"/>
    <w:multiLevelType w:val="hybridMultilevel"/>
    <w:tmpl w:val="0400C56A"/>
    <w:lvl w:ilvl="0" w:tplc="1040DE7E">
      <w:start w:val="1"/>
      <w:numFmt w:val="decimal"/>
      <w:lvlText w:val="%1."/>
      <w:lvlJc w:val="left"/>
      <w:pPr>
        <w:ind w:left="994" w:hanging="360"/>
        <w:jc w:val="left"/>
      </w:pPr>
      <w:rPr>
        <w:rFonts w:hint="default"/>
        <w:b/>
        <w:bCs/>
        <w:w w:val="100"/>
        <w:lang w:val="tr-TR" w:eastAsia="tr-TR" w:bidi="tr-TR"/>
      </w:rPr>
    </w:lvl>
    <w:lvl w:ilvl="1" w:tplc="4CA01CFA">
      <w:numFmt w:val="bullet"/>
      <w:lvlText w:val="•"/>
      <w:lvlJc w:val="left"/>
      <w:pPr>
        <w:ind w:left="1982" w:hanging="360"/>
      </w:pPr>
      <w:rPr>
        <w:rFonts w:hint="default"/>
        <w:lang w:val="tr-TR" w:eastAsia="tr-TR" w:bidi="tr-TR"/>
      </w:rPr>
    </w:lvl>
    <w:lvl w:ilvl="2" w:tplc="285CA924">
      <w:numFmt w:val="bullet"/>
      <w:lvlText w:val="•"/>
      <w:lvlJc w:val="left"/>
      <w:pPr>
        <w:ind w:left="2965" w:hanging="360"/>
      </w:pPr>
      <w:rPr>
        <w:rFonts w:hint="default"/>
        <w:lang w:val="tr-TR" w:eastAsia="tr-TR" w:bidi="tr-TR"/>
      </w:rPr>
    </w:lvl>
    <w:lvl w:ilvl="3" w:tplc="51966FF6">
      <w:numFmt w:val="bullet"/>
      <w:lvlText w:val="•"/>
      <w:lvlJc w:val="left"/>
      <w:pPr>
        <w:ind w:left="3947" w:hanging="360"/>
      </w:pPr>
      <w:rPr>
        <w:rFonts w:hint="default"/>
        <w:lang w:val="tr-TR" w:eastAsia="tr-TR" w:bidi="tr-TR"/>
      </w:rPr>
    </w:lvl>
    <w:lvl w:ilvl="4" w:tplc="A10E2296">
      <w:numFmt w:val="bullet"/>
      <w:lvlText w:val="•"/>
      <w:lvlJc w:val="left"/>
      <w:pPr>
        <w:ind w:left="4930" w:hanging="360"/>
      </w:pPr>
      <w:rPr>
        <w:rFonts w:hint="default"/>
        <w:lang w:val="tr-TR" w:eastAsia="tr-TR" w:bidi="tr-TR"/>
      </w:rPr>
    </w:lvl>
    <w:lvl w:ilvl="5" w:tplc="5B8EC6F0">
      <w:numFmt w:val="bullet"/>
      <w:lvlText w:val="•"/>
      <w:lvlJc w:val="left"/>
      <w:pPr>
        <w:ind w:left="5913" w:hanging="360"/>
      </w:pPr>
      <w:rPr>
        <w:rFonts w:hint="default"/>
        <w:lang w:val="tr-TR" w:eastAsia="tr-TR" w:bidi="tr-TR"/>
      </w:rPr>
    </w:lvl>
    <w:lvl w:ilvl="6" w:tplc="766C933E">
      <w:numFmt w:val="bullet"/>
      <w:lvlText w:val="•"/>
      <w:lvlJc w:val="left"/>
      <w:pPr>
        <w:ind w:left="6895" w:hanging="360"/>
      </w:pPr>
      <w:rPr>
        <w:rFonts w:hint="default"/>
        <w:lang w:val="tr-TR" w:eastAsia="tr-TR" w:bidi="tr-TR"/>
      </w:rPr>
    </w:lvl>
    <w:lvl w:ilvl="7" w:tplc="4410672E">
      <w:numFmt w:val="bullet"/>
      <w:lvlText w:val="•"/>
      <w:lvlJc w:val="left"/>
      <w:pPr>
        <w:ind w:left="7878" w:hanging="360"/>
      </w:pPr>
      <w:rPr>
        <w:rFonts w:hint="default"/>
        <w:lang w:val="tr-TR" w:eastAsia="tr-TR" w:bidi="tr-TR"/>
      </w:rPr>
    </w:lvl>
    <w:lvl w:ilvl="8" w:tplc="D1982EE8">
      <w:numFmt w:val="bullet"/>
      <w:lvlText w:val="•"/>
      <w:lvlJc w:val="left"/>
      <w:pPr>
        <w:ind w:left="8861" w:hanging="360"/>
      </w:pPr>
      <w:rPr>
        <w:rFonts w:hint="default"/>
        <w:lang w:val="tr-TR" w:eastAsia="tr-TR" w:bidi="tr-TR"/>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823ADD"/>
    <w:rsid w:val="00823ADD"/>
    <w:rsid w:val="00AD50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23ADD"/>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23ADD"/>
    <w:tblPr>
      <w:tblInd w:w="0" w:type="dxa"/>
      <w:tblCellMar>
        <w:top w:w="0" w:type="dxa"/>
        <w:left w:w="0" w:type="dxa"/>
        <w:bottom w:w="0" w:type="dxa"/>
        <w:right w:w="0" w:type="dxa"/>
      </w:tblCellMar>
    </w:tblPr>
  </w:style>
  <w:style w:type="paragraph" w:styleId="GvdeMetni">
    <w:name w:val="Body Text"/>
    <w:basedOn w:val="Normal"/>
    <w:uiPriority w:val="1"/>
    <w:qFormat/>
    <w:rsid w:val="00823ADD"/>
    <w:pPr>
      <w:ind w:left="273"/>
    </w:pPr>
    <w:rPr>
      <w:sz w:val="24"/>
      <w:szCs w:val="24"/>
    </w:rPr>
  </w:style>
  <w:style w:type="paragraph" w:customStyle="1" w:styleId="Heading1">
    <w:name w:val="Heading 1"/>
    <w:basedOn w:val="Normal"/>
    <w:uiPriority w:val="1"/>
    <w:qFormat/>
    <w:rsid w:val="00823ADD"/>
    <w:pPr>
      <w:ind w:left="273"/>
      <w:outlineLvl w:val="1"/>
    </w:pPr>
    <w:rPr>
      <w:b/>
      <w:bCs/>
      <w:sz w:val="24"/>
      <w:szCs w:val="24"/>
    </w:rPr>
  </w:style>
  <w:style w:type="paragraph" w:styleId="ListeParagraf">
    <w:name w:val="List Paragraph"/>
    <w:basedOn w:val="Normal"/>
    <w:uiPriority w:val="1"/>
    <w:qFormat/>
    <w:rsid w:val="00823ADD"/>
    <w:pPr>
      <w:ind w:left="273" w:hanging="360"/>
    </w:pPr>
  </w:style>
  <w:style w:type="paragraph" w:customStyle="1" w:styleId="TableParagraph">
    <w:name w:val="Table Paragraph"/>
    <w:basedOn w:val="Normal"/>
    <w:uiPriority w:val="1"/>
    <w:qFormat/>
    <w:rsid w:val="00823ADD"/>
    <w:pPr>
      <w:spacing w:before="1"/>
    </w:pPr>
    <w:rPr>
      <w:rFonts w:ascii="Trebuchet MS" w:eastAsia="Trebuchet MS" w:hAnsi="Trebuchet MS" w:cs="Trebuchet MS"/>
    </w:rPr>
  </w:style>
  <w:style w:type="character" w:styleId="Kpr">
    <w:name w:val="Hyperlink"/>
    <w:basedOn w:val="VarsaylanParagrafYazTipi"/>
    <w:uiPriority w:val="99"/>
    <w:unhideWhenUsed/>
    <w:rsid w:val="00AD50E3"/>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4243</Words>
  <Characters>24188</Characters>
  <DocSecurity>0</DocSecurity>
  <Lines>201</Lines>
  <Paragraphs>56</Paragraphs>
  <ScaleCrop>false</ScaleCrop>
  <Manager>www.sorubak.com</Manager>
  <Company/>
  <LinksUpToDate>false</LinksUpToDate>
  <CharactersWithSpaces>28375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2018-09-06T11:27:00Z</dcterms:created>
  <dcterms:modified xsi:type="dcterms:W3CDTF">2018-09-06T11:27:00Z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2018-09-04T00:00:00Z</vt:filetime>
  </property>
  <property fmtid="{D5CDD505-2E9C-101B-9397-08002B2CF9AE}" pid="3" name="Creator">
    <vt:lpwstr>Microsoft® Word 2013</vt:lpwstr>
  </property>
  <property fmtid="{D5CDD505-2E9C-101B-9397-08002B2CF9AE}" pid="4" name="LastSaved">
    <vt:filetime>2018-09-06T00:00:00Z</vt:filetime>
  </property>
</Properties>
</file>