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691" w:rsidRDefault="00757691" w:rsidP="00757691">
      <w:pPr>
        <w:spacing w:after="0" w:line="240" w:lineRule="auto"/>
        <w:ind w:left="360"/>
        <w:jc w:val="both"/>
      </w:pPr>
      <w:r>
        <w:t xml:space="preserve">M. Kemal II. Meşrutiyetin ilan edildiği yıllarda bir yandan Selanik’te askeri görevini sürdürürken bir yandan da İttihat ve Terakki Cemiyetinde çalışarak İstanbul’daki gelişmeleri yakından takip ediyordu. II. Meşrutiyet ile yapılan yeniliklerin yetersiz olduğunu düşünüyor ve daha </w:t>
      </w:r>
      <w:r w:rsidRPr="0033129B">
        <w:rPr>
          <w:b/>
          <w:u w:val="single"/>
        </w:rPr>
        <w:t>köklü değişiklikler</w:t>
      </w:r>
      <w:r>
        <w:t xml:space="preserve">  yapılması gerektiğine inanıyordu.  Selanik ve çevresinde aktif bir şekilde çalışıyor ve katıldığı cemiyet toplantılarında bu fikirlerini açık yüreklilikle dile getiriyordu.</w:t>
      </w:r>
    </w:p>
    <w:p w:rsidR="00757691" w:rsidRDefault="00757691" w:rsidP="00757691">
      <w:pPr>
        <w:pStyle w:val="ListeParagraf"/>
        <w:spacing w:after="0" w:line="240" w:lineRule="auto"/>
        <w:ind w:left="-57"/>
        <w:jc w:val="both"/>
      </w:pPr>
    </w:p>
    <w:p w:rsidR="00757691" w:rsidRPr="00645C5E" w:rsidRDefault="00757691" w:rsidP="00757691">
      <w:pPr>
        <w:spacing w:after="0" w:line="240" w:lineRule="auto"/>
        <w:jc w:val="both"/>
        <w:rPr>
          <w:b/>
        </w:rPr>
      </w:pPr>
      <w:r>
        <w:rPr>
          <w:b/>
        </w:rPr>
        <w:t>1.</w:t>
      </w:r>
      <w:r w:rsidRPr="00645C5E">
        <w:rPr>
          <w:b/>
        </w:rPr>
        <w:t>Metinde yer alan altı çizili ifadeden yola çıkarak M. Kemal’in aşağıdaki yeniliklerden hangisinin gerçekleşmesini istediği savunulabilir?</w:t>
      </w:r>
    </w:p>
    <w:p w:rsidR="00757691" w:rsidRPr="00C32139" w:rsidRDefault="00757691" w:rsidP="00757691">
      <w:pPr>
        <w:pStyle w:val="ListeParagraf"/>
        <w:spacing w:after="0" w:line="240" w:lineRule="auto"/>
        <w:ind w:left="113"/>
        <w:jc w:val="both"/>
        <w:rPr>
          <w:b/>
        </w:rPr>
      </w:pPr>
    </w:p>
    <w:p w:rsidR="00757691" w:rsidRDefault="00757691" w:rsidP="00757691">
      <w:pPr>
        <w:pStyle w:val="ListeParagraf"/>
        <w:numPr>
          <w:ilvl w:val="0"/>
          <w:numId w:val="1"/>
        </w:numPr>
        <w:spacing w:after="0" w:line="240" w:lineRule="auto"/>
        <w:ind w:left="907"/>
        <w:jc w:val="both"/>
      </w:pPr>
      <w:r>
        <w:t>Kaybedilen toprakların geri kazanılmasını</w:t>
      </w:r>
    </w:p>
    <w:p w:rsidR="00757691" w:rsidRDefault="00757691" w:rsidP="00757691">
      <w:pPr>
        <w:pStyle w:val="ListeParagraf"/>
        <w:numPr>
          <w:ilvl w:val="0"/>
          <w:numId w:val="1"/>
        </w:numPr>
        <w:spacing w:after="0" w:line="240" w:lineRule="auto"/>
        <w:ind w:left="907"/>
        <w:jc w:val="both"/>
      </w:pPr>
      <w:r>
        <w:t>Milli egemenlik anlayışının hayata geçmesini</w:t>
      </w:r>
    </w:p>
    <w:p w:rsidR="00757691" w:rsidRDefault="00757691" w:rsidP="00757691">
      <w:pPr>
        <w:pStyle w:val="ListeParagraf"/>
        <w:numPr>
          <w:ilvl w:val="0"/>
          <w:numId w:val="1"/>
        </w:numPr>
        <w:spacing w:after="0" w:line="240" w:lineRule="auto"/>
        <w:ind w:left="907"/>
        <w:jc w:val="both"/>
      </w:pPr>
      <w:r>
        <w:t>Osmanlıcılık fikrinin hayata geçirilerek devletin çöküşten kurtarılmasını</w:t>
      </w:r>
    </w:p>
    <w:p w:rsidR="00757691" w:rsidRDefault="00757691" w:rsidP="00757691">
      <w:pPr>
        <w:pStyle w:val="ListeParagraf"/>
        <w:numPr>
          <w:ilvl w:val="0"/>
          <w:numId w:val="1"/>
        </w:numPr>
        <w:spacing w:after="0" w:line="240" w:lineRule="auto"/>
        <w:ind w:left="907"/>
        <w:jc w:val="both"/>
      </w:pPr>
      <w:r>
        <w:t>Azınlıklara yeni haklar verilmesini</w:t>
      </w:r>
    </w:p>
    <w:p w:rsidR="00757691" w:rsidRDefault="00757691" w:rsidP="00757691"/>
    <w:p w:rsidR="00757691" w:rsidRDefault="00757691" w:rsidP="00757691">
      <w:pPr>
        <w:spacing w:line="240" w:lineRule="auto"/>
        <w:ind w:firstLine="708"/>
      </w:pPr>
      <w:r>
        <w:t>1789 Fransız İhtilalı sonucunda dünyaya demokrasi, hürriyet, eşitlik gibi kavramların yanında milliyetçilik gibi çok uluslu olan devletleri etkileyen fikirler de yayılmıştır. İçerisinde farklı ulusları barındıran Osmanlı Devleti de bu tehlike karşısında dönemin aydın ve önde gelen düşünürleri tarafından aşağıda sıralı olan fikir akımları çıkararak kendince tedbirler almaya çalışmıştır</w:t>
      </w:r>
    </w:p>
    <w:p w:rsidR="00757691" w:rsidRDefault="00757691" w:rsidP="00757691">
      <w:pPr>
        <w:pStyle w:val="ListeParagraf"/>
        <w:numPr>
          <w:ilvl w:val="0"/>
          <w:numId w:val="2"/>
        </w:numPr>
        <w:spacing w:line="240" w:lineRule="auto"/>
        <w:ind w:left="0"/>
      </w:pPr>
      <w:r>
        <w:t>Osmanlıcılık; dil din ırk farkı olmadan herkes eşit sayılmıştır.</w:t>
      </w:r>
    </w:p>
    <w:p w:rsidR="00757691" w:rsidRDefault="00757691" w:rsidP="00757691">
      <w:pPr>
        <w:pStyle w:val="ListeParagraf"/>
        <w:numPr>
          <w:ilvl w:val="0"/>
          <w:numId w:val="2"/>
        </w:numPr>
        <w:spacing w:line="240" w:lineRule="auto"/>
        <w:ind w:left="0"/>
      </w:pPr>
      <w:r>
        <w:t>İslamcılık; dinin ve halifenin birleştirici gücünden faydalanılmıştır.</w:t>
      </w:r>
    </w:p>
    <w:p w:rsidR="00757691" w:rsidRDefault="00757691" w:rsidP="00757691">
      <w:pPr>
        <w:pStyle w:val="ListeParagraf"/>
        <w:numPr>
          <w:ilvl w:val="0"/>
          <w:numId w:val="2"/>
        </w:numPr>
        <w:spacing w:line="240" w:lineRule="auto"/>
        <w:ind w:left="0"/>
      </w:pPr>
      <w:r>
        <w:t>Türkçülük; sınırlar içindeki tüm Türkleri bir bayrak altına toplamayı hedeflemiştir.</w:t>
      </w:r>
    </w:p>
    <w:p w:rsidR="00757691" w:rsidRDefault="00757691" w:rsidP="00757691">
      <w:pPr>
        <w:pStyle w:val="ListeParagraf"/>
        <w:numPr>
          <w:ilvl w:val="0"/>
          <w:numId w:val="2"/>
        </w:numPr>
        <w:spacing w:line="240" w:lineRule="auto"/>
        <w:ind w:left="0"/>
      </w:pPr>
      <w:r>
        <w:t>Batıcılık; batının tekniği ve ekonomisi örnek alınmalıdır</w:t>
      </w:r>
    </w:p>
    <w:p w:rsidR="00757691" w:rsidRDefault="00757691" w:rsidP="00757691">
      <w:pPr>
        <w:spacing w:line="240" w:lineRule="auto"/>
        <w:ind w:left="-283"/>
      </w:pPr>
      <w:r>
        <w:t xml:space="preserve"> 2.</w:t>
      </w:r>
      <w:r w:rsidRPr="00620248">
        <w:rPr>
          <w:b/>
        </w:rPr>
        <w:t xml:space="preserve">Yukarıdaki bilgilere göre fikir akımlarının milliyetçilik tehlikesine karsı göstermiş olduğu </w:t>
      </w:r>
      <w:r w:rsidRPr="00620248">
        <w:rPr>
          <w:b/>
          <w:u w:val="single"/>
        </w:rPr>
        <w:t>ortak tavır</w:t>
      </w:r>
      <w:r w:rsidRPr="00620248">
        <w:rPr>
          <w:b/>
        </w:rPr>
        <w:t xml:space="preserve"> hangi seçenekte doğru verilmiştir?</w:t>
      </w:r>
    </w:p>
    <w:p w:rsidR="00757691" w:rsidRDefault="00757691" w:rsidP="00757691">
      <w:pPr>
        <w:spacing w:line="240" w:lineRule="auto"/>
        <w:ind w:left="-624" w:firstLine="708"/>
      </w:pPr>
      <w:r>
        <w:t>A) Osmanlı’yı bir Avrupa devleti yapmak</w:t>
      </w:r>
    </w:p>
    <w:p w:rsidR="00757691" w:rsidRDefault="00757691" w:rsidP="00757691">
      <w:pPr>
        <w:spacing w:line="240" w:lineRule="auto"/>
        <w:ind w:left="-624" w:firstLine="708"/>
      </w:pPr>
      <w:r>
        <w:t>B) Osmanlı’nın toprak bütünlüğünü korumak</w:t>
      </w:r>
    </w:p>
    <w:p w:rsidR="00757691" w:rsidRDefault="00757691" w:rsidP="00757691">
      <w:pPr>
        <w:spacing w:line="240" w:lineRule="auto"/>
        <w:ind w:left="-624" w:firstLine="708"/>
      </w:pPr>
      <w:r>
        <w:t>C) Osmanlıda inkılâplaşmayı başlatmak</w:t>
      </w:r>
    </w:p>
    <w:p w:rsidR="00757691" w:rsidRDefault="00757691" w:rsidP="00757691">
      <w:pPr>
        <w:spacing w:after="0" w:line="240" w:lineRule="auto"/>
        <w:jc w:val="both"/>
      </w:pPr>
      <w:r>
        <w:t xml:space="preserve">  D)Osmanlı’nın parçalanmasını hızlandırmak</w:t>
      </w:r>
    </w:p>
    <w:p w:rsidR="00757691" w:rsidRDefault="00757691" w:rsidP="00757691">
      <w:pPr>
        <w:pStyle w:val="ListeParagraf"/>
        <w:numPr>
          <w:ilvl w:val="0"/>
          <w:numId w:val="4"/>
        </w:numPr>
        <w:tabs>
          <w:tab w:val="left" w:pos="0"/>
        </w:tabs>
      </w:pPr>
      <w:r>
        <w:lastRenderedPageBreak/>
        <w:t>- Milli cemiyetler, bölgesel kurtuluş çareleri</w:t>
      </w:r>
      <w:r w:rsidRPr="004C7556">
        <w:t xml:space="preserve"> arayan ve bi</w:t>
      </w:r>
      <w:r>
        <w:t>rbirinden ayrı faaliyet gösteren birimler şeklinde teşkilatlanmışlardır.</w:t>
      </w:r>
    </w:p>
    <w:p w:rsidR="00757691" w:rsidRDefault="00757691" w:rsidP="00757691">
      <w:pPr>
        <w:pStyle w:val="ListeParagraf"/>
        <w:numPr>
          <w:ilvl w:val="0"/>
          <w:numId w:val="4"/>
        </w:numPr>
        <w:tabs>
          <w:tab w:val="left" w:pos="0"/>
        </w:tabs>
      </w:pPr>
      <w:r>
        <w:t xml:space="preserve"> Millî cemiyetlerin</w:t>
      </w:r>
      <w:r w:rsidRPr="004C7556">
        <w:t xml:space="preserve"> kesin bir zafere </w:t>
      </w:r>
      <w:r>
        <w:t xml:space="preserve">ulaşması ve vatanı ve milleti kurtarması </w:t>
      </w:r>
      <w:r w:rsidRPr="004C7556">
        <w:t xml:space="preserve"> için güçlerini </w:t>
      </w:r>
      <w:r>
        <w:t xml:space="preserve">derhal </w:t>
      </w:r>
      <w:r w:rsidRPr="004C7556">
        <w:t>birleştirmeleri gere</w:t>
      </w:r>
      <w:r>
        <w:t>kmektedir.</w:t>
      </w:r>
    </w:p>
    <w:p w:rsidR="00757691" w:rsidRPr="00645C5E" w:rsidRDefault="00757691" w:rsidP="00757691">
      <w:pPr>
        <w:tabs>
          <w:tab w:val="left" w:pos="0"/>
        </w:tabs>
        <w:ind w:left="-142"/>
        <w:rPr>
          <w:b/>
        </w:rPr>
      </w:pPr>
      <w:r>
        <w:rPr>
          <w:b/>
        </w:rPr>
        <w:t>3.</w:t>
      </w:r>
      <w:r w:rsidRPr="00645C5E">
        <w:rPr>
          <w:b/>
        </w:rPr>
        <w:t>Verilen bilgilere göre Milli Cemiyetlerle ilgili;</w:t>
      </w:r>
    </w:p>
    <w:p w:rsidR="00757691" w:rsidRDefault="00757691" w:rsidP="00757691">
      <w:pPr>
        <w:pStyle w:val="ListeParagraf"/>
        <w:numPr>
          <w:ilvl w:val="0"/>
          <w:numId w:val="5"/>
        </w:numPr>
        <w:tabs>
          <w:tab w:val="left" w:pos="0"/>
        </w:tabs>
      </w:pPr>
      <w:r>
        <w:t>1-Topyekün mücadele vermişlerdir.</w:t>
      </w:r>
    </w:p>
    <w:p w:rsidR="00757691" w:rsidRDefault="00757691" w:rsidP="00757691">
      <w:pPr>
        <w:pStyle w:val="ListeParagraf"/>
        <w:numPr>
          <w:ilvl w:val="0"/>
          <w:numId w:val="5"/>
        </w:numPr>
        <w:tabs>
          <w:tab w:val="left" w:pos="0"/>
        </w:tabs>
      </w:pPr>
      <w:r>
        <w:t>2-Güç birliğini sağlamak için kurulmuşlardır..</w:t>
      </w:r>
    </w:p>
    <w:p w:rsidR="00757691" w:rsidRDefault="00757691" w:rsidP="00757691">
      <w:pPr>
        <w:pStyle w:val="ListeParagraf"/>
        <w:numPr>
          <w:ilvl w:val="0"/>
          <w:numId w:val="5"/>
        </w:numPr>
        <w:tabs>
          <w:tab w:val="left" w:pos="0"/>
        </w:tabs>
      </w:pPr>
      <w:r>
        <w:t>3-Bağımsız yaşama aşkının doğal sonucudur.</w:t>
      </w:r>
    </w:p>
    <w:p w:rsidR="00757691" w:rsidRDefault="00757691" w:rsidP="00757691">
      <w:pPr>
        <w:tabs>
          <w:tab w:val="left" w:pos="0"/>
        </w:tabs>
        <w:rPr>
          <w:b/>
        </w:rPr>
      </w:pPr>
      <w:r w:rsidRPr="00213198">
        <w:rPr>
          <w:b/>
        </w:rPr>
        <w:t>Hangi  sonuçlara ulaşılabilir?</w:t>
      </w:r>
    </w:p>
    <w:p w:rsidR="00757691" w:rsidRDefault="00757691" w:rsidP="00757691">
      <w:pPr>
        <w:pStyle w:val="ListeParagraf"/>
        <w:numPr>
          <w:ilvl w:val="0"/>
          <w:numId w:val="12"/>
        </w:numPr>
        <w:ind w:right="-170"/>
        <w:rPr>
          <w:rStyle w:val="Vurgu"/>
          <w:rFonts w:cstheme="minorHAnsi"/>
          <w:b/>
          <w:i w:val="0"/>
          <w:color w:val="000000"/>
          <w:bdr w:val="none" w:sz="0" w:space="0" w:color="auto" w:frame="1"/>
          <w:shd w:val="clear" w:color="auto" w:fill="FFFFFF"/>
        </w:rPr>
      </w:pPr>
      <w:r w:rsidRPr="005E28A1">
        <w:rPr>
          <w:rStyle w:val="Vurgu"/>
          <w:rFonts w:cstheme="minorHAnsi"/>
          <w:b/>
          <w:i w:val="0"/>
          <w:color w:val="000000"/>
          <w:bdr w:val="none" w:sz="0" w:space="0" w:color="auto" w:frame="1"/>
          <w:shd w:val="clear" w:color="auto" w:fill="FFFFFF"/>
        </w:rPr>
        <w:t>I ve I</w:t>
      </w:r>
      <w:r>
        <w:rPr>
          <w:rStyle w:val="Vurgu"/>
          <w:rFonts w:cstheme="minorHAnsi"/>
          <w:b/>
          <w:i w:val="0"/>
          <w:color w:val="000000"/>
          <w:bdr w:val="none" w:sz="0" w:space="0" w:color="auto" w:frame="1"/>
          <w:shd w:val="clear" w:color="auto" w:fill="FFFFFF"/>
        </w:rPr>
        <w:t xml:space="preserve">II    B- </w:t>
      </w:r>
      <w:r w:rsidRPr="005E28A1">
        <w:rPr>
          <w:rStyle w:val="Vurgu"/>
          <w:rFonts w:cstheme="minorHAnsi"/>
          <w:b/>
          <w:i w:val="0"/>
          <w:color w:val="000000"/>
          <w:bdr w:val="none" w:sz="0" w:space="0" w:color="auto" w:frame="1"/>
          <w:shd w:val="clear" w:color="auto" w:fill="FFFFFF"/>
        </w:rPr>
        <w:t xml:space="preserve">  III    C- I, II , III   D- I ve  II</w:t>
      </w:r>
    </w:p>
    <w:p w:rsidR="00757691" w:rsidRPr="00757691" w:rsidRDefault="00757691" w:rsidP="00757691">
      <w:pPr>
        <w:pStyle w:val="ListeParagraf"/>
        <w:ind w:right="-170"/>
        <w:rPr>
          <w:rFonts w:cstheme="minorHAnsi"/>
          <w:b/>
          <w:iCs/>
          <w:color w:val="000000"/>
          <w:bdr w:val="none" w:sz="0" w:space="0" w:color="auto" w:frame="1"/>
          <w:shd w:val="clear" w:color="auto" w:fill="FFFFFF"/>
        </w:rPr>
      </w:pPr>
    </w:p>
    <w:p w:rsidR="00757691" w:rsidRDefault="00757691" w:rsidP="00757691">
      <w:pPr>
        <w:ind w:left="57"/>
      </w:pPr>
      <w:r w:rsidRPr="007F015A">
        <w:t>Mustafa K</w:t>
      </w:r>
      <w:r>
        <w:t>emal Paşa, Samsun’a çıktığında halkın</w:t>
      </w:r>
      <w:r w:rsidRPr="007F015A">
        <w:t xml:space="preserve"> kurtuluş için teşkilâtlar ku</w:t>
      </w:r>
      <w:r>
        <w:t>rulduğunu görmüş ve Türk milletine olan inancı bir kat daha artmıştır.</w:t>
      </w:r>
      <w:r w:rsidRPr="007F015A">
        <w:t xml:space="preserve"> Bu yüzden de, Amasya </w:t>
      </w:r>
      <w:r>
        <w:t xml:space="preserve">Genelgesinde </w:t>
      </w:r>
      <w:r w:rsidRPr="007F015A">
        <w:t>milletin bağımsızlığını, yine milletin azim ve kararının kur</w:t>
      </w:r>
      <w:r>
        <w:t>taracağını belirtmiş ve kendisi</w:t>
      </w:r>
      <w:r w:rsidRPr="007F015A">
        <w:t>nin de</w:t>
      </w:r>
      <w:r w:rsidRPr="007F015A">
        <w:rPr>
          <w:b/>
        </w:rPr>
        <w:t xml:space="preserve"> milletin bağrında kalıp</w:t>
      </w:r>
      <w:r w:rsidRPr="007F015A">
        <w:t>, çalışmalar</w:t>
      </w:r>
      <w:r>
        <w:t xml:space="preserve">a devam edeceğini İstanbul Hükümetine duyurmuştur. </w:t>
      </w:r>
    </w:p>
    <w:p w:rsidR="00757691" w:rsidRPr="00B85C85" w:rsidRDefault="00757691" w:rsidP="00757691">
      <w:pPr>
        <w:ind w:left="-851"/>
        <w:rPr>
          <w:b/>
        </w:rPr>
      </w:pPr>
      <w:r>
        <w:rPr>
          <w:b/>
        </w:rPr>
        <w:t>Parça4.parçada</w:t>
      </w:r>
      <w:r w:rsidRPr="00645C5E">
        <w:rPr>
          <w:b/>
        </w:rPr>
        <w:t xml:space="preserve"> geçen “</w:t>
      </w:r>
      <w:r w:rsidRPr="00D440E7">
        <w:rPr>
          <w:i/>
          <w:u w:val="single"/>
        </w:rPr>
        <w:t>milletin bağrında kalmak</w:t>
      </w:r>
      <w:r w:rsidRPr="00645C5E">
        <w:rPr>
          <w:b/>
        </w:rPr>
        <w:t>” ifadesi ile asıl anlatılmak istenen aşağıdakilerden hangisidir?</w:t>
      </w:r>
    </w:p>
    <w:p w:rsidR="00757691" w:rsidRPr="00B85C85" w:rsidRDefault="00757691" w:rsidP="00757691">
      <w:pPr>
        <w:pStyle w:val="ListeParagraf"/>
        <w:numPr>
          <w:ilvl w:val="0"/>
          <w:numId w:val="6"/>
        </w:numPr>
      </w:pPr>
      <w:r w:rsidRPr="00B85C85">
        <w:t>M. Kemal’in resmi görevine bağlı olduğu</w:t>
      </w:r>
    </w:p>
    <w:p w:rsidR="00757691" w:rsidRPr="00B85C85" w:rsidRDefault="00757691" w:rsidP="00757691">
      <w:pPr>
        <w:pStyle w:val="ListeParagraf"/>
        <w:numPr>
          <w:ilvl w:val="0"/>
          <w:numId w:val="6"/>
        </w:numPr>
      </w:pPr>
      <w:r w:rsidRPr="00B85C85">
        <w:t>M. Kemal’in Türk milletine olan inancı</w:t>
      </w:r>
    </w:p>
    <w:p w:rsidR="00757691" w:rsidRDefault="00757691" w:rsidP="00757691">
      <w:pPr>
        <w:pStyle w:val="ListeParagraf"/>
        <w:numPr>
          <w:ilvl w:val="0"/>
          <w:numId w:val="6"/>
        </w:numPr>
      </w:pPr>
      <w:r w:rsidRPr="00B85C85">
        <w:t>M. Kemal’in Türk milletinin bir ferdi olarak çalışmalarına devam edeceğ</w:t>
      </w:r>
      <w:r>
        <w:t>i</w:t>
      </w:r>
    </w:p>
    <w:p w:rsidR="00757691" w:rsidRDefault="00757691" w:rsidP="00757691">
      <w:pPr>
        <w:pStyle w:val="ListeParagraf"/>
        <w:numPr>
          <w:ilvl w:val="0"/>
          <w:numId w:val="6"/>
        </w:numPr>
      </w:pPr>
      <w:r w:rsidRPr="00B85C85">
        <w:t>M. Kemal’in</w:t>
      </w:r>
      <w:r>
        <w:t xml:space="preserve"> mücadelenin lideri olacağı</w:t>
      </w:r>
    </w:p>
    <w:p w:rsidR="00757691" w:rsidRDefault="00757691" w:rsidP="00757691"/>
    <w:p w:rsidR="00757691" w:rsidRDefault="00757691" w:rsidP="00757691"/>
    <w:p w:rsidR="00757691" w:rsidRDefault="00757691" w:rsidP="00757691"/>
    <w:p w:rsidR="00757691" w:rsidRPr="00757691" w:rsidRDefault="00757691" w:rsidP="00757691"/>
    <w:p w:rsidR="00757691" w:rsidRPr="00332945" w:rsidRDefault="00757691" w:rsidP="00757691">
      <w:pPr>
        <w:pStyle w:val="ListeParagraf"/>
        <w:numPr>
          <w:ilvl w:val="0"/>
          <w:numId w:val="8"/>
        </w:numPr>
      </w:pPr>
      <w:r w:rsidRPr="00332945">
        <w:t xml:space="preserve">Siyasi, adli, mali gelişmemize engel olan </w:t>
      </w:r>
      <w:r>
        <w:t>sın inandırılmaların kaldırılmalıdır.</w:t>
      </w:r>
    </w:p>
    <w:p w:rsidR="00757691" w:rsidRPr="00332945" w:rsidRDefault="00757691" w:rsidP="00757691">
      <w:pPr>
        <w:pStyle w:val="ListeParagraf"/>
        <w:numPr>
          <w:ilvl w:val="0"/>
          <w:numId w:val="8"/>
        </w:numPr>
      </w:pPr>
      <w:r w:rsidRPr="00332945">
        <w:t>Azınlık hakları komşu ülkelerde Müslüman azın-lığa verilen haklar kadar olacaktır.</w:t>
      </w:r>
    </w:p>
    <w:p w:rsidR="00757691" w:rsidRDefault="00757691" w:rsidP="00757691">
      <w:pPr>
        <w:pStyle w:val="ListeParagraf"/>
        <w:numPr>
          <w:ilvl w:val="0"/>
          <w:numId w:val="8"/>
        </w:numPr>
      </w:pPr>
      <w:r w:rsidRPr="00332945">
        <w:lastRenderedPageBreak/>
        <w:t>Osmanlı İslam çoğunluğunun yerle</w:t>
      </w:r>
      <w:r>
        <w:t>şmiş bulunduğu kesimlerin tümü,</w:t>
      </w:r>
      <w:r w:rsidRPr="00332945">
        <w:t>hiç bir nedenle, birbirinden ayrılamayacak bir bütündür.</w:t>
      </w:r>
    </w:p>
    <w:p w:rsidR="00757691" w:rsidRPr="00944A05" w:rsidRDefault="00757691" w:rsidP="00757691">
      <w:pPr>
        <w:rPr>
          <w:b/>
        </w:rPr>
      </w:pPr>
      <w:r>
        <w:rPr>
          <w:b/>
        </w:rPr>
        <w:t>5.</w:t>
      </w:r>
      <w:r w:rsidRPr="00944A05">
        <w:rPr>
          <w:b/>
        </w:rPr>
        <w:t>Yukarıdaki maddelerden hareketle yeni kurulacak Türk Devletinin;</w:t>
      </w:r>
    </w:p>
    <w:p w:rsidR="00757691" w:rsidRDefault="00757691" w:rsidP="00757691">
      <w:pPr>
        <w:pStyle w:val="ListeParagraf"/>
        <w:numPr>
          <w:ilvl w:val="0"/>
          <w:numId w:val="10"/>
        </w:numPr>
      </w:pPr>
      <w:r>
        <w:t>Uluslar arası denklik</w:t>
      </w:r>
    </w:p>
    <w:p w:rsidR="00757691" w:rsidRDefault="00757691" w:rsidP="00757691">
      <w:pPr>
        <w:pStyle w:val="ListeParagraf"/>
        <w:numPr>
          <w:ilvl w:val="0"/>
          <w:numId w:val="10"/>
        </w:numPr>
      </w:pPr>
      <w:r>
        <w:t>Ekonomik bağımsızlık</w:t>
      </w:r>
    </w:p>
    <w:p w:rsidR="00757691" w:rsidRDefault="00757691" w:rsidP="00757691">
      <w:pPr>
        <w:pStyle w:val="ListeParagraf"/>
        <w:numPr>
          <w:ilvl w:val="0"/>
          <w:numId w:val="10"/>
        </w:numPr>
      </w:pPr>
      <w:r>
        <w:t>Vatanın bütünlüğü</w:t>
      </w:r>
    </w:p>
    <w:p w:rsidR="00757691" w:rsidRDefault="00757691" w:rsidP="00757691">
      <w:pPr>
        <w:rPr>
          <w:b/>
        </w:rPr>
      </w:pPr>
      <w:r w:rsidRPr="00944A05">
        <w:rPr>
          <w:b/>
        </w:rPr>
        <w:t>İlkelerinden hangisini amaçladığı söylenebilir?</w:t>
      </w:r>
    </w:p>
    <w:p w:rsidR="00757691" w:rsidRDefault="00757691" w:rsidP="00757691">
      <w:pPr>
        <w:pStyle w:val="ListeParagraf"/>
        <w:numPr>
          <w:ilvl w:val="0"/>
          <w:numId w:val="9"/>
        </w:numPr>
        <w:rPr>
          <w:b/>
        </w:rPr>
      </w:pPr>
      <w:r>
        <w:rPr>
          <w:b/>
        </w:rPr>
        <w:t>I  II ve III</w:t>
      </w:r>
    </w:p>
    <w:p w:rsidR="00757691" w:rsidRDefault="00757691" w:rsidP="00757691">
      <w:pPr>
        <w:pStyle w:val="ListeParagraf"/>
        <w:numPr>
          <w:ilvl w:val="0"/>
          <w:numId w:val="9"/>
        </w:numPr>
        <w:rPr>
          <w:b/>
        </w:rPr>
      </w:pPr>
      <w:r>
        <w:rPr>
          <w:b/>
        </w:rPr>
        <w:t>I ve II</w:t>
      </w:r>
    </w:p>
    <w:p w:rsidR="00757691" w:rsidRDefault="00757691" w:rsidP="00757691">
      <w:pPr>
        <w:pStyle w:val="ListeParagraf"/>
        <w:numPr>
          <w:ilvl w:val="0"/>
          <w:numId w:val="9"/>
        </w:numPr>
        <w:rPr>
          <w:b/>
        </w:rPr>
      </w:pPr>
      <w:r>
        <w:rPr>
          <w:b/>
        </w:rPr>
        <w:t>II ve III</w:t>
      </w:r>
    </w:p>
    <w:p w:rsidR="00757691" w:rsidRPr="00757691" w:rsidRDefault="00757691" w:rsidP="00757691">
      <w:pPr>
        <w:pStyle w:val="ListeParagraf"/>
        <w:numPr>
          <w:ilvl w:val="0"/>
          <w:numId w:val="9"/>
        </w:numPr>
        <w:rPr>
          <w:b/>
        </w:rPr>
      </w:pPr>
      <w:r>
        <w:rPr>
          <w:b/>
        </w:rPr>
        <w:t>Yalnız III</w:t>
      </w:r>
    </w:p>
    <w:p w:rsidR="00757691" w:rsidRDefault="00757691" w:rsidP="00757691">
      <w:pPr>
        <w:shd w:val="clear" w:color="auto" w:fill="FFFFFF"/>
        <w:spacing w:after="0" w:line="240" w:lineRule="auto"/>
        <w:jc w:val="both"/>
        <w:rPr>
          <w:lang w:eastAsia="tr-TR"/>
        </w:rPr>
      </w:pPr>
      <w:r>
        <w:t>Ordumuzun Taarruzu 26 Ağustos 1922’de Afyon Kocatepe’de saat 5.30’da başladı. İngilizlerin “Türkler bu siperleri altı ayda aşamaz.”dedikleri Yunan siperleri Türk ordusu tarafından 6 saatte darmadağın edildi. Türk ordusunun bu büyük zaferinin ardından</w:t>
      </w:r>
      <w:r w:rsidRPr="004A249B">
        <w:rPr>
          <w:rFonts w:ascii="Arial" w:hAnsi="Arial" w:cs="Arial"/>
          <w:color w:val="7E7E7E"/>
          <w:sz w:val="23"/>
          <w:szCs w:val="23"/>
        </w:rPr>
        <w:t xml:space="preserve"> </w:t>
      </w:r>
      <w:r w:rsidRPr="004A249B">
        <w:rPr>
          <w:lang w:eastAsia="tr-TR"/>
        </w:rPr>
        <w:t>Fransız ve İtalyanlar'ın</w:t>
      </w:r>
      <w:r>
        <w:rPr>
          <w:lang w:eastAsia="tr-TR"/>
        </w:rPr>
        <w:t xml:space="preserve"> da</w:t>
      </w:r>
      <w:r w:rsidRPr="004A249B">
        <w:rPr>
          <w:lang w:eastAsia="tr-TR"/>
        </w:rPr>
        <w:t xml:space="preserve"> baskıları sonucu İngilizler, TBMM ile Mudanya'da a</w:t>
      </w:r>
      <w:r>
        <w:rPr>
          <w:lang w:eastAsia="tr-TR"/>
        </w:rPr>
        <w:t>teşkes görüşmelerine başladıla</w:t>
      </w:r>
      <w:r w:rsidRPr="004A249B">
        <w:rPr>
          <w:lang w:eastAsia="tr-TR"/>
        </w:rPr>
        <w:t>r. (3 Ekim 1922)</w:t>
      </w:r>
    </w:p>
    <w:p w:rsidR="00757691" w:rsidRPr="004A249B" w:rsidRDefault="00757691" w:rsidP="00757691">
      <w:pPr>
        <w:shd w:val="clear" w:color="auto" w:fill="FFFFFF"/>
        <w:spacing w:after="0" w:line="240" w:lineRule="auto"/>
        <w:jc w:val="both"/>
        <w:rPr>
          <w:rFonts w:ascii="Arial" w:eastAsia="Times New Roman" w:hAnsi="Arial" w:cs="Arial"/>
          <w:color w:val="7E7E7E"/>
          <w:sz w:val="23"/>
          <w:szCs w:val="23"/>
          <w:lang w:eastAsia="tr-TR"/>
        </w:rPr>
      </w:pPr>
    </w:p>
    <w:p w:rsidR="00757691" w:rsidRPr="00440A96" w:rsidRDefault="00757691" w:rsidP="00757691">
      <w:pPr>
        <w:ind w:left="-709" w:firstLine="709"/>
        <w:rPr>
          <w:b/>
        </w:rPr>
      </w:pPr>
      <w:r>
        <w:rPr>
          <w:b/>
        </w:rPr>
        <w:t xml:space="preserve">6-Buna göre </w:t>
      </w:r>
      <w:r w:rsidRPr="00440A96">
        <w:rPr>
          <w:b/>
        </w:rPr>
        <w:t>Mudanya Ateşkes Anlaşmasının maddelerinin;</w:t>
      </w:r>
    </w:p>
    <w:p w:rsidR="00757691" w:rsidRDefault="00757691" w:rsidP="00757691">
      <w:pPr>
        <w:pStyle w:val="ListeParagraf"/>
        <w:numPr>
          <w:ilvl w:val="0"/>
          <w:numId w:val="11"/>
        </w:numPr>
      </w:pPr>
      <w:r>
        <w:t>Türkler ve Yunanlılar arasındaki savaş durumu sona erecektir.</w:t>
      </w:r>
    </w:p>
    <w:p w:rsidR="00757691" w:rsidRDefault="00757691" w:rsidP="00757691">
      <w:pPr>
        <w:pStyle w:val="ListeParagraf"/>
        <w:numPr>
          <w:ilvl w:val="0"/>
          <w:numId w:val="11"/>
        </w:numPr>
      </w:pPr>
      <w:r>
        <w:t>İstanbul ve Boğazlar TBMM Hükümeti’ne teslim edilecektir.</w:t>
      </w:r>
    </w:p>
    <w:p w:rsidR="00757691" w:rsidRDefault="00757691" w:rsidP="00757691">
      <w:pPr>
        <w:pStyle w:val="ListeParagraf"/>
        <w:numPr>
          <w:ilvl w:val="0"/>
          <w:numId w:val="11"/>
        </w:numPr>
      </w:pPr>
      <w:r>
        <w:t>Asıl barış anlaşması yapılana kadar İtilaf kuvvetleri İstanbul’da kalacak.</w:t>
      </w:r>
    </w:p>
    <w:p w:rsidR="00757691" w:rsidRPr="00440A96" w:rsidRDefault="00757691" w:rsidP="00757691">
      <w:pPr>
        <w:ind w:left="-709" w:firstLine="709"/>
        <w:rPr>
          <w:b/>
        </w:rPr>
      </w:pPr>
      <w:r w:rsidRPr="00440A96">
        <w:rPr>
          <w:b/>
        </w:rPr>
        <w:t>Hangileri Osmanlı Devleti’</w:t>
      </w:r>
      <w:r>
        <w:rPr>
          <w:b/>
        </w:rPr>
        <w:t xml:space="preserve">nin hukuken sona </w:t>
      </w:r>
      <w:r w:rsidRPr="00440A96">
        <w:rPr>
          <w:b/>
        </w:rPr>
        <w:t>erdiğini kanıtlar niteliktedir?</w:t>
      </w:r>
    </w:p>
    <w:p w:rsidR="00757691" w:rsidRPr="00F65FF3" w:rsidRDefault="00757691" w:rsidP="00757691">
      <w:pPr>
        <w:ind w:left="360" w:right="-170"/>
        <w:rPr>
          <w:rStyle w:val="Vurgu"/>
          <w:rFonts w:cstheme="minorHAnsi"/>
          <w:b/>
          <w:i w:val="0"/>
          <w:color w:val="000000"/>
          <w:bdr w:val="none" w:sz="0" w:space="0" w:color="auto" w:frame="1"/>
          <w:shd w:val="clear" w:color="auto" w:fill="FFFFFF"/>
        </w:rPr>
      </w:pPr>
      <w:r>
        <w:rPr>
          <w:rStyle w:val="Vurgu"/>
          <w:rFonts w:cstheme="minorHAnsi"/>
          <w:b/>
          <w:i w:val="0"/>
          <w:color w:val="000000"/>
          <w:bdr w:val="none" w:sz="0" w:space="0" w:color="auto" w:frame="1"/>
          <w:shd w:val="clear" w:color="auto" w:fill="FFFFFF"/>
        </w:rPr>
        <w:t>A-</w:t>
      </w:r>
      <w:r w:rsidRPr="00F65FF3">
        <w:rPr>
          <w:rStyle w:val="Vurgu"/>
          <w:rFonts w:cstheme="minorHAnsi"/>
          <w:b/>
          <w:i w:val="0"/>
          <w:color w:val="000000"/>
          <w:bdr w:val="none" w:sz="0" w:space="0" w:color="auto" w:frame="1"/>
          <w:shd w:val="clear" w:color="auto" w:fill="FFFFFF"/>
        </w:rPr>
        <w:t>Yalnız II    B-  II ve  III    C- I, II , III   D- I ve  II</w:t>
      </w:r>
    </w:p>
    <w:p w:rsidR="00757691" w:rsidRPr="005E28A1" w:rsidRDefault="00757691" w:rsidP="00757691">
      <w:pPr>
        <w:ind w:right="-170"/>
        <w:rPr>
          <w:rFonts w:cstheme="minorHAnsi"/>
          <w:b/>
          <w:iCs/>
          <w:color w:val="000000"/>
          <w:bdr w:val="none" w:sz="0" w:space="0" w:color="auto" w:frame="1"/>
          <w:shd w:val="clear" w:color="auto" w:fill="FFFFFF"/>
        </w:rPr>
      </w:pPr>
    </w:p>
    <w:p w:rsidR="00757691" w:rsidRPr="00263EA4" w:rsidRDefault="00757691" w:rsidP="00757691">
      <w:pPr>
        <w:ind w:left="-142"/>
        <w:jc w:val="both"/>
      </w:pPr>
      <w:r>
        <w:t xml:space="preserve">1.Dünya  Savaşından sonra Osmanlı Devleti ile Mondros  </w:t>
      </w:r>
      <w:r w:rsidRPr="005A04B7">
        <w:t>mütarekes</w:t>
      </w:r>
      <w:r>
        <w:t xml:space="preserve">i İmzalandı. Mütarekeye göre; Çanakkale ve İstanbul Boğazları açılacak ve bütün istihkâmlar müttefiklere teslim edilecek, bütün liman ve demiryollarından İtilaf Devletleri yararlanacak, telsiz, telgraf ve haberleşme sistemi İtilaf Devletlerinin memurları tarafından denetlenecek, Osmanlı ordusu derhal terhis edilecek ve silahları İtilaf Devletlerinin denetimi </w:t>
      </w:r>
      <w:r>
        <w:lastRenderedPageBreak/>
        <w:t xml:space="preserve">altında belirli yerlerde depolanacak ve 7. maddeye göre müttefikler güvenliklerini tehdit edecek bir durum karşısında herhangi bir askeri noktayı işgal etmek hakkına sahip olacaklardır.  </w:t>
      </w:r>
      <w:r w:rsidRPr="00263EA4">
        <w:t xml:space="preserve">(Dr.Alb.Rezzan ÜNAL </w:t>
      </w:r>
      <w:r>
        <w:t>,</w:t>
      </w:r>
      <w:r w:rsidRPr="00263EA4">
        <w:t>Türk İstiklal Harbi ve Bağıms</w:t>
      </w:r>
      <w:r>
        <w:t>ızlık Önderi Olarak  M. Kemal.</w:t>
      </w:r>
      <w:r w:rsidRPr="00263EA4">
        <w:t xml:space="preserve"> )</w:t>
      </w:r>
    </w:p>
    <w:p w:rsidR="00757691" w:rsidRPr="00645C5E" w:rsidRDefault="00757691" w:rsidP="00757691">
      <w:pPr>
        <w:rPr>
          <w:b/>
        </w:rPr>
      </w:pPr>
      <w:r>
        <w:rPr>
          <w:b/>
        </w:rPr>
        <w:t>7.</w:t>
      </w:r>
      <w:r w:rsidRPr="00645C5E">
        <w:rPr>
          <w:b/>
        </w:rPr>
        <w:t>Mütarekenin genel koşulları değerlendirildiğinde aşağıdakilerden hangisi bu paragraftan çıkarılacak bir yargı olamaz?</w:t>
      </w:r>
    </w:p>
    <w:p w:rsidR="00757691" w:rsidRDefault="00757691" w:rsidP="00757691">
      <w:pPr>
        <w:pStyle w:val="ListeParagraf"/>
        <w:numPr>
          <w:ilvl w:val="0"/>
          <w:numId w:val="3"/>
        </w:numPr>
      </w:pPr>
      <w:r>
        <w:t>Anlaşma kayıtsız şartsız Osmanlı Devletinin tam bir teslimiyet belgesi olmuştur</w:t>
      </w:r>
    </w:p>
    <w:p w:rsidR="00757691" w:rsidRDefault="00757691" w:rsidP="00757691">
      <w:pPr>
        <w:pStyle w:val="ListeParagraf"/>
        <w:numPr>
          <w:ilvl w:val="0"/>
          <w:numId w:val="3"/>
        </w:numPr>
      </w:pPr>
      <w:r>
        <w:t>İtilaf Devletleri  işgallere hukuki dayanak hazırlamıştır.</w:t>
      </w:r>
    </w:p>
    <w:p w:rsidR="00757691" w:rsidRDefault="00757691" w:rsidP="00757691">
      <w:pPr>
        <w:pStyle w:val="ListeParagraf"/>
        <w:numPr>
          <w:ilvl w:val="0"/>
          <w:numId w:val="3"/>
        </w:numPr>
      </w:pPr>
      <w:r>
        <w:t>İşgal  ve işgale uğrama tehlikesi karşısında yurdun pek çok yerinde kişisel ya da bölgesel direniş  hareketleri başlamıştır.</w:t>
      </w:r>
    </w:p>
    <w:p w:rsidR="00757691" w:rsidRDefault="00757691" w:rsidP="00757691">
      <w:pPr>
        <w:pStyle w:val="ListeParagraf"/>
        <w:numPr>
          <w:ilvl w:val="0"/>
          <w:numId w:val="3"/>
        </w:numPr>
        <w:ind w:left="426" w:hanging="568"/>
      </w:pPr>
      <w:r>
        <w:t>İtilaf Devletleri için Türk topraklarının sömürge olması yolunda önemli bir belgedir.</w:t>
      </w:r>
    </w:p>
    <w:p w:rsidR="00757691" w:rsidRDefault="00757691" w:rsidP="00757691"/>
    <w:p w:rsidR="00757691" w:rsidRPr="002E5E7D" w:rsidRDefault="00757691" w:rsidP="00757691">
      <w:pPr>
        <w:pStyle w:val="ListeParagraf"/>
        <w:spacing w:line="240" w:lineRule="auto"/>
        <w:ind w:left="0"/>
        <w:rPr>
          <w:rFonts w:cstheme="minorHAnsi"/>
          <w:shd w:val="clear" w:color="auto" w:fill="FFFFFF"/>
        </w:rPr>
      </w:pPr>
      <w:r w:rsidRPr="002E5E7D">
        <w:rPr>
          <w:rFonts w:cstheme="minorHAnsi"/>
          <w:shd w:val="clear" w:color="auto" w:fill="FFFFFF"/>
        </w:rPr>
        <w:t>Amasya Genelgesinde “ Milletin bağımsızlığını yine milletin azim ve kararı kurtaracaktır” maddesi yer almıştır.</w:t>
      </w:r>
    </w:p>
    <w:p w:rsidR="00757691" w:rsidRDefault="00757691" w:rsidP="00757691">
      <w:pPr>
        <w:pStyle w:val="ListeParagraf"/>
        <w:spacing w:line="240" w:lineRule="auto"/>
        <w:ind w:left="0"/>
        <w:rPr>
          <w:rFonts w:cstheme="minorHAnsi"/>
          <w:b/>
          <w:shd w:val="clear" w:color="auto" w:fill="FFFFFF"/>
        </w:rPr>
      </w:pPr>
      <w:r w:rsidRPr="00B85C85">
        <w:rPr>
          <w:rFonts w:cstheme="minorHAnsi"/>
          <w:b/>
          <w:shd w:val="clear" w:color="auto" w:fill="FFFFFF"/>
        </w:rPr>
        <w:t>Erzurum kongresinin;</w:t>
      </w:r>
    </w:p>
    <w:p w:rsidR="00757691" w:rsidRPr="00B85C85" w:rsidRDefault="00757691" w:rsidP="00757691">
      <w:pPr>
        <w:pStyle w:val="ListeParagraf"/>
        <w:spacing w:line="240" w:lineRule="auto"/>
        <w:ind w:left="0"/>
        <w:rPr>
          <w:rFonts w:cstheme="minorHAnsi"/>
          <w:b/>
          <w:shd w:val="clear" w:color="auto" w:fill="FFFFFF"/>
        </w:rPr>
      </w:pPr>
    </w:p>
    <w:p w:rsidR="00757691" w:rsidRPr="007C6BDA" w:rsidRDefault="00757691" w:rsidP="00757691">
      <w:pPr>
        <w:pStyle w:val="ListeParagraf"/>
        <w:numPr>
          <w:ilvl w:val="0"/>
          <w:numId w:val="7"/>
        </w:numPr>
        <w:spacing w:line="240" w:lineRule="auto"/>
        <w:ind w:left="0"/>
        <w:rPr>
          <w:rFonts w:cstheme="minorHAnsi"/>
          <w:shd w:val="clear" w:color="auto" w:fill="FFFFFF"/>
        </w:rPr>
      </w:pPr>
      <w:r>
        <w:rPr>
          <w:rFonts w:cstheme="minorHAnsi"/>
          <w:shd w:val="clear" w:color="auto" w:fill="FFFFFF"/>
        </w:rPr>
        <w:t>1-</w:t>
      </w:r>
      <w:r w:rsidRPr="007C6BDA">
        <w:rPr>
          <w:rFonts w:cstheme="minorHAnsi"/>
          <w:shd w:val="clear" w:color="auto" w:fill="FFFFFF"/>
        </w:rPr>
        <w:t>Kuvayı Milliyeyi etkin milli iradeyi hâkim kılmak esastır.</w:t>
      </w:r>
    </w:p>
    <w:p w:rsidR="00757691" w:rsidRPr="007C6BDA" w:rsidRDefault="00757691" w:rsidP="00757691">
      <w:pPr>
        <w:pStyle w:val="ListeParagraf"/>
        <w:numPr>
          <w:ilvl w:val="0"/>
          <w:numId w:val="7"/>
        </w:numPr>
        <w:spacing w:line="240" w:lineRule="auto"/>
        <w:ind w:left="0"/>
        <w:rPr>
          <w:rFonts w:cstheme="minorHAnsi"/>
          <w:shd w:val="clear" w:color="auto" w:fill="FFFFFF"/>
        </w:rPr>
      </w:pPr>
      <w:r>
        <w:rPr>
          <w:rFonts w:cstheme="minorHAnsi"/>
          <w:shd w:val="clear" w:color="auto" w:fill="FFFFFF"/>
        </w:rPr>
        <w:t>2-</w:t>
      </w:r>
      <w:r w:rsidRPr="007C6BDA">
        <w:rPr>
          <w:rFonts w:cstheme="minorHAnsi"/>
          <w:shd w:val="clear" w:color="auto" w:fill="FFFFFF"/>
        </w:rPr>
        <w:t>Milli sınırlar içinde vatan bir bütündür parçalanamaz.</w:t>
      </w:r>
    </w:p>
    <w:p w:rsidR="00757691" w:rsidRPr="007C6BDA" w:rsidRDefault="00757691" w:rsidP="00757691">
      <w:pPr>
        <w:pStyle w:val="ListeParagraf"/>
        <w:numPr>
          <w:ilvl w:val="0"/>
          <w:numId w:val="7"/>
        </w:numPr>
        <w:spacing w:line="240" w:lineRule="auto"/>
        <w:ind w:left="0"/>
        <w:rPr>
          <w:rFonts w:cstheme="minorHAnsi"/>
          <w:shd w:val="clear" w:color="auto" w:fill="FFFFFF"/>
        </w:rPr>
      </w:pPr>
      <w:r>
        <w:rPr>
          <w:rFonts w:cstheme="minorHAnsi"/>
          <w:shd w:val="clear" w:color="auto" w:fill="FFFFFF"/>
        </w:rPr>
        <w:t>3-</w:t>
      </w:r>
      <w:r w:rsidRPr="007C6BDA">
        <w:rPr>
          <w:rFonts w:cstheme="minorHAnsi"/>
          <w:shd w:val="clear" w:color="auto" w:fill="FFFFFF"/>
        </w:rPr>
        <w:t>Azınlıklara sosyal dengemizi bozacak ayrıcalıklar verilemez.</w:t>
      </w:r>
    </w:p>
    <w:p w:rsidR="00757691" w:rsidRDefault="00757691" w:rsidP="00757691">
      <w:pPr>
        <w:spacing w:line="240" w:lineRule="auto"/>
        <w:rPr>
          <w:rFonts w:cstheme="minorHAnsi"/>
          <w:b/>
          <w:shd w:val="clear" w:color="auto" w:fill="FFFFFF"/>
        </w:rPr>
      </w:pPr>
      <w:r>
        <w:rPr>
          <w:rFonts w:cstheme="minorHAnsi"/>
          <w:b/>
          <w:shd w:val="clear" w:color="auto" w:fill="FFFFFF"/>
        </w:rPr>
        <w:t>8.</w:t>
      </w:r>
      <w:r w:rsidRPr="007C6BDA">
        <w:rPr>
          <w:rFonts w:cstheme="minorHAnsi"/>
          <w:b/>
          <w:shd w:val="clear" w:color="auto" w:fill="FFFFFF"/>
        </w:rPr>
        <w:t>Karlarından hangileri Amasya Genelgesinin ilgili kararını destekler niteliktedir?</w:t>
      </w:r>
    </w:p>
    <w:p w:rsidR="00757691" w:rsidRPr="005E28A1" w:rsidRDefault="00757691" w:rsidP="00757691">
      <w:pPr>
        <w:pStyle w:val="ListeParagraf"/>
        <w:numPr>
          <w:ilvl w:val="0"/>
          <w:numId w:val="13"/>
        </w:numPr>
        <w:ind w:right="-170"/>
        <w:rPr>
          <w:rFonts w:cstheme="minorHAnsi"/>
          <w:b/>
          <w:iCs/>
          <w:color w:val="000000"/>
          <w:bdr w:val="none" w:sz="0" w:space="0" w:color="auto" w:frame="1"/>
          <w:shd w:val="clear" w:color="auto" w:fill="FFFFFF"/>
        </w:rPr>
      </w:pPr>
      <w:r w:rsidRPr="005E28A1">
        <w:rPr>
          <w:rStyle w:val="Vurgu"/>
          <w:rFonts w:cstheme="minorHAnsi"/>
          <w:b/>
          <w:i w:val="0"/>
          <w:color w:val="000000"/>
          <w:bdr w:val="none" w:sz="0" w:space="0" w:color="auto" w:frame="1"/>
          <w:shd w:val="clear" w:color="auto" w:fill="FFFFFF"/>
        </w:rPr>
        <w:t>Yalnız I   B-  II ve  III    C- I, II , III   D- I ve  II</w:t>
      </w:r>
    </w:p>
    <w:p w:rsidR="00757691" w:rsidRDefault="00501209" w:rsidP="00757691">
      <w:pPr>
        <w:spacing w:line="240" w:lineRule="auto"/>
        <w:rPr>
          <w:rFonts w:cstheme="minorHAnsi"/>
          <w:b/>
          <w:shd w:val="clear" w:color="auto" w:fill="FFFFFF"/>
        </w:rPr>
      </w:pPr>
      <w:hyperlink r:id="rId5" w:history="1">
        <w:r w:rsidRPr="00473895">
          <w:rPr>
            <w:rStyle w:val="Kpr"/>
            <w:rFonts w:ascii="Cambria Math" w:hAnsi="Cambria Math"/>
            <w:b/>
          </w:rPr>
          <w:t>www.sorubak.com</w:t>
        </w:r>
      </w:hyperlink>
      <w:r>
        <w:rPr>
          <w:rFonts w:ascii="Cambria Math" w:hAnsi="Cambria Math"/>
          <w:b/>
        </w:rPr>
        <w:t xml:space="preserve"> </w:t>
      </w:r>
    </w:p>
    <w:sectPr w:rsidR="00757691" w:rsidSect="00757691">
      <w:pgSz w:w="11906" w:h="16838"/>
      <w:pgMar w:top="993" w:right="849" w:bottom="56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3821"/>
    <w:multiLevelType w:val="hybridMultilevel"/>
    <w:tmpl w:val="0D04D162"/>
    <w:lvl w:ilvl="0" w:tplc="39DE63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4D54E6"/>
    <w:multiLevelType w:val="hybridMultilevel"/>
    <w:tmpl w:val="825C82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493FA2"/>
    <w:multiLevelType w:val="hybridMultilevel"/>
    <w:tmpl w:val="CD42F8F0"/>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CA7E5B"/>
    <w:multiLevelType w:val="hybridMultilevel"/>
    <w:tmpl w:val="8FF651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C20106"/>
    <w:multiLevelType w:val="hybridMultilevel"/>
    <w:tmpl w:val="FDB81AF4"/>
    <w:lvl w:ilvl="0" w:tplc="2EACCC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280E8B"/>
    <w:multiLevelType w:val="hybridMultilevel"/>
    <w:tmpl w:val="E99A5758"/>
    <w:lvl w:ilvl="0" w:tplc="171CD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E36BED"/>
    <w:multiLevelType w:val="hybridMultilevel"/>
    <w:tmpl w:val="72EAE31A"/>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F2A766C"/>
    <w:multiLevelType w:val="hybridMultilevel"/>
    <w:tmpl w:val="DB328E0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7B1E96"/>
    <w:multiLevelType w:val="hybridMultilevel"/>
    <w:tmpl w:val="69B8175A"/>
    <w:lvl w:ilvl="0" w:tplc="C088B2D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9">
    <w:nsid w:val="560720D1"/>
    <w:multiLevelType w:val="hybridMultilevel"/>
    <w:tmpl w:val="95FC6032"/>
    <w:lvl w:ilvl="0" w:tplc="9C82A236">
      <w:start w:val="1"/>
      <w:numFmt w:val="bullet"/>
      <w:lvlText w:val="-"/>
      <w:lvlJc w:val="left"/>
      <w:pPr>
        <w:ind w:left="578" w:hanging="360"/>
      </w:pPr>
      <w:rPr>
        <w:rFonts w:ascii="Calibri" w:eastAsiaTheme="minorHAnsi" w:hAnsi="Calibri" w:cs="Calibri"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0">
    <w:nsid w:val="665759B1"/>
    <w:multiLevelType w:val="hybridMultilevel"/>
    <w:tmpl w:val="466C0AD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181A19"/>
    <w:multiLevelType w:val="hybridMultilevel"/>
    <w:tmpl w:val="9AAC235A"/>
    <w:lvl w:ilvl="0" w:tplc="CD64035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77885BF5"/>
    <w:multiLevelType w:val="hybridMultilevel"/>
    <w:tmpl w:val="FDB81AF4"/>
    <w:lvl w:ilvl="0" w:tplc="2EACCC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1"/>
  </w:num>
  <w:num w:numId="3">
    <w:abstractNumId w:val="8"/>
  </w:num>
  <w:num w:numId="4">
    <w:abstractNumId w:val="9"/>
  </w:num>
  <w:num w:numId="5">
    <w:abstractNumId w:val="3"/>
  </w:num>
  <w:num w:numId="6">
    <w:abstractNumId w:val="0"/>
  </w:num>
  <w:num w:numId="7">
    <w:abstractNumId w:val="2"/>
  </w:num>
  <w:num w:numId="8">
    <w:abstractNumId w:val="7"/>
  </w:num>
  <w:num w:numId="9">
    <w:abstractNumId w:val="5"/>
  </w:num>
  <w:num w:numId="10">
    <w:abstractNumId w:val="1"/>
  </w:num>
  <w:num w:numId="11">
    <w:abstractNumId w:val="10"/>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57691"/>
    <w:rsid w:val="002A3254"/>
    <w:rsid w:val="00501209"/>
    <w:rsid w:val="00757691"/>
    <w:rsid w:val="00AC44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6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691"/>
    <w:pPr>
      <w:ind w:left="720"/>
      <w:contextualSpacing/>
    </w:pPr>
  </w:style>
  <w:style w:type="character" w:styleId="Vurgu">
    <w:name w:val="Emphasis"/>
    <w:basedOn w:val="VarsaylanParagrafYazTipi"/>
    <w:uiPriority w:val="20"/>
    <w:qFormat/>
    <w:rsid w:val="00757691"/>
    <w:rPr>
      <w:i/>
      <w:iCs/>
    </w:rPr>
  </w:style>
  <w:style w:type="character" w:styleId="Kpr">
    <w:name w:val="Hyperlink"/>
    <w:basedOn w:val="VarsaylanParagrafYazTipi"/>
    <w:uiPriority w:val="99"/>
    <w:unhideWhenUsed/>
    <w:rsid w:val="005012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885</Words>
  <Characters>5046</Characters>
  <DocSecurity>0</DocSecurity>
  <Lines>42</Lines>
  <Paragraphs>11</Paragraphs>
  <ScaleCrop>false</ScaleCrop>
  <Manager>www.sorubak.com</Manager>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2018-04-06T14:29:00Z</dcterms:created>
  <dcterms:modified xsi:type="dcterms:W3CDTF">2018-04-06T14:29:00Z</dcterms:modified>
  <cp:category>www.sorubak.com</cp:category>
</cp:coreProperties>
</file>