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98" w:rsidRPr="007A3006" w:rsidRDefault="003829E3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6.75pt;margin-top:-24.75pt;width:541.5pt;height:45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lC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A372E" w:rsidRPr="0042713F" w:rsidRDefault="00AA372E" w:rsidP="00AA37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825741">
                    <w:rPr>
                      <w:rFonts w:ascii="Segoe UI" w:hAnsi="Segoe UI" w:cs="Segoe UI"/>
                      <w:sz w:val="20"/>
                      <w:szCs w:val="20"/>
                    </w:rPr>
                    <w:t>2017-2018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İM ÖĞRETİM YILI POZANTI ANADOLU İMAM HATİP </w:t>
                  </w:r>
                  <w:proofErr w:type="gramStart"/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>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="003A68B7"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</w:t>
                  </w:r>
                  <w:proofErr w:type="gramEnd"/>
                  <w:r w:rsidR="003A68B7"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             9.SINIF TARİH 2.DÖNEM 2.YAZILI SINAVI               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29778D" w:rsidRDefault="0029778D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3A75BF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</w:r>
      <w:r w:rsidR="00BE0298" w:rsidRPr="0029778D">
        <w:rPr>
          <w:rFonts w:ascii="Segoe UI" w:hAnsi="Segoe UI" w:cs="Segoe UI"/>
          <w:b/>
          <w:sz w:val="20"/>
          <w:szCs w:val="20"/>
        </w:rPr>
        <w:t>I.</w:t>
      </w:r>
      <w:r w:rsidR="00BE0298" w:rsidRPr="007A3006">
        <w:rPr>
          <w:rFonts w:ascii="Segoe UI" w:hAnsi="Segoe UI" w:cs="Segoe UI"/>
          <w:sz w:val="20"/>
          <w:szCs w:val="20"/>
        </w:rPr>
        <w:t xml:space="preserve"> İlk ayetin “oku” ile başlaması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Bedir savaşında esir alınan müşriklerin 10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Müslü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>-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man’a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okuma yazma öğretmek şartıyla serbest bırakılması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Mekke’den Medine’ye hicret edilmesi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Verilenlerden hangileri İslamiyet’in bilime önem verdiğini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gösterir?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A82C53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7A3006">
        <w:rPr>
          <w:rFonts w:ascii="Segoe UI" w:hAnsi="Segoe UI" w:cs="Segoe UI"/>
          <w:sz w:val="20"/>
          <w:szCs w:val="20"/>
        </w:rPr>
        <w:t xml:space="preserve">I </w:t>
      </w:r>
      <w:r w:rsidR="00A82C53">
        <w:rPr>
          <w:rFonts w:ascii="Segoe UI" w:hAnsi="Segoe UI" w:cs="Segoe UI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) Yalnız II </w:t>
      </w:r>
      <w:r w:rsidR="00A82C53">
        <w:rPr>
          <w:rFonts w:ascii="Segoe UI" w:hAnsi="Segoe UI" w:cs="Segoe UI"/>
          <w:sz w:val="20"/>
          <w:szCs w:val="20"/>
        </w:rPr>
        <w:t xml:space="preserve">   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Yalnız </w:t>
      </w:r>
      <w:proofErr w:type="gramStart"/>
      <w:r w:rsidRPr="007A3006">
        <w:rPr>
          <w:rFonts w:ascii="Segoe UI" w:hAnsi="Segoe UI" w:cs="Segoe UI"/>
          <w:sz w:val="20"/>
          <w:szCs w:val="20"/>
        </w:rPr>
        <w:t xml:space="preserve">III </w:t>
      </w:r>
      <w:r w:rsidR="00A82C53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>D</w:t>
      </w:r>
      <w:proofErr w:type="gramEnd"/>
      <w:r w:rsidRPr="007A3006">
        <w:rPr>
          <w:rFonts w:ascii="Segoe UI" w:hAnsi="Segoe UI" w:cs="Segoe UI"/>
          <w:sz w:val="20"/>
          <w:szCs w:val="20"/>
        </w:rPr>
        <w:t>) 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ve II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 w:rsidR="00A82C53">
        <w:rPr>
          <w:rFonts w:ascii="Segoe UI" w:hAnsi="Segoe UI" w:cs="Segoe UI"/>
          <w:sz w:val="20"/>
          <w:szCs w:val="20"/>
        </w:rPr>
        <w:t xml:space="preserve">        </w:t>
      </w:r>
      <w:r w:rsidR="003A68B7">
        <w:rPr>
          <w:rFonts w:ascii="Segoe UI" w:hAnsi="Segoe UI" w:cs="Segoe UI"/>
          <w:sz w:val="20"/>
          <w:szCs w:val="20"/>
        </w:rPr>
        <w:t>E) I ve II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İslamiyet öncesi Arap Yarımadası’nda birçok devlet bu</w:t>
      </w:r>
      <w:r w:rsidRPr="007A3006">
        <w:rPr>
          <w:rFonts w:ascii="Segoe UI" w:hAnsi="Segoe UI" w:cs="Segoe UI"/>
          <w:sz w:val="20"/>
          <w:szCs w:val="20"/>
        </w:rPr>
        <w:softHyphen/>
        <w:t xml:space="preserve">lunmaktaydı. Bazı şehirler devlet şeklinde örgütlenmiş, kırsalda bazı kabileler de bağımsız hareket etmişlerdir.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Buna göre İslamiyet öncesi Arap Yarımadası ile il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gili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7A3006">
        <w:rPr>
          <w:rFonts w:ascii="Segoe UI" w:hAnsi="Segoe UI" w:cs="Segoe UI"/>
          <w:sz w:val="20"/>
          <w:szCs w:val="20"/>
        </w:rPr>
        <w:t xml:space="preserve">Kültürel birlik sağlanmıştır.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 xml:space="preserve">Yaşam biçimleri göçebeliktir.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7A3006">
        <w:rPr>
          <w:rFonts w:ascii="Segoe UI" w:hAnsi="Segoe UI" w:cs="Segoe UI"/>
          <w:sz w:val="20"/>
          <w:szCs w:val="20"/>
        </w:rPr>
        <w:t xml:space="preserve">Sık </w:t>
      </w:r>
      <w:proofErr w:type="spellStart"/>
      <w:r w:rsidRPr="007A3006">
        <w:rPr>
          <w:rFonts w:ascii="Segoe UI" w:hAnsi="Segoe UI" w:cs="Segoe UI"/>
          <w:sz w:val="20"/>
          <w:szCs w:val="20"/>
        </w:rPr>
        <w:t>sık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istilaya uğramaktadır.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7A3006">
        <w:rPr>
          <w:rFonts w:ascii="Segoe UI" w:hAnsi="Segoe UI" w:cs="Segoe UI"/>
          <w:sz w:val="20"/>
          <w:szCs w:val="20"/>
        </w:rPr>
        <w:t xml:space="preserve">Temel geçim kaynakları hayvancılıktır. </w:t>
      </w:r>
    </w:p>
    <w:p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 xml:space="preserve">Siyasi birlik yoktur. </w:t>
      </w:r>
    </w:p>
    <w:p w:rsidR="003A68B7" w:rsidRPr="007A3006" w:rsidRDefault="003A68B7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3-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Hicret’den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bir süre sonra Hz. Muhammed, Medine’de yaşayanlarla bir sözleşme yaptı. ‘‘Medine Sözleşmesi’’ olarak bilinen bu sözleşmeyle, Hz. Muhammed aynı topraklar üzerinde yaşayan insanların dinleri ve inanç</w:t>
      </w:r>
      <w:r w:rsidRPr="007A3006">
        <w:rPr>
          <w:rFonts w:ascii="Segoe UI" w:hAnsi="Segoe UI" w:cs="Segoe UI"/>
          <w:color w:val="000000"/>
          <w:sz w:val="20"/>
          <w:szCs w:val="20"/>
        </w:rPr>
        <w:softHyphen/>
        <w:t xml:space="preserve">ları aynı olmasa da uymaları gereken evrensel kuralları koydu.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Medine Sözleşmesi için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Anayasa niteliğindedir.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B)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Hristiyanları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sindirmiştir.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Ticareti sonlandırmıştır.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İslam’ın yayılması sonlanmıştır.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E) </w:t>
      </w:r>
      <w:r w:rsidRPr="007A3006">
        <w:rPr>
          <w:rFonts w:ascii="Segoe UI" w:hAnsi="Segoe UI" w:cs="Segoe UI"/>
          <w:color w:val="000000"/>
          <w:sz w:val="20"/>
          <w:szCs w:val="20"/>
        </w:rPr>
        <w:t>Çok tanrılı dini inanış son bulmuştur.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FF7F44" w:rsidRPr="007A3006" w:rsidRDefault="00BE0298" w:rsidP="00FF7F4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4-</w:t>
      </w:r>
      <w:r w:rsidR="00FF7F44" w:rsidRPr="00FF7F44">
        <w:rPr>
          <w:rFonts w:ascii="Segoe UI" w:hAnsi="Segoe UI" w:cs="Segoe UI"/>
          <w:sz w:val="20"/>
          <w:szCs w:val="20"/>
        </w:rPr>
        <w:t xml:space="preserve"> </w:t>
      </w:r>
      <w:r w:rsidR="00FF7F44" w:rsidRPr="007A3006">
        <w:rPr>
          <w:rFonts w:ascii="Segoe UI" w:hAnsi="Segoe UI" w:cs="Segoe UI"/>
          <w:sz w:val="20"/>
          <w:szCs w:val="20"/>
        </w:rPr>
        <w:t>Büyük Selçuklu Devle</w:t>
      </w:r>
      <w:r w:rsidR="00FF7F44">
        <w:rPr>
          <w:rFonts w:ascii="Segoe UI" w:hAnsi="Segoe UI" w:cs="Segoe UI"/>
          <w:sz w:val="20"/>
          <w:szCs w:val="20"/>
        </w:rPr>
        <w:t xml:space="preserve">ti’nde toprakların bir bölümünü </w:t>
      </w:r>
      <w:r w:rsidR="00FF7F44" w:rsidRPr="007A3006">
        <w:rPr>
          <w:rFonts w:ascii="Segoe UI" w:hAnsi="Segoe UI" w:cs="Segoe UI"/>
          <w:sz w:val="20"/>
          <w:szCs w:val="20"/>
        </w:rPr>
        <w:t>emirlere, valilere, komutanlara ve</w:t>
      </w:r>
      <w:r w:rsidR="00FF7F44">
        <w:rPr>
          <w:rFonts w:ascii="Segoe UI" w:hAnsi="Segoe UI" w:cs="Segoe UI"/>
          <w:sz w:val="20"/>
          <w:szCs w:val="20"/>
        </w:rPr>
        <w:t xml:space="preserve">rilirdi. Bu kişiler kendilerine </w:t>
      </w:r>
      <w:r w:rsidR="00FF7F44" w:rsidRPr="007A3006">
        <w:rPr>
          <w:rFonts w:ascii="Segoe UI" w:hAnsi="Segoe UI" w:cs="Segoe UI"/>
          <w:sz w:val="20"/>
          <w:szCs w:val="20"/>
        </w:rPr>
        <w:t>ayrılan araziden elde ettikleri gelirlerle geçinirlerdi.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Yukarıda özellikleri verilen arazi, aşağıdakilerden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A3006">
        <w:rPr>
          <w:rFonts w:ascii="Segoe UI" w:hAnsi="Segoe UI" w:cs="Segoe UI"/>
          <w:b/>
          <w:bCs/>
          <w:sz w:val="20"/>
          <w:szCs w:val="20"/>
        </w:rPr>
        <w:t>hangisidir</w:t>
      </w:r>
      <w:proofErr w:type="gramEnd"/>
      <w:r w:rsidRPr="007A3006">
        <w:rPr>
          <w:rFonts w:ascii="Segoe UI" w:hAnsi="Segoe UI" w:cs="Segoe UI"/>
          <w:b/>
          <w:bCs/>
          <w:sz w:val="20"/>
          <w:szCs w:val="20"/>
        </w:rPr>
        <w:t>?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</w:t>
      </w:r>
      <w:proofErr w:type="spellStart"/>
      <w:proofErr w:type="gramStart"/>
      <w:r w:rsidRPr="007A3006">
        <w:rPr>
          <w:rFonts w:ascii="Segoe UI" w:hAnsi="Segoe UI" w:cs="Segoe UI"/>
          <w:sz w:val="20"/>
          <w:szCs w:val="20"/>
        </w:rPr>
        <w:t>İkta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) Vakıf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7A3006">
        <w:rPr>
          <w:rFonts w:ascii="Segoe UI" w:hAnsi="Segoe UI" w:cs="Segoe UI"/>
          <w:sz w:val="20"/>
          <w:szCs w:val="20"/>
        </w:rPr>
        <w:t>C) Mülk</w:t>
      </w:r>
    </w:p>
    <w:p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7A3006">
        <w:rPr>
          <w:rFonts w:ascii="Segoe UI" w:hAnsi="Segoe UI" w:cs="Segoe UI"/>
          <w:sz w:val="20"/>
          <w:szCs w:val="20"/>
        </w:rPr>
        <w:t xml:space="preserve">Yurtluk </w:t>
      </w:r>
      <w:r>
        <w:rPr>
          <w:rFonts w:ascii="Segoe UI" w:hAnsi="Segoe UI" w:cs="Segoe UI"/>
          <w:sz w:val="20"/>
          <w:szCs w:val="20"/>
        </w:rPr>
        <w:t xml:space="preserve">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>E</w:t>
      </w:r>
      <w:proofErr w:type="gramEnd"/>
      <w:r w:rsidRPr="007A3006">
        <w:rPr>
          <w:rFonts w:ascii="Segoe UI" w:hAnsi="Segoe UI" w:cs="Segoe UI"/>
          <w:sz w:val="20"/>
          <w:szCs w:val="20"/>
        </w:rPr>
        <w:t>) Has</w:t>
      </w:r>
    </w:p>
    <w:p w:rsidR="00BE0298" w:rsidRPr="007A3006" w:rsidRDefault="00BE0298" w:rsidP="00FF7F44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5-</w:t>
      </w:r>
      <w:r w:rsidRPr="007A3006">
        <w:rPr>
          <w:rFonts w:ascii="Segoe UI" w:hAnsi="Segoe UI" w:cs="Segoe UI"/>
          <w:b/>
          <w:bCs/>
          <w:sz w:val="20"/>
          <w:szCs w:val="20"/>
        </w:rPr>
        <w:t>Dört Halife Dönemi’ndeki gelişmelerden hangisi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A3006">
        <w:rPr>
          <w:rFonts w:ascii="Segoe UI" w:hAnsi="Segoe UI" w:cs="Segoe UI"/>
          <w:b/>
          <w:bCs/>
          <w:sz w:val="20"/>
          <w:szCs w:val="20"/>
        </w:rPr>
        <w:t>sınırların</w:t>
      </w:r>
      <w:proofErr w:type="gramEnd"/>
      <w:r w:rsidRPr="007A3006">
        <w:rPr>
          <w:rFonts w:ascii="Segoe UI" w:hAnsi="Segoe UI" w:cs="Segoe UI"/>
          <w:b/>
          <w:bCs/>
          <w:sz w:val="20"/>
          <w:szCs w:val="20"/>
        </w:rPr>
        <w:t xml:space="preserve"> genişlediğine kanıt olarak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Divan teşkilatının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Kuran-ı Kerim’in çoğaltılması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Düzenli ordunun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Vergi gelirlerinin artması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Yalancı peygamberlerin ortadan kaldırılması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6-</w:t>
      </w:r>
      <w:proofErr w:type="spellStart"/>
      <w:r w:rsidRPr="007A3006">
        <w:rPr>
          <w:rFonts w:ascii="Segoe UI" w:hAnsi="Segoe UI" w:cs="Segoe UI"/>
          <w:b/>
          <w:bCs/>
          <w:sz w:val="20"/>
          <w:szCs w:val="20"/>
        </w:rPr>
        <w:t>Emeviler</w:t>
      </w:r>
      <w:proofErr w:type="spellEnd"/>
      <w:r w:rsidRPr="007A3006">
        <w:rPr>
          <w:rFonts w:ascii="Segoe UI" w:hAnsi="Segoe UI" w:cs="Segoe UI"/>
          <w:b/>
          <w:bCs/>
          <w:sz w:val="20"/>
          <w:szCs w:val="20"/>
        </w:rPr>
        <w:t xml:space="preserve"> döneminde meydana gelen;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I. Arap olmayanların mevali olması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II. Devlet yönetimine sadece Arapların gelmesi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III. Geniş bir alanda </w:t>
      </w:r>
      <w:proofErr w:type="gramStart"/>
      <w:r w:rsidRPr="007A3006">
        <w:rPr>
          <w:rFonts w:ascii="Segoe UI" w:hAnsi="Segoe UI" w:cs="Segoe UI"/>
          <w:sz w:val="20"/>
          <w:szCs w:val="20"/>
        </w:rPr>
        <w:t>hakimiyet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A3006">
        <w:rPr>
          <w:rFonts w:ascii="Segoe UI" w:hAnsi="Segoe UI" w:cs="Segoe UI"/>
          <w:b/>
          <w:bCs/>
          <w:sz w:val="20"/>
          <w:szCs w:val="20"/>
        </w:rPr>
        <w:t>gelişmelerden</w:t>
      </w:r>
      <w:proofErr w:type="gramEnd"/>
      <w:r w:rsidRPr="007A3006">
        <w:rPr>
          <w:rFonts w:ascii="Segoe UI" w:hAnsi="Segoe UI" w:cs="Segoe UI"/>
          <w:b/>
          <w:bCs/>
          <w:sz w:val="20"/>
          <w:szCs w:val="20"/>
        </w:rPr>
        <w:t xml:space="preserve"> hangileri</w:t>
      </w:r>
      <w:r>
        <w:rPr>
          <w:rFonts w:ascii="Segoe UI" w:hAnsi="Segoe UI" w:cs="Segoe UI"/>
          <w:b/>
          <w:bCs/>
          <w:sz w:val="20"/>
          <w:szCs w:val="20"/>
        </w:rPr>
        <w:t xml:space="preserve"> birlik beraberliğin oluşmasını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olumsuz etkilemiştir?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7A3006">
        <w:rPr>
          <w:rFonts w:ascii="Segoe UI" w:hAnsi="Segoe UI" w:cs="Segoe UI"/>
          <w:sz w:val="20"/>
          <w:szCs w:val="20"/>
        </w:rPr>
        <w:t xml:space="preserve">I </w:t>
      </w:r>
      <w:r w:rsidR="003A75BF">
        <w:rPr>
          <w:rFonts w:ascii="Segoe UI" w:hAnsi="Segoe UI" w:cs="Segoe UI"/>
          <w:sz w:val="20"/>
          <w:szCs w:val="20"/>
        </w:rPr>
        <w:t xml:space="preserve">     </w:t>
      </w:r>
      <w:r w:rsidR="003A68B7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) Yalnız II </w:t>
      </w:r>
      <w:r w:rsidR="003A75BF"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I ve II</w:t>
      </w:r>
    </w:p>
    <w:p w:rsidR="00BE0298" w:rsidRPr="007A3006" w:rsidRDefault="003A68B7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Yalnız</w:t>
      </w:r>
      <w:r w:rsidR="00BE0298" w:rsidRPr="007A3006">
        <w:rPr>
          <w:rFonts w:ascii="Segoe UI" w:hAnsi="Segoe UI" w:cs="Segoe UI"/>
          <w:sz w:val="20"/>
          <w:szCs w:val="20"/>
        </w:rPr>
        <w:t xml:space="preserve"> </w:t>
      </w:r>
      <w:proofErr w:type="gramStart"/>
      <w:r>
        <w:rPr>
          <w:rFonts w:ascii="Segoe UI" w:hAnsi="Segoe UI" w:cs="Segoe UI"/>
          <w:sz w:val="20"/>
          <w:szCs w:val="20"/>
        </w:rPr>
        <w:t>I</w:t>
      </w:r>
      <w:r w:rsidR="00BE0298" w:rsidRPr="007A3006">
        <w:rPr>
          <w:rFonts w:ascii="Segoe UI" w:hAnsi="Segoe UI" w:cs="Segoe UI"/>
          <w:sz w:val="20"/>
          <w:szCs w:val="20"/>
        </w:rPr>
        <w:t xml:space="preserve">II </w:t>
      </w:r>
      <w:r w:rsidR="003A75BF">
        <w:rPr>
          <w:rFonts w:ascii="Segoe UI" w:hAnsi="Segoe UI" w:cs="Segoe UI"/>
          <w:sz w:val="20"/>
          <w:szCs w:val="20"/>
        </w:rPr>
        <w:t xml:space="preserve">        </w:t>
      </w:r>
      <w:r w:rsidR="00BE0298" w:rsidRPr="007A3006">
        <w:rPr>
          <w:rFonts w:ascii="Segoe UI" w:hAnsi="Segoe UI" w:cs="Segoe UI"/>
          <w:sz w:val="20"/>
          <w:szCs w:val="20"/>
        </w:rPr>
        <w:t>E</w:t>
      </w:r>
      <w:proofErr w:type="gramEnd"/>
      <w:r w:rsidR="00BE0298" w:rsidRPr="007A3006">
        <w:rPr>
          <w:rFonts w:ascii="Segoe UI" w:hAnsi="Segoe UI" w:cs="Segoe UI"/>
          <w:sz w:val="20"/>
          <w:szCs w:val="20"/>
        </w:rPr>
        <w:t>) II ve III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29778D" w:rsidRDefault="00BE0298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7- </w:t>
      </w:r>
      <w:r w:rsidR="00D75029" w:rsidRPr="0029778D">
        <w:rPr>
          <w:rFonts w:ascii="Segoe UI" w:hAnsi="Segoe UI" w:cs="Segoe UI"/>
          <w:sz w:val="20"/>
          <w:szCs w:val="20"/>
        </w:rPr>
        <w:t>Büyük Selçuklu Devleti döne</w:t>
      </w:r>
      <w:r w:rsidR="0029778D">
        <w:rPr>
          <w:rFonts w:ascii="Segoe UI" w:hAnsi="Segoe UI" w:cs="Segoe UI"/>
          <w:sz w:val="20"/>
          <w:szCs w:val="20"/>
        </w:rPr>
        <w:t xml:space="preserve">minde medreseler, darüşşifalar, </w:t>
      </w:r>
      <w:r w:rsidR="00D75029" w:rsidRPr="0029778D">
        <w:rPr>
          <w:rFonts w:ascii="Segoe UI" w:hAnsi="Segoe UI" w:cs="Segoe UI"/>
          <w:sz w:val="20"/>
          <w:szCs w:val="20"/>
        </w:rPr>
        <w:t>kervansaraylar ve rasathaneler açılmıştır.</w:t>
      </w:r>
    </w:p>
    <w:p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29778D">
        <w:rPr>
          <w:rFonts w:ascii="Segoe UI" w:hAnsi="Segoe UI" w:cs="Segoe UI"/>
          <w:b/>
          <w:bCs/>
          <w:sz w:val="20"/>
          <w:szCs w:val="20"/>
        </w:rPr>
        <w:t>Buna göre, Büy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ük Selçuklu Döneminde aşağıdaki </w:t>
      </w:r>
      <w:r w:rsidRPr="0029778D">
        <w:rPr>
          <w:rFonts w:ascii="Segoe UI" w:hAnsi="Segoe UI" w:cs="Segoe UI"/>
          <w:b/>
          <w:bCs/>
          <w:sz w:val="20"/>
          <w:szCs w:val="20"/>
        </w:rPr>
        <w:t xml:space="preserve">alanlardan hangisinde çalışma yapıldığı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29778D">
        <w:rPr>
          <w:rFonts w:ascii="Segoe UI" w:hAnsi="Segoe UI" w:cs="Segoe UI"/>
          <w:sz w:val="20"/>
          <w:szCs w:val="20"/>
        </w:rPr>
        <w:t xml:space="preserve">Eğitim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>B</w:t>
      </w:r>
      <w:proofErr w:type="gramEnd"/>
      <w:r w:rsidRPr="0029778D">
        <w:rPr>
          <w:rFonts w:ascii="Segoe UI" w:hAnsi="Segoe UI" w:cs="Segoe UI"/>
          <w:sz w:val="20"/>
          <w:szCs w:val="20"/>
        </w:rPr>
        <w:t xml:space="preserve">) Sağlık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Askeri</w:t>
      </w:r>
    </w:p>
    <w:p w:rsidR="00BE0298" w:rsidRPr="0029778D" w:rsidRDefault="003A68B7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gramStart"/>
      <w:r>
        <w:rPr>
          <w:rFonts w:ascii="Segoe UI" w:hAnsi="Segoe UI" w:cs="Segoe UI"/>
          <w:sz w:val="20"/>
          <w:szCs w:val="20"/>
        </w:rPr>
        <w:t>Ticaret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="00D75029" w:rsidRPr="0029778D">
        <w:rPr>
          <w:rFonts w:ascii="Segoe UI" w:hAnsi="Segoe UI" w:cs="Segoe UI"/>
          <w:sz w:val="20"/>
          <w:szCs w:val="20"/>
        </w:rPr>
        <w:t>E</w:t>
      </w:r>
      <w:proofErr w:type="gramEnd"/>
      <w:r w:rsidR="00D75029" w:rsidRPr="0029778D">
        <w:rPr>
          <w:rFonts w:ascii="Segoe UI" w:hAnsi="Segoe UI" w:cs="Segoe UI"/>
          <w:sz w:val="20"/>
          <w:szCs w:val="20"/>
        </w:rPr>
        <w:t>) Bilim</w:t>
      </w:r>
    </w:p>
    <w:p w:rsidR="0029778D" w:rsidRPr="007A3006" w:rsidRDefault="0029778D" w:rsidP="00D75029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 xml:space="preserve">8- </w:t>
      </w:r>
      <w:r w:rsidRPr="007A3006">
        <w:rPr>
          <w:rFonts w:ascii="Segoe UI" w:hAnsi="Segoe UI" w:cs="Segoe UI"/>
          <w:sz w:val="20"/>
          <w:szCs w:val="20"/>
        </w:rPr>
        <w:t xml:space="preserve">1243 </w:t>
      </w:r>
      <w:proofErr w:type="spellStart"/>
      <w:r w:rsidRPr="007A3006">
        <w:rPr>
          <w:rFonts w:ascii="Segoe UI" w:hAnsi="Segoe UI" w:cs="Segoe UI"/>
          <w:sz w:val="20"/>
          <w:szCs w:val="20"/>
        </w:rPr>
        <w:t>Kösedağ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Savaş</w:t>
      </w:r>
      <w:r>
        <w:rPr>
          <w:rFonts w:ascii="Segoe UI" w:hAnsi="Segoe UI" w:cs="Segoe UI"/>
          <w:sz w:val="20"/>
          <w:szCs w:val="20"/>
        </w:rPr>
        <w:t xml:space="preserve">ı’ndan sonra Anadolu’da Türkiye </w:t>
      </w:r>
      <w:r w:rsidRPr="007A3006">
        <w:rPr>
          <w:rFonts w:ascii="Segoe UI" w:hAnsi="Segoe UI" w:cs="Segoe UI"/>
          <w:sz w:val="20"/>
          <w:szCs w:val="20"/>
        </w:rPr>
        <w:t>Selçuklu Devleti’nin</w:t>
      </w:r>
      <w:r>
        <w:rPr>
          <w:rFonts w:ascii="Segoe UI" w:hAnsi="Segoe UI" w:cs="Segoe UI"/>
          <w:sz w:val="20"/>
          <w:szCs w:val="20"/>
        </w:rPr>
        <w:t xml:space="preserve"> otoritesini kaybedince Türkmen </w:t>
      </w:r>
      <w:r w:rsidRPr="007A3006">
        <w:rPr>
          <w:rFonts w:ascii="Segoe UI" w:hAnsi="Segoe UI" w:cs="Segoe UI"/>
          <w:sz w:val="20"/>
          <w:szCs w:val="20"/>
        </w:rPr>
        <w:t>beylikleri bulundukları y</w:t>
      </w:r>
      <w:r>
        <w:rPr>
          <w:rFonts w:ascii="Segoe UI" w:hAnsi="Segoe UI" w:cs="Segoe UI"/>
          <w:sz w:val="20"/>
          <w:szCs w:val="20"/>
        </w:rPr>
        <w:t xml:space="preserve">erlerde bağımsız hareket etmeye </w:t>
      </w:r>
      <w:r w:rsidRPr="007A3006">
        <w:rPr>
          <w:rFonts w:ascii="Segoe UI" w:hAnsi="Segoe UI" w:cs="Segoe UI"/>
          <w:sz w:val="20"/>
          <w:szCs w:val="20"/>
        </w:rPr>
        <w:t>başlamışlardır.</w:t>
      </w:r>
    </w:p>
    <w:p w:rsidR="00BE0298" w:rsidRPr="00D7502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Bu durum, aşağıdakilerden hangisini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kanıtlar?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Anadolu’da üretimin durduğunu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Feodal beyliklerin Moğollara tabi olduğunu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 Türk siyasi birliğinin bozulduğunu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Anadolu’nun Türkleşmesinin durduğunu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Atabeyliklerin bağımsızlıklarına kavuştuğunu</w:t>
      </w:r>
    </w:p>
    <w:p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D75029">
        <w:rPr>
          <w:rFonts w:ascii="Segoe UI" w:hAnsi="Segoe UI" w:cs="Segoe UI"/>
          <w:b/>
          <w:sz w:val="20"/>
          <w:szCs w:val="20"/>
        </w:rPr>
        <w:t>9-</w:t>
      </w:r>
      <w:r w:rsidR="00D75029">
        <w:rPr>
          <w:rFonts w:ascii="Segoe UI" w:hAnsi="Segoe UI" w:cs="Segoe UI"/>
          <w:b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Abbasiler döneminde Müslüm</w:t>
      </w:r>
      <w:r>
        <w:rPr>
          <w:rFonts w:ascii="Segoe UI" w:hAnsi="Segoe UI" w:cs="Segoe UI"/>
          <w:sz w:val="20"/>
          <w:szCs w:val="20"/>
        </w:rPr>
        <w:t xml:space="preserve">anlar, Hintlilerden matematikte </w:t>
      </w:r>
      <w:r w:rsidRPr="007A3006">
        <w:rPr>
          <w:rFonts w:ascii="Segoe UI" w:hAnsi="Segoe UI" w:cs="Segoe UI"/>
          <w:sz w:val="20"/>
          <w:szCs w:val="20"/>
        </w:rPr>
        <w:t xml:space="preserve">onlu sistemi </w:t>
      </w:r>
      <w:r>
        <w:rPr>
          <w:rFonts w:ascii="Segoe UI" w:hAnsi="Segoe UI" w:cs="Segoe UI"/>
          <w:sz w:val="20"/>
          <w:szCs w:val="20"/>
        </w:rPr>
        <w:t xml:space="preserve">alarak Hint rakamlarını yeniden </w:t>
      </w:r>
      <w:r w:rsidRPr="007A3006">
        <w:rPr>
          <w:rFonts w:ascii="Segoe UI" w:hAnsi="Segoe UI" w:cs="Segoe UI"/>
          <w:sz w:val="20"/>
          <w:szCs w:val="20"/>
        </w:rPr>
        <w:t xml:space="preserve">düzenleyip kullandılar. </w:t>
      </w:r>
      <w:r>
        <w:rPr>
          <w:rFonts w:ascii="Segoe UI" w:hAnsi="Segoe UI" w:cs="Segoe UI"/>
          <w:sz w:val="20"/>
          <w:szCs w:val="20"/>
        </w:rPr>
        <w:t xml:space="preserve">Ayrıca coğrafya, tıp, eczacılık </w:t>
      </w:r>
      <w:r w:rsidRPr="007A3006">
        <w:rPr>
          <w:rFonts w:ascii="Segoe UI" w:hAnsi="Segoe UI" w:cs="Segoe UI"/>
          <w:sz w:val="20"/>
          <w:szCs w:val="20"/>
        </w:rPr>
        <w:t>alanlarında önemli bilgiler edindiler.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Buna göre Abbasi Devleti</w:t>
      </w:r>
      <w:r>
        <w:rPr>
          <w:rFonts w:ascii="Segoe UI" w:hAnsi="Segoe UI" w:cs="Segoe UI"/>
          <w:b/>
          <w:bCs/>
          <w:sz w:val="20"/>
          <w:szCs w:val="20"/>
        </w:rPr>
        <w:t xml:space="preserve"> ile ilgili verilen yargılardan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ulaşılabilir?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Bilimsel çalışmaların yapıldığına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Abbasilerin Hindistan’ı işgal ettiğine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Avrupa’da </w:t>
      </w:r>
      <w:proofErr w:type="spellStart"/>
      <w:r w:rsidRPr="007A3006">
        <w:rPr>
          <w:rFonts w:ascii="Segoe UI" w:hAnsi="Segoe UI" w:cs="Segoe UI"/>
          <w:sz w:val="20"/>
          <w:szCs w:val="20"/>
        </w:rPr>
        <w:t>rönesansı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başlattıklarına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Tıp, eczacılık alanındaki ilk çalışmaların Abbasiler</w:t>
      </w:r>
      <w:r w:rsidR="0029778D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tarafından yapıldığına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Sadece doğu kültüründen etkilendiklerine</w:t>
      </w: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3829E3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>
          <v:rect id="Dikdörtgen 1" o:spid="_x0000_s1027" style="position:absolute;margin-left:5.65pt;margin-top:5.75pt;width:241.5pt;height:75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El-Kanun </w:t>
                  </w:r>
                  <w:proofErr w:type="spellStart"/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fı’t</w:t>
                  </w:r>
                  <w:proofErr w:type="spellEnd"/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-tıp adlı eseri Avrupa’da uzun yıllar okutulmuştur.</w:t>
                  </w:r>
                </w:p>
                <w:p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proofErr w:type="spellStart"/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Avicenna</w:t>
                  </w:r>
                  <w:proofErr w:type="spellEnd"/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adıyla bilinmektedir.</w:t>
                  </w:r>
                </w:p>
                <w:p w:rsidR="0029778D" w:rsidRP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</w:t>
                  </w: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ıp alanında çalışmalar yapmıştır.</w:t>
                  </w:r>
                </w:p>
                <w:p w:rsidR="0029778D" w:rsidRDefault="0029778D" w:rsidP="0029778D">
                  <w:pPr>
                    <w:jc w:val="center"/>
                  </w:pPr>
                </w:p>
              </w:txbxContent>
            </v:textbox>
          </v:rect>
        </w:pict>
      </w: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10- </w:t>
      </w:r>
      <w:r w:rsidRPr="007A3006">
        <w:rPr>
          <w:rFonts w:ascii="Segoe UI" w:hAnsi="Segoe UI" w:cs="Segoe UI"/>
          <w:b/>
          <w:bCs/>
          <w:sz w:val="20"/>
          <w:szCs w:val="20"/>
        </w:rPr>
        <w:t>Verilen bilgiler aşağıdak</w:t>
      </w:r>
      <w:r>
        <w:rPr>
          <w:rFonts w:ascii="Segoe UI" w:hAnsi="Segoe UI" w:cs="Segoe UI"/>
          <w:b/>
          <w:bCs/>
          <w:sz w:val="20"/>
          <w:szCs w:val="20"/>
        </w:rPr>
        <w:t xml:space="preserve">i bilim insanlarından hangisine </w:t>
      </w:r>
      <w:r w:rsidRPr="007A3006">
        <w:rPr>
          <w:rFonts w:ascii="Segoe UI" w:hAnsi="Segoe UI" w:cs="Segoe UI"/>
          <w:b/>
          <w:bCs/>
          <w:sz w:val="20"/>
          <w:szCs w:val="20"/>
        </w:rPr>
        <w:t>aittir?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</w:t>
      </w:r>
      <w:proofErr w:type="spellStart"/>
      <w:proofErr w:type="gramStart"/>
      <w:r w:rsidRPr="007A3006">
        <w:rPr>
          <w:rFonts w:ascii="Segoe UI" w:hAnsi="Segoe UI" w:cs="Segoe UI"/>
          <w:sz w:val="20"/>
          <w:szCs w:val="20"/>
        </w:rPr>
        <w:t>Farabi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="003A68B7">
        <w:rPr>
          <w:rFonts w:ascii="Segoe UI" w:hAnsi="Segoe UI" w:cs="Segoe UI"/>
          <w:sz w:val="20"/>
          <w:szCs w:val="20"/>
        </w:rPr>
        <w:t xml:space="preserve"> B</w:t>
      </w:r>
      <w:proofErr w:type="gramEnd"/>
      <w:r w:rsidR="003A68B7">
        <w:rPr>
          <w:rFonts w:ascii="Segoe UI" w:hAnsi="Segoe UI" w:cs="Segoe UI"/>
          <w:sz w:val="20"/>
          <w:szCs w:val="20"/>
        </w:rPr>
        <w:t>) Gazali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</w:t>
      </w:r>
      <w:r w:rsidR="003A68B7">
        <w:rPr>
          <w:rFonts w:ascii="Segoe UI" w:hAnsi="Segoe UI" w:cs="Segoe UI"/>
          <w:sz w:val="20"/>
          <w:szCs w:val="20"/>
        </w:rPr>
        <w:t xml:space="preserve">   </w:t>
      </w:r>
      <w:r w:rsidRPr="007A3006">
        <w:rPr>
          <w:rFonts w:ascii="Segoe UI" w:hAnsi="Segoe UI" w:cs="Segoe UI"/>
          <w:sz w:val="20"/>
          <w:szCs w:val="20"/>
        </w:rPr>
        <w:t>C) Cabir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El </w:t>
      </w:r>
      <w:proofErr w:type="spellStart"/>
      <w:proofErr w:type="gramStart"/>
      <w:r w:rsidRPr="007A3006">
        <w:rPr>
          <w:rFonts w:ascii="Segoe UI" w:hAnsi="Segoe UI" w:cs="Segoe UI"/>
          <w:sz w:val="20"/>
          <w:szCs w:val="20"/>
        </w:rPr>
        <w:t>Harizmi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>E</w:t>
      </w:r>
      <w:proofErr w:type="gramEnd"/>
      <w:r w:rsidR="003A68B7">
        <w:rPr>
          <w:rFonts w:ascii="Segoe UI" w:hAnsi="Segoe UI" w:cs="Segoe UI"/>
          <w:sz w:val="20"/>
          <w:szCs w:val="20"/>
        </w:rPr>
        <w:t xml:space="preserve">) </w:t>
      </w:r>
      <w:proofErr w:type="spellStart"/>
      <w:r w:rsidR="003A68B7">
        <w:rPr>
          <w:rFonts w:ascii="Segoe UI" w:hAnsi="Segoe UI" w:cs="Segoe UI"/>
          <w:sz w:val="20"/>
          <w:szCs w:val="20"/>
        </w:rPr>
        <w:t>İbn</w:t>
      </w:r>
      <w:proofErr w:type="spellEnd"/>
      <w:r w:rsidR="003A68B7">
        <w:rPr>
          <w:rFonts w:ascii="Segoe UI" w:hAnsi="Segoe UI" w:cs="Segoe UI"/>
          <w:sz w:val="20"/>
          <w:szCs w:val="20"/>
        </w:rPr>
        <w:t>-i Sina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lastRenderedPageBreak/>
        <w:t>11-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75BF">
        <w:rPr>
          <w:rFonts w:ascii="Segoe UI" w:hAnsi="Segoe UI" w:cs="Segoe UI"/>
          <w:color w:val="000000"/>
          <w:sz w:val="20"/>
          <w:szCs w:val="20"/>
        </w:rPr>
        <w:t>Sultan Alparslan, Anadolu üzerine yapılan seferlerde fethedilen yerleri komutana verme geleneğine uyarak fethedilen yerlerin yönetimini komutanların bırakmıştır.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t>Aşağıdakilerden hangisi bu anlayışın ortaya çıkardığı bir durumdur?</w:t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br/>
      </w:r>
      <w:r w:rsidR="003A75BF">
        <w:rPr>
          <w:rFonts w:ascii="Segoe UI" w:hAnsi="Segoe UI" w:cs="Segoe UI"/>
          <w:color w:val="000000"/>
          <w:sz w:val="20"/>
          <w:szCs w:val="20"/>
        </w:rPr>
        <w:t>A) Oğuzların isyan etmesi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B) Atabeylerin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C) Taht kavgalarının yaşanması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D) İlk beyliklerin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E) Selçukluların yıkılması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</w:p>
    <w:p w:rsidR="00BE0298" w:rsidRPr="00292687" w:rsidRDefault="00BE0298" w:rsidP="00BE0298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12-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Çin dışında ilk defa Semerkant’ta </w:t>
      </w:r>
      <w:proofErr w:type="gramStart"/>
      <w:r w:rsidRPr="007A3006">
        <w:rPr>
          <w:rFonts w:ascii="Segoe UI" w:hAnsi="Segoe UI" w:cs="Segoe UI"/>
          <w:color w:val="000000"/>
          <w:sz w:val="20"/>
          <w:szCs w:val="20"/>
        </w:rPr>
        <w:t>kağıt</w:t>
      </w:r>
      <w:proofErr w:type="gram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üretildi.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Türkler kitleler halinde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İslamiyete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geçmeye başladı.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 kültürüne dayanan yeni bir kültür oluştu. </w:t>
      </w:r>
    </w:p>
    <w:p w:rsidR="00BE0298" w:rsidRPr="0029778D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proofErr w:type="gramStart"/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gelişmelerinin</w:t>
      </w:r>
      <w:proofErr w:type="gramEnd"/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aşağıdaki savaşlardan hangisinin sonucunda meydana geldiği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</w:t>
      </w:r>
      <w:proofErr w:type="gramStart"/>
      <w:r w:rsidR="003A68B7">
        <w:rPr>
          <w:rFonts w:ascii="Segoe UI" w:hAnsi="Segoe UI" w:cs="Segoe UI"/>
          <w:color w:val="000000"/>
          <w:sz w:val="20"/>
          <w:szCs w:val="20"/>
        </w:rPr>
        <w:t xml:space="preserve">Malazgirt      </w:t>
      </w:r>
      <w:r w:rsidRPr="007A3006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color w:val="000000"/>
          <w:sz w:val="20"/>
          <w:szCs w:val="20"/>
        </w:rPr>
        <w:t xml:space="preserve">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Dandanakan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="003A68B7">
        <w:rPr>
          <w:rFonts w:ascii="Segoe UI" w:hAnsi="Segoe UI" w:cs="Segoe UI"/>
          <w:color w:val="000000"/>
          <w:sz w:val="20"/>
          <w:szCs w:val="20"/>
        </w:rPr>
        <w:t>Talas</w:t>
      </w:r>
      <w:r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Pasinler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Miryokefalon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Siyasetname adlı eseri ile tanınır.</w:t>
      </w:r>
    </w:p>
    <w:p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Nizamiye Medreselerinin açılmasında önemli rol oynamıştır</w:t>
      </w:r>
    </w:p>
    <w:p w:rsidR="00BE0298" w:rsidRP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 xml:space="preserve">Büyük Selçuklu Devleti’nde </w:t>
      </w:r>
      <w:proofErr w:type="spellStart"/>
      <w:r w:rsidRPr="0029778D">
        <w:rPr>
          <w:rFonts w:ascii="Segoe UI" w:hAnsi="Segoe UI" w:cs="Segoe UI"/>
          <w:sz w:val="20"/>
          <w:szCs w:val="20"/>
        </w:rPr>
        <w:t>ikta</w:t>
      </w:r>
      <w:proofErr w:type="spellEnd"/>
      <w:r w:rsidRPr="0029778D">
        <w:rPr>
          <w:rFonts w:ascii="Segoe UI" w:hAnsi="Segoe UI" w:cs="Segoe UI"/>
          <w:sz w:val="20"/>
          <w:szCs w:val="20"/>
        </w:rPr>
        <w:t xml:space="preserve"> sistemini getirmiştir.</w:t>
      </w:r>
    </w:p>
    <w:p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3-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n devlet adamı, aşağıdakilerden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</w:t>
      </w:r>
      <w:proofErr w:type="spellStart"/>
      <w:proofErr w:type="gramStart"/>
      <w:r w:rsidRPr="007A3006">
        <w:rPr>
          <w:rFonts w:ascii="Segoe UI" w:hAnsi="Segoe UI" w:cs="Segoe UI"/>
          <w:sz w:val="20"/>
          <w:szCs w:val="20"/>
        </w:rPr>
        <w:t>Nizamülmülk</w:t>
      </w:r>
      <w:proofErr w:type="spellEnd"/>
      <w:r w:rsidR="00D75029">
        <w:rPr>
          <w:rFonts w:ascii="Segoe UI" w:hAnsi="Segoe UI" w:cs="Segoe UI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) Ömer </w:t>
      </w:r>
      <w:proofErr w:type="spellStart"/>
      <w:r w:rsidRPr="007A3006">
        <w:rPr>
          <w:rFonts w:ascii="Segoe UI" w:hAnsi="Segoe UI" w:cs="Segoe UI"/>
          <w:sz w:val="20"/>
          <w:szCs w:val="20"/>
        </w:rPr>
        <w:t>Hayyam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Pr="007A3006">
        <w:rPr>
          <w:rFonts w:ascii="Segoe UI" w:hAnsi="Segoe UI" w:cs="Segoe UI"/>
          <w:sz w:val="20"/>
          <w:szCs w:val="20"/>
        </w:rPr>
        <w:t>Sad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-i </w:t>
      </w:r>
      <w:proofErr w:type="spellStart"/>
      <w:r w:rsidRPr="007A3006">
        <w:rPr>
          <w:rFonts w:ascii="Segoe UI" w:hAnsi="Segoe UI" w:cs="Segoe UI"/>
          <w:sz w:val="20"/>
          <w:szCs w:val="20"/>
        </w:rPr>
        <w:t>Şirazi</w:t>
      </w:r>
      <w:proofErr w:type="spellEnd"/>
      <w:r w:rsidR="00D75029">
        <w:rPr>
          <w:rFonts w:ascii="Segoe UI" w:hAnsi="Segoe UI" w:cs="Segoe UI"/>
          <w:sz w:val="20"/>
          <w:szCs w:val="20"/>
        </w:rPr>
        <w:t xml:space="preserve">             </w:t>
      </w:r>
      <w:r w:rsidRPr="007A3006">
        <w:rPr>
          <w:rFonts w:ascii="Segoe UI" w:hAnsi="Segoe UI" w:cs="Segoe UI"/>
          <w:sz w:val="20"/>
          <w:szCs w:val="20"/>
        </w:rPr>
        <w:t xml:space="preserve">D) </w:t>
      </w:r>
      <w:proofErr w:type="spellStart"/>
      <w:r w:rsidRPr="007A3006">
        <w:rPr>
          <w:rFonts w:ascii="Segoe UI" w:hAnsi="Segoe UI" w:cs="Segoe UI"/>
          <w:sz w:val="20"/>
          <w:szCs w:val="20"/>
        </w:rPr>
        <w:t>Enveri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Muhammed </w:t>
      </w:r>
      <w:proofErr w:type="spellStart"/>
      <w:r w:rsidRPr="007A3006">
        <w:rPr>
          <w:rFonts w:ascii="Segoe UI" w:hAnsi="Segoe UI" w:cs="Segoe UI"/>
          <w:sz w:val="20"/>
          <w:szCs w:val="20"/>
        </w:rPr>
        <w:t>Beyhaki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Bizans’a karşı İslam sınırlarını korumaları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İslam medeniyetinin gelişmesine katkı sağlamaları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İslamiyetin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Balkanlarda yayılmasını sağlamaları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14-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Yukarıdakilerden hangilerinin Türklerin </w:t>
      </w:r>
      <w:proofErr w:type="spellStart"/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İslamiyete</w:t>
      </w:r>
      <w:proofErr w:type="spellEnd"/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yaptığı hizmetlerden olduğu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savunulabilir?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Yalnız </w:t>
      </w:r>
      <w:proofErr w:type="gramStart"/>
      <w:r w:rsidRPr="007A3006">
        <w:rPr>
          <w:rFonts w:ascii="Segoe UI" w:hAnsi="Segoe UI" w:cs="Segoe UI"/>
          <w:color w:val="000000"/>
          <w:sz w:val="20"/>
          <w:szCs w:val="20"/>
        </w:rPr>
        <w:t xml:space="preserve">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color w:val="000000"/>
          <w:sz w:val="20"/>
          <w:szCs w:val="20"/>
        </w:rPr>
        <w:t xml:space="preserve">) Yalnız II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Yalnız III D) I ve II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I, II ve III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15-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Mısır’da kurulan Türk-İslam devletlerinden biri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</w:t>
      </w:r>
      <w:proofErr w:type="spellStart"/>
      <w:proofErr w:type="gramStart"/>
      <w:r w:rsidRPr="007A3006">
        <w:rPr>
          <w:rFonts w:ascii="Segoe UI" w:hAnsi="Segoe UI" w:cs="Segoe UI"/>
          <w:color w:val="000000"/>
          <w:sz w:val="20"/>
          <w:szCs w:val="20"/>
        </w:rPr>
        <w:t>Gazneliler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7A3006">
        <w:rPr>
          <w:rFonts w:ascii="Segoe UI" w:hAnsi="Segoe UI" w:cs="Segoe UI"/>
          <w:color w:val="000000"/>
          <w:sz w:val="20"/>
          <w:szCs w:val="20"/>
        </w:rPr>
        <w:t xml:space="preserve">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Tolunoğulları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İhşidler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t xml:space="preserve">   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Eyyûbiler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</w:t>
      </w:r>
      <w:proofErr w:type="spellStart"/>
      <w:r w:rsidRPr="007A3006">
        <w:rPr>
          <w:rFonts w:ascii="Segoe UI" w:hAnsi="Segoe UI" w:cs="Segoe UI"/>
          <w:color w:val="000000"/>
          <w:sz w:val="20"/>
          <w:szCs w:val="20"/>
        </w:rPr>
        <w:t>Memlükler</w:t>
      </w:r>
      <w:proofErr w:type="spellEnd"/>
      <w:r w:rsidRPr="007A3006">
        <w:rPr>
          <w:rFonts w:ascii="Segoe UI" w:hAnsi="Segoe UI" w:cs="Segoe UI"/>
          <w:color w:val="000000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16-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Ortaçağ’ın en büyük siy</w:t>
      </w:r>
      <w:r>
        <w:rPr>
          <w:rFonts w:ascii="Segoe UI" w:hAnsi="Segoe UI" w:cs="Segoe UI"/>
          <w:sz w:val="20"/>
          <w:szCs w:val="20"/>
        </w:rPr>
        <w:t xml:space="preserve">asi ve askeri olaylarından biri </w:t>
      </w:r>
      <w:r w:rsidRPr="007A3006">
        <w:rPr>
          <w:rFonts w:ascii="Segoe UI" w:hAnsi="Segoe UI" w:cs="Segoe UI"/>
          <w:sz w:val="20"/>
          <w:szCs w:val="20"/>
        </w:rPr>
        <w:t>Haçlı Seferleri’dir.</w:t>
      </w:r>
    </w:p>
    <w:p w:rsidR="00BE0298" w:rsidRPr="000F564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seferlerin başlamas</w:t>
      </w:r>
      <w:r>
        <w:rPr>
          <w:rFonts w:ascii="Segoe UI" w:hAnsi="Segoe UI" w:cs="Segoe UI"/>
          <w:b/>
          <w:bCs/>
          <w:sz w:val="20"/>
          <w:szCs w:val="20"/>
        </w:rPr>
        <w:t xml:space="preserve">ında aşağıdakilerden hangisinin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etkili olduğu </w:t>
      </w:r>
      <w:bookmarkStart w:id="0" w:name="_GoBack"/>
      <w:r w:rsidRPr="000F5649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bookmarkEnd w:id="0"/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Papa ve din adamlarının çalışmaları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B) Harun Reşit’in </w:t>
      </w:r>
      <w:proofErr w:type="spellStart"/>
      <w:r w:rsidRPr="007A3006">
        <w:rPr>
          <w:rFonts w:ascii="Segoe UI" w:hAnsi="Segoe UI" w:cs="Segoe UI"/>
          <w:sz w:val="20"/>
          <w:szCs w:val="20"/>
        </w:rPr>
        <w:t>Hristiyan</w:t>
      </w:r>
      <w:r>
        <w:rPr>
          <w:rFonts w:ascii="Segoe UI" w:hAnsi="Segoe UI" w:cs="Segoe UI"/>
          <w:sz w:val="20"/>
          <w:szCs w:val="20"/>
        </w:rPr>
        <w:t>lara</w:t>
      </w:r>
      <w:proofErr w:type="spellEnd"/>
      <w:r>
        <w:rPr>
          <w:rFonts w:ascii="Segoe UI" w:hAnsi="Segoe UI" w:cs="Segoe UI"/>
          <w:sz w:val="20"/>
          <w:szCs w:val="20"/>
        </w:rPr>
        <w:t xml:space="preserve"> Kudüs’ü ziyaret etmelerine </w:t>
      </w:r>
      <w:r w:rsidRPr="007A3006">
        <w:rPr>
          <w:rFonts w:ascii="Segoe UI" w:hAnsi="Segoe UI" w:cs="Segoe UI"/>
          <w:sz w:val="20"/>
          <w:szCs w:val="20"/>
        </w:rPr>
        <w:t>izin vermesi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Senyör ve şövalyelerin macera arzuları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</w:t>
      </w:r>
      <w:proofErr w:type="spellStart"/>
      <w:r w:rsidRPr="007A3006">
        <w:rPr>
          <w:rFonts w:ascii="Segoe UI" w:hAnsi="Segoe UI" w:cs="Segoe UI"/>
          <w:sz w:val="20"/>
          <w:szCs w:val="20"/>
        </w:rPr>
        <w:t>Kluni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tarikatının halkı kışkırtması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Doğu ticaret yollarının Müslümanların elinde olması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29778D" w:rsidRDefault="003829E3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3829E3"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" o:spid="_x0000_s1028" style="position:absolute;margin-left:-9pt;margin-top:.65pt;width:537.7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A372E" w:rsidRPr="00171981" w:rsidRDefault="00AA372E" w:rsidP="00AA372E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– </w:t>
                  </w:r>
                </w:p>
              </w:txbxContent>
            </v:textbox>
          </v:rect>
        </w:pict>
      </w:r>
    </w:p>
    <w:p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lastRenderedPageBreak/>
        <w:t xml:space="preserve">Anadolu’nun ilk tıp medresesi olan </w:t>
      </w:r>
      <w:proofErr w:type="spellStart"/>
      <w:r w:rsidRPr="007A3006">
        <w:rPr>
          <w:rFonts w:ascii="Segoe UI" w:hAnsi="Segoe UI" w:cs="Segoe UI"/>
          <w:sz w:val="20"/>
          <w:szCs w:val="20"/>
        </w:rPr>
        <w:t>Yağıbasan</w:t>
      </w:r>
      <w:proofErr w:type="spellEnd"/>
    </w:p>
    <w:p w:rsidR="0029778D" w:rsidRDefault="0029778D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Medresesi’ni kurdular.</w:t>
      </w:r>
    </w:p>
    <w:p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Anadolu’da kurulan ilk Türk beylikleri içerisinde en</w:t>
      </w:r>
    </w:p>
    <w:p w:rsidR="00BE0298" w:rsidRPr="007A3006" w:rsidRDefault="00BE0298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proofErr w:type="gramStart"/>
      <w:r w:rsidRPr="007A3006">
        <w:rPr>
          <w:rFonts w:ascii="Segoe UI" w:hAnsi="Segoe UI" w:cs="Segoe UI"/>
          <w:sz w:val="20"/>
          <w:szCs w:val="20"/>
        </w:rPr>
        <w:t>güçlü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 olanıdır.</w:t>
      </w:r>
    </w:p>
    <w:p w:rsidR="00BE0298" w:rsidRPr="0029778D" w:rsidRDefault="0029778D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bCs/>
          <w:sz w:val="20"/>
          <w:szCs w:val="20"/>
        </w:rPr>
        <w:t>T</w:t>
      </w:r>
      <w:r w:rsidR="00BE0298" w:rsidRPr="007A3006">
        <w:rPr>
          <w:rFonts w:ascii="Segoe UI" w:hAnsi="Segoe UI" w:cs="Segoe UI"/>
          <w:sz w:val="20"/>
          <w:szCs w:val="20"/>
        </w:rPr>
        <w:t>okat, Sivas, Kayseri ve Malatya dolaylarında hüküm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sz w:val="20"/>
          <w:szCs w:val="20"/>
        </w:rPr>
        <w:t>sürmüşlerdir.</w:t>
      </w:r>
    </w:p>
    <w:p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17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verilen Türk beyliği, aşağıdakilerden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b/>
          <w:bCs/>
          <w:sz w:val="20"/>
          <w:szCs w:val="20"/>
          <w:u w:val="single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7A3006">
        <w:rPr>
          <w:rFonts w:ascii="Segoe UI" w:hAnsi="Segoe UI" w:cs="Segoe UI"/>
          <w:sz w:val="20"/>
          <w:szCs w:val="20"/>
        </w:rPr>
        <w:t>Mengücekliler</w:t>
      </w:r>
      <w:proofErr w:type="spellEnd"/>
      <w:r w:rsidR="00D75029">
        <w:rPr>
          <w:rFonts w:ascii="Segoe UI" w:hAnsi="Segoe UI" w:cs="Segoe UI"/>
          <w:sz w:val="20"/>
          <w:szCs w:val="20"/>
        </w:rPr>
        <w:t xml:space="preserve">                  </w:t>
      </w:r>
      <w:r w:rsidRPr="007A3006">
        <w:rPr>
          <w:rFonts w:ascii="Segoe UI" w:hAnsi="Segoe UI" w:cs="Segoe UI"/>
          <w:sz w:val="20"/>
          <w:szCs w:val="20"/>
        </w:rPr>
        <w:t xml:space="preserve">B) </w:t>
      </w:r>
      <w:proofErr w:type="spellStart"/>
      <w:r w:rsidRPr="007A3006">
        <w:rPr>
          <w:rFonts w:ascii="Segoe UI" w:hAnsi="Segoe UI" w:cs="Segoe UI"/>
          <w:sz w:val="20"/>
          <w:szCs w:val="20"/>
        </w:rPr>
        <w:t>Artuklular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Çaka Beyliği</w:t>
      </w:r>
      <w:r w:rsidR="0029778D">
        <w:rPr>
          <w:rFonts w:ascii="Segoe UI" w:hAnsi="Segoe UI" w:cs="Segoe UI"/>
          <w:sz w:val="20"/>
          <w:szCs w:val="20"/>
        </w:rPr>
        <w:t xml:space="preserve">                     </w:t>
      </w:r>
      <w:r w:rsidRPr="007A3006">
        <w:rPr>
          <w:rFonts w:ascii="Segoe UI" w:hAnsi="Segoe UI" w:cs="Segoe UI"/>
          <w:sz w:val="20"/>
          <w:szCs w:val="20"/>
        </w:rPr>
        <w:t>D) Danişmentliler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7A3006">
        <w:rPr>
          <w:rFonts w:ascii="Segoe UI" w:hAnsi="Segoe UI" w:cs="Segoe UI"/>
          <w:sz w:val="20"/>
          <w:szCs w:val="20"/>
        </w:rPr>
        <w:t>Saltuklular</w:t>
      </w:r>
      <w:proofErr w:type="spellEnd"/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7A3006">
        <w:rPr>
          <w:rFonts w:ascii="Segoe UI" w:hAnsi="Segoe UI" w:cs="Segoe UI"/>
          <w:b/>
          <w:bCs/>
          <w:sz w:val="20"/>
          <w:szCs w:val="20"/>
        </w:rPr>
        <w:t>Aşağıdakilerden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Malazgirt Savaşı’nın sonuçları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arasında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Anadolu’nun kapılarının Türklere açılması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Bizans’ın Türkleri Anadolu’dan atma umutlarının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7A3006">
        <w:rPr>
          <w:rFonts w:ascii="Segoe UI" w:hAnsi="Segoe UI" w:cs="Segoe UI"/>
          <w:sz w:val="20"/>
          <w:szCs w:val="20"/>
        </w:rPr>
        <w:t>sona</w:t>
      </w:r>
      <w:proofErr w:type="gramEnd"/>
      <w:r w:rsidRPr="007A3006">
        <w:rPr>
          <w:rFonts w:ascii="Segoe UI" w:hAnsi="Segoe UI" w:cs="Segoe UI"/>
          <w:sz w:val="20"/>
          <w:szCs w:val="20"/>
        </w:rPr>
        <w:t xml:space="preserve"> ermesi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Türklere karşı Haçlı Seferlerinin başlaması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Anadolu’da ilk Türk beyliklerinin kurulması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İslam dünyası üzerinde Bizans baskısının azalması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Sultanı Alparslan, Malazgirt Savaşı’-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proofErr w:type="spellStart"/>
      <w:r w:rsidRPr="007A3006">
        <w:rPr>
          <w:rFonts w:ascii="Segoe UI" w:hAnsi="Segoe UI" w:cs="Segoe UI"/>
          <w:sz w:val="20"/>
          <w:szCs w:val="20"/>
        </w:rPr>
        <w:t>ndan</w:t>
      </w:r>
      <w:proofErr w:type="spellEnd"/>
      <w:r w:rsidRPr="007A3006">
        <w:rPr>
          <w:rFonts w:ascii="Segoe UI" w:hAnsi="Segoe UI" w:cs="Segoe UI"/>
          <w:sz w:val="20"/>
          <w:szCs w:val="20"/>
        </w:rPr>
        <w:t xml:space="preserve"> sonra komutanlarına A</w:t>
      </w:r>
      <w:r>
        <w:rPr>
          <w:rFonts w:ascii="Segoe UI" w:hAnsi="Segoe UI" w:cs="Segoe UI"/>
          <w:sz w:val="20"/>
          <w:szCs w:val="20"/>
        </w:rPr>
        <w:t xml:space="preserve">nadolu için ‘‘Toprak fethedenin </w:t>
      </w:r>
      <w:r w:rsidRPr="007A3006">
        <w:rPr>
          <w:rFonts w:ascii="Segoe UI" w:hAnsi="Segoe UI" w:cs="Segoe UI"/>
          <w:sz w:val="20"/>
          <w:szCs w:val="20"/>
        </w:rPr>
        <w:t>malıdır.’’ diyerek fethett</w:t>
      </w:r>
      <w:r>
        <w:rPr>
          <w:rFonts w:ascii="Segoe UI" w:hAnsi="Segoe UI" w:cs="Segoe UI"/>
          <w:sz w:val="20"/>
          <w:szCs w:val="20"/>
        </w:rPr>
        <w:t xml:space="preserve">ikleri yerlerin kendilerine </w:t>
      </w:r>
      <w:r w:rsidRPr="007A3006">
        <w:rPr>
          <w:rFonts w:ascii="Segoe UI" w:hAnsi="Segoe UI" w:cs="Segoe UI"/>
          <w:sz w:val="20"/>
          <w:szCs w:val="20"/>
        </w:rPr>
        <w:t>verileceğini ifade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Sultan Alparslan’ın bu uygul</w:t>
      </w:r>
      <w:r>
        <w:rPr>
          <w:rFonts w:ascii="Segoe UI" w:hAnsi="Segoe UI" w:cs="Segoe UI"/>
          <w:b/>
          <w:bCs/>
          <w:sz w:val="20"/>
          <w:szCs w:val="20"/>
        </w:rPr>
        <w:t xml:space="preserve">amasının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amacı,</w:t>
      </w:r>
      <w:r>
        <w:rPr>
          <w:rFonts w:ascii="Segoe UI" w:hAnsi="Segoe UI" w:cs="Segoe UI"/>
          <w:b/>
          <w:bCs/>
          <w:sz w:val="20"/>
          <w:szCs w:val="20"/>
        </w:rPr>
        <w:t xml:space="preserve"> aşağıdakilerden </w:t>
      </w: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Merkezi otoritenin güçlenmesini sağlamak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>Türkmenlerin Anadolu’ya gelmesini önlemek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Anadolu’yu Moğol saldırılarına karşı korumak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Haçlı seferlerinin başlamasına engel olmak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</w:t>
      </w:r>
      <w:r w:rsidR="003A68B7" w:rsidRP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>Anadolu’da fetih hareketlerini hızlandırmak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Devleti’nde</w:t>
      </w:r>
      <w:r>
        <w:rPr>
          <w:rFonts w:ascii="Segoe UI" w:hAnsi="Segoe UI" w:cs="Segoe UI"/>
          <w:sz w:val="20"/>
          <w:szCs w:val="20"/>
        </w:rPr>
        <w:t xml:space="preserve">, eğitim ve öğretimin yapıldığı </w:t>
      </w:r>
      <w:r w:rsidRPr="007A3006">
        <w:rPr>
          <w:rFonts w:ascii="Segoe UI" w:hAnsi="Segoe UI" w:cs="Segoe UI"/>
          <w:sz w:val="20"/>
          <w:szCs w:val="20"/>
        </w:rPr>
        <w:t>medrese, tekke ve zaviye gibi kurumlar yaygın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hale getirilmiş, hükümdarlar ilmin gelişmesi için ülkenin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imkanlarını seferber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bilgilere dayanarak aşağıdakilerden hangisi</w:t>
      </w:r>
    </w:p>
    <w:p w:rsidR="00BE0298" w:rsidRPr="0029778D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proofErr w:type="gramStart"/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</w:t>
      </w:r>
      <w:proofErr w:type="gramEnd"/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?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Selçuklu hükümdarları </w:t>
      </w:r>
      <w:r>
        <w:rPr>
          <w:rFonts w:ascii="Segoe UI" w:hAnsi="Segoe UI" w:cs="Segoe UI"/>
          <w:sz w:val="20"/>
          <w:szCs w:val="20"/>
        </w:rPr>
        <w:t xml:space="preserve">bilimin ve eğitimin gelişmesine </w:t>
      </w:r>
      <w:r w:rsidRPr="007A3006">
        <w:rPr>
          <w:rFonts w:ascii="Segoe UI" w:hAnsi="Segoe UI" w:cs="Segoe UI"/>
          <w:sz w:val="20"/>
          <w:szCs w:val="20"/>
        </w:rPr>
        <w:t>önem vermiştir.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Eğitim devletin temel politikası haline gelmiştir.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Eğitim ve bilimsel faaliyetler belli şehirlerde yapılmıştır.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Selçuklu hükümdarları birçok eğitim kurumunun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açılmasına öncülük etmiştir.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Ülke,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bayındır hale getirilmeye çalışılmıştır</w:t>
      </w:r>
    </w:p>
    <w:p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7A3006" w:rsidRDefault="00D75029" w:rsidP="00D75029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7A3006" w:rsidRDefault="00D75029" w:rsidP="00D75029">
      <w:pPr>
        <w:pStyle w:val="AralkYok"/>
        <w:rPr>
          <w:rFonts w:ascii="Segoe UI" w:hAnsi="Segoe UI" w:cs="Segoe UI"/>
          <w:sz w:val="20"/>
          <w:szCs w:val="20"/>
        </w:rPr>
      </w:pPr>
    </w:p>
    <w:p w:rsidR="00D75029" w:rsidRPr="007A3006" w:rsidRDefault="000F5649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CEVAP ANAHTARI: 1-E 2-E 3-A 4-A 5-</w:t>
      </w:r>
      <w:proofErr w:type="gramStart"/>
      <w:r>
        <w:rPr>
          <w:rFonts w:ascii="Segoe UI" w:hAnsi="Segoe UI" w:cs="Segoe UI"/>
          <w:sz w:val="20"/>
          <w:szCs w:val="20"/>
        </w:rPr>
        <w:t>E  6</w:t>
      </w:r>
      <w:proofErr w:type="gramEnd"/>
      <w:r>
        <w:rPr>
          <w:rFonts w:ascii="Segoe UI" w:hAnsi="Segoe UI" w:cs="Segoe UI"/>
          <w:sz w:val="20"/>
          <w:szCs w:val="20"/>
        </w:rPr>
        <w:t xml:space="preserve">-C 7-C 8-C 9-A 10-E 11-D 12-C 13-A 14-E 15-A 16-B 17-D 18-B 19-E 20-C </w:t>
      </w:r>
    </w:p>
    <w:p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sectPr w:rsidR="00BE0298" w:rsidSect="007A300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90A63"/>
    <w:multiLevelType w:val="hybridMultilevel"/>
    <w:tmpl w:val="2E141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BF2AB3"/>
    <w:multiLevelType w:val="hybridMultilevel"/>
    <w:tmpl w:val="CB980184"/>
    <w:lvl w:ilvl="0" w:tplc="728E2C7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C54DCD"/>
    <w:multiLevelType w:val="hybridMultilevel"/>
    <w:tmpl w:val="9E54876E"/>
    <w:lvl w:ilvl="0" w:tplc="01AC795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0298"/>
    <w:rsid w:val="000F5649"/>
    <w:rsid w:val="0029778D"/>
    <w:rsid w:val="003829E3"/>
    <w:rsid w:val="003A68B7"/>
    <w:rsid w:val="003A75BF"/>
    <w:rsid w:val="006F1BC9"/>
    <w:rsid w:val="00825741"/>
    <w:rsid w:val="00A82C53"/>
    <w:rsid w:val="00AA372E"/>
    <w:rsid w:val="00BE0298"/>
    <w:rsid w:val="00D75029"/>
    <w:rsid w:val="00DE5BCC"/>
    <w:rsid w:val="00FF7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1118</Words>
  <Characters>6378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2016-05-27T05:54:00Z</cp:lastPrinted>
  <dcterms:created xsi:type="dcterms:W3CDTF">2018-05-07T12:40:00Z</dcterms:created>
  <dcterms:modified xsi:type="dcterms:W3CDTF">2018-05-07T12:40:00Z</dcterms:modified>
  <cp:category>www.sorubak.com</cp:category>
</cp:coreProperties>
</file>