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Default="00FA32E9"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7" o:spid="_x0000_s1026" style="position:absolute;margin-left:-11.25pt;margin-top:-18pt;width:549pt;height:56.2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ff9" strokecolor="#c0504d [3205]" strokeweight="2pt">
            <v:textbox>
              <w:txbxContent>
                <w:p w:rsidR="00E06544" w:rsidRPr="00823CBC" w:rsidRDefault="00E06544" w:rsidP="00E06544">
                  <w:pPr>
                    <w:pStyle w:val="AralkYok"/>
                    <w:rPr>
                      <w:rFonts w:ascii="Segoe UI" w:hAnsi="Segoe UI" w:cs="Segoe UI"/>
                      <w:sz w:val="20"/>
                      <w:szCs w:val="20"/>
                    </w:rPr>
                  </w:pPr>
                  <w:r w:rsidRPr="00823CBC">
                    <w:rPr>
                      <w:rFonts w:ascii="Segoe UI" w:hAnsi="Segoe UI" w:cs="Segoe UI"/>
                      <w:sz w:val="20"/>
                      <w:szCs w:val="20"/>
                    </w:rPr>
                    <w:t xml:space="preserve">ADI:                                        </w:t>
                  </w:r>
                  <w:r w:rsidR="00025B4F">
                    <w:rPr>
                      <w:rFonts w:ascii="Segoe UI" w:hAnsi="Segoe UI" w:cs="Segoe UI"/>
                      <w:sz w:val="20"/>
                      <w:szCs w:val="20"/>
                    </w:rPr>
                    <w:t>2017-2018</w:t>
                  </w:r>
                  <w:r w:rsidRPr="00823CBC">
                    <w:rPr>
                      <w:rFonts w:ascii="Segoe UI" w:hAnsi="Segoe UI" w:cs="Segoe UI"/>
                      <w:sz w:val="20"/>
                      <w:szCs w:val="20"/>
                    </w:rPr>
                    <w:t xml:space="preserve"> EĞİTİM ÖĞRETİM YILI POZANTI İMAM HATİP ORTAOKULU                SINIFI:</w:t>
                  </w:r>
                  <w:r w:rsidRPr="00823CBC">
                    <w:rPr>
                      <w:rFonts w:ascii="Segoe UI" w:hAnsi="Segoe UI" w:cs="Segoe UI"/>
                      <w:sz w:val="20"/>
                      <w:szCs w:val="20"/>
                    </w:rPr>
                    <w:br/>
                    <w:t>SOYADI:                                              T.C.</w:t>
                  </w:r>
                  <w:r w:rsidR="00823CBC" w:rsidRPr="00823CBC">
                    <w:rPr>
                      <w:rFonts w:ascii="Segoe UI" w:hAnsi="Segoe UI" w:cs="Segoe UI"/>
                      <w:sz w:val="20"/>
                      <w:szCs w:val="20"/>
                    </w:rPr>
                    <w:t xml:space="preserve"> </w:t>
                  </w:r>
                  <w:proofErr w:type="gramStart"/>
                  <w:r w:rsidRPr="00823CBC">
                    <w:rPr>
                      <w:rFonts w:ascii="Segoe UI" w:hAnsi="Segoe UI" w:cs="Segoe UI"/>
                      <w:sz w:val="20"/>
                      <w:szCs w:val="20"/>
                    </w:rPr>
                    <w:t>İNKILAP</w:t>
                  </w:r>
                  <w:proofErr w:type="gramEnd"/>
                  <w:r w:rsidRPr="00823CBC">
                    <w:rPr>
                      <w:rFonts w:ascii="Segoe UI" w:hAnsi="Segoe UI" w:cs="Segoe UI"/>
                      <w:sz w:val="20"/>
                      <w:szCs w:val="20"/>
                    </w:rPr>
                    <w:t xml:space="preserve"> TARİHİ VE A. 2.DÖNEM 2.YAZILI SINAVI                 </w:t>
                  </w:r>
                  <w:r w:rsidR="00823CBC">
                    <w:rPr>
                      <w:rFonts w:ascii="Segoe UI" w:hAnsi="Segoe UI" w:cs="Segoe UI"/>
                      <w:sz w:val="20"/>
                      <w:szCs w:val="20"/>
                    </w:rPr>
                    <w:t xml:space="preserve">               </w:t>
                  </w:r>
                  <w:r w:rsidRPr="00823CBC">
                    <w:rPr>
                      <w:rFonts w:ascii="Segoe UI" w:hAnsi="Segoe UI" w:cs="Segoe UI"/>
                      <w:sz w:val="20"/>
                      <w:szCs w:val="20"/>
                    </w:rPr>
                    <w:t>NO:</w:t>
                  </w:r>
                </w:p>
              </w:txbxContent>
            </v:textbox>
          </v:rect>
        </w:pict>
      </w:r>
    </w:p>
    <w:p w:rsidR="00006F75" w:rsidRDefault="00006F75" w:rsidP="001550C7">
      <w:pPr>
        <w:spacing w:after="0" w:line="240" w:lineRule="auto"/>
        <w:rPr>
          <w:rFonts w:ascii="Segoe UI" w:eastAsia="Calibri" w:hAnsi="Segoe UI" w:cs="Segoe UI"/>
          <w:sz w:val="18"/>
          <w:szCs w:val="18"/>
        </w:rPr>
      </w:pPr>
    </w:p>
    <w:p w:rsidR="00E06544" w:rsidRPr="0058575F" w:rsidRDefault="00E06544" w:rsidP="001550C7">
      <w:pPr>
        <w:spacing w:after="0" w:line="240" w:lineRule="auto"/>
        <w:rPr>
          <w:rFonts w:ascii="Segoe UI" w:eastAsia="Calibri" w:hAnsi="Segoe UI" w:cs="Segoe UI"/>
          <w:sz w:val="18"/>
          <w:szCs w:val="18"/>
        </w:rPr>
      </w:pPr>
    </w:p>
    <w:p w:rsidR="004D3487" w:rsidRPr="0058575F" w:rsidRDefault="00FA32E9"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oundrect id="Yuvarlatılmış Dikdörtgen 2" o:spid="_x0000_s1027" style="position:absolute;margin-left:0;margin-top:2.3pt;width:252.75pt;height:5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cdddac [1622]" strokecolor="#94b64e [3046]">
            <v:fill color2="#f0f4e6 [502]" rotate="t" angle="180" colors="0 #dafda7;22938f #e4fdc2;1 #f5ffe6" focus="100%" type="gradient"/>
            <v:shadow on="t" color="black" opacity="24903f" origin=",.5" offset="0,.55556mm"/>
            <v:textbox>
              <w:txbxContent>
                <w:p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rsidR="00006F75" w:rsidRDefault="00006F75" w:rsidP="00006F75">
                  <w:pPr>
                    <w:jc w:val="center"/>
                  </w:pPr>
                </w:p>
              </w:txbxContent>
            </v:textbox>
          </v:roundrect>
        </w:pict>
      </w: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4D3487" w:rsidRPr="004D3487" w:rsidRDefault="00006F75" w:rsidP="004D3487">
      <w:pPr>
        <w:spacing w:after="0" w:line="240" w:lineRule="auto"/>
        <w:rPr>
          <w:rFonts w:ascii="Segoe UI" w:eastAsia="Calibri" w:hAnsi="Segoe UI" w:cs="Segoe UI"/>
          <w:b/>
          <w:sz w:val="18"/>
          <w:szCs w:val="18"/>
        </w:rPr>
      </w:pPr>
      <w:r>
        <w:rPr>
          <w:rFonts w:ascii="Segoe UI" w:eastAsia="Calibri" w:hAnsi="Segoe UI" w:cs="Segoe UI"/>
          <w:b/>
          <w:sz w:val="18"/>
          <w:szCs w:val="18"/>
        </w:rPr>
        <w:t>1-</w:t>
      </w:r>
      <w:r w:rsidR="004D3487" w:rsidRPr="004D3487">
        <w:rPr>
          <w:rFonts w:ascii="Segoe UI" w:eastAsia="Calibri" w:hAnsi="Segoe UI" w:cs="Segoe UI"/>
          <w:b/>
          <w:sz w:val="18"/>
          <w:szCs w:val="18"/>
        </w:rPr>
        <w:t xml:space="preserve">Selanik şehrindeki bu çok uluslu yapının aşağıdakilerden hangisine ortam hazırladığı </w:t>
      </w:r>
      <w:r w:rsidR="004D3487" w:rsidRPr="004D3487">
        <w:rPr>
          <w:rFonts w:ascii="Segoe UI" w:eastAsia="Calibri" w:hAnsi="Segoe UI" w:cs="Segoe UI"/>
          <w:b/>
          <w:sz w:val="18"/>
          <w:szCs w:val="18"/>
          <w:u w:val="single"/>
        </w:rPr>
        <w:t>söylenemez?</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Zengin bir </w:t>
      </w:r>
      <w:r w:rsidRPr="0058575F">
        <w:rPr>
          <w:rFonts w:ascii="Segoe UI" w:eastAsia="Calibri" w:hAnsi="Segoe UI" w:cs="Segoe UI"/>
          <w:sz w:val="18"/>
          <w:szCs w:val="18"/>
        </w:rPr>
        <w:t>sosyal</w:t>
      </w:r>
      <w:r w:rsidRPr="004D3487">
        <w:rPr>
          <w:rFonts w:ascii="Segoe UI" w:eastAsia="Calibri" w:hAnsi="Segoe UI" w:cs="Segoe UI"/>
          <w:sz w:val="18"/>
          <w:szCs w:val="18"/>
        </w:rPr>
        <w:t xml:space="preserve"> yapının oluşmasına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 Milliyetçilik akımının etkilerinin yoğun olarak görülmesine</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Azınlık haklarının kısıtlanmasına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Atatürk’ün fikir hayatının zenginleşmesine</w:t>
      </w:r>
    </w:p>
    <w:p w:rsidR="004D3487" w:rsidRPr="00E15509" w:rsidRDefault="004D3487" w:rsidP="001550C7">
      <w:pPr>
        <w:spacing w:after="0" w:line="240" w:lineRule="auto"/>
        <w:rPr>
          <w:rFonts w:ascii="Segoe UI" w:eastAsia="Calibri" w:hAnsi="Segoe UI" w:cs="Segoe UI"/>
          <w:b/>
          <w:sz w:val="18"/>
          <w:szCs w:val="18"/>
        </w:rPr>
      </w:pPr>
    </w:p>
    <w:p w:rsidR="004D3487" w:rsidRPr="0058575F" w:rsidRDefault="004D3487" w:rsidP="004D3487">
      <w:pPr>
        <w:pStyle w:val="AralkYok"/>
        <w:rPr>
          <w:rFonts w:ascii="Segoe UI" w:eastAsia="Calibri" w:hAnsi="Segoe UI" w:cs="Segoe UI"/>
          <w:sz w:val="18"/>
          <w:szCs w:val="18"/>
        </w:rPr>
      </w:pPr>
      <w:r w:rsidRPr="00E15509">
        <w:rPr>
          <w:rFonts w:ascii="Segoe UI" w:eastAsia="Calibri" w:hAnsi="Segoe UI" w:cs="Segoe UI"/>
          <w:b/>
          <w:sz w:val="18"/>
          <w:szCs w:val="18"/>
        </w:rPr>
        <w:t>2-</w:t>
      </w:r>
      <w:r w:rsidRPr="0058575F">
        <w:rPr>
          <w:rFonts w:ascii="Segoe UI" w:eastAsia="Calibri" w:hAnsi="Segoe UI" w:cs="Segoe UI"/>
          <w:sz w:val="18"/>
          <w:szCs w:val="18"/>
        </w:rPr>
        <w:t xml:space="preserve"> Mustafa Kemal I.</w:t>
      </w:r>
      <w:r w:rsidR="00006F75">
        <w:rPr>
          <w:rFonts w:ascii="Segoe UI" w:eastAsia="Calibri" w:hAnsi="Segoe UI" w:cs="Segoe UI"/>
          <w:sz w:val="18"/>
          <w:szCs w:val="18"/>
        </w:rPr>
        <w:t xml:space="preserve"> </w:t>
      </w:r>
      <w:r w:rsidRPr="0058575F">
        <w:rPr>
          <w:rFonts w:ascii="Segoe UI" w:eastAsia="Calibri" w:hAnsi="Segoe UI" w:cs="Segoe UI"/>
          <w:sz w:val="18"/>
          <w:szCs w:val="18"/>
        </w:rPr>
        <w:t>Dünya Savaşı sırasında Suriye Cephesinde Alman komutanın yanlış bulduğu emirlerini eleştirmiştir.</w:t>
      </w:r>
    </w:p>
    <w:p w:rsidR="004D3487" w:rsidRPr="00E15509" w:rsidRDefault="004D3487" w:rsidP="004D3487">
      <w:pPr>
        <w:spacing w:after="0" w:line="240" w:lineRule="auto"/>
        <w:rPr>
          <w:rFonts w:ascii="Segoe UI" w:eastAsia="Calibri" w:hAnsi="Segoe UI" w:cs="Segoe UI"/>
          <w:b/>
          <w:sz w:val="18"/>
          <w:szCs w:val="18"/>
          <w:u w:val="single"/>
        </w:rPr>
      </w:pPr>
      <w:r w:rsidRPr="004D3487">
        <w:rPr>
          <w:rFonts w:ascii="Segoe UI" w:eastAsia="Calibri" w:hAnsi="Segoe UI" w:cs="Segoe UI"/>
          <w:b/>
          <w:sz w:val="18"/>
          <w:szCs w:val="18"/>
        </w:rPr>
        <w:t xml:space="preserve">Mustafa Kemal’in bu tutumu aşağıdakilerden hangisinin </w:t>
      </w:r>
      <w:r w:rsidRPr="00E15509">
        <w:rPr>
          <w:rFonts w:ascii="Segoe UI" w:eastAsia="Calibri" w:hAnsi="Segoe UI" w:cs="Segoe UI"/>
          <w:b/>
          <w:sz w:val="18"/>
          <w:szCs w:val="18"/>
          <w:u w:val="single"/>
        </w:rPr>
        <w:t>göstergesidir?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w:t>
      </w:r>
      <w:r w:rsidR="00006F75">
        <w:rPr>
          <w:rFonts w:ascii="Segoe UI" w:eastAsia="Calibri" w:hAnsi="Segoe UI" w:cs="Segoe UI"/>
          <w:sz w:val="18"/>
          <w:szCs w:val="18"/>
        </w:rPr>
        <w:t xml:space="preserve"> </w:t>
      </w:r>
      <w:r w:rsidRPr="004D3487">
        <w:rPr>
          <w:rFonts w:ascii="Segoe UI" w:eastAsia="Calibri" w:hAnsi="Segoe UI" w:cs="Segoe UI"/>
          <w:sz w:val="18"/>
          <w:szCs w:val="18"/>
        </w:rPr>
        <w:t>Almanya’nın savaşı kazanacağına inandığının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w:t>
      </w:r>
      <w:r w:rsidR="00006F75">
        <w:rPr>
          <w:rFonts w:ascii="Segoe UI" w:eastAsia="Calibri" w:hAnsi="Segoe UI" w:cs="Segoe UI"/>
          <w:sz w:val="18"/>
          <w:szCs w:val="18"/>
        </w:rPr>
        <w:t xml:space="preserve"> </w:t>
      </w:r>
      <w:r w:rsidRPr="004D3487">
        <w:rPr>
          <w:rFonts w:ascii="Segoe UI" w:eastAsia="Calibri" w:hAnsi="Segoe UI" w:cs="Segoe UI"/>
          <w:sz w:val="18"/>
          <w:szCs w:val="18"/>
        </w:rPr>
        <w:t>I.Dünya Savaşında görev almak istemediğinin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w:t>
      </w:r>
      <w:r w:rsidR="00006F75">
        <w:rPr>
          <w:rFonts w:ascii="Segoe UI" w:eastAsia="Calibri" w:hAnsi="Segoe UI" w:cs="Segoe UI"/>
          <w:sz w:val="18"/>
          <w:szCs w:val="18"/>
        </w:rPr>
        <w:t xml:space="preserve"> </w:t>
      </w:r>
      <w:r w:rsidRPr="004D3487">
        <w:rPr>
          <w:rFonts w:ascii="Segoe UI" w:eastAsia="Calibri" w:hAnsi="Segoe UI" w:cs="Segoe UI"/>
          <w:sz w:val="18"/>
          <w:szCs w:val="18"/>
        </w:rPr>
        <w:t>İtilaf Devletleri ile birlikte hareket ettiğinin</w:t>
      </w:r>
    </w:p>
    <w:p w:rsidR="004D3487" w:rsidRPr="0058575F" w:rsidRDefault="004D3487" w:rsidP="004D3487">
      <w:pPr>
        <w:spacing w:after="0" w:line="240" w:lineRule="auto"/>
        <w:rPr>
          <w:rFonts w:ascii="Segoe UI" w:eastAsia="Calibri" w:hAnsi="Segoe UI" w:cs="Segoe UI"/>
          <w:sz w:val="18"/>
          <w:szCs w:val="18"/>
        </w:rPr>
      </w:pPr>
      <w:r w:rsidRPr="0058575F">
        <w:rPr>
          <w:rFonts w:ascii="Segoe UI" w:eastAsia="Calibri" w:hAnsi="Segoe UI" w:cs="Segoe UI"/>
          <w:sz w:val="18"/>
          <w:szCs w:val="18"/>
        </w:rPr>
        <w:t>D Görüşlerini açıklamaktan çekinmediğini</w:t>
      </w:r>
      <w:r w:rsidR="0058575F" w:rsidRPr="0058575F">
        <w:rPr>
          <w:rFonts w:ascii="Segoe UI" w:eastAsia="Calibri" w:hAnsi="Segoe UI" w:cs="Segoe UI"/>
          <w:sz w:val="18"/>
          <w:szCs w:val="18"/>
        </w:rPr>
        <w:t xml:space="preserve">  </w:t>
      </w:r>
    </w:p>
    <w:p w:rsidR="004D3487" w:rsidRPr="0058575F" w:rsidRDefault="004D3487" w:rsidP="004D3487">
      <w:pPr>
        <w:spacing w:after="0" w:line="240" w:lineRule="auto"/>
        <w:rPr>
          <w:rFonts w:ascii="Segoe UI" w:eastAsia="Calibri" w:hAnsi="Segoe UI" w:cs="Segoe UI"/>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3-</w:t>
      </w:r>
      <w:r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İtalya, Birinci Dünya Savaşı öncesinde İttifak Devletleri arasında yer alıyordu.</w:t>
      </w:r>
      <w:r w:rsidR="00E15509">
        <w:rPr>
          <w:rFonts w:ascii="Segoe UI" w:eastAsia="Calibri" w:hAnsi="Segoe UI" w:cs="Segoe UI"/>
          <w:sz w:val="18"/>
          <w:szCs w:val="18"/>
        </w:rPr>
        <w:t xml:space="preserve"> </w:t>
      </w:r>
      <w:r w:rsidR="001550C7" w:rsidRPr="001550C7">
        <w:rPr>
          <w:rFonts w:ascii="Segoe UI" w:eastAsia="Calibri" w:hAnsi="Segoe UI" w:cs="Segoe UI"/>
          <w:sz w:val="18"/>
          <w:szCs w:val="18"/>
        </w:rPr>
        <w:t>Savaş başladığında tarafsızlığını ilan eden İtalya, Batı Anadolu topraklarının vaat edilmesi üzerine İtilaf Devletlerinin yanında savaşa katılmıştır.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Bu bilgilere dayanarak;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w:t>
      </w:r>
      <w:r w:rsidR="00E15509">
        <w:rPr>
          <w:rFonts w:ascii="Segoe UI" w:eastAsia="Calibri" w:hAnsi="Segoe UI" w:cs="Segoe UI"/>
          <w:sz w:val="18"/>
          <w:szCs w:val="18"/>
        </w:rPr>
        <w:t xml:space="preserve"> </w:t>
      </w:r>
      <w:r w:rsidRPr="001550C7">
        <w:rPr>
          <w:rFonts w:ascii="Segoe UI" w:eastAsia="Calibri" w:hAnsi="Segoe UI" w:cs="Segoe UI"/>
          <w:sz w:val="18"/>
          <w:szCs w:val="18"/>
        </w:rPr>
        <w:t>İtilaf Devletleri, İttifak Devletlerinin karşısında güç kazanmıştır.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w:t>
      </w:r>
      <w:r w:rsidR="00E15509">
        <w:rPr>
          <w:rFonts w:ascii="Segoe UI" w:eastAsia="Calibri" w:hAnsi="Segoe UI" w:cs="Segoe UI"/>
          <w:sz w:val="18"/>
          <w:szCs w:val="18"/>
        </w:rPr>
        <w:t xml:space="preserve"> </w:t>
      </w:r>
      <w:r w:rsidRPr="001550C7">
        <w:rPr>
          <w:rFonts w:ascii="Segoe UI" w:eastAsia="Calibri" w:hAnsi="Segoe UI" w:cs="Segoe UI"/>
          <w:sz w:val="18"/>
          <w:szCs w:val="18"/>
        </w:rPr>
        <w:t>İtalya yeni topraklar kazanmayı hedeflemiştir.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w:t>
      </w:r>
      <w:r w:rsidR="00E15509">
        <w:rPr>
          <w:rFonts w:ascii="Segoe UI" w:eastAsia="Calibri" w:hAnsi="Segoe UI" w:cs="Segoe UI"/>
          <w:sz w:val="18"/>
          <w:szCs w:val="18"/>
        </w:rPr>
        <w:t xml:space="preserve"> </w:t>
      </w:r>
      <w:r w:rsidRPr="001550C7">
        <w:rPr>
          <w:rFonts w:ascii="Segoe UI" w:eastAsia="Calibri" w:hAnsi="Segoe UI" w:cs="Segoe UI"/>
          <w:sz w:val="18"/>
          <w:szCs w:val="18"/>
        </w:rPr>
        <w:t>İtilaf Devletleri, Osmanlı topraklarını paylaşım konusu yapmışlardır.</w:t>
      </w:r>
    </w:p>
    <w:p w:rsidR="001550C7" w:rsidRPr="001550C7" w:rsidRDefault="00E15509"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Yargılarından </w:t>
      </w:r>
      <w:r w:rsidR="001550C7" w:rsidRPr="001550C7">
        <w:rPr>
          <w:rFonts w:ascii="Segoe UI" w:eastAsia="Calibri" w:hAnsi="Segoe UI" w:cs="Segoe UI"/>
          <w:b/>
          <w:sz w:val="18"/>
          <w:szCs w:val="18"/>
        </w:rPr>
        <w:t xml:space="preserve">hangisine </w:t>
      </w:r>
      <w:r w:rsidR="001550C7" w:rsidRPr="001550C7">
        <w:rPr>
          <w:rFonts w:ascii="Segoe UI" w:eastAsia="Calibri" w:hAnsi="Segoe UI" w:cs="Segoe UI"/>
          <w:b/>
          <w:sz w:val="18"/>
          <w:szCs w:val="18"/>
          <w:u w:val="single"/>
        </w:rPr>
        <w:t>ulaşılabilir?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A) I ve </w:t>
      </w:r>
      <w:proofErr w:type="gramStart"/>
      <w:r w:rsidRPr="001550C7">
        <w:rPr>
          <w:rFonts w:ascii="Segoe UI" w:eastAsia="Calibri" w:hAnsi="Segoe UI" w:cs="Segoe UI"/>
          <w:sz w:val="18"/>
          <w:szCs w:val="18"/>
        </w:rPr>
        <w:t>II          B</w:t>
      </w:r>
      <w:proofErr w:type="gramEnd"/>
      <w:r w:rsidRPr="001550C7">
        <w:rPr>
          <w:rFonts w:ascii="Segoe UI" w:eastAsia="Calibri" w:hAnsi="Segoe UI" w:cs="Segoe UI"/>
          <w:sz w:val="18"/>
          <w:szCs w:val="18"/>
        </w:rPr>
        <w:t>) I ve III</w:t>
      </w:r>
    </w:p>
    <w:p w:rsid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C) II ve </w:t>
      </w:r>
      <w:proofErr w:type="gramStart"/>
      <w:r w:rsidRPr="001550C7">
        <w:rPr>
          <w:rFonts w:ascii="Segoe UI" w:eastAsia="Calibri" w:hAnsi="Segoe UI" w:cs="Segoe UI"/>
          <w:sz w:val="18"/>
          <w:szCs w:val="18"/>
        </w:rPr>
        <w:t xml:space="preserve">III       </w:t>
      </w:r>
      <w:r w:rsidR="00E15509">
        <w:rPr>
          <w:rFonts w:ascii="Segoe UI" w:eastAsia="Calibri" w:hAnsi="Segoe UI" w:cs="Segoe UI"/>
          <w:sz w:val="18"/>
          <w:szCs w:val="18"/>
        </w:rPr>
        <w:t xml:space="preserve"> </w:t>
      </w:r>
      <w:r w:rsidRPr="00E15509">
        <w:rPr>
          <w:rFonts w:ascii="Segoe UI" w:eastAsia="Calibri" w:hAnsi="Segoe UI" w:cs="Segoe UI"/>
          <w:sz w:val="18"/>
          <w:szCs w:val="18"/>
        </w:rPr>
        <w:t>D</w:t>
      </w:r>
      <w:proofErr w:type="gramEnd"/>
      <w:r w:rsidRPr="00E15509">
        <w:rPr>
          <w:rFonts w:ascii="Segoe UI" w:eastAsia="Calibri" w:hAnsi="Segoe UI" w:cs="Segoe UI"/>
          <w:sz w:val="18"/>
          <w:szCs w:val="18"/>
        </w:rPr>
        <w:t>) I,</w:t>
      </w:r>
      <w:r w:rsidR="00E15509">
        <w:rPr>
          <w:rFonts w:ascii="Segoe UI" w:eastAsia="Calibri" w:hAnsi="Segoe UI" w:cs="Segoe UI"/>
          <w:sz w:val="18"/>
          <w:szCs w:val="18"/>
        </w:rPr>
        <w:t xml:space="preserve"> </w:t>
      </w:r>
      <w:r w:rsidRPr="00E15509">
        <w:rPr>
          <w:rFonts w:ascii="Segoe UI" w:eastAsia="Calibri" w:hAnsi="Segoe UI" w:cs="Segoe UI"/>
          <w:sz w:val="18"/>
          <w:szCs w:val="18"/>
        </w:rPr>
        <w:t>II, ve III</w:t>
      </w:r>
    </w:p>
    <w:p w:rsidR="001550C7" w:rsidRPr="0058575F" w:rsidRDefault="001550C7" w:rsidP="001550C7">
      <w:pPr>
        <w:spacing w:after="0" w:line="240" w:lineRule="auto"/>
        <w:rPr>
          <w:rFonts w:ascii="Segoe UI" w:eastAsia="Calibri" w:hAnsi="Segoe UI" w:cs="Segoe UI"/>
          <w:sz w:val="18"/>
          <w:szCs w:val="18"/>
        </w:rPr>
      </w:pPr>
    </w:p>
    <w:p w:rsidR="001550C7" w:rsidRPr="001550C7" w:rsidRDefault="004D348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
          <w:bCs/>
          <w:sz w:val="18"/>
          <w:szCs w:val="18"/>
          <w:lang w:eastAsia="tr-TR"/>
        </w:rPr>
        <w:t>4-</w:t>
      </w:r>
      <w:r w:rsidRPr="0058575F">
        <w:rPr>
          <w:rFonts w:ascii="Segoe UI" w:eastAsia="Times New Roman" w:hAnsi="Segoe UI" w:cs="Segoe UI"/>
          <w:bCs/>
          <w:sz w:val="18"/>
          <w:szCs w:val="18"/>
          <w:lang w:eastAsia="tr-TR"/>
        </w:rPr>
        <w:t xml:space="preserve"> </w:t>
      </w:r>
      <w:r w:rsidR="001550C7" w:rsidRPr="001550C7">
        <w:rPr>
          <w:rFonts w:ascii="Segoe UI" w:eastAsia="Times New Roman" w:hAnsi="Segoe UI" w:cs="Segoe UI"/>
          <w:bCs/>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1550C7" w:rsidRDefault="001550C7" w:rsidP="001550C7">
      <w:pPr>
        <w:autoSpaceDE w:val="0"/>
        <w:autoSpaceDN w:val="0"/>
        <w:adjustRightInd w:val="0"/>
        <w:spacing w:after="0" w:line="240" w:lineRule="auto"/>
        <w:rPr>
          <w:rFonts w:ascii="Segoe UI" w:eastAsia="Times New Roman" w:hAnsi="Segoe UI" w:cs="Segoe UI"/>
          <w:b/>
          <w:bCs/>
          <w:sz w:val="18"/>
          <w:szCs w:val="18"/>
          <w:u w:val="single"/>
          <w:lang w:eastAsia="tr-TR"/>
        </w:rPr>
      </w:pPr>
      <w:r w:rsidRPr="001550C7">
        <w:rPr>
          <w:rFonts w:ascii="Segoe UI" w:eastAsia="Times New Roman" w:hAnsi="Segoe UI" w:cs="Segoe UI"/>
          <w:b/>
          <w:bCs/>
          <w:sz w:val="18"/>
          <w:szCs w:val="18"/>
          <w:lang w:eastAsia="tr-TR"/>
        </w:rPr>
        <w:t xml:space="preserve">Bu durumun aşağıdakilerden hangisine ortam hazırladığı </w:t>
      </w:r>
      <w:r w:rsidRPr="001550C7">
        <w:rPr>
          <w:rFonts w:ascii="Segoe UI" w:eastAsia="Times New Roman" w:hAnsi="Segoe UI" w:cs="Segoe UI"/>
          <w:b/>
          <w:bCs/>
          <w:sz w:val="18"/>
          <w:szCs w:val="18"/>
          <w:u w:val="single"/>
          <w:lang w:eastAsia="tr-TR"/>
        </w:rPr>
        <w:t>söylenebilir?</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A)</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Bağımsızlık çabalarının zayıflamasına</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B)</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Siyasi çözüm arayışına hız verilmesine</w:t>
      </w:r>
    </w:p>
    <w:p w:rsidR="001550C7" w:rsidRPr="00E15509"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Cs/>
          <w:sz w:val="18"/>
          <w:szCs w:val="18"/>
          <w:lang w:eastAsia="tr-TR"/>
        </w:rPr>
        <w:t>C)</w:t>
      </w:r>
      <w:r w:rsidR="00E15509">
        <w:rPr>
          <w:rFonts w:ascii="Segoe UI" w:eastAsia="Times New Roman" w:hAnsi="Segoe UI" w:cs="Segoe UI"/>
          <w:bCs/>
          <w:sz w:val="18"/>
          <w:szCs w:val="18"/>
          <w:lang w:eastAsia="tr-TR"/>
        </w:rPr>
        <w:t xml:space="preserve"> </w:t>
      </w:r>
      <w:r w:rsidRPr="00E15509">
        <w:rPr>
          <w:rFonts w:ascii="Segoe UI" w:eastAsia="Times New Roman" w:hAnsi="Segoe UI" w:cs="Segoe UI"/>
          <w:bCs/>
          <w:sz w:val="18"/>
          <w:szCs w:val="18"/>
          <w:lang w:eastAsia="tr-TR"/>
        </w:rPr>
        <w:t>Silahlı direniş örgütlerinin kurulmasına</w:t>
      </w:r>
    </w:p>
    <w:p w:rsidR="00006F75" w:rsidRDefault="001550C7" w:rsidP="00006F75">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D)</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Himaye düşüncesinin yaygınlaşmasına</w:t>
      </w:r>
    </w:p>
    <w:p w:rsidR="00006F75" w:rsidRPr="00006F75" w:rsidRDefault="00006F75" w:rsidP="00006F75">
      <w:pPr>
        <w:autoSpaceDE w:val="0"/>
        <w:autoSpaceDN w:val="0"/>
        <w:adjustRightInd w:val="0"/>
        <w:spacing w:after="0" w:line="240" w:lineRule="auto"/>
        <w:rPr>
          <w:rFonts w:ascii="Segoe UI" w:eastAsia="Times New Roman" w:hAnsi="Segoe UI" w:cs="Segoe UI"/>
          <w:bCs/>
          <w:sz w:val="18"/>
          <w:szCs w:val="18"/>
          <w:lang w:eastAsia="tr-TR"/>
        </w:rPr>
      </w:pPr>
    </w:p>
    <w:p w:rsidR="00006F75" w:rsidRDefault="00FA32E9"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4.5pt;margin-top:8.9pt;width:248.25pt;height:5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605,24876" fillcolor="#ffc" strokecolor="#8064a2 [3207]" strokeweight="2pt">
            <v:textbox>
              <w:txbxContent>
                <w:p w:rsidR="00006F75" w:rsidRPr="001550C7" w:rsidRDefault="00006F75" w:rsidP="00006F75">
                  <w:pPr>
                    <w:spacing w:after="0" w:line="240" w:lineRule="auto"/>
                    <w:rPr>
                      <w:rFonts w:ascii="Segoe UI" w:eastAsia="Calibri" w:hAnsi="Segoe UI" w:cs="Segoe UI"/>
                      <w:sz w:val="18"/>
                      <w:szCs w:val="18"/>
                    </w:rPr>
                  </w:pPr>
                  <w:r w:rsidRPr="001550C7">
                    <w:rPr>
                      <w:rFonts w:ascii="Segoe UI" w:eastAsia="Calibri" w:hAnsi="Segoe UI" w:cs="Segoe UI"/>
                      <w:sz w:val="18"/>
                      <w:szCs w:val="18"/>
                    </w:rPr>
                    <w:t>“T</w:t>
                  </w:r>
                  <w:r>
                    <w:rPr>
                      <w:rFonts w:ascii="Segoe UI" w:eastAsia="Calibri" w:hAnsi="Segoe UI" w:cs="Segoe UI"/>
                      <w:sz w:val="18"/>
                      <w:szCs w:val="18"/>
                    </w:rPr>
                    <w:t>arih bir milletin varlığını inkâ</w:t>
                  </w:r>
                  <w:r w:rsidRPr="001550C7">
                    <w:rPr>
                      <w:rFonts w:ascii="Segoe UI" w:eastAsia="Calibri" w:hAnsi="Segoe UI" w:cs="Segoe UI"/>
                      <w:sz w:val="18"/>
                      <w:szCs w:val="18"/>
                    </w:rPr>
                    <w:t>r edemez. Vatanımız ve milletimiz aleyhinde ver</w:t>
                  </w:r>
                  <w:r>
                    <w:rPr>
                      <w:rFonts w:ascii="Segoe UI" w:eastAsia="Calibri" w:hAnsi="Segoe UI" w:cs="Segoe UI"/>
                      <w:sz w:val="18"/>
                      <w:szCs w:val="18"/>
                    </w:rPr>
                    <w:t>ilen hükümler iflas etmeye mahkû</w:t>
                  </w:r>
                  <w:r w:rsidRPr="001550C7">
                    <w:rPr>
                      <w:rFonts w:ascii="Segoe UI" w:eastAsia="Calibri" w:hAnsi="Segoe UI" w:cs="Segoe UI"/>
                      <w:sz w:val="18"/>
                      <w:szCs w:val="18"/>
                    </w:rPr>
                    <w:t>mdur.”</w:t>
                  </w:r>
                </w:p>
                <w:p w:rsidR="00006F75" w:rsidRDefault="00006F75" w:rsidP="00006F75">
                  <w:pPr>
                    <w:jc w:val="center"/>
                  </w:pPr>
                </w:p>
              </w:txbxContent>
            </v:textbox>
          </v:shape>
        </w:pict>
      </w: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1550C7" w:rsidRPr="001550C7" w:rsidRDefault="00006F75"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5- </w:t>
      </w:r>
      <w:r w:rsidR="001550C7" w:rsidRPr="001550C7">
        <w:rPr>
          <w:rFonts w:ascii="Segoe UI" w:eastAsia="Calibri" w:hAnsi="Segoe UI" w:cs="Segoe UI"/>
          <w:b/>
          <w:sz w:val="18"/>
          <w:szCs w:val="18"/>
        </w:rPr>
        <w:t>Mustafa Kemal’in Erzurum Kongresi’nde söylediği bu söz, aşağıdakilerden hangisine duyduğu güveni ortaya koymaktadır?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 Padişahlık makamının desteğine</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Azınlıkların devlete bağlı kalacaklarına</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Almanya’nın askeri yardımına</w:t>
      </w:r>
    </w:p>
    <w:p w:rsidR="00510AE5" w:rsidRDefault="001550C7" w:rsidP="00E15509">
      <w:pPr>
        <w:spacing w:after="0" w:line="240" w:lineRule="auto"/>
        <w:rPr>
          <w:rFonts w:ascii="Segoe UI" w:eastAsia="Calibri" w:hAnsi="Segoe UI" w:cs="Segoe UI"/>
          <w:sz w:val="18"/>
          <w:szCs w:val="18"/>
        </w:rPr>
      </w:pPr>
      <w:r w:rsidRPr="00E15509">
        <w:rPr>
          <w:rFonts w:ascii="Segoe UI" w:eastAsia="Calibri" w:hAnsi="Segoe UI" w:cs="Segoe UI"/>
          <w:sz w:val="18"/>
          <w:szCs w:val="18"/>
        </w:rPr>
        <w:t>D) Milli mücadelenin başarıya ulaşacağına</w:t>
      </w:r>
    </w:p>
    <w:p w:rsidR="00E15509" w:rsidRPr="00E15509" w:rsidRDefault="00E15509" w:rsidP="00E15509">
      <w:pPr>
        <w:spacing w:after="0" w:line="240" w:lineRule="auto"/>
        <w:rPr>
          <w:rFonts w:ascii="Segoe UI" w:eastAsia="Calibri" w:hAnsi="Segoe UI" w:cs="Segoe UI"/>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6-</w:t>
      </w:r>
      <w:r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1921 Anayasası, kuvvetler birliği anlayışını benimsemiştir. Yani kanunları yapan da uygulayan da TBMM olacaktır.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Anayasanın bu özelliği, Kurtuluş Savaşı’nın devam ettiği sırada, TBMM’ye aşağıdakilerden hangisini sağlamıştır?</w:t>
      </w:r>
    </w:p>
    <w:p w:rsidR="001550C7" w:rsidRPr="00E15509" w:rsidRDefault="001550C7" w:rsidP="001550C7">
      <w:pPr>
        <w:spacing w:after="0" w:line="240" w:lineRule="auto"/>
        <w:rPr>
          <w:rFonts w:ascii="Segoe UI" w:eastAsia="Calibri" w:hAnsi="Segoe UI" w:cs="Segoe UI"/>
          <w:sz w:val="18"/>
          <w:szCs w:val="18"/>
        </w:rPr>
      </w:pPr>
      <w:r w:rsidRPr="00E15509">
        <w:rPr>
          <w:rFonts w:ascii="Segoe UI" w:eastAsia="Calibri" w:hAnsi="Segoe UI" w:cs="Segoe UI"/>
          <w:sz w:val="18"/>
          <w:szCs w:val="18"/>
        </w:rPr>
        <w:t>A) Önemli kararların alınması ve zaman kaybetmeden uygulanmasını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Dış yardım sağlanmasını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Çok partili hayata geçilmesini</w:t>
      </w:r>
    </w:p>
    <w:p w:rsidR="00E15509" w:rsidRPr="00E15509"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 Milletler Cemiyeti’ne girilmesini</w:t>
      </w:r>
    </w:p>
    <w:p w:rsidR="00006F75" w:rsidRDefault="00FA32E9"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58575F">
                    <w:rPr>
                      <w:rFonts w:ascii="Segoe UI" w:eastAsia="Times New Roman" w:hAnsi="Segoe UI" w:cs="Segoe UI"/>
                      <w:sz w:val="18"/>
                      <w:szCs w:val="18"/>
                      <w:lang w:eastAsia="tr-TR"/>
                    </w:rPr>
                    <w:t xml:space="preserve"> </w:t>
                  </w: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I-TBMM Hükümetinin ilk askeri ve siyasi başarısıdır.</w:t>
                  </w:r>
                </w:p>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II-Ermeni sorununu sona erdirmiştir.</w:t>
                  </w:r>
                </w:p>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III-Doğu sınırlarımız güvence altına alınmıştır.</w:t>
                  </w:r>
                </w:p>
                <w:p w:rsidR="00006F75" w:rsidRDefault="00006F75" w:rsidP="00006F75">
                  <w:pPr>
                    <w:jc w:val="center"/>
                  </w:pPr>
                </w:p>
              </w:txbxContent>
            </v:textbox>
          </v:shape>
        </w:pict>
      </w: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1550C7" w:rsidRPr="00E15509" w:rsidRDefault="00006F75"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sz w:val="18"/>
          <w:szCs w:val="18"/>
          <w:lang w:eastAsia="tr-TR"/>
        </w:rPr>
        <w:t>7-</w:t>
      </w:r>
      <w:r w:rsidR="001550C7" w:rsidRPr="00E15509">
        <w:rPr>
          <w:rFonts w:ascii="Segoe UI" w:eastAsia="Times New Roman" w:hAnsi="Segoe UI" w:cs="Segoe UI"/>
          <w:b/>
          <w:sz w:val="18"/>
          <w:szCs w:val="18"/>
          <w:lang w:eastAsia="tr-TR"/>
        </w:rPr>
        <w:t>Yukarıda özellikleri verilen antlaşma aşağıdakilerden hangisidir?</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A) </w:t>
      </w:r>
      <w:proofErr w:type="spellStart"/>
      <w:r w:rsidRPr="001550C7">
        <w:rPr>
          <w:rFonts w:ascii="Segoe UI" w:eastAsia="Times New Roman" w:hAnsi="Segoe UI" w:cs="Segoe UI"/>
          <w:sz w:val="18"/>
          <w:szCs w:val="18"/>
          <w:lang w:eastAsia="tr-TR"/>
        </w:rPr>
        <w:t>Brest</w:t>
      </w:r>
      <w:proofErr w:type="spellEnd"/>
      <w:r w:rsidRPr="001550C7">
        <w:rPr>
          <w:rFonts w:ascii="Segoe UI" w:eastAsia="Times New Roman" w:hAnsi="Segoe UI" w:cs="Segoe UI"/>
          <w:sz w:val="18"/>
          <w:szCs w:val="18"/>
          <w:lang w:eastAsia="tr-TR"/>
        </w:rPr>
        <w:t>-</w:t>
      </w:r>
      <w:proofErr w:type="spellStart"/>
      <w:r w:rsidRPr="001550C7">
        <w:rPr>
          <w:rFonts w:ascii="Segoe UI" w:eastAsia="Times New Roman" w:hAnsi="Segoe UI" w:cs="Segoe UI"/>
          <w:sz w:val="18"/>
          <w:szCs w:val="18"/>
          <w:lang w:eastAsia="tr-TR"/>
        </w:rPr>
        <w:t>Litowsk</w:t>
      </w:r>
      <w:proofErr w:type="spellEnd"/>
      <w:r w:rsidRPr="001550C7">
        <w:rPr>
          <w:rFonts w:ascii="Segoe UI" w:eastAsia="Times New Roman" w:hAnsi="Segoe UI" w:cs="Segoe UI"/>
          <w:sz w:val="18"/>
          <w:szCs w:val="18"/>
          <w:lang w:eastAsia="tr-TR"/>
        </w:rPr>
        <w:t xml:space="preserve"> Ant</w:t>
      </w:r>
      <w:r w:rsidR="0058575F" w:rsidRPr="0058575F">
        <w:rPr>
          <w:rFonts w:ascii="Segoe UI" w:eastAsia="Times New Roman" w:hAnsi="Segoe UI" w:cs="Segoe UI"/>
          <w:sz w:val="18"/>
          <w:szCs w:val="18"/>
          <w:lang w:eastAsia="tr-TR"/>
        </w:rPr>
        <w:t>laşması</w:t>
      </w:r>
      <w:r w:rsidRPr="001550C7">
        <w:rPr>
          <w:rFonts w:ascii="Segoe UI" w:eastAsia="Times New Roman" w:hAnsi="Segoe UI" w:cs="Segoe UI"/>
          <w:sz w:val="18"/>
          <w:szCs w:val="18"/>
          <w:lang w:eastAsia="tr-TR"/>
        </w:rPr>
        <w:t xml:space="preserve">    </w:t>
      </w:r>
    </w:p>
    <w:p w:rsidR="001550C7" w:rsidRPr="001550C7"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 xml:space="preserve">B) </w:t>
      </w:r>
      <w:proofErr w:type="spellStart"/>
      <w:r w:rsidRPr="0058575F">
        <w:rPr>
          <w:rFonts w:ascii="Segoe UI" w:eastAsia="Times New Roman" w:hAnsi="Segoe UI" w:cs="Segoe UI"/>
          <w:sz w:val="18"/>
          <w:szCs w:val="18"/>
          <w:lang w:eastAsia="tr-TR"/>
        </w:rPr>
        <w:t>Gümrü</w:t>
      </w:r>
      <w:proofErr w:type="spellEnd"/>
      <w:r w:rsidRPr="0058575F">
        <w:rPr>
          <w:rFonts w:ascii="Segoe UI" w:eastAsia="Times New Roman" w:hAnsi="Segoe UI" w:cs="Segoe UI"/>
          <w:sz w:val="18"/>
          <w:szCs w:val="18"/>
          <w:lang w:eastAsia="tr-TR"/>
        </w:rPr>
        <w:t xml:space="preserve"> Antlaşması</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C) </w:t>
      </w:r>
      <w:r w:rsidR="0058575F" w:rsidRPr="0058575F">
        <w:rPr>
          <w:rFonts w:ascii="Segoe UI" w:eastAsia="Times New Roman" w:hAnsi="Segoe UI" w:cs="Segoe UI"/>
          <w:sz w:val="18"/>
          <w:szCs w:val="18"/>
          <w:lang w:eastAsia="tr-TR"/>
        </w:rPr>
        <w:t>Moskova Antlaşması</w:t>
      </w:r>
      <w:r w:rsidRPr="001550C7">
        <w:rPr>
          <w:rFonts w:ascii="Segoe UI" w:eastAsia="Times New Roman" w:hAnsi="Segoe UI" w:cs="Segoe UI"/>
          <w:sz w:val="18"/>
          <w:szCs w:val="18"/>
          <w:lang w:eastAsia="tr-TR"/>
        </w:rPr>
        <w:t xml:space="preserve">           </w:t>
      </w:r>
    </w:p>
    <w:p w:rsidR="001550C7" w:rsidRPr="0058575F"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D) Sakarya Antlaşması</w:t>
      </w:r>
    </w:p>
    <w:p w:rsidR="0058575F" w:rsidRPr="001550C7" w:rsidRDefault="0058575F" w:rsidP="001550C7">
      <w:pPr>
        <w:spacing w:after="0" w:line="240" w:lineRule="auto"/>
        <w:jc w:val="both"/>
        <w:rPr>
          <w:rFonts w:ascii="Segoe UI" w:eastAsia="Times New Roman" w:hAnsi="Segoe UI" w:cs="Segoe UI"/>
          <w:sz w:val="18"/>
          <w:szCs w:val="18"/>
          <w:lang w:eastAsia="tr-TR"/>
        </w:rPr>
      </w:pP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b/>
          <w:sz w:val="18"/>
          <w:szCs w:val="18"/>
        </w:rPr>
        <w:t>8-</w:t>
      </w:r>
      <w:r w:rsidRPr="0058575F">
        <w:rPr>
          <w:rFonts w:ascii="Segoe UI" w:hAnsi="Segoe UI" w:cs="Segoe UI"/>
          <w:sz w:val="18"/>
          <w:szCs w:val="18"/>
        </w:rPr>
        <w:t xml:space="preserve"> </w:t>
      </w:r>
      <w:proofErr w:type="gramStart"/>
      <w:r w:rsidRPr="0058575F">
        <w:rPr>
          <w:rFonts w:ascii="Segoe UI" w:hAnsi="Segoe UI" w:cs="Segoe UI"/>
          <w:sz w:val="18"/>
          <w:szCs w:val="18"/>
        </w:rPr>
        <w:t>Tekalif</w:t>
      </w:r>
      <w:proofErr w:type="gramEnd"/>
      <w:r w:rsidRPr="0058575F">
        <w:rPr>
          <w:rFonts w:ascii="Segoe UI" w:hAnsi="Segoe UI" w:cs="Segoe UI"/>
          <w:sz w:val="18"/>
          <w:szCs w:val="18"/>
        </w:rPr>
        <w:t>-i Milliye Emirleri’nin bazıları şunlardır:</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taşıt araçları ile binek hayvanlarının %20’sine el konulacaktı.</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silah ve cephane 3 gün içinde teslim edilecekti.</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Ülkedeki her türlü makineli araç ve gerecin %40’ına el konulacaktı.</w:t>
      </w:r>
    </w:p>
    <w:p w:rsidR="0058575F" w:rsidRPr="0058575F" w:rsidRDefault="0058575F" w:rsidP="0058575F">
      <w:pPr>
        <w:spacing w:after="0" w:line="240" w:lineRule="auto"/>
        <w:rPr>
          <w:rFonts w:ascii="Segoe UI" w:hAnsi="Segoe UI" w:cs="Segoe UI"/>
          <w:b/>
          <w:sz w:val="18"/>
          <w:szCs w:val="18"/>
        </w:rPr>
      </w:pPr>
      <w:r w:rsidRPr="0058575F">
        <w:rPr>
          <w:rFonts w:ascii="Segoe UI" w:hAnsi="Segoe UI" w:cs="Segoe UI"/>
          <w:b/>
          <w:sz w:val="18"/>
          <w:szCs w:val="18"/>
        </w:rPr>
        <w:t xml:space="preserve">Bu uygulama ile TBMM’nin aşağıdakilerden hangisini amaçladığı </w:t>
      </w:r>
      <w:r w:rsidRPr="0058575F">
        <w:rPr>
          <w:rFonts w:ascii="Segoe UI" w:hAnsi="Segoe UI" w:cs="Segoe UI"/>
          <w:b/>
          <w:sz w:val="18"/>
          <w:szCs w:val="18"/>
          <w:u w:val="single"/>
        </w:rPr>
        <w:t>söylenebilir?</w:t>
      </w:r>
    </w:p>
    <w:p w:rsidR="0058575F" w:rsidRPr="00E15509" w:rsidRDefault="0058575F" w:rsidP="0058575F">
      <w:pPr>
        <w:spacing w:after="0" w:line="240" w:lineRule="auto"/>
        <w:rPr>
          <w:rFonts w:ascii="Segoe UI" w:hAnsi="Segoe UI" w:cs="Segoe UI"/>
          <w:sz w:val="18"/>
          <w:szCs w:val="18"/>
        </w:rPr>
      </w:pPr>
      <w:r w:rsidRPr="00E15509">
        <w:rPr>
          <w:rFonts w:ascii="Segoe UI" w:hAnsi="Segoe UI" w:cs="Segoe UI"/>
          <w:sz w:val="18"/>
          <w:szCs w:val="18"/>
        </w:rPr>
        <w:t>A) Ordunun ihtiyaçlarını karşılamayı</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B) Sanayi yatırımlarını gerçekleştirmeyi</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C) Halkı yönetime ortak etmeyi</w:t>
      </w:r>
    </w:p>
    <w:p w:rsidR="001550C7" w:rsidRPr="0058575F" w:rsidRDefault="0058575F" w:rsidP="0058575F">
      <w:pPr>
        <w:rPr>
          <w:rFonts w:ascii="Segoe UI" w:hAnsi="Segoe UI" w:cs="Segoe UI"/>
          <w:sz w:val="18"/>
          <w:szCs w:val="18"/>
        </w:rPr>
      </w:pPr>
      <w:r w:rsidRPr="0058575F">
        <w:rPr>
          <w:rFonts w:ascii="Segoe UI" w:hAnsi="Segoe UI" w:cs="Segoe UI"/>
          <w:sz w:val="18"/>
          <w:szCs w:val="18"/>
        </w:rPr>
        <w:t>D) İtilaf Devletleri’ne gözdağı vermeyi</w:t>
      </w:r>
    </w:p>
    <w:p w:rsidR="004D3487" w:rsidRPr="004D3487" w:rsidRDefault="0058575F" w:rsidP="004D3487">
      <w:pPr>
        <w:tabs>
          <w:tab w:val="left" w:pos="1650"/>
        </w:tabs>
        <w:spacing w:after="0" w:line="240" w:lineRule="auto"/>
        <w:rPr>
          <w:rFonts w:ascii="Segoe UI" w:eastAsia="Calibri" w:hAnsi="Segoe UI" w:cs="Segoe UI"/>
          <w:b/>
          <w:sz w:val="18"/>
          <w:szCs w:val="18"/>
        </w:rPr>
      </w:pPr>
      <w:r w:rsidRPr="0058575F">
        <w:rPr>
          <w:rFonts w:ascii="Segoe UI" w:eastAsia="Calibri" w:hAnsi="Segoe UI" w:cs="Segoe UI"/>
          <w:b/>
          <w:sz w:val="18"/>
          <w:szCs w:val="18"/>
        </w:rPr>
        <w:t>9</w:t>
      </w:r>
      <w:r w:rsidR="004D3487" w:rsidRPr="0058575F">
        <w:rPr>
          <w:rFonts w:ascii="Segoe UI" w:eastAsia="Calibri" w:hAnsi="Segoe UI" w:cs="Segoe UI"/>
          <w:b/>
          <w:sz w:val="18"/>
          <w:szCs w:val="18"/>
        </w:rPr>
        <w:t xml:space="preserve">- </w:t>
      </w:r>
      <w:r w:rsidR="004D3487" w:rsidRPr="004D3487">
        <w:rPr>
          <w:rFonts w:ascii="Segoe UI" w:eastAsia="Calibri" w:hAnsi="Segoe UI" w:cs="Segoe UI"/>
          <w:b/>
          <w:sz w:val="18"/>
          <w:szCs w:val="18"/>
        </w:rPr>
        <w:t xml:space="preserve">Lozan Antlaşması’nın aşağıdaki maddelerinden hangisinin Türkiye’nin siyasal, ekonomik ve hukuki yönlerden gelişmesini engelleyen sınırlamaların kalkmasını sağladığı </w:t>
      </w:r>
      <w:r w:rsidR="004D3487" w:rsidRPr="004D3487">
        <w:rPr>
          <w:rFonts w:ascii="Segoe UI" w:eastAsia="Calibri" w:hAnsi="Segoe UI" w:cs="Segoe UI"/>
          <w:b/>
          <w:sz w:val="18"/>
          <w:szCs w:val="18"/>
          <w:u w:val="single"/>
        </w:rPr>
        <w:t>söylenebilir?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A) Türk-Yunan sınırının Mudanya Ateşkes Antlaşması’nda belirlenen şekliyle kabul edilmesi</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Yunanistan’ın savaş tazminatı olarak Karaağaç’ı Türkiye’ye vermesi</w:t>
      </w:r>
    </w:p>
    <w:p w:rsidR="004D3487" w:rsidRPr="00E15509" w:rsidRDefault="004D3487" w:rsidP="004D3487">
      <w:pPr>
        <w:tabs>
          <w:tab w:val="left" w:pos="1650"/>
        </w:tabs>
        <w:spacing w:after="0" w:line="240" w:lineRule="auto"/>
        <w:rPr>
          <w:rFonts w:ascii="Segoe UI" w:eastAsia="Calibri" w:hAnsi="Segoe UI" w:cs="Segoe UI"/>
          <w:sz w:val="18"/>
          <w:szCs w:val="18"/>
        </w:rPr>
      </w:pPr>
      <w:r w:rsidRPr="00E15509">
        <w:rPr>
          <w:rFonts w:ascii="Segoe UI" w:eastAsia="Calibri" w:hAnsi="Segoe UI" w:cs="Segoe UI"/>
          <w:sz w:val="18"/>
          <w:szCs w:val="18"/>
        </w:rPr>
        <w:t>C) Kapitülasyonların kaldırılması</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Boğazların, başkanlığını bir Türkün yaptığı uluslar arası komisyon tarafından yönetilmesinin kabul edilmesi</w:t>
      </w:r>
    </w:p>
    <w:p w:rsidR="00E15509" w:rsidRDefault="00E15509" w:rsidP="004D3487">
      <w:pPr>
        <w:spacing w:after="0" w:line="240" w:lineRule="auto"/>
        <w:rPr>
          <w:rFonts w:ascii="Segoe U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10</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 xml:space="preserve">Osmanlı padişahları </w:t>
      </w:r>
      <w:r w:rsidR="00006F75">
        <w:rPr>
          <w:rFonts w:ascii="Segoe UI" w:eastAsia="Calibri" w:hAnsi="Segoe UI" w:cs="Segoe UI"/>
          <w:sz w:val="18"/>
          <w:szCs w:val="18"/>
        </w:rPr>
        <w:t>halifeliği üstlenerek,</w:t>
      </w:r>
      <w:r w:rsidR="004D3487" w:rsidRPr="004D3487">
        <w:rPr>
          <w:rFonts w:ascii="Segoe UI" w:eastAsia="Calibri" w:hAnsi="Segoe UI" w:cs="Segoe UI"/>
          <w:sz w:val="18"/>
          <w:szCs w:val="18"/>
        </w:rPr>
        <w:t xml:space="preserve"> İsl</w:t>
      </w:r>
      <w:r w:rsidR="00006F75">
        <w:rPr>
          <w:rFonts w:ascii="Segoe UI" w:eastAsia="Calibri" w:hAnsi="Segoe UI" w:cs="Segoe UI"/>
          <w:sz w:val="18"/>
          <w:szCs w:val="18"/>
        </w:rPr>
        <w:t>am dünyasında birliği sağlamış ve</w:t>
      </w:r>
      <w:r w:rsidR="004D3487" w:rsidRPr="004D3487">
        <w:rPr>
          <w:rFonts w:ascii="Segoe UI" w:eastAsia="Calibri" w:hAnsi="Segoe UI" w:cs="Segoe UI"/>
          <w:sz w:val="18"/>
          <w:szCs w:val="18"/>
        </w:rPr>
        <w:t xml:space="preserve"> Müslümanların lideri haline gelmişlerdir.</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Ancak Türkiye Cumhuriyeti kurulduktan sonra halifelik kaldırılmıştır.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 bilgilere göre Türkiye Cumhuriyeti ile ilgili aşağıdakilerden hangisi </w:t>
      </w:r>
      <w:r w:rsidRPr="004D3487">
        <w:rPr>
          <w:rFonts w:ascii="Segoe UI" w:eastAsia="Calibri" w:hAnsi="Segoe UI" w:cs="Segoe UI"/>
          <w:b/>
          <w:sz w:val="18"/>
          <w:szCs w:val="18"/>
          <w:u w:val="single"/>
        </w:rPr>
        <w:t>söylenebilir?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Avrupa devletleri ile iyi ilişkiler kur</w:t>
      </w:r>
      <w:r w:rsidR="00006F75">
        <w:rPr>
          <w:rFonts w:ascii="Segoe UI" w:eastAsia="Calibri" w:hAnsi="Segoe UI" w:cs="Segoe UI"/>
          <w:sz w:val="18"/>
          <w:szCs w:val="18"/>
        </w:rPr>
        <w:t>ul</w:t>
      </w:r>
      <w:r w:rsidRPr="004D3487">
        <w:rPr>
          <w:rFonts w:ascii="Segoe UI" w:eastAsia="Calibri" w:hAnsi="Segoe UI" w:cs="Segoe UI"/>
          <w:sz w:val="18"/>
          <w:szCs w:val="18"/>
        </w:rPr>
        <w:t>duğu</w:t>
      </w:r>
    </w:p>
    <w:p w:rsidR="004D3487" w:rsidRPr="00E15509" w:rsidRDefault="00006F75" w:rsidP="004D3487">
      <w:pPr>
        <w:spacing w:after="0" w:line="240" w:lineRule="auto"/>
        <w:rPr>
          <w:rFonts w:ascii="Segoe UI" w:eastAsia="Calibri" w:hAnsi="Segoe UI" w:cs="Segoe UI"/>
          <w:sz w:val="18"/>
          <w:szCs w:val="18"/>
        </w:rPr>
      </w:pPr>
      <w:r>
        <w:rPr>
          <w:rFonts w:ascii="Segoe UI" w:eastAsia="Calibri" w:hAnsi="Segoe UI" w:cs="Segoe UI"/>
          <w:sz w:val="18"/>
          <w:szCs w:val="18"/>
        </w:rPr>
        <w:t>B) Laik bir yönetim anlayışı</w:t>
      </w:r>
      <w:r w:rsidR="004D3487" w:rsidRPr="00E15509">
        <w:rPr>
          <w:rFonts w:ascii="Segoe UI" w:eastAsia="Calibri" w:hAnsi="Segoe UI" w:cs="Segoe UI"/>
          <w:sz w:val="18"/>
          <w:szCs w:val="18"/>
        </w:rPr>
        <w:t xml:space="preserve"> benimse</w:t>
      </w:r>
      <w:r>
        <w:rPr>
          <w:rFonts w:ascii="Segoe UI" w:eastAsia="Calibri" w:hAnsi="Segoe UI" w:cs="Segoe UI"/>
          <w:sz w:val="18"/>
          <w:szCs w:val="18"/>
        </w:rPr>
        <w:t>n</w:t>
      </w:r>
      <w:r w:rsidR="004D3487" w:rsidRPr="00E15509">
        <w:rPr>
          <w:rFonts w:ascii="Segoe UI" w:eastAsia="Calibri" w:hAnsi="Segoe UI" w:cs="Segoe UI"/>
          <w:sz w:val="18"/>
          <w:szCs w:val="18"/>
        </w:rPr>
        <w:t>diği</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Medeni Kanunu kabul ettiği</w:t>
      </w:r>
    </w:p>
    <w:p w:rsidR="004D3487" w:rsidRPr="0058575F"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Komşu devletler ile ilişkilerini kestiği</w:t>
      </w:r>
    </w:p>
    <w:p w:rsidR="004D3487" w:rsidRPr="0058575F" w:rsidRDefault="004D3487" w:rsidP="004D3487">
      <w:pPr>
        <w:spacing w:after="0" w:line="240" w:lineRule="auto"/>
        <w:rPr>
          <w:rFonts w:ascii="Segoe UI" w:eastAsia="Calibri" w:hAnsi="Segoe UI" w:cs="Segoe UI"/>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11-</w:t>
      </w:r>
      <w:r w:rsidR="00E15509">
        <w:rPr>
          <w:rFonts w:ascii="Segoe UI" w:eastAsia="Calibri" w:hAnsi="Segoe UI" w:cs="Segoe UI"/>
          <w:b/>
          <w:sz w:val="18"/>
          <w:szCs w:val="18"/>
        </w:rPr>
        <w:t xml:space="preserve"> </w:t>
      </w:r>
      <w:r w:rsidRPr="0058575F">
        <w:rPr>
          <w:rFonts w:ascii="Segoe UI" w:eastAsia="Calibri" w:hAnsi="Segoe UI" w:cs="Segoe UI"/>
          <w:b/>
          <w:sz w:val="18"/>
          <w:szCs w:val="18"/>
        </w:rPr>
        <w:t>Cumhuriyet döneminde;</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Bütün okulların Milli Eğitim Bakanlığına bağlanması</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Medreselerin kapatılması</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İlk ve ortaöğretimde okutulacak derslerin müfredatının belirlenmesi ve aykırı eğitim yapan okulların kapatılması</w:t>
      </w:r>
    </w:p>
    <w:p w:rsidR="0058575F" w:rsidRPr="0058575F" w:rsidRDefault="0058575F" w:rsidP="0058575F">
      <w:pPr>
        <w:spacing w:after="0" w:line="240" w:lineRule="auto"/>
        <w:rPr>
          <w:rFonts w:ascii="Segoe UI" w:eastAsia="Calibri" w:hAnsi="Segoe UI" w:cs="Segoe UI"/>
          <w:b/>
          <w:sz w:val="18"/>
          <w:szCs w:val="18"/>
        </w:rPr>
      </w:pPr>
      <w:proofErr w:type="gramStart"/>
      <w:r w:rsidRPr="0058575F">
        <w:rPr>
          <w:rFonts w:ascii="Segoe UI" w:eastAsia="Calibri" w:hAnsi="Segoe UI" w:cs="Segoe UI"/>
          <w:b/>
          <w:sz w:val="18"/>
          <w:szCs w:val="18"/>
        </w:rPr>
        <w:t>çalışmalarının</w:t>
      </w:r>
      <w:proofErr w:type="gramEnd"/>
      <w:r w:rsidRPr="0058575F">
        <w:rPr>
          <w:rFonts w:ascii="Segoe UI" w:eastAsia="Calibri" w:hAnsi="Segoe UI" w:cs="Segoe UI"/>
          <w:b/>
          <w:sz w:val="18"/>
          <w:szCs w:val="18"/>
        </w:rPr>
        <w:t xml:space="preserve"> aşağıdakilerden hangisine yönelik olduğu </w:t>
      </w:r>
      <w:r w:rsidRPr="0058575F">
        <w:rPr>
          <w:rFonts w:ascii="Segoe UI" w:eastAsia="Calibri" w:hAnsi="Segoe UI" w:cs="Segoe UI"/>
          <w:b/>
          <w:sz w:val="18"/>
          <w:szCs w:val="18"/>
          <w:u w:val="single"/>
        </w:rPr>
        <w:t>söylenebilir?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Öğrenci sayısını arttırmaya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Eğitim öğretimde birliği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Türkçenin bilim dili haline gelmesini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D) Yapılacak yeniliklerde halkın desteğini sağlamaya</w:t>
      </w:r>
    </w:p>
    <w:p w:rsidR="004D3487" w:rsidRPr="004D3487" w:rsidRDefault="004D3487"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12</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17 Şubat 1926’da kabul edilen Türk Medeni Kanunu din, mezhep ve ırk ayrımı gözetmeksizin ülkede yaşayan herkes için geçerli olmuştur.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Buna göre Türk Medeni Kanunu ile ilgili aşağıdaki yargılardan hangisine </w:t>
      </w:r>
      <w:r w:rsidRPr="004D3487">
        <w:rPr>
          <w:rFonts w:ascii="Segoe UI" w:eastAsia="Calibri" w:hAnsi="Segoe UI" w:cs="Segoe UI"/>
          <w:b/>
          <w:sz w:val="18"/>
          <w:szCs w:val="18"/>
          <w:u w:val="single"/>
        </w:rPr>
        <w:t>ulaşılabilir?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Yabancı okullar devlet denetimine alınmıştır.</w:t>
      </w:r>
    </w:p>
    <w:p w:rsidR="004D3487" w:rsidRPr="00E15509" w:rsidRDefault="004D3487" w:rsidP="004D3487">
      <w:pPr>
        <w:spacing w:after="0" w:line="240" w:lineRule="auto"/>
        <w:rPr>
          <w:rFonts w:ascii="Segoe UI" w:eastAsia="Calibri" w:hAnsi="Segoe UI" w:cs="Segoe UI"/>
          <w:sz w:val="18"/>
          <w:szCs w:val="18"/>
        </w:rPr>
      </w:pPr>
      <w:r w:rsidRPr="00E15509">
        <w:rPr>
          <w:rFonts w:ascii="Segoe UI" w:eastAsia="Calibri" w:hAnsi="Segoe UI" w:cs="Segoe UI"/>
          <w:sz w:val="18"/>
          <w:szCs w:val="18"/>
        </w:rPr>
        <w:t>B) Ülkede hukuk birliği sağlanmıştır.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Yabancılara ait şirketler kamulaştırılmıştır.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Kadınlara siyasi faaliyette bulunma yolu açılmıştır.</w:t>
      </w:r>
    </w:p>
    <w:p w:rsidR="004D3487" w:rsidRPr="00E15509" w:rsidRDefault="004D3487" w:rsidP="00E15509">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 </w:t>
      </w: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13</w:t>
      </w:r>
      <w:r w:rsidR="004D3487" w:rsidRPr="00E15509">
        <w:rPr>
          <w:rFonts w:ascii="Segoe UI" w:hAnsi="Segoe UI" w:cs="Segoe UI"/>
          <w:b/>
          <w:sz w:val="18"/>
          <w:szCs w:val="18"/>
        </w:rPr>
        <w:t>-</w:t>
      </w:r>
      <w:r w:rsidR="004D3487" w:rsidRPr="00E15509">
        <w:rPr>
          <w:rFonts w:ascii="Segoe UI" w:hAnsi="Segoe UI" w:cs="Segoe UI"/>
          <w:sz w:val="18"/>
          <w:szCs w:val="18"/>
        </w:rPr>
        <w:t xml:space="preserve"> </w:t>
      </w:r>
      <w:r w:rsidR="001550C7" w:rsidRPr="00E15509">
        <w:rPr>
          <w:rFonts w:ascii="Segoe UI" w:hAnsi="Segoe UI" w:cs="Segoe UI"/>
          <w:sz w:val="18"/>
          <w:szCs w:val="18"/>
        </w:rPr>
        <w:t xml:space="preserve">Atatürk, “Dünyanın her türlü ilminden, buluşlarından, ilerlemelerinden yararlanalım, fakat asıl temeli kendi içimizden çıkarmak zorundayız.” </w:t>
      </w:r>
    </w:p>
    <w:p w:rsidR="001550C7" w:rsidRPr="00E15509" w:rsidRDefault="001550C7" w:rsidP="0058575F">
      <w:pPr>
        <w:pStyle w:val="AralkYok"/>
        <w:rPr>
          <w:rFonts w:ascii="Segoe UI" w:hAnsi="Segoe UI" w:cs="Segoe UI"/>
          <w:b/>
          <w:sz w:val="18"/>
          <w:szCs w:val="18"/>
        </w:rPr>
      </w:pPr>
      <w:proofErr w:type="gramStart"/>
      <w:r w:rsidRPr="00E15509">
        <w:rPr>
          <w:rFonts w:ascii="Segoe UI" w:hAnsi="Segoe UI" w:cs="Segoe UI"/>
          <w:b/>
          <w:sz w:val="18"/>
          <w:szCs w:val="18"/>
        </w:rPr>
        <w:t>sözü</w:t>
      </w:r>
      <w:proofErr w:type="gramEnd"/>
      <w:r w:rsidRPr="00E15509">
        <w:rPr>
          <w:rFonts w:ascii="Segoe UI" w:hAnsi="Segoe UI" w:cs="Segoe UI"/>
          <w:b/>
          <w:sz w:val="18"/>
          <w:szCs w:val="18"/>
        </w:rPr>
        <w:t xml:space="preserve"> ile eğitimin özellikle hangi niteliklere sahip olmasını </w:t>
      </w:r>
      <w:r w:rsidRPr="00E15509">
        <w:rPr>
          <w:rFonts w:ascii="Segoe UI" w:hAnsi="Segoe UI" w:cs="Segoe UI"/>
          <w:b/>
          <w:sz w:val="18"/>
          <w:szCs w:val="18"/>
          <w:u w:val="single"/>
        </w:rPr>
        <w:t>istemiştir?</w:t>
      </w:r>
      <w:r w:rsidRPr="00E15509">
        <w:rPr>
          <w:rFonts w:ascii="Segoe UI" w:hAnsi="Segoe UI" w:cs="Segoe UI"/>
          <w:b/>
          <w:sz w:val="18"/>
          <w:szCs w:val="18"/>
        </w:rPr>
        <w:t xml:space="preserve"> </w:t>
      </w:r>
    </w:p>
    <w:p w:rsidR="001550C7" w:rsidRPr="00E06544" w:rsidRDefault="001550C7" w:rsidP="0058575F">
      <w:pPr>
        <w:pStyle w:val="AralkYok"/>
        <w:rPr>
          <w:rFonts w:ascii="Segoe UI" w:hAnsi="Segoe UI" w:cs="Segoe UI"/>
          <w:sz w:val="18"/>
          <w:szCs w:val="18"/>
        </w:rPr>
      </w:pPr>
      <w:r w:rsidRPr="00E06544">
        <w:rPr>
          <w:rFonts w:ascii="Segoe UI" w:hAnsi="Segoe UI" w:cs="Segoe UI"/>
          <w:sz w:val="18"/>
          <w:szCs w:val="18"/>
        </w:rPr>
        <w:t>A) Çağdaş ve millî</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B) Karma ve eşitlikçi</w:t>
      </w:r>
    </w:p>
    <w:p w:rsidR="001550C7" w:rsidRPr="00E06544" w:rsidRDefault="001550C7" w:rsidP="00E15509">
      <w:pPr>
        <w:pStyle w:val="AralkYok"/>
        <w:rPr>
          <w:rFonts w:ascii="Segoe UI" w:hAnsi="Segoe UI" w:cs="Segoe UI"/>
          <w:sz w:val="18"/>
          <w:szCs w:val="18"/>
        </w:rPr>
      </w:pPr>
      <w:r w:rsidRPr="00E06544">
        <w:rPr>
          <w:rFonts w:ascii="Segoe UI" w:hAnsi="Segoe UI" w:cs="Segoe UI"/>
          <w:sz w:val="18"/>
          <w:szCs w:val="18"/>
        </w:rPr>
        <w:t>C) Parasız ve zorunlu</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D) Geleneksel ve demokratik</w:t>
      </w:r>
    </w:p>
    <w:p w:rsidR="00E15509" w:rsidRPr="00E06544" w:rsidRDefault="00E15509" w:rsidP="00E15509">
      <w:pPr>
        <w:pStyle w:val="AralkYok"/>
        <w:rPr>
          <w:rFonts w:ascii="Segoe UI" w:hAnsi="Segoe UI" w:cs="Segoe UI"/>
          <w:sz w:val="18"/>
          <w:szCs w:val="18"/>
        </w:rPr>
      </w:pPr>
    </w:p>
    <w:p w:rsidR="001550C7" w:rsidRPr="001550C7" w:rsidRDefault="0058575F"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14</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 xml:space="preserve">Aşağıdakilerden hangisi bu kararların alınma amaçlarından </w:t>
      </w:r>
      <w:r w:rsidRPr="00E06544">
        <w:rPr>
          <w:rFonts w:ascii="Segoe UI" w:eastAsia="Calibri" w:hAnsi="Segoe UI" w:cs="Segoe UI"/>
          <w:b/>
          <w:sz w:val="18"/>
          <w:szCs w:val="18"/>
          <w:u w:val="single"/>
        </w:rPr>
        <w:t>birisidir?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w:t>
      </w:r>
      <w:r w:rsidR="00E06544">
        <w:rPr>
          <w:rFonts w:ascii="Segoe UI" w:eastAsia="Calibri" w:hAnsi="Segoe UI" w:cs="Segoe UI"/>
          <w:sz w:val="18"/>
          <w:szCs w:val="18"/>
        </w:rPr>
        <w:t xml:space="preserve"> </w:t>
      </w:r>
      <w:r w:rsidRPr="001550C7">
        <w:rPr>
          <w:rFonts w:ascii="Segoe UI" w:eastAsia="Calibri" w:hAnsi="Segoe UI" w:cs="Segoe UI"/>
          <w:sz w:val="18"/>
          <w:szCs w:val="18"/>
        </w:rPr>
        <w:t>Toplumda ayrıcalıkları ortadan kaldırmak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w:t>
      </w:r>
      <w:r w:rsidR="00E06544">
        <w:rPr>
          <w:rFonts w:ascii="Segoe UI" w:eastAsia="Calibri" w:hAnsi="Segoe UI" w:cs="Segoe UI"/>
          <w:sz w:val="18"/>
          <w:szCs w:val="18"/>
        </w:rPr>
        <w:t xml:space="preserve"> </w:t>
      </w:r>
      <w:r w:rsidRPr="001550C7">
        <w:rPr>
          <w:rFonts w:ascii="Segoe UI" w:eastAsia="Calibri" w:hAnsi="Segoe UI" w:cs="Segoe UI"/>
          <w:sz w:val="18"/>
          <w:szCs w:val="18"/>
        </w:rPr>
        <w:t>Dilde sadeleştirmeyi gerçekleştirmek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w:t>
      </w:r>
      <w:r w:rsidR="00E06544">
        <w:rPr>
          <w:rFonts w:ascii="Segoe UI" w:eastAsia="Calibri" w:hAnsi="Segoe UI" w:cs="Segoe UI"/>
          <w:sz w:val="18"/>
          <w:szCs w:val="18"/>
        </w:rPr>
        <w:t xml:space="preserve"> </w:t>
      </w:r>
      <w:r w:rsidRPr="001550C7">
        <w:rPr>
          <w:rFonts w:ascii="Segoe UI" w:eastAsia="Calibri" w:hAnsi="Segoe UI" w:cs="Segoe UI"/>
          <w:sz w:val="18"/>
          <w:szCs w:val="18"/>
        </w:rPr>
        <w:t>Halkın yönetime katılmasını sağlamak</w:t>
      </w:r>
    </w:p>
    <w:p w:rsidR="001550C7"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w:t>
      </w:r>
      <w:r w:rsidR="00E06544">
        <w:rPr>
          <w:rFonts w:ascii="Segoe UI" w:eastAsia="Calibri" w:hAnsi="Segoe UI" w:cs="Segoe UI"/>
          <w:sz w:val="18"/>
          <w:szCs w:val="18"/>
        </w:rPr>
        <w:t xml:space="preserve"> </w:t>
      </w:r>
      <w:r w:rsidRPr="001550C7">
        <w:rPr>
          <w:rFonts w:ascii="Segoe UI" w:eastAsia="Calibri" w:hAnsi="Segoe UI" w:cs="Segoe UI"/>
          <w:sz w:val="18"/>
          <w:szCs w:val="18"/>
        </w:rPr>
        <w:t>Yeni hukuk sisteminin kurulmasına yardımcı olmak.</w:t>
      </w:r>
    </w:p>
    <w:p w:rsidR="00E15509" w:rsidRPr="00E15509" w:rsidRDefault="00E15509" w:rsidP="00E15509">
      <w:pPr>
        <w:spacing w:after="0" w:line="240" w:lineRule="auto"/>
        <w:rPr>
          <w:rFonts w:ascii="Segoe UI" w:eastAsia="Calibri" w:hAnsi="Segoe UI" w:cs="Segoe UI"/>
          <w:sz w:val="18"/>
          <w:szCs w:val="18"/>
        </w:rPr>
      </w:pPr>
    </w:p>
    <w:p w:rsidR="00E06544" w:rsidRDefault="00FA32E9"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rect id="Dikdörtgen 5" o:spid="_x0000_s1030" style="position:absolute;margin-left:-.75pt;margin-top:9.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a7bfde [1620]" strokecolor="#4579b8 [3044]">
            <v:fill color2="#e4ecf5 [500]" rotate="t" angle="180" colors="0 #a3c4ff;22938f #bfd5ff;1 #e5eeff" focus="100%" type="gradient"/>
            <v:shadow on="t" color="black" opacity="24903f" origin=",.5" offset="0,.55556mm"/>
            <v:textbox>
              <w:txbxContent>
                <w:p w:rsidR="00E06544" w:rsidRDefault="00E06544" w:rsidP="00E06544">
                  <w:r w:rsidRPr="001550C7">
                    <w:rPr>
                      <w:rFonts w:ascii="Segoe UI" w:eastAsia="Calibri" w:hAnsi="Segoe UI" w:cs="Segoe UI"/>
                      <w:sz w:val="18"/>
                      <w:szCs w:val="18"/>
                    </w:rPr>
                    <w:t>I.</w:t>
                  </w:r>
                  <w:r>
                    <w:rPr>
                      <w:rFonts w:ascii="Segoe UI" w:eastAsia="Calibri" w:hAnsi="Segoe UI" w:cs="Segoe UI"/>
                      <w:sz w:val="18"/>
                      <w:szCs w:val="18"/>
                    </w:rPr>
                    <w:t xml:space="preserve"> </w:t>
                  </w:r>
                  <w:r w:rsidRPr="001550C7">
                    <w:rPr>
                      <w:rFonts w:ascii="Segoe UI" w:eastAsia="Calibri" w:hAnsi="Segoe UI" w:cs="Segoe UI"/>
                      <w:sz w:val="18"/>
                      <w:szCs w:val="18"/>
                    </w:rPr>
                    <w:t>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1550C7" w:rsidRPr="001550C7" w:rsidRDefault="00E06544"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15- </w:t>
      </w:r>
      <w:r w:rsidR="001550C7" w:rsidRPr="001550C7">
        <w:rPr>
          <w:rFonts w:ascii="Segoe UI" w:eastAsia="Calibri" w:hAnsi="Segoe UI" w:cs="Segoe UI"/>
          <w:b/>
          <w:sz w:val="18"/>
          <w:szCs w:val="18"/>
        </w:rPr>
        <w:t>Bu yargılar, aşağıdaki Atatürk ilkelerinden hangisi ile ilgilidir?</w:t>
      </w:r>
    </w:p>
    <w:p w:rsidR="001550C7" w:rsidRPr="0058575F" w:rsidRDefault="001550C7" w:rsidP="0058575F">
      <w:pPr>
        <w:spacing w:after="0" w:line="240" w:lineRule="auto"/>
        <w:rPr>
          <w:rFonts w:ascii="Segoe UI" w:eastAsia="Calibri" w:hAnsi="Segoe UI" w:cs="Segoe UI"/>
          <w:sz w:val="18"/>
          <w:szCs w:val="18"/>
        </w:rPr>
      </w:pPr>
      <w:r w:rsidRPr="00E06544">
        <w:rPr>
          <w:rFonts w:ascii="Segoe UI" w:eastAsia="Calibri" w:hAnsi="Segoe UI" w:cs="Segoe UI"/>
          <w:b/>
          <w:sz w:val="18"/>
          <w:szCs w:val="18"/>
        </w:rPr>
        <w:t>  </w:t>
      </w:r>
      <w:r w:rsidR="00E15509" w:rsidRPr="00E06544">
        <w:rPr>
          <w:rFonts w:ascii="Segoe UI" w:eastAsia="Calibri" w:hAnsi="Segoe UI" w:cs="Segoe UI"/>
          <w:b/>
          <w:sz w:val="18"/>
          <w:szCs w:val="18"/>
        </w:rPr>
        <w:t xml:space="preserve">  </w:t>
      </w:r>
      <w:r w:rsidRPr="00E06544">
        <w:rPr>
          <w:rFonts w:ascii="Segoe UI" w:eastAsia="Calibri" w:hAnsi="Segoe UI" w:cs="Segoe UI"/>
          <w:b/>
          <w:sz w:val="18"/>
          <w:szCs w:val="18"/>
        </w:rPr>
        <w:t xml:space="preserve"> </w:t>
      </w:r>
      <w:r w:rsidR="00E06544">
        <w:rPr>
          <w:rFonts w:ascii="Segoe UI" w:eastAsia="Calibri" w:hAnsi="Segoe UI" w:cs="Segoe UI"/>
          <w:b/>
          <w:sz w:val="18"/>
          <w:szCs w:val="18"/>
        </w:rPr>
        <w:t xml:space="preserve">    </w:t>
      </w:r>
      <w:r w:rsidRPr="00E06544">
        <w:rPr>
          <w:rFonts w:ascii="Segoe UI" w:eastAsia="Calibri" w:hAnsi="Segoe UI" w:cs="Segoe UI"/>
          <w:b/>
          <w:sz w:val="18"/>
          <w:szCs w:val="18"/>
        </w:rPr>
        <w:t xml:space="preserve">I                       </w:t>
      </w:r>
      <w:r w:rsidR="00E06544">
        <w:rPr>
          <w:rFonts w:ascii="Segoe UI" w:eastAsia="Calibri" w:hAnsi="Segoe UI" w:cs="Segoe UI"/>
          <w:b/>
          <w:sz w:val="18"/>
          <w:szCs w:val="18"/>
        </w:rPr>
        <w:t xml:space="preserve"> II      </w:t>
      </w:r>
      <w:r w:rsidR="00E06544">
        <w:rPr>
          <w:rFonts w:ascii="Segoe UI" w:eastAsia="Calibri" w:hAnsi="Segoe UI" w:cs="Segoe UI"/>
          <w:b/>
          <w:sz w:val="18"/>
          <w:szCs w:val="18"/>
        </w:rPr>
        <w:tab/>
        <w:t xml:space="preserve">                </w:t>
      </w:r>
      <w:r w:rsidRPr="00E06544">
        <w:rPr>
          <w:rFonts w:ascii="Segoe UI" w:eastAsia="Calibri" w:hAnsi="Segoe UI" w:cs="Segoe UI"/>
          <w:b/>
          <w:sz w:val="18"/>
          <w:szCs w:val="18"/>
        </w:rPr>
        <w:t>III</w:t>
      </w:r>
      <w:r w:rsidRPr="00E06544">
        <w:rPr>
          <w:rFonts w:ascii="Segoe UI" w:eastAsia="Calibri" w:hAnsi="Segoe UI" w:cs="Segoe UI"/>
          <w:b/>
          <w:sz w:val="18"/>
          <w:szCs w:val="18"/>
        </w:rPr>
        <w:br/>
      </w:r>
      <w:r w:rsidRPr="001550C7">
        <w:rPr>
          <w:rFonts w:ascii="Segoe UI" w:eastAsia="Calibri" w:hAnsi="Segoe UI" w:cs="Segoe UI"/>
          <w:sz w:val="18"/>
          <w:szCs w:val="18"/>
        </w:rPr>
        <w:t>A</w:t>
      </w:r>
      <w:proofErr w:type="gramStart"/>
      <w:r w:rsidRPr="001550C7">
        <w:rPr>
          <w:rFonts w:ascii="Segoe UI" w:eastAsia="Calibri" w:hAnsi="Segoe UI" w:cs="Segoe UI"/>
          <w:sz w:val="18"/>
          <w:szCs w:val="18"/>
        </w:rPr>
        <w:t>)</w:t>
      </w:r>
      <w:proofErr w:type="gramEnd"/>
      <w:r w:rsidRPr="001550C7">
        <w:rPr>
          <w:rFonts w:ascii="Segoe UI" w:eastAsia="Calibri" w:hAnsi="Segoe UI" w:cs="Segoe UI"/>
          <w:sz w:val="18"/>
          <w:szCs w:val="18"/>
        </w:rPr>
        <w:t xml:space="preserve"> Laikli</w:t>
      </w:r>
      <w:r w:rsidR="00E06544">
        <w:rPr>
          <w:rFonts w:ascii="Segoe UI" w:eastAsia="Calibri" w:hAnsi="Segoe UI" w:cs="Segoe UI"/>
          <w:sz w:val="18"/>
          <w:szCs w:val="18"/>
        </w:rPr>
        <w:t>k         Cumhuriyetçilik      Halkçılık</w:t>
      </w:r>
      <w:r w:rsidR="00E06544">
        <w:rPr>
          <w:rFonts w:ascii="Segoe UI" w:eastAsia="Calibri" w:hAnsi="Segoe UI" w:cs="Segoe UI"/>
          <w:sz w:val="18"/>
          <w:szCs w:val="18"/>
        </w:rPr>
        <w:br/>
        <w:t>B</w:t>
      </w:r>
      <w:r w:rsidRPr="001550C7">
        <w:rPr>
          <w:rFonts w:ascii="Segoe UI" w:eastAsia="Calibri" w:hAnsi="Segoe UI" w:cs="Segoe UI"/>
          <w:sz w:val="18"/>
          <w:szCs w:val="18"/>
        </w:rPr>
        <w:t xml:space="preserve">)Halkçılık      Lâiklik                </w:t>
      </w:r>
      <w:r w:rsidR="00E06544">
        <w:rPr>
          <w:rFonts w:ascii="Segoe UI" w:eastAsia="Calibri" w:hAnsi="Segoe UI" w:cs="Segoe UI"/>
          <w:sz w:val="18"/>
          <w:szCs w:val="18"/>
        </w:rPr>
        <w:t xml:space="preserve">     </w:t>
      </w:r>
      <w:r w:rsidRPr="001550C7">
        <w:rPr>
          <w:rFonts w:ascii="Segoe UI" w:eastAsia="Calibri" w:hAnsi="Segoe UI" w:cs="Segoe UI"/>
          <w:sz w:val="18"/>
          <w:szCs w:val="18"/>
        </w:rPr>
        <w:t>Cumhuriyetçilik</w:t>
      </w:r>
      <w:r w:rsidRPr="001550C7">
        <w:rPr>
          <w:rFonts w:ascii="Segoe UI" w:eastAsia="Calibri" w:hAnsi="Segoe UI" w:cs="Segoe UI"/>
          <w:sz w:val="18"/>
          <w:szCs w:val="18"/>
        </w:rPr>
        <w:br/>
        <w:t xml:space="preserve">C) Lâiklik         Halkçılık            </w:t>
      </w:r>
      <w:r w:rsidR="00E06544">
        <w:rPr>
          <w:rFonts w:ascii="Segoe UI" w:eastAsia="Calibri" w:hAnsi="Segoe UI" w:cs="Segoe UI"/>
          <w:sz w:val="18"/>
          <w:szCs w:val="18"/>
        </w:rPr>
        <w:t xml:space="preserve">      </w:t>
      </w:r>
      <w:r w:rsidRPr="001550C7">
        <w:rPr>
          <w:rFonts w:ascii="Segoe UI" w:eastAsia="Calibri" w:hAnsi="Segoe UI" w:cs="Segoe UI"/>
          <w:sz w:val="18"/>
          <w:szCs w:val="18"/>
        </w:rPr>
        <w:t>Cumhuriyetçilik</w:t>
      </w:r>
      <w:r w:rsidRPr="001550C7">
        <w:rPr>
          <w:rFonts w:ascii="Segoe UI" w:eastAsia="Calibri" w:hAnsi="Segoe UI" w:cs="Segoe UI"/>
          <w:sz w:val="18"/>
          <w:szCs w:val="18"/>
        </w:rPr>
        <w:br/>
        <w:t>D) Halkçıl</w:t>
      </w:r>
      <w:r w:rsidR="00E06544">
        <w:rPr>
          <w:rFonts w:ascii="Segoe UI" w:eastAsia="Calibri" w:hAnsi="Segoe UI" w:cs="Segoe UI"/>
          <w:sz w:val="18"/>
          <w:szCs w:val="18"/>
        </w:rPr>
        <w:t xml:space="preserve">ık     Cumhuriyetçilik       </w:t>
      </w:r>
      <w:r w:rsidRPr="001550C7">
        <w:rPr>
          <w:rFonts w:ascii="Segoe UI" w:eastAsia="Calibri" w:hAnsi="Segoe UI" w:cs="Segoe UI"/>
          <w:sz w:val="18"/>
          <w:szCs w:val="18"/>
        </w:rPr>
        <w:t>Lâiklik</w:t>
      </w:r>
    </w:p>
    <w:p w:rsidR="0058575F" w:rsidRPr="0058575F" w:rsidRDefault="0058575F" w:rsidP="0058575F">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FA32E9" w:rsidP="004D348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8" o:spid="_x0000_s1031" style="position:absolute;margin-left:-9.75pt;margin-top:2.55pt;width:540pt;height:48.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" fillcolor="white [3201]" strokecolor="#c0504d [3205]" strokeweight="2pt">
            <v:textbox>
              <w:txbxContent>
                <w:p w:rsidR="00823CBC" w:rsidRDefault="00823CBC" w:rsidP="00437EAB">
                  <w:pPr>
                    <w:pStyle w:val="AralkYok"/>
                    <w:shd w:val="clear" w:color="auto" w:fill="FFFF99"/>
                    <w:jc w:val="center"/>
                    <w:rPr>
                      <w:rFonts w:ascii="Segoe UI" w:hAnsi="Segoe UI" w:cs="Segoe UI"/>
                      <w:sz w:val="20"/>
                      <w:szCs w:val="20"/>
                    </w:rPr>
                  </w:pPr>
                  <w:r w:rsidRPr="00823CBC">
                    <w:rPr>
                      <w:rFonts w:ascii="Segoe UI" w:hAnsi="Segoe UI" w:cs="Segoe UI"/>
                      <w:sz w:val="20"/>
                      <w:szCs w:val="20"/>
                    </w:rPr>
                    <w:t>NOT: Her soru 5 puandır. Süre</w:t>
                  </w:r>
                  <w:r>
                    <w:rPr>
                      <w:rFonts w:ascii="Segoe UI" w:hAnsi="Segoe UI" w:cs="Segoe UI"/>
                      <w:sz w:val="20"/>
                      <w:szCs w:val="20"/>
                    </w:rPr>
                    <w:t xml:space="preserve"> </w:t>
                  </w:r>
                  <w:bookmarkStart w:id="0" w:name="_GoBack"/>
                  <w:bookmarkEnd w:id="0"/>
                  <w:r>
                    <w:rPr>
                      <w:rFonts w:ascii="Segoe UI" w:hAnsi="Segoe UI" w:cs="Segoe UI"/>
                      <w:sz w:val="20"/>
                      <w:szCs w:val="20"/>
                    </w:rPr>
                    <w:t>40 dakikadır. Başarılar</w:t>
                  </w:r>
                  <w:r w:rsidRPr="00823CBC">
                    <w:rPr>
                      <w:rFonts w:ascii="Segoe UI" w:hAnsi="Segoe UI" w:cs="Segoe UI"/>
                      <w:sz w:val="20"/>
                      <w:szCs w:val="20"/>
                    </w:rPr>
                    <w:t>...</w:t>
                  </w:r>
                  <w:r w:rsidRPr="00823CBC">
                    <w:rPr>
                      <w:rFonts w:ascii="Segoe UI" w:hAnsi="Segoe UI" w:cs="Segoe UI"/>
                      <w:sz w:val="20"/>
                      <w:szCs w:val="20"/>
                    </w:rPr>
                    <w:br/>
                    <w:t>Zeki</w:t>
                  </w:r>
                  <w:r>
                    <w:rPr>
                      <w:rFonts w:ascii="Segoe UI" w:hAnsi="Segoe UI" w:cs="Segoe UI"/>
                      <w:sz w:val="20"/>
                      <w:szCs w:val="20"/>
                    </w:rPr>
                    <w:t xml:space="preserve"> </w:t>
                  </w:r>
                  <w:r w:rsidRPr="00823CBC">
                    <w:rPr>
                      <w:rFonts w:ascii="Segoe UI" w:hAnsi="Segoe UI" w:cs="Segoe UI"/>
                      <w:sz w:val="20"/>
                      <w:szCs w:val="20"/>
                    </w:rPr>
                    <w:t>DOĞAN</w:t>
                  </w:r>
                  <w:r w:rsidR="009A4DCC">
                    <w:rPr>
                      <w:rFonts w:ascii="Segoe UI" w:hAnsi="Segoe UI" w:cs="Segoe UI"/>
                      <w:sz w:val="20"/>
                      <w:szCs w:val="20"/>
                    </w:rPr>
                    <w:t xml:space="preserve"> – Sosyal Bilgiler Öğretmeni</w:t>
                  </w:r>
                </w:p>
                <w:p w:rsidR="009A4DCC" w:rsidRDefault="009A4DCC" w:rsidP="00437EAB">
                  <w:pPr>
                    <w:pStyle w:val="AralkYok"/>
                    <w:shd w:val="clear" w:color="auto" w:fill="FFFF99"/>
                    <w:jc w:val="center"/>
                    <w:rPr>
                      <w:rFonts w:ascii="Segoe UI" w:hAnsi="Segoe UI" w:cs="Segoe UI"/>
                      <w:sz w:val="20"/>
                      <w:szCs w:val="20"/>
                    </w:rPr>
                  </w:pPr>
                </w:p>
                <w:p w:rsidR="009A4DCC" w:rsidRDefault="009A4DCC" w:rsidP="00437EAB">
                  <w:pPr>
                    <w:pStyle w:val="AralkYok"/>
                    <w:shd w:val="clear" w:color="auto" w:fill="FFFF99"/>
                    <w:jc w:val="center"/>
                    <w:rPr>
                      <w:rFonts w:ascii="Segoe UI" w:hAnsi="Segoe UI" w:cs="Segoe UI"/>
                      <w:sz w:val="20"/>
                      <w:szCs w:val="20"/>
                    </w:rPr>
                  </w:pPr>
                </w:p>
                <w:p w:rsidR="009A4DCC" w:rsidRPr="00823CBC" w:rsidRDefault="009A4DCC" w:rsidP="00437EAB">
                  <w:pPr>
                    <w:pStyle w:val="AralkYok"/>
                    <w:shd w:val="clear" w:color="auto" w:fill="FFFF99"/>
                    <w:jc w:val="center"/>
                    <w:rPr>
                      <w:rFonts w:ascii="Segoe UI" w:hAnsi="Segoe UI" w:cs="Segoe UI"/>
                      <w:sz w:val="20"/>
                      <w:szCs w:val="20"/>
                    </w:rPr>
                  </w:pPr>
                </w:p>
              </w:txbxContent>
            </v:textbox>
          </v:rect>
        </w:pict>
      </w: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16</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b/>
          <w:sz w:val="18"/>
          <w:szCs w:val="18"/>
        </w:rPr>
        <w:t xml:space="preserve">Paragrafa göre Atatürk’ün vurguladığı düşünce ile aşağıdaki ilkelerden hangisi arasında </w:t>
      </w:r>
      <w:r w:rsidRPr="00E15509">
        <w:rPr>
          <w:rFonts w:ascii="Segoe UI" w:eastAsia="Calibri" w:hAnsi="Segoe UI" w:cs="Segoe UI"/>
          <w:b/>
          <w:sz w:val="18"/>
          <w:szCs w:val="18"/>
          <w:u w:val="single"/>
        </w:rPr>
        <w:t xml:space="preserve">doğrudan </w:t>
      </w:r>
      <w:r w:rsidRPr="004D3487">
        <w:rPr>
          <w:rFonts w:ascii="Segoe UI" w:eastAsia="Calibri" w:hAnsi="Segoe UI" w:cs="Segoe UI"/>
          <w:b/>
          <w:sz w:val="18"/>
          <w:szCs w:val="18"/>
        </w:rPr>
        <w:t xml:space="preserve">bir ilişki olduğu </w:t>
      </w:r>
      <w:r w:rsidRPr="00E15509">
        <w:rPr>
          <w:rFonts w:ascii="Segoe UI" w:eastAsia="Calibri" w:hAnsi="Segoe UI" w:cs="Segoe UI"/>
          <w:b/>
          <w:sz w:val="18"/>
          <w:szCs w:val="18"/>
          <w:u w:val="single"/>
        </w:rPr>
        <w:t>savunulabilir?</w:t>
      </w:r>
    </w:p>
    <w:p w:rsidR="004D3487" w:rsidRPr="004D3487" w:rsidRDefault="00E15509" w:rsidP="004D3487">
      <w:pPr>
        <w:spacing w:after="0" w:line="240" w:lineRule="auto"/>
        <w:rPr>
          <w:rFonts w:ascii="Segoe UI" w:eastAsia="Calibri" w:hAnsi="Segoe UI" w:cs="Segoe UI"/>
          <w:sz w:val="18"/>
          <w:szCs w:val="18"/>
        </w:rPr>
      </w:pPr>
      <w:r>
        <w:rPr>
          <w:rFonts w:ascii="Segoe UI" w:eastAsia="Calibri" w:hAnsi="Segoe UI" w:cs="Segoe UI"/>
          <w:sz w:val="18"/>
          <w:szCs w:val="18"/>
        </w:rPr>
        <w:t>A) İnkılâpçılık</w:t>
      </w:r>
      <w:r>
        <w:rPr>
          <w:rFonts w:ascii="Segoe UI" w:eastAsia="Calibri" w:hAnsi="Segoe UI" w:cs="Segoe UI"/>
          <w:sz w:val="18"/>
          <w:szCs w:val="18"/>
        </w:rPr>
        <w:tab/>
      </w:r>
      <w:r>
        <w:rPr>
          <w:rFonts w:ascii="Segoe UI" w:eastAsia="Calibri" w:hAnsi="Segoe UI" w:cs="Segoe UI"/>
          <w:sz w:val="18"/>
          <w:szCs w:val="18"/>
        </w:rPr>
        <w:tab/>
      </w:r>
      <w:r w:rsidR="004D3487" w:rsidRPr="004D3487">
        <w:rPr>
          <w:rFonts w:ascii="Segoe UI" w:eastAsia="Calibri" w:hAnsi="Segoe UI" w:cs="Segoe UI"/>
          <w:sz w:val="18"/>
          <w:szCs w:val="18"/>
        </w:rPr>
        <w:t>B) Milliyetçilik</w:t>
      </w:r>
    </w:p>
    <w:p w:rsidR="0058575F" w:rsidRDefault="004D3487" w:rsidP="0058575F">
      <w:pPr>
        <w:spacing w:after="0" w:line="240" w:lineRule="auto"/>
        <w:rPr>
          <w:rFonts w:ascii="Segoe UI" w:eastAsia="Calibri" w:hAnsi="Segoe UI" w:cs="Segoe UI"/>
          <w:sz w:val="18"/>
          <w:szCs w:val="18"/>
        </w:rPr>
      </w:pPr>
      <w:r w:rsidRPr="004D3487">
        <w:rPr>
          <w:rFonts w:ascii="Segoe UI" w:eastAsia="Calibri" w:hAnsi="Segoe UI" w:cs="Segoe UI"/>
          <w:sz w:val="18"/>
          <w:szCs w:val="18"/>
        </w:rPr>
        <w:t>C) Laiklik</w:t>
      </w:r>
      <w:r w:rsidRPr="004D3487">
        <w:rPr>
          <w:rFonts w:ascii="Segoe UI" w:eastAsia="Calibri" w:hAnsi="Segoe UI" w:cs="Segoe UI"/>
          <w:sz w:val="18"/>
          <w:szCs w:val="18"/>
        </w:rPr>
        <w:tab/>
      </w:r>
      <w:r w:rsidRPr="004D3487">
        <w:rPr>
          <w:rFonts w:ascii="Segoe UI" w:eastAsia="Calibri" w:hAnsi="Segoe UI" w:cs="Segoe UI"/>
          <w:sz w:val="18"/>
          <w:szCs w:val="18"/>
        </w:rPr>
        <w:tab/>
      </w:r>
      <w:r w:rsidRPr="004D3487">
        <w:rPr>
          <w:rFonts w:ascii="Segoe UI" w:eastAsia="Calibri" w:hAnsi="Segoe UI" w:cs="Segoe UI"/>
          <w:sz w:val="18"/>
          <w:szCs w:val="18"/>
        </w:rPr>
        <w:tab/>
        <w:t>D) Devletçilik</w:t>
      </w:r>
    </w:p>
    <w:p w:rsidR="00E06544" w:rsidRPr="0058575F" w:rsidRDefault="00E06544" w:rsidP="0058575F">
      <w:pPr>
        <w:spacing w:after="0" w:line="240" w:lineRule="auto"/>
        <w:rPr>
          <w:rFonts w:ascii="Segoe UI" w:eastAsia="Calibri" w:hAnsi="Segoe UI" w:cs="Segoe UI"/>
          <w:sz w:val="18"/>
          <w:szCs w:val="18"/>
        </w:rPr>
      </w:pPr>
    </w:p>
    <w:p w:rsidR="0058575F" w:rsidRPr="0058575F" w:rsidRDefault="00FA32E9" w:rsidP="0058575F">
      <w:pPr>
        <w:pStyle w:val="AralkYok"/>
        <w:rPr>
          <w:sz w:val="18"/>
          <w:szCs w:val="18"/>
        </w:rPr>
      </w:pPr>
      <w:r w:rsidRPr="00FA32E9">
        <w:rPr>
          <w:rFonts w:ascii="Segoe UI" w:hAnsi="Segoe UI" w:cs="Segoe UI"/>
          <w:b/>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5pt;width:255pt;height:5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cfc" strokecolor="#4f81bd [3204]" strokeweight="2pt">
            <v:textbox>
              <w:txbxContent>
                <w:p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rsidR="00E06544" w:rsidRDefault="00E06544" w:rsidP="00E06544">
                  <w:pPr>
                    <w:jc w:val="center"/>
                  </w:pPr>
                </w:p>
              </w:txbxContent>
            </v:textbox>
          </v:shape>
        </w:pict>
      </w: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17</w:t>
      </w:r>
      <w:r w:rsidRPr="00E15509">
        <w:rPr>
          <w:rFonts w:ascii="Segoe UI" w:hAnsi="Segoe UI" w:cs="Segoe UI"/>
          <w:sz w:val="18"/>
          <w:szCs w:val="18"/>
        </w:rPr>
        <w:t xml:space="preserve">- </w:t>
      </w:r>
      <w:r w:rsidRPr="00E15509">
        <w:rPr>
          <w:rFonts w:ascii="Segoe UI" w:hAnsi="Segoe UI" w:cs="Segoe UI"/>
          <w:b/>
          <w:sz w:val="18"/>
          <w:szCs w:val="18"/>
        </w:rPr>
        <w:t>Yukarı</w:t>
      </w:r>
      <w:r w:rsidR="001550C7" w:rsidRPr="00E15509">
        <w:rPr>
          <w:rFonts w:ascii="Segoe UI" w:hAnsi="Segoe UI" w:cs="Segoe UI"/>
          <w:b/>
          <w:sz w:val="18"/>
          <w:szCs w:val="18"/>
        </w:rPr>
        <w:t>da özel</w:t>
      </w:r>
      <w:r w:rsidR="00E15509">
        <w:rPr>
          <w:rFonts w:ascii="Segoe UI" w:hAnsi="Segoe UI" w:cs="Segoe UI"/>
          <w:b/>
          <w:sz w:val="18"/>
          <w:szCs w:val="18"/>
        </w:rPr>
        <w:t xml:space="preserve">likleri verilen Atatürk ilkesi </w:t>
      </w:r>
      <w:r w:rsidR="001550C7" w:rsidRPr="00E15509">
        <w:rPr>
          <w:rFonts w:ascii="Segoe UI" w:hAnsi="Segoe UI" w:cs="Segoe UI"/>
          <w:b/>
          <w:sz w:val="18"/>
          <w:szCs w:val="18"/>
        </w:rPr>
        <w:t>aşağıdakilerden hangisidir?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A) Halkçılık</w:t>
      </w:r>
      <w:r w:rsidRPr="00E15509">
        <w:rPr>
          <w:rFonts w:ascii="Segoe UI" w:hAnsi="Segoe UI" w:cs="Segoe UI"/>
          <w:sz w:val="18"/>
          <w:szCs w:val="18"/>
        </w:rPr>
        <w:tab/>
      </w:r>
      <w:r w:rsidRPr="00E15509">
        <w:rPr>
          <w:rFonts w:ascii="Segoe UI" w:hAnsi="Segoe UI" w:cs="Segoe UI"/>
          <w:sz w:val="18"/>
          <w:szCs w:val="18"/>
        </w:rPr>
        <w:tab/>
        <w:t>B)  İnkılâpçılık</w:t>
      </w:r>
      <w:r w:rsidRPr="00E15509">
        <w:rPr>
          <w:rFonts w:ascii="Segoe UI" w:hAnsi="Segoe UI" w:cs="Segoe UI"/>
          <w:sz w:val="18"/>
          <w:szCs w:val="18"/>
        </w:rPr>
        <w:tab/>
      </w:r>
      <w:r w:rsidRPr="00E15509">
        <w:rPr>
          <w:rFonts w:ascii="Segoe UI" w:hAnsi="Segoe UI" w:cs="Segoe UI"/>
          <w:sz w:val="18"/>
          <w:szCs w:val="18"/>
        </w:rPr>
        <w:tab/>
      </w:r>
    </w:p>
    <w:p w:rsidR="001550C7" w:rsidRDefault="001550C7" w:rsidP="00E06544">
      <w:pPr>
        <w:pStyle w:val="AralkYok"/>
        <w:rPr>
          <w:rFonts w:ascii="Segoe UI" w:hAnsi="Segoe UI" w:cs="Segoe UI"/>
          <w:sz w:val="18"/>
          <w:szCs w:val="18"/>
        </w:rPr>
      </w:pPr>
      <w:r w:rsidRPr="00E15509">
        <w:rPr>
          <w:rFonts w:ascii="Segoe UI" w:hAnsi="Segoe UI" w:cs="Segoe UI"/>
          <w:sz w:val="18"/>
          <w:szCs w:val="18"/>
        </w:rPr>
        <w:t>C) Devletçilik</w:t>
      </w:r>
      <w:r w:rsidRPr="00E15509">
        <w:rPr>
          <w:rFonts w:ascii="Segoe UI" w:hAnsi="Segoe UI" w:cs="Segoe UI"/>
          <w:sz w:val="18"/>
          <w:szCs w:val="18"/>
        </w:rPr>
        <w:tab/>
      </w:r>
      <w:r w:rsidRPr="00E15509">
        <w:rPr>
          <w:rFonts w:ascii="Segoe UI" w:hAnsi="Segoe UI" w:cs="Segoe UI"/>
          <w:sz w:val="18"/>
          <w:szCs w:val="18"/>
        </w:rPr>
        <w:tab/>
        <w:t>D) Laiklik</w:t>
      </w:r>
    </w:p>
    <w:p w:rsidR="00E06544" w:rsidRPr="0058575F" w:rsidRDefault="00E06544" w:rsidP="00E06544">
      <w:pPr>
        <w:pStyle w:val="AralkYok"/>
        <w:rPr>
          <w:rFonts w:ascii="Segoe UI" w:hAnsi="Segoe UI" w:cs="Segoe UI"/>
          <w:sz w:val="18"/>
          <w:szCs w:val="18"/>
        </w:rPr>
      </w:pPr>
    </w:p>
    <w:p w:rsidR="001550C7" w:rsidRPr="00E15509" w:rsidRDefault="0058575F" w:rsidP="0058575F">
      <w:pPr>
        <w:pStyle w:val="AralkYok"/>
        <w:rPr>
          <w:rFonts w:ascii="Segoe UI" w:hAnsi="Segoe UI" w:cs="Segoe UI"/>
          <w:b/>
          <w:sz w:val="18"/>
          <w:szCs w:val="18"/>
        </w:rPr>
      </w:pPr>
      <w:r w:rsidRPr="00E15509">
        <w:rPr>
          <w:rFonts w:ascii="Segoe UI" w:hAnsi="Segoe UI" w:cs="Segoe UI"/>
          <w:b/>
          <w:sz w:val="18"/>
          <w:szCs w:val="18"/>
        </w:rPr>
        <w:t>18</w:t>
      </w:r>
      <w:r w:rsidR="004D3487" w:rsidRPr="00E15509">
        <w:rPr>
          <w:rFonts w:ascii="Segoe UI" w:hAnsi="Segoe UI" w:cs="Segoe UI"/>
          <w:b/>
          <w:sz w:val="18"/>
          <w:szCs w:val="18"/>
        </w:rPr>
        <w:t xml:space="preserve">- </w:t>
      </w:r>
      <w:r w:rsidR="001550C7" w:rsidRPr="00E15509">
        <w:rPr>
          <w:rFonts w:ascii="Segoe UI" w:hAnsi="Segoe UI" w:cs="Segoe UI"/>
          <w:b/>
          <w:sz w:val="18"/>
          <w:szCs w:val="18"/>
        </w:rPr>
        <w:t>Atatürk ilke ve inkılâplarının dayandığı temel esaslardan bazıları şunlardır:</w:t>
      </w:r>
    </w:p>
    <w:p w:rsidR="00E06544" w:rsidRDefault="001550C7" w:rsidP="00E06544">
      <w:pPr>
        <w:pStyle w:val="AralkYok"/>
        <w:numPr>
          <w:ilvl w:val="0"/>
          <w:numId w:val="5"/>
        </w:numPr>
        <w:shd w:val="clear" w:color="auto" w:fill="FFCCFF"/>
        <w:rPr>
          <w:rFonts w:ascii="Segoe UI" w:hAnsi="Segoe UI" w:cs="Segoe UI"/>
          <w:sz w:val="18"/>
          <w:szCs w:val="18"/>
        </w:rPr>
      </w:pPr>
      <w:r w:rsidRPr="00E15509">
        <w:rPr>
          <w:rFonts w:ascii="Segoe UI" w:hAnsi="Segoe UI" w:cs="Segoe UI"/>
          <w:sz w:val="18"/>
          <w:szCs w:val="18"/>
        </w:rPr>
        <w:t>Egemenliğin millete ait olması</w:t>
      </w:r>
    </w:p>
    <w:p w:rsid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Vatan ve millet sevgisi</w:t>
      </w:r>
    </w:p>
    <w:p w:rsidR="001550C7" w:rsidRP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Çağdaş uygarlık düzeyinin üzerine çıkma ülküsü</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Bu esaslar;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 Cumhuriyetçilik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 Devletçilik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III. Milliyetçilik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IV. İnkılâpçılık</w:t>
      </w:r>
    </w:p>
    <w:p w:rsidR="001550C7" w:rsidRPr="00E15509" w:rsidRDefault="001550C7" w:rsidP="0058575F">
      <w:pPr>
        <w:pStyle w:val="AralkYok"/>
        <w:rPr>
          <w:rFonts w:ascii="Segoe UI" w:hAnsi="Segoe UI" w:cs="Segoe UI"/>
          <w:b/>
          <w:sz w:val="18"/>
          <w:szCs w:val="18"/>
        </w:rPr>
      </w:pPr>
      <w:r w:rsidRPr="00E15509">
        <w:rPr>
          <w:rFonts w:ascii="Segoe UI" w:hAnsi="Segoe UI" w:cs="Segoe UI"/>
          <w:b/>
          <w:sz w:val="18"/>
          <w:szCs w:val="18"/>
        </w:rPr>
        <w:t xml:space="preserve">İlkelerinden hangisi veya hangileri ile </w:t>
      </w:r>
      <w:r w:rsidRPr="00E15509">
        <w:rPr>
          <w:rFonts w:ascii="Segoe UI" w:hAnsi="Segoe UI" w:cs="Segoe UI"/>
          <w:b/>
          <w:sz w:val="18"/>
          <w:szCs w:val="18"/>
          <w:u w:val="single"/>
        </w:rPr>
        <w:t xml:space="preserve">doğrudan </w:t>
      </w:r>
      <w:r w:rsidR="00E06544">
        <w:rPr>
          <w:rFonts w:ascii="Segoe UI" w:hAnsi="Segoe UI" w:cs="Segoe UI"/>
          <w:b/>
          <w:sz w:val="18"/>
          <w:szCs w:val="18"/>
        </w:rPr>
        <w:t>i</w:t>
      </w:r>
      <w:r w:rsidRPr="00E15509">
        <w:rPr>
          <w:rFonts w:ascii="Segoe UI" w:hAnsi="Segoe UI" w:cs="Segoe UI"/>
          <w:b/>
          <w:sz w:val="18"/>
          <w:szCs w:val="18"/>
        </w:rPr>
        <w:t>lişkilendirilebilir?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A) Yalnız I </w:t>
      </w:r>
      <w:r w:rsidRPr="00E15509">
        <w:rPr>
          <w:rFonts w:ascii="Segoe UI" w:hAnsi="Segoe UI" w:cs="Segoe UI"/>
          <w:sz w:val="18"/>
          <w:szCs w:val="18"/>
        </w:rPr>
        <w:tab/>
      </w:r>
      <w:r w:rsidRPr="00E15509">
        <w:rPr>
          <w:rFonts w:ascii="Segoe UI" w:hAnsi="Segoe UI" w:cs="Segoe UI"/>
          <w:sz w:val="18"/>
          <w:szCs w:val="18"/>
        </w:rPr>
        <w:tab/>
        <w:t>B) Yalnız IV</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C) II ve III </w:t>
      </w:r>
      <w:r w:rsidRPr="00E15509">
        <w:rPr>
          <w:rFonts w:ascii="Segoe UI" w:hAnsi="Segoe UI" w:cs="Segoe UI"/>
          <w:sz w:val="18"/>
          <w:szCs w:val="18"/>
        </w:rPr>
        <w:tab/>
      </w:r>
      <w:r w:rsidRPr="00E15509">
        <w:rPr>
          <w:rFonts w:ascii="Segoe UI" w:hAnsi="Segoe UI" w:cs="Segoe UI"/>
          <w:sz w:val="18"/>
          <w:szCs w:val="18"/>
        </w:rPr>
        <w:tab/>
        <w:t>D) I, III ve IV</w:t>
      </w:r>
    </w:p>
    <w:p w:rsidR="001550C7" w:rsidRPr="0058575F" w:rsidRDefault="001550C7" w:rsidP="0058575F">
      <w:pPr>
        <w:pStyle w:val="AralkYok"/>
        <w:rPr>
          <w:sz w:val="18"/>
          <w:szCs w:val="18"/>
        </w:rPr>
      </w:pPr>
    </w:p>
    <w:p w:rsidR="004D3487" w:rsidRPr="00A76820" w:rsidRDefault="0058575F" w:rsidP="004D3487">
      <w:pPr>
        <w:pStyle w:val="AralkYok"/>
        <w:tabs>
          <w:tab w:val="left" w:pos="1650"/>
        </w:tabs>
        <w:rPr>
          <w:rFonts w:ascii="Segoe UI" w:eastAsia="Calibri" w:hAnsi="Segoe UI" w:cs="Segoe UI"/>
          <w:sz w:val="18"/>
          <w:szCs w:val="18"/>
          <w:u w:val="single"/>
        </w:rPr>
      </w:pPr>
      <w:r w:rsidRPr="00A76820">
        <w:rPr>
          <w:rFonts w:ascii="Segoe UI" w:hAnsi="Segoe UI" w:cs="Segoe UI"/>
          <w:b/>
          <w:sz w:val="18"/>
          <w:szCs w:val="18"/>
        </w:rPr>
        <w:t>19</w:t>
      </w:r>
      <w:r w:rsidR="004D3487" w:rsidRPr="00A76820">
        <w:rPr>
          <w:rFonts w:ascii="Segoe UI" w:hAnsi="Segoe UI" w:cs="Segoe UI"/>
          <w:b/>
          <w:sz w:val="18"/>
          <w:szCs w:val="18"/>
        </w:rPr>
        <w:t>-</w:t>
      </w:r>
      <w:r w:rsidR="004D3487" w:rsidRPr="0058575F">
        <w:rPr>
          <w:rFonts w:ascii="Segoe UI" w:eastAsia="Calibri" w:hAnsi="Segoe UI" w:cs="Segoe UI"/>
          <w:b/>
          <w:sz w:val="18"/>
          <w:szCs w:val="18"/>
        </w:rPr>
        <w:t xml:space="preserve"> </w:t>
      </w:r>
      <w:r>
        <w:rPr>
          <w:rFonts w:ascii="Segoe UI" w:eastAsia="Calibri" w:hAnsi="Segoe UI" w:cs="Segoe UI"/>
          <w:b/>
          <w:sz w:val="18"/>
          <w:szCs w:val="18"/>
        </w:rPr>
        <w:t xml:space="preserve">Aşağıdakilerden hangisi </w:t>
      </w:r>
      <w:r w:rsidR="004D3487" w:rsidRPr="0058575F">
        <w:rPr>
          <w:rFonts w:ascii="Segoe UI" w:eastAsia="Calibri" w:hAnsi="Segoe UI" w:cs="Segoe UI"/>
          <w:b/>
          <w:sz w:val="18"/>
          <w:szCs w:val="18"/>
        </w:rPr>
        <w:t>Atatürk il</w:t>
      </w:r>
      <w:r>
        <w:rPr>
          <w:rFonts w:ascii="Segoe UI" w:eastAsia="Calibri" w:hAnsi="Segoe UI" w:cs="Segoe UI"/>
          <w:b/>
          <w:sz w:val="18"/>
          <w:szCs w:val="18"/>
        </w:rPr>
        <w:t xml:space="preserve">kelerinin özelliklerinden biri </w:t>
      </w:r>
      <w:r w:rsidR="004D3487" w:rsidRPr="00A76820">
        <w:rPr>
          <w:rFonts w:ascii="Segoe UI" w:eastAsia="Calibri" w:hAnsi="Segoe UI" w:cs="Segoe UI"/>
          <w:b/>
          <w:sz w:val="18"/>
          <w:szCs w:val="18"/>
          <w:u w:val="single"/>
        </w:rPr>
        <w:t>değildir?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Kaynağı Türk milli kültürüdür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Evrensel ve barışçıdır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C) Uygulamaya yansımamıştır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Akılcı ve bilimseldir</w:t>
      </w:r>
    </w:p>
    <w:p w:rsidR="00A76820" w:rsidRDefault="00A76820" w:rsidP="0058575F">
      <w:pPr>
        <w:pStyle w:val="AralkYok"/>
        <w:rPr>
          <w:rFonts w:ascii="Segoe UI" w:hAnsi="Segoe UI" w:cs="Segoe UI"/>
          <w:sz w:val="18"/>
          <w:szCs w:val="18"/>
        </w:rPr>
      </w:pPr>
    </w:p>
    <w:p w:rsidR="0058575F" w:rsidRPr="0058575F" w:rsidRDefault="0058575F" w:rsidP="0058575F">
      <w:pPr>
        <w:pStyle w:val="AralkYok"/>
        <w:rPr>
          <w:rFonts w:ascii="Segoe UI" w:eastAsia="Calibri" w:hAnsi="Segoe UI" w:cs="Segoe UI"/>
          <w:sz w:val="18"/>
          <w:szCs w:val="18"/>
        </w:rPr>
      </w:pPr>
      <w:r w:rsidRPr="00A76820">
        <w:rPr>
          <w:rFonts w:ascii="Segoe UI" w:hAnsi="Segoe UI" w:cs="Segoe UI"/>
          <w:b/>
          <w:sz w:val="18"/>
          <w:szCs w:val="18"/>
        </w:rPr>
        <w:t>20</w:t>
      </w:r>
      <w:r w:rsidR="004D3487" w:rsidRPr="00A76820">
        <w:rPr>
          <w:rFonts w:ascii="Segoe UI" w:hAnsi="Segoe UI" w:cs="Segoe UI"/>
          <w:b/>
          <w:sz w:val="18"/>
          <w:szCs w:val="18"/>
        </w:rPr>
        <w:t>-</w:t>
      </w:r>
      <w:r w:rsidRPr="0058575F">
        <w:rPr>
          <w:rFonts w:ascii="Segoe UI" w:eastAsia="Calibri" w:hAnsi="Segoe UI" w:cs="Segoe U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 xml:space="preserve">Bu bilgilere göre Şeyh Sait İsyanını İngiltere'nin desteklemesinin </w:t>
      </w:r>
      <w:r w:rsidRPr="0058575F">
        <w:rPr>
          <w:rFonts w:ascii="Segoe UI" w:eastAsia="Calibri" w:hAnsi="Segoe UI" w:cs="Segoe UI"/>
          <w:b/>
          <w:sz w:val="18"/>
          <w:szCs w:val="18"/>
          <w:u w:val="single"/>
        </w:rPr>
        <w:t>amacı</w:t>
      </w:r>
      <w:r w:rsidRPr="0058575F">
        <w:rPr>
          <w:rFonts w:ascii="Segoe UI" w:eastAsia="Calibri" w:hAnsi="Segoe UI" w:cs="Segoe UI"/>
          <w:b/>
          <w:sz w:val="18"/>
          <w:szCs w:val="18"/>
        </w:rPr>
        <w:t xml:space="preserve"> aşağıdakilerden hangisidir?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Türkiye’de yeniliklerin yapılmasını engellemek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Müslüman ülkelerle Türkiye'nin arasında gerginlik çıkarmak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Musul sorununu kendi çıkarları doğrultusunda çözümlemek</w:t>
      </w:r>
    </w:p>
    <w:p w:rsidR="009A4DCC" w:rsidRDefault="0058575F"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r w:rsidRPr="0058575F">
        <w:rPr>
          <w:rFonts w:ascii="Segoe UI" w:eastAsia="Calibri" w:hAnsi="Segoe UI" w:cs="Segoe UI"/>
          <w:sz w:val="18"/>
          <w:szCs w:val="18"/>
        </w:rPr>
        <w:t xml:space="preserve">D)  Türkiye'nin Milletler Cemiyeti'ne üyeliğini engellemek     </w:t>
      </w: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Arial" w:hAnsi="Arial" w:cs="Arial"/>
          <w:color w:val="333333"/>
          <w:sz w:val="21"/>
          <w:szCs w:val="21"/>
        </w:rPr>
      </w:pPr>
      <w:r>
        <w:rPr>
          <w:rStyle w:val="Gl"/>
          <w:rFonts w:ascii="inherit" w:hAnsi="inherit" w:cs="Arial"/>
          <w:color w:val="333333"/>
          <w:sz w:val="21"/>
          <w:szCs w:val="21"/>
          <w:bdr w:val="none" w:sz="0" w:space="0" w:color="auto" w:frame="1"/>
        </w:rPr>
        <w:t>CEVAP ANAHTARI:</w:t>
      </w:r>
    </w:p>
    <w:p w:rsidR="009A4DCC" w:rsidRDefault="009A4DCC" w:rsidP="009A4DCC">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1-C 2-D 3-D 4-C 5-D 6-A 7-B 8-A 9-C 10-B 11-B 12-B 13-A 14-A 15-D 16-D 17-B 18-D 19-C 20-C</w:t>
      </w:r>
    </w:p>
    <w:p w:rsidR="0058575F" w:rsidRPr="0058575F" w:rsidRDefault="00FA32E9" w:rsidP="0058575F">
      <w:pPr>
        <w:spacing w:after="0" w:line="240" w:lineRule="auto"/>
        <w:rPr>
          <w:rFonts w:ascii="Segoe UI" w:eastAsia="Calibri" w:hAnsi="Segoe UI" w:cs="Segoe UI"/>
          <w:sz w:val="18"/>
          <w:szCs w:val="18"/>
        </w:rPr>
      </w:pPr>
      <w:hyperlink r:id="rId7" w:history="1">
        <w:r w:rsidR="009A4DCC" w:rsidRPr="000F79CD">
          <w:rPr>
            <w:rStyle w:val="Kpr"/>
            <w:rFonts w:ascii="Segoe UI" w:eastAsia="Calibri" w:hAnsi="Segoe UI" w:cs="Segoe UI"/>
            <w:sz w:val="18"/>
            <w:szCs w:val="18"/>
          </w:rPr>
          <w:t>www.sorubak.com</w:t>
        </w:r>
      </w:hyperlink>
      <w:r w:rsidR="009A4DCC">
        <w:rPr>
          <w:rFonts w:ascii="Segoe UI" w:eastAsia="Calibri" w:hAnsi="Segoe UI" w:cs="Segoe UI"/>
          <w:sz w:val="18"/>
          <w:szCs w:val="18"/>
        </w:rPr>
        <w:t xml:space="preserve"> </w:t>
      </w:r>
    </w:p>
    <w:p w:rsidR="004D3487" w:rsidRPr="0058575F" w:rsidRDefault="004D3487" w:rsidP="001550C7">
      <w:pPr>
        <w:rPr>
          <w:rFonts w:ascii="Segoe UI" w:hAnsi="Segoe UI" w:cs="Segoe UI"/>
          <w:sz w:val="18"/>
          <w:szCs w:val="18"/>
        </w:rPr>
      </w:pPr>
    </w:p>
    <w:p w:rsidR="001550C7" w:rsidRPr="0058575F" w:rsidRDefault="001550C7" w:rsidP="001550C7">
      <w:pPr>
        <w:rPr>
          <w:rFonts w:ascii="Segoe UI" w:hAnsi="Segoe UI" w:cs="Segoe UI"/>
          <w:sz w:val="18"/>
          <w:szCs w:val="18"/>
        </w:rPr>
      </w:pPr>
    </w:p>
    <w:sectPr w:rsidR="001550C7" w:rsidRPr="0058575F" w:rsidSect="0058575F">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E24" w:rsidRDefault="00472E24" w:rsidP="009A4DCC">
      <w:pPr>
        <w:spacing w:after="0" w:line="240" w:lineRule="auto"/>
      </w:pPr>
      <w:r>
        <w:separator/>
      </w:r>
    </w:p>
  </w:endnote>
  <w:endnote w:type="continuationSeparator" w:id="0">
    <w:p w:rsidR="00472E24" w:rsidRDefault="00472E24" w:rsidP="009A4D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E24" w:rsidRDefault="00472E24" w:rsidP="009A4DCC">
      <w:pPr>
        <w:spacing w:after="0" w:line="240" w:lineRule="auto"/>
      </w:pPr>
      <w:r>
        <w:separator/>
      </w:r>
    </w:p>
  </w:footnote>
  <w:footnote w:type="continuationSeparator" w:id="0">
    <w:p w:rsidR="00472E24" w:rsidRDefault="00472E24" w:rsidP="009A4D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1550C7"/>
    <w:rsid w:val="00006F75"/>
    <w:rsid w:val="00025B4F"/>
    <w:rsid w:val="001550C7"/>
    <w:rsid w:val="00175B91"/>
    <w:rsid w:val="00437EAB"/>
    <w:rsid w:val="00472E24"/>
    <w:rsid w:val="004D3487"/>
    <w:rsid w:val="00510AE5"/>
    <w:rsid w:val="0058575F"/>
    <w:rsid w:val="006A7578"/>
    <w:rsid w:val="00823CBC"/>
    <w:rsid w:val="009A4DCC"/>
    <w:rsid w:val="00A76820"/>
    <w:rsid w:val="00BF6026"/>
    <w:rsid w:val="00D86765"/>
    <w:rsid w:val="00E06544"/>
    <w:rsid w:val="00E15509"/>
    <w:rsid w:val="00ED49AA"/>
    <w:rsid w:val="00FA32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stbilgi">
    <w:name w:val="header"/>
    <w:basedOn w:val="Normal"/>
    <w:link w:val="stbilgiChar"/>
    <w:uiPriority w:val="99"/>
    <w:semiHidden/>
    <w:unhideWhenUsed/>
    <w:rsid w:val="009A4DC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A4DCC"/>
  </w:style>
  <w:style w:type="paragraph" w:styleId="Altbilgi">
    <w:name w:val="footer"/>
    <w:basedOn w:val="Normal"/>
    <w:link w:val="AltbilgiChar"/>
    <w:uiPriority w:val="99"/>
    <w:semiHidden/>
    <w:unhideWhenUsed/>
    <w:rsid w:val="009A4DC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A4DCC"/>
  </w:style>
  <w:style w:type="paragraph" w:styleId="NormalWeb">
    <w:name w:val="Normal (Web)"/>
    <w:basedOn w:val="Normal"/>
    <w:uiPriority w:val="99"/>
    <w:semiHidden/>
    <w:unhideWhenUsed/>
    <w:rsid w:val="009A4DC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A4DCC"/>
    <w:rPr>
      <w:b/>
      <w:bCs/>
    </w:rPr>
  </w:style>
  <w:style w:type="character" w:styleId="Kpr">
    <w:name w:val="Hyperlink"/>
    <w:basedOn w:val="VarsaylanParagrafYazTipi"/>
    <w:uiPriority w:val="99"/>
    <w:unhideWhenUsed/>
    <w:rsid w:val="009A4D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s>
</file>

<file path=word/webSettings.xml><?xml version="1.0" encoding="utf-8"?>
<w:webSettings xmlns:r="http://schemas.openxmlformats.org/officeDocument/2006/relationships" xmlns:w="http://schemas.openxmlformats.org/wordprocessingml/2006/main">
  <w:divs>
    <w:div w:id="33506547">
      <w:bodyDiv w:val="1"/>
      <w:marLeft w:val="0"/>
      <w:marRight w:val="0"/>
      <w:marTop w:val="0"/>
      <w:marBottom w:val="0"/>
      <w:divBdr>
        <w:top w:val="none" w:sz="0" w:space="0" w:color="auto"/>
        <w:left w:val="none" w:sz="0" w:space="0" w:color="auto"/>
        <w:bottom w:val="none" w:sz="0" w:space="0" w:color="auto"/>
        <w:right w:val="none" w:sz="0" w:space="0" w:color="auto"/>
      </w:divBdr>
    </w:div>
    <w:div w:id="15247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1212</Words>
  <Characters>6914</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2016-05-24T20:31:00Z</dcterms:created>
  <dcterms:modified xsi:type="dcterms:W3CDTF">2018-05-19T07:07:00Z</dcterms:modified>
  <cp:category>www.sorubak.com</cp:category>
</cp:coreProperties>
</file>