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A82" w:rsidRDefault="00716A82" w:rsidP="00716A82">
      <w:pPr>
        <w:spacing w:after="200" w:line="276" w:lineRule="auto"/>
        <w:jc w:val="center"/>
        <w:rPr>
          <w:rFonts w:ascii="Arial" w:hAnsi="Arial" w:cs="Arial"/>
          <w:b/>
          <w:color w:val="FF0000"/>
          <w:sz w:val="18"/>
          <w:szCs w:val="18"/>
        </w:rPr>
      </w:pPr>
      <w:bookmarkStart w:id="0" w:name="OLE_LINK1"/>
      <w:bookmarkStart w:id="1" w:name="OLE_LINK2"/>
      <w:r w:rsidRPr="00716A82">
        <w:rPr>
          <w:rFonts w:ascii="Arial" w:hAnsi="Arial" w:cs="Arial"/>
          <w:b/>
          <w:color w:val="FF0000"/>
          <w:sz w:val="18"/>
          <w:szCs w:val="18"/>
        </w:rPr>
        <w:t>Çağdaşlaşma Yolunda Yapılan Yenilikler Çalışma Kağıdı</w:t>
      </w:r>
    </w:p>
    <w:bookmarkEnd w:id="0"/>
    <w:bookmarkEnd w:id="1"/>
    <w:p w:rsidR="00716A82" w:rsidRPr="00716A82" w:rsidRDefault="00716A82" w:rsidP="00716A82">
      <w:pPr>
        <w:spacing w:after="200" w:line="276" w:lineRule="auto"/>
        <w:jc w:val="center"/>
        <w:rPr>
          <w:rFonts w:ascii="Arial" w:hAnsi="Arial" w:cs="Arial"/>
          <w:b/>
          <w:color w:val="FF0000"/>
          <w:sz w:val="18"/>
          <w:szCs w:val="18"/>
        </w:rPr>
      </w:pPr>
    </w:p>
    <w:p w:rsidR="00716A82" w:rsidRPr="00EB001A" w:rsidRDefault="00716A82" w:rsidP="00716A82">
      <w:pPr>
        <w:pStyle w:val="ListeParagraf"/>
        <w:numPr>
          <w:ilvl w:val="0"/>
          <w:numId w:val="1"/>
        </w:numPr>
        <w:spacing w:after="200" w:line="276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Aşağıda verilen cümlelerden doğru olanlarına (D), yanlış olanlarına (Y) yazınız. </w:t>
      </w:r>
    </w:p>
    <w:p w:rsidR="00716A82" w:rsidRPr="003B1223" w:rsidRDefault="00716A82" w:rsidP="00716A82">
      <w:pPr>
        <w:ind w:left="71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1-</w:t>
      </w:r>
      <w:r w:rsidRPr="003B1223">
        <w:rPr>
          <w:rFonts w:ascii="Arial" w:hAnsi="Arial" w:cs="Arial"/>
          <w:b/>
          <w:sz w:val="18"/>
          <w:szCs w:val="18"/>
        </w:rPr>
        <w:t xml:space="preserve">(   </w:t>
      </w:r>
      <w:r>
        <w:rPr>
          <w:rFonts w:ascii="Arial" w:hAnsi="Arial" w:cs="Arial"/>
          <w:b/>
          <w:sz w:val="18"/>
          <w:szCs w:val="18"/>
        </w:rPr>
        <w:t xml:space="preserve">  </w:t>
      </w:r>
      <w:r w:rsidRPr="003B1223">
        <w:rPr>
          <w:rFonts w:ascii="Arial" w:hAnsi="Arial" w:cs="Arial"/>
          <w:b/>
          <w:sz w:val="18"/>
          <w:szCs w:val="18"/>
        </w:rPr>
        <w:t xml:space="preserve">) </w:t>
      </w:r>
      <w:r w:rsidRPr="003B1223">
        <w:rPr>
          <w:rFonts w:ascii="Arial" w:hAnsi="Arial" w:cs="Arial"/>
          <w:sz w:val="18"/>
          <w:szCs w:val="18"/>
        </w:rPr>
        <w:t>Musul Sorunu Lozan Barış Antlaşması ile çözülmüştür.</w:t>
      </w:r>
    </w:p>
    <w:p w:rsidR="00716A82" w:rsidRPr="003B1223" w:rsidRDefault="00716A82" w:rsidP="00716A82">
      <w:pPr>
        <w:ind w:left="71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2-</w:t>
      </w:r>
      <w:r w:rsidRPr="003B1223">
        <w:rPr>
          <w:rFonts w:ascii="Arial" w:hAnsi="Arial" w:cs="Arial"/>
          <w:b/>
          <w:sz w:val="18"/>
          <w:szCs w:val="18"/>
        </w:rPr>
        <w:t xml:space="preserve">(  </w:t>
      </w:r>
      <w:r>
        <w:rPr>
          <w:rFonts w:ascii="Arial" w:hAnsi="Arial" w:cs="Arial"/>
          <w:b/>
          <w:sz w:val="18"/>
          <w:szCs w:val="18"/>
        </w:rPr>
        <w:t xml:space="preserve"> </w:t>
      </w:r>
      <w:r w:rsidRPr="003B1223">
        <w:rPr>
          <w:rFonts w:ascii="Arial" w:hAnsi="Arial" w:cs="Arial"/>
          <w:b/>
          <w:sz w:val="18"/>
          <w:szCs w:val="18"/>
        </w:rPr>
        <w:t xml:space="preserve"> </w:t>
      </w:r>
      <w:r>
        <w:rPr>
          <w:rFonts w:ascii="Arial" w:hAnsi="Arial" w:cs="Arial"/>
          <w:b/>
          <w:sz w:val="18"/>
          <w:szCs w:val="18"/>
        </w:rPr>
        <w:t xml:space="preserve"> </w:t>
      </w:r>
      <w:r w:rsidRPr="003B1223">
        <w:rPr>
          <w:rFonts w:ascii="Arial" w:hAnsi="Arial" w:cs="Arial"/>
          <w:b/>
          <w:sz w:val="18"/>
          <w:szCs w:val="18"/>
        </w:rPr>
        <w:t xml:space="preserve">) </w:t>
      </w:r>
      <w:r>
        <w:rPr>
          <w:rFonts w:ascii="Arial" w:hAnsi="Arial" w:cs="Arial"/>
          <w:sz w:val="18"/>
          <w:szCs w:val="18"/>
        </w:rPr>
        <w:t>Çok partili hayat, rejim karşıtı isyanlar sebebi ile kesintiye uğramıştır.</w:t>
      </w:r>
    </w:p>
    <w:p w:rsidR="00716A82" w:rsidRPr="003B1223" w:rsidRDefault="00716A82" w:rsidP="00716A82">
      <w:pPr>
        <w:ind w:left="71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3-</w:t>
      </w:r>
      <w:r w:rsidRPr="003B1223">
        <w:rPr>
          <w:rFonts w:ascii="Arial" w:hAnsi="Arial" w:cs="Arial"/>
          <w:b/>
          <w:sz w:val="18"/>
          <w:szCs w:val="18"/>
        </w:rPr>
        <w:t xml:space="preserve">(   </w:t>
      </w:r>
      <w:r>
        <w:rPr>
          <w:rFonts w:ascii="Arial" w:hAnsi="Arial" w:cs="Arial"/>
          <w:b/>
          <w:sz w:val="18"/>
          <w:szCs w:val="18"/>
        </w:rPr>
        <w:t xml:space="preserve">  </w:t>
      </w:r>
      <w:r w:rsidRPr="003B1223">
        <w:rPr>
          <w:rFonts w:ascii="Arial" w:hAnsi="Arial" w:cs="Arial"/>
          <w:b/>
          <w:sz w:val="18"/>
          <w:szCs w:val="18"/>
        </w:rPr>
        <w:t xml:space="preserve">) </w:t>
      </w:r>
      <w:r w:rsidRPr="003B1223">
        <w:rPr>
          <w:rFonts w:ascii="Arial" w:hAnsi="Arial" w:cs="Arial"/>
          <w:sz w:val="18"/>
          <w:szCs w:val="18"/>
        </w:rPr>
        <w:t>Türkiye Cumhuriyeti’nin ilk Meclis Başkanı Fethi Okyar’dır.</w:t>
      </w:r>
    </w:p>
    <w:p w:rsidR="00716A82" w:rsidRPr="003B1223" w:rsidRDefault="00716A82" w:rsidP="00716A82">
      <w:pPr>
        <w:ind w:left="71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4-</w:t>
      </w:r>
      <w:r w:rsidRPr="003B1223">
        <w:rPr>
          <w:rFonts w:ascii="Arial" w:hAnsi="Arial" w:cs="Arial"/>
          <w:b/>
          <w:sz w:val="18"/>
          <w:szCs w:val="18"/>
        </w:rPr>
        <w:t xml:space="preserve">(   </w:t>
      </w:r>
      <w:r>
        <w:rPr>
          <w:rFonts w:ascii="Arial" w:hAnsi="Arial" w:cs="Arial"/>
          <w:b/>
          <w:sz w:val="18"/>
          <w:szCs w:val="18"/>
        </w:rPr>
        <w:t xml:space="preserve">  </w:t>
      </w:r>
      <w:r w:rsidRPr="003B1223">
        <w:rPr>
          <w:rFonts w:ascii="Arial" w:hAnsi="Arial" w:cs="Arial"/>
          <w:b/>
          <w:sz w:val="18"/>
          <w:szCs w:val="18"/>
        </w:rPr>
        <w:t xml:space="preserve">) </w:t>
      </w:r>
      <w:r w:rsidRPr="003B1223">
        <w:rPr>
          <w:rFonts w:ascii="Arial" w:hAnsi="Arial" w:cs="Arial"/>
          <w:sz w:val="18"/>
          <w:szCs w:val="18"/>
        </w:rPr>
        <w:t>Kabotaj Kanunu ile Türkiye Cumhuriyeti laik devlet olma yolunda önemli bir adım atmıştır.</w:t>
      </w:r>
    </w:p>
    <w:p w:rsidR="00716A82" w:rsidRPr="003B1223" w:rsidRDefault="00716A82" w:rsidP="00716A82">
      <w:pPr>
        <w:ind w:left="71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5-</w:t>
      </w:r>
      <w:r w:rsidRPr="003B1223">
        <w:rPr>
          <w:rFonts w:ascii="Arial" w:hAnsi="Arial" w:cs="Arial"/>
          <w:b/>
          <w:sz w:val="18"/>
          <w:szCs w:val="18"/>
        </w:rPr>
        <w:t xml:space="preserve">(  </w:t>
      </w:r>
      <w:r>
        <w:rPr>
          <w:rFonts w:ascii="Arial" w:hAnsi="Arial" w:cs="Arial"/>
          <w:b/>
          <w:sz w:val="18"/>
          <w:szCs w:val="18"/>
        </w:rPr>
        <w:t xml:space="preserve"> </w:t>
      </w:r>
      <w:r w:rsidRPr="003B1223">
        <w:rPr>
          <w:rFonts w:ascii="Arial" w:hAnsi="Arial" w:cs="Arial"/>
          <w:b/>
          <w:sz w:val="18"/>
          <w:szCs w:val="18"/>
        </w:rPr>
        <w:t xml:space="preserve"> </w:t>
      </w:r>
      <w:r>
        <w:rPr>
          <w:rFonts w:ascii="Arial" w:hAnsi="Arial" w:cs="Arial"/>
          <w:b/>
          <w:sz w:val="18"/>
          <w:szCs w:val="18"/>
        </w:rPr>
        <w:t xml:space="preserve"> </w:t>
      </w:r>
      <w:r w:rsidRPr="003B1223">
        <w:rPr>
          <w:rFonts w:ascii="Arial" w:hAnsi="Arial" w:cs="Arial"/>
          <w:b/>
          <w:sz w:val="18"/>
          <w:szCs w:val="18"/>
        </w:rPr>
        <w:t xml:space="preserve">) </w:t>
      </w:r>
      <w:r>
        <w:rPr>
          <w:rFonts w:ascii="Arial" w:hAnsi="Arial" w:cs="Arial"/>
          <w:sz w:val="18"/>
          <w:szCs w:val="18"/>
        </w:rPr>
        <w:t xml:space="preserve">Harf İnkılabı, </w:t>
      </w:r>
      <w:r w:rsidRPr="003B1223">
        <w:rPr>
          <w:rFonts w:ascii="Arial" w:hAnsi="Arial" w:cs="Arial"/>
          <w:sz w:val="18"/>
          <w:szCs w:val="18"/>
        </w:rPr>
        <w:t>Medeni Kanun’dan sonra gerçekleştirilmiş bir inkılaptır.</w:t>
      </w:r>
    </w:p>
    <w:p w:rsidR="00716A82" w:rsidRPr="003B1223" w:rsidRDefault="00716A82" w:rsidP="00716A82">
      <w:pPr>
        <w:ind w:left="71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6-</w:t>
      </w:r>
      <w:r w:rsidRPr="003B1223">
        <w:rPr>
          <w:rFonts w:ascii="Arial" w:hAnsi="Arial" w:cs="Arial"/>
          <w:b/>
          <w:sz w:val="18"/>
          <w:szCs w:val="18"/>
        </w:rPr>
        <w:t xml:space="preserve">(   </w:t>
      </w:r>
      <w:r>
        <w:rPr>
          <w:rFonts w:ascii="Arial" w:hAnsi="Arial" w:cs="Arial"/>
          <w:b/>
          <w:sz w:val="18"/>
          <w:szCs w:val="18"/>
        </w:rPr>
        <w:t xml:space="preserve">  </w:t>
      </w:r>
      <w:r w:rsidRPr="003B1223">
        <w:rPr>
          <w:rFonts w:ascii="Arial" w:hAnsi="Arial" w:cs="Arial"/>
          <w:b/>
          <w:sz w:val="18"/>
          <w:szCs w:val="18"/>
        </w:rPr>
        <w:t xml:space="preserve">) </w:t>
      </w:r>
      <w:r w:rsidRPr="003B1223">
        <w:rPr>
          <w:rFonts w:ascii="Arial" w:hAnsi="Arial" w:cs="Arial"/>
          <w:sz w:val="18"/>
          <w:szCs w:val="18"/>
        </w:rPr>
        <w:t>Özel sermayenin teşviki için Devletçilik benimsenmiştir.</w:t>
      </w:r>
    </w:p>
    <w:p w:rsidR="00716A82" w:rsidRPr="003B1223" w:rsidRDefault="00716A82" w:rsidP="00716A82">
      <w:pPr>
        <w:ind w:left="71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7-</w:t>
      </w:r>
      <w:r w:rsidRPr="003B1223">
        <w:rPr>
          <w:rFonts w:ascii="Arial" w:hAnsi="Arial" w:cs="Arial"/>
          <w:b/>
          <w:sz w:val="18"/>
          <w:szCs w:val="18"/>
        </w:rPr>
        <w:t xml:space="preserve">(   </w:t>
      </w:r>
      <w:r>
        <w:rPr>
          <w:rFonts w:ascii="Arial" w:hAnsi="Arial" w:cs="Arial"/>
          <w:b/>
          <w:sz w:val="18"/>
          <w:szCs w:val="18"/>
        </w:rPr>
        <w:t xml:space="preserve">  </w:t>
      </w:r>
      <w:r w:rsidRPr="003B1223">
        <w:rPr>
          <w:rFonts w:ascii="Arial" w:hAnsi="Arial" w:cs="Arial"/>
          <w:b/>
          <w:sz w:val="18"/>
          <w:szCs w:val="18"/>
        </w:rPr>
        <w:t xml:space="preserve">) </w:t>
      </w:r>
      <w:r w:rsidRPr="003B1223">
        <w:rPr>
          <w:rFonts w:ascii="Arial" w:hAnsi="Arial" w:cs="Arial"/>
          <w:sz w:val="18"/>
          <w:szCs w:val="18"/>
        </w:rPr>
        <w:t>Medreseler, 30 Kasım 1925 tarihinde çıkarılan kanunla kapatılmıştır.</w:t>
      </w:r>
    </w:p>
    <w:p w:rsidR="00716A82" w:rsidRPr="003B1223" w:rsidRDefault="00716A82" w:rsidP="00716A82">
      <w:pPr>
        <w:ind w:left="72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8-</w:t>
      </w:r>
      <w:r w:rsidRPr="003B1223">
        <w:rPr>
          <w:rFonts w:ascii="Arial" w:hAnsi="Arial" w:cs="Arial"/>
          <w:b/>
          <w:sz w:val="18"/>
          <w:szCs w:val="18"/>
        </w:rPr>
        <w:t xml:space="preserve">(   </w:t>
      </w:r>
      <w:r>
        <w:rPr>
          <w:rFonts w:ascii="Arial" w:hAnsi="Arial" w:cs="Arial"/>
          <w:b/>
          <w:sz w:val="18"/>
          <w:szCs w:val="18"/>
        </w:rPr>
        <w:t xml:space="preserve">  </w:t>
      </w:r>
      <w:r w:rsidRPr="003B1223">
        <w:rPr>
          <w:rFonts w:ascii="Arial" w:hAnsi="Arial" w:cs="Arial"/>
          <w:b/>
          <w:sz w:val="18"/>
          <w:szCs w:val="18"/>
        </w:rPr>
        <w:t xml:space="preserve">) </w:t>
      </w:r>
      <w:r>
        <w:rPr>
          <w:rFonts w:ascii="Arial" w:hAnsi="Arial" w:cs="Arial"/>
          <w:sz w:val="18"/>
          <w:szCs w:val="18"/>
        </w:rPr>
        <w:t xml:space="preserve">Sulh ve Selamet-i Osmaniye Cemiyeti ulusal varlığa yararlı cemiyetler arasında yer </w:t>
      </w:r>
      <w:r w:rsidRPr="003B1223">
        <w:rPr>
          <w:rFonts w:ascii="Arial" w:hAnsi="Arial" w:cs="Arial"/>
          <w:sz w:val="18"/>
          <w:szCs w:val="18"/>
        </w:rPr>
        <w:t>alır.</w:t>
      </w:r>
    </w:p>
    <w:p w:rsidR="00716A82" w:rsidRPr="003B1223" w:rsidRDefault="00716A82" w:rsidP="00716A82">
      <w:pPr>
        <w:ind w:left="72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9-</w:t>
      </w:r>
      <w:r w:rsidRPr="003B1223">
        <w:rPr>
          <w:rFonts w:ascii="Arial" w:hAnsi="Arial" w:cs="Arial"/>
          <w:b/>
          <w:sz w:val="18"/>
          <w:szCs w:val="18"/>
        </w:rPr>
        <w:t xml:space="preserve">(  </w:t>
      </w:r>
      <w:r>
        <w:rPr>
          <w:rFonts w:ascii="Arial" w:hAnsi="Arial" w:cs="Arial"/>
          <w:b/>
          <w:sz w:val="18"/>
          <w:szCs w:val="18"/>
        </w:rPr>
        <w:t xml:space="preserve">   </w:t>
      </w:r>
      <w:r w:rsidRPr="003B1223">
        <w:rPr>
          <w:rFonts w:ascii="Arial" w:hAnsi="Arial" w:cs="Arial"/>
          <w:b/>
          <w:sz w:val="18"/>
          <w:szCs w:val="18"/>
        </w:rPr>
        <w:t xml:space="preserve">) </w:t>
      </w:r>
      <w:r>
        <w:rPr>
          <w:rFonts w:ascii="Arial" w:hAnsi="Arial" w:cs="Arial"/>
          <w:sz w:val="18"/>
          <w:szCs w:val="18"/>
        </w:rPr>
        <w:t xml:space="preserve">Şeyh Sait Ayaklanması karşısında alınan önlemler çerçevesinde ‘’Takrir-i Sükun Yasası ‘’ </w:t>
      </w:r>
      <w:r w:rsidRPr="003B1223">
        <w:rPr>
          <w:rFonts w:ascii="Arial" w:hAnsi="Arial" w:cs="Arial"/>
          <w:sz w:val="18"/>
          <w:szCs w:val="18"/>
        </w:rPr>
        <w:t>çıkarılmıştır.</w:t>
      </w:r>
    </w:p>
    <w:p w:rsidR="00716A82" w:rsidRPr="003B1223" w:rsidRDefault="00716A82" w:rsidP="00716A82">
      <w:pPr>
        <w:ind w:left="72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10-</w:t>
      </w:r>
      <w:r w:rsidRPr="003B1223">
        <w:rPr>
          <w:rFonts w:ascii="Arial" w:hAnsi="Arial" w:cs="Arial"/>
          <w:b/>
          <w:sz w:val="18"/>
          <w:szCs w:val="18"/>
        </w:rPr>
        <w:t xml:space="preserve">(   </w:t>
      </w:r>
      <w:r>
        <w:rPr>
          <w:rFonts w:ascii="Arial" w:hAnsi="Arial" w:cs="Arial"/>
          <w:b/>
          <w:sz w:val="18"/>
          <w:szCs w:val="18"/>
        </w:rPr>
        <w:t xml:space="preserve">  </w:t>
      </w:r>
      <w:r w:rsidRPr="003B1223">
        <w:rPr>
          <w:rFonts w:ascii="Arial" w:hAnsi="Arial" w:cs="Arial"/>
          <w:b/>
          <w:sz w:val="18"/>
          <w:szCs w:val="18"/>
        </w:rPr>
        <w:t xml:space="preserve">) </w:t>
      </w:r>
      <w:r>
        <w:rPr>
          <w:rFonts w:ascii="Arial" w:hAnsi="Arial" w:cs="Arial"/>
          <w:sz w:val="18"/>
          <w:szCs w:val="18"/>
        </w:rPr>
        <w:t>Cumhuriyet döneminin</w:t>
      </w:r>
      <w:r w:rsidRPr="003B1223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ilk anayasası1924 Anayasası‘</w:t>
      </w:r>
      <w:r w:rsidRPr="003B1223">
        <w:rPr>
          <w:rFonts w:ascii="Arial" w:hAnsi="Arial" w:cs="Arial"/>
          <w:sz w:val="18"/>
          <w:szCs w:val="18"/>
        </w:rPr>
        <w:t>dır.</w:t>
      </w:r>
    </w:p>
    <w:p w:rsidR="00716A82" w:rsidRPr="003B1223" w:rsidRDefault="00716A82" w:rsidP="00716A82">
      <w:pPr>
        <w:ind w:left="72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11-</w:t>
      </w:r>
      <w:r w:rsidRPr="003B1223">
        <w:rPr>
          <w:rFonts w:ascii="Arial" w:hAnsi="Arial" w:cs="Arial"/>
          <w:b/>
          <w:sz w:val="18"/>
          <w:szCs w:val="18"/>
        </w:rPr>
        <w:t xml:space="preserve">(   </w:t>
      </w:r>
      <w:r>
        <w:rPr>
          <w:rFonts w:ascii="Arial" w:hAnsi="Arial" w:cs="Arial"/>
          <w:b/>
          <w:sz w:val="18"/>
          <w:szCs w:val="18"/>
        </w:rPr>
        <w:t xml:space="preserve">  </w:t>
      </w:r>
      <w:r w:rsidRPr="003B1223">
        <w:rPr>
          <w:rFonts w:ascii="Arial" w:hAnsi="Arial" w:cs="Arial"/>
          <w:b/>
          <w:sz w:val="18"/>
          <w:szCs w:val="18"/>
        </w:rPr>
        <w:t xml:space="preserve">) </w:t>
      </w:r>
      <w:r>
        <w:rPr>
          <w:rFonts w:ascii="Arial" w:hAnsi="Arial" w:cs="Arial"/>
          <w:sz w:val="18"/>
          <w:szCs w:val="18"/>
        </w:rPr>
        <w:t xml:space="preserve">Devletçilik </w:t>
      </w:r>
      <w:r w:rsidRPr="003B1223">
        <w:rPr>
          <w:rFonts w:ascii="Arial" w:hAnsi="Arial" w:cs="Arial"/>
          <w:sz w:val="18"/>
          <w:szCs w:val="18"/>
        </w:rPr>
        <w:t>ilkesinin</w:t>
      </w:r>
      <w:r>
        <w:rPr>
          <w:rFonts w:ascii="Arial" w:hAnsi="Arial" w:cs="Arial"/>
          <w:sz w:val="18"/>
          <w:szCs w:val="18"/>
        </w:rPr>
        <w:t xml:space="preserve"> bir </w:t>
      </w:r>
      <w:r w:rsidRPr="003B1223">
        <w:rPr>
          <w:rFonts w:ascii="Arial" w:hAnsi="Arial" w:cs="Arial"/>
          <w:sz w:val="18"/>
          <w:szCs w:val="18"/>
        </w:rPr>
        <w:t>ger</w:t>
      </w:r>
      <w:r>
        <w:rPr>
          <w:rFonts w:ascii="Arial" w:hAnsi="Arial" w:cs="Arial"/>
          <w:sz w:val="18"/>
          <w:szCs w:val="18"/>
        </w:rPr>
        <w:t xml:space="preserve">eği olarak Türk Dil Kurumu </w:t>
      </w:r>
      <w:r w:rsidRPr="003B1223">
        <w:rPr>
          <w:rFonts w:ascii="Arial" w:hAnsi="Arial" w:cs="Arial"/>
          <w:sz w:val="18"/>
          <w:szCs w:val="18"/>
        </w:rPr>
        <w:t>kurulmuştur.</w:t>
      </w:r>
    </w:p>
    <w:p w:rsidR="00716A82" w:rsidRPr="003B1223" w:rsidRDefault="00716A82" w:rsidP="00716A82">
      <w:pPr>
        <w:ind w:left="72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12-</w:t>
      </w:r>
      <w:r w:rsidRPr="003B1223">
        <w:rPr>
          <w:rFonts w:ascii="Arial" w:hAnsi="Arial" w:cs="Arial"/>
          <w:b/>
          <w:sz w:val="18"/>
          <w:szCs w:val="18"/>
        </w:rPr>
        <w:t xml:space="preserve">(   </w:t>
      </w:r>
      <w:r>
        <w:rPr>
          <w:rFonts w:ascii="Arial" w:hAnsi="Arial" w:cs="Arial"/>
          <w:b/>
          <w:sz w:val="18"/>
          <w:szCs w:val="18"/>
        </w:rPr>
        <w:t xml:space="preserve">  </w:t>
      </w:r>
      <w:r w:rsidRPr="003B1223">
        <w:rPr>
          <w:rFonts w:ascii="Arial" w:hAnsi="Arial" w:cs="Arial"/>
          <w:b/>
          <w:sz w:val="18"/>
          <w:szCs w:val="18"/>
        </w:rPr>
        <w:t xml:space="preserve">) </w:t>
      </w:r>
      <w:r>
        <w:rPr>
          <w:rFonts w:ascii="Arial" w:hAnsi="Arial" w:cs="Arial"/>
          <w:sz w:val="18"/>
          <w:szCs w:val="18"/>
        </w:rPr>
        <w:t>Musul Sorunu Türkiye Cumhuriyeti‘nin aleyhine</w:t>
      </w:r>
      <w:r w:rsidRPr="003B1223">
        <w:rPr>
          <w:rFonts w:ascii="Arial" w:hAnsi="Arial" w:cs="Arial"/>
          <w:sz w:val="18"/>
          <w:szCs w:val="18"/>
        </w:rPr>
        <w:t xml:space="preserve"> çözülmüştür.</w:t>
      </w:r>
    </w:p>
    <w:p w:rsidR="00716A82" w:rsidRPr="003B1223" w:rsidRDefault="00716A82" w:rsidP="00716A82">
      <w:pPr>
        <w:ind w:left="72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13-</w:t>
      </w:r>
      <w:r w:rsidRPr="003B1223">
        <w:rPr>
          <w:rFonts w:ascii="Arial" w:hAnsi="Arial" w:cs="Arial"/>
          <w:b/>
          <w:sz w:val="18"/>
          <w:szCs w:val="18"/>
        </w:rPr>
        <w:t xml:space="preserve">(  </w:t>
      </w:r>
      <w:r>
        <w:rPr>
          <w:rFonts w:ascii="Arial" w:hAnsi="Arial" w:cs="Arial"/>
          <w:b/>
          <w:sz w:val="18"/>
          <w:szCs w:val="18"/>
        </w:rPr>
        <w:t xml:space="preserve"> </w:t>
      </w:r>
      <w:r w:rsidRPr="003B1223">
        <w:rPr>
          <w:rFonts w:ascii="Arial" w:hAnsi="Arial" w:cs="Arial"/>
          <w:b/>
          <w:sz w:val="18"/>
          <w:szCs w:val="18"/>
        </w:rPr>
        <w:t xml:space="preserve"> </w:t>
      </w:r>
      <w:r>
        <w:rPr>
          <w:rFonts w:ascii="Arial" w:hAnsi="Arial" w:cs="Arial"/>
          <w:b/>
          <w:sz w:val="18"/>
          <w:szCs w:val="18"/>
        </w:rPr>
        <w:t xml:space="preserve"> </w:t>
      </w:r>
      <w:r w:rsidRPr="003B1223">
        <w:rPr>
          <w:rFonts w:ascii="Arial" w:hAnsi="Arial" w:cs="Arial"/>
          <w:b/>
          <w:sz w:val="18"/>
          <w:szCs w:val="18"/>
        </w:rPr>
        <w:t xml:space="preserve">) </w:t>
      </w:r>
      <w:r>
        <w:rPr>
          <w:rFonts w:ascii="Arial" w:hAnsi="Arial" w:cs="Arial"/>
          <w:sz w:val="18"/>
          <w:szCs w:val="18"/>
        </w:rPr>
        <w:t>Halkçılık ilkesi gereği Latin Harfleri kabul edilmiştir.</w:t>
      </w:r>
    </w:p>
    <w:p w:rsidR="00716A82" w:rsidRPr="003B1223" w:rsidRDefault="00716A82" w:rsidP="00716A82">
      <w:pPr>
        <w:ind w:left="72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14-</w:t>
      </w:r>
      <w:r w:rsidRPr="003B1223">
        <w:rPr>
          <w:rFonts w:ascii="Arial" w:hAnsi="Arial" w:cs="Arial"/>
          <w:b/>
          <w:sz w:val="18"/>
          <w:szCs w:val="18"/>
        </w:rPr>
        <w:t xml:space="preserve">(  </w:t>
      </w:r>
      <w:r>
        <w:rPr>
          <w:rFonts w:ascii="Arial" w:hAnsi="Arial" w:cs="Arial"/>
          <w:b/>
          <w:sz w:val="18"/>
          <w:szCs w:val="18"/>
        </w:rPr>
        <w:t xml:space="preserve">  </w:t>
      </w:r>
      <w:r w:rsidRPr="003B1223">
        <w:rPr>
          <w:rFonts w:ascii="Arial" w:hAnsi="Arial" w:cs="Arial"/>
          <w:b/>
          <w:sz w:val="18"/>
          <w:szCs w:val="18"/>
        </w:rPr>
        <w:t xml:space="preserve"> ) </w:t>
      </w:r>
      <w:r>
        <w:rPr>
          <w:rFonts w:ascii="Arial" w:hAnsi="Arial" w:cs="Arial"/>
          <w:sz w:val="18"/>
          <w:szCs w:val="18"/>
        </w:rPr>
        <w:t>Halifelik Kurumu Cumhuriyet’in ilanından önce Takrir-i Sükun Kanunu ile kaldırılmıştır.</w:t>
      </w:r>
    </w:p>
    <w:p w:rsidR="00716A82" w:rsidRDefault="00716A82" w:rsidP="00716A82">
      <w:pPr>
        <w:rPr>
          <w:rFonts w:ascii="Arial" w:hAnsi="Arial" w:cs="Arial"/>
          <w:sz w:val="18"/>
          <w:szCs w:val="18"/>
        </w:rPr>
      </w:pPr>
    </w:p>
    <w:p w:rsidR="00716A82" w:rsidRDefault="00716A82" w:rsidP="00716A82">
      <w:pPr>
        <w:rPr>
          <w:rFonts w:ascii="Arial" w:hAnsi="Arial" w:cs="Arial"/>
          <w:sz w:val="18"/>
          <w:szCs w:val="18"/>
        </w:rPr>
      </w:pPr>
    </w:p>
    <w:p w:rsidR="00716A82" w:rsidRDefault="00716A82" w:rsidP="00716A82">
      <w:pPr>
        <w:rPr>
          <w:rFonts w:ascii="Arial" w:hAnsi="Arial" w:cs="Arial"/>
          <w:sz w:val="18"/>
          <w:szCs w:val="18"/>
        </w:rPr>
      </w:pPr>
    </w:p>
    <w:p w:rsidR="00716A82" w:rsidRDefault="00716A82" w:rsidP="00716A82">
      <w:pPr>
        <w:rPr>
          <w:rFonts w:ascii="Arial" w:hAnsi="Arial" w:cs="Arial"/>
          <w:sz w:val="18"/>
          <w:szCs w:val="18"/>
        </w:rPr>
      </w:pPr>
    </w:p>
    <w:p w:rsidR="00716A82" w:rsidRDefault="00716A82" w:rsidP="00716A82">
      <w:pPr>
        <w:rPr>
          <w:b/>
          <w:sz w:val="22"/>
          <w:szCs w:val="22"/>
        </w:rPr>
      </w:pPr>
      <w:r w:rsidRPr="008E7258">
        <w:rPr>
          <w:b/>
          <w:sz w:val="22"/>
          <w:szCs w:val="22"/>
        </w:rPr>
        <w:t xml:space="preserve">   B.    Aşağıdaki cümlelerde boş bırakılan yerlere gelebilecek en uygun sözcükleri yazınız.</w:t>
      </w:r>
      <w:r>
        <w:rPr>
          <w:b/>
          <w:sz w:val="22"/>
          <w:szCs w:val="22"/>
        </w:rPr>
        <w:t xml:space="preserve"> </w:t>
      </w:r>
    </w:p>
    <w:p w:rsidR="00716A82" w:rsidRPr="008E7258" w:rsidRDefault="00716A82" w:rsidP="00716A82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(</w:t>
      </w:r>
      <w:r w:rsidRPr="008E7258">
        <w:rPr>
          <w:b/>
          <w:sz w:val="22"/>
          <w:szCs w:val="22"/>
        </w:rPr>
        <w:t>Her kelime bir defa kullanılacaktır. Kelime sayısı fazladır.)</w:t>
      </w:r>
    </w:p>
    <w:p w:rsidR="00716A82" w:rsidRPr="008E7258" w:rsidRDefault="00716A82" w:rsidP="00716A82">
      <w:pPr>
        <w:rPr>
          <w:b/>
          <w:sz w:val="22"/>
          <w:szCs w:val="22"/>
        </w:rPr>
      </w:pPr>
    </w:p>
    <w:p w:rsidR="00716A82" w:rsidRPr="008E7258" w:rsidRDefault="00716A82" w:rsidP="00716A82">
      <w:pPr>
        <w:rPr>
          <w:b/>
          <w:sz w:val="22"/>
          <w:szCs w:val="22"/>
        </w:rPr>
      </w:pPr>
      <w:r w:rsidRPr="008E7258">
        <w:rPr>
          <w:b/>
          <w:sz w:val="22"/>
          <w:szCs w:val="22"/>
        </w:rPr>
        <w:t>İnkılapçılık</w:t>
      </w:r>
      <w:r>
        <w:rPr>
          <w:b/>
          <w:sz w:val="22"/>
          <w:szCs w:val="22"/>
        </w:rPr>
        <w:t xml:space="preserve"> </w:t>
      </w:r>
      <w:r w:rsidRPr="008E7258">
        <w:rPr>
          <w:b/>
          <w:sz w:val="22"/>
          <w:szCs w:val="22"/>
        </w:rPr>
        <w:t>-</w:t>
      </w:r>
      <w:r>
        <w:rPr>
          <w:b/>
          <w:sz w:val="22"/>
          <w:szCs w:val="22"/>
        </w:rPr>
        <w:t xml:space="preserve"> </w:t>
      </w:r>
      <w:r w:rsidRPr="008E7258">
        <w:rPr>
          <w:b/>
          <w:sz w:val="22"/>
          <w:szCs w:val="22"/>
        </w:rPr>
        <w:t>İş Bankası</w:t>
      </w:r>
      <w:r>
        <w:rPr>
          <w:b/>
          <w:sz w:val="22"/>
          <w:szCs w:val="22"/>
        </w:rPr>
        <w:t xml:space="preserve"> - </w:t>
      </w:r>
      <w:r w:rsidRPr="008E7258">
        <w:rPr>
          <w:b/>
          <w:sz w:val="22"/>
          <w:szCs w:val="22"/>
        </w:rPr>
        <w:t>Türk Tarih Kurumu</w:t>
      </w:r>
      <w:r>
        <w:rPr>
          <w:b/>
          <w:sz w:val="22"/>
          <w:szCs w:val="22"/>
        </w:rPr>
        <w:t xml:space="preserve"> – </w:t>
      </w:r>
      <w:r w:rsidRPr="008E7258">
        <w:rPr>
          <w:b/>
          <w:sz w:val="22"/>
          <w:szCs w:val="22"/>
        </w:rPr>
        <w:t>Devletçilik</w:t>
      </w:r>
      <w:r>
        <w:rPr>
          <w:b/>
          <w:sz w:val="22"/>
          <w:szCs w:val="22"/>
        </w:rPr>
        <w:t xml:space="preserve"> – </w:t>
      </w:r>
      <w:r w:rsidRPr="008E7258">
        <w:rPr>
          <w:b/>
          <w:sz w:val="22"/>
          <w:szCs w:val="22"/>
        </w:rPr>
        <w:t>Milletvekili</w:t>
      </w:r>
      <w:r>
        <w:rPr>
          <w:b/>
          <w:sz w:val="22"/>
          <w:szCs w:val="22"/>
        </w:rPr>
        <w:t xml:space="preserve"> – </w:t>
      </w:r>
      <w:r w:rsidRPr="008E7258">
        <w:rPr>
          <w:b/>
          <w:sz w:val="22"/>
          <w:szCs w:val="22"/>
        </w:rPr>
        <w:t>Kabine</w:t>
      </w:r>
      <w:r>
        <w:rPr>
          <w:b/>
          <w:sz w:val="22"/>
          <w:szCs w:val="22"/>
        </w:rPr>
        <w:t xml:space="preserve"> </w:t>
      </w:r>
      <w:r w:rsidRPr="008E7258">
        <w:rPr>
          <w:b/>
          <w:sz w:val="22"/>
          <w:szCs w:val="22"/>
        </w:rPr>
        <w:t>-</w:t>
      </w:r>
      <w:r>
        <w:rPr>
          <w:b/>
          <w:sz w:val="22"/>
          <w:szCs w:val="22"/>
        </w:rPr>
        <w:t xml:space="preserve"> </w:t>
      </w:r>
      <w:r w:rsidRPr="008E7258">
        <w:rPr>
          <w:b/>
          <w:sz w:val="22"/>
          <w:szCs w:val="22"/>
        </w:rPr>
        <w:t>Kanuni Esasi</w:t>
      </w:r>
      <w:r>
        <w:rPr>
          <w:b/>
          <w:sz w:val="22"/>
          <w:szCs w:val="22"/>
        </w:rPr>
        <w:t xml:space="preserve"> – </w:t>
      </w:r>
      <w:r w:rsidRPr="008E7258">
        <w:rPr>
          <w:b/>
          <w:sz w:val="22"/>
          <w:szCs w:val="22"/>
        </w:rPr>
        <w:t>Darüşşafaka</w:t>
      </w:r>
      <w:r>
        <w:rPr>
          <w:b/>
          <w:sz w:val="22"/>
          <w:szCs w:val="22"/>
        </w:rPr>
        <w:t xml:space="preserve"> – </w:t>
      </w:r>
      <w:r w:rsidRPr="008E7258">
        <w:rPr>
          <w:b/>
          <w:sz w:val="22"/>
          <w:szCs w:val="22"/>
        </w:rPr>
        <w:t>Milliyetçilik</w:t>
      </w:r>
      <w:r>
        <w:rPr>
          <w:b/>
          <w:sz w:val="22"/>
          <w:szCs w:val="22"/>
        </w:rPr>
        <w:t xml:space="preserve"> </w:t>
      </w:r>
      <w:r w:rsidRPr="008E7258">
        <w:rPr>
          <w:b/>
          <w:sz w:val="22"/>
          <w:szCs w:val="22"/>
        </w:rPr>
        <w:t>-</w:t>
      </w:r>
      <w:r>
        <w:rPr>
          <w:b/>
          <w:sz w:val="22"/>
          <w:szCs w:val="22"/>
        </w:rPr>
        <w:t xml:space="preserve"> </w:t>
      </w:r>
      <w:r w:rsidRPr="008E7258">
        <w:rPr>
          <w:b/>
          <w:sz w:val="22"/>
          <w:szCs w:val="22"/>
        </w:rPr>
        <w:t>İzmir İktisat Kongresi</w:t>
      </w:r>
      <w:r>
        <w:rPr>
          <w:b/>
          <w:sz w:val="22"/>
          <w:szCs w:val="22"/>
        </w:rPr>
        <w:t xml:space="preserve"> – </w:t>
      </w:r>
      <w:r w:rsidRPr="008E7258">
        <w:rPr>
          <w:b/>
          <w:sz w:val="22"/>
          <w:szCs w:val="22"/>
        </w:rPr>
        <w:t>Darülfünun</w:t>
      </w:r>
      <w:r>
        <w:rPr>
          <w:b/>
          <w:sz w:val="22"/>
          <w:szCs w:val="22"/>
        </w:rPr>
        <w:t xml:space="preserve"> – </w:t>
      </w:r>
      <w:r w:rsidRPr="008E7258">
        <w:rPr>
          <w:b/>
          <w:sz w:val="22"/>
          <w:szCs w:val="22"/>
        </w:rPr>
        <w:t>Halkçılık</w:t>
      </w:r>
      <w:r>
        <w:rPr>
          <w:b/>
          <w:sz w:val="22"/>
          <w:szCs w:val="22"/>
        </w:rPr>
        <w:t xml:space="preserve"> – </w:t>
      </w:r>
      <w:r w:rsidRPr="008E7258">
        <w:rPr>
          <w:b/>
          <w:sz w:val="22"/>
          <w:szCs w:val="22"/>
        </w:rPr>
        <w:t>Laiklik</w:t>
      </w:r>
      <w:r>
        <w:rPr>
          <w:b/>
          <w:sz w:val="22"/>
          <w:szCs w:val="22"/>
        </w:rPr>
        <w:t xml:space="preserve"> </w:t>
      </w:r>
      <w:r w:rsidRPr="008E7258">
        <w:rPr>
          <w:b/>
          <w:sz w:val="22"/>
          <w:szCs w:val="22"/>
        </w:rPr>
        <w:t>-</w:t>
      </w:r>
      <w:r>
        <w:rPr>
          <w:b/>
          <w:sz w:val="22"/>
          <w:szCs w:val="22"/>
        </w:rPr>
        <w:t xml:space="preserve"> </w:t>
      </w:r>
      <w:r w:rsidRPr="008E7258">
        <w:rPr>
          <w:b/>
          <w:sz w:val="22"/>
          <w:szCs w:val="22"/>
        </w:rPr>
        <w:t>Teşkilatı Esasi</w:t>
      </w:r>
      <w:r>
        <w:rPr>
          <w:b/>
          <w:sz w:val="22"/>
          <w:szCs w:val="22"/>
        </w:rPr>
        <w:t xml:space="preserve"> </w:t>
      </w:r>
      <w:r w:rsidRPr="008E7258">
        <w:rPr>
          <w:b/>
          <w:sz w:val="22"/>
          <w:szCs w:val="22"/>
        </w:rPr>
        <w:t>-</w:t>
      </w:r>
      <w:r>
        <w:rPr>
          <w:b/>
          <w:sz w:val="22"/>
          <w:szCs w:val="22"/>
        </w:rPr>
        <w:t xml:space="preserve"> </w:t>
      </w:r>
      <w:r w:rsidRPr="008E7258">
        <w:rPr>
          <w:b/>
          <w:sz w:val="22"/>
          <w:szCs w:val="22"/>
        </w:rPr>
        <w:t>seçme ve seçilme</w:t>
      </w:r>
      <w:r>
        <w:rPr>
          <w:b/>
          <w:sz w:val="22"/>
          <w:szCs w:val="22"/>
        </w:rPr>
        <w:t xml:space="preserve"> – </w:t>
      </w:r>
      <w:r w:rsidRPr="008E7258">
        <w:rPr>
          <w:b/>
          <w:sz w:val="22"/>
          <w:szCs w:val="22"/>
        </w:rPr>
        <w:t>dilekçe</w:t>
      </w:r>
      <w:r>
        <w:rPr>
          <w:b/>
          <w:sz w:val="22"/>
          <w:szCs w:val="22"/>
        </w:rPr>
        <w:t xml:space="preserve"> – </w:t>
      </w:r>
      <w:r w:rsidRPr="008E7258">
        <w:rPr>
          <w:b/>
          <w:sz w:val="22"/>
          <w:szCs w:val="22"/>
        </w:rPr>
        <w:t>Sümerbank</w:t>
      </w:r>
      <w:r>
        <w:rPr>
          <w:b/>
          <w:sz w:val="22"/>
          <w:szCs w:val="22"/>
        </w:rPr>
        <w:t xml:space="preserve"> </w:t>
      </w:r>
      <w:r w:rsidRPr="008E7258">
        <w:rPr>
          <w:b/>
          <w:sz w:val="22"/>
          <w:szCs w:val="22"/>
        </w:rPr>
        <w:t>-</w:t>
      </w:r>
      <w:r>
        <w:rPr>
          <w:b/>
          <w:sz w:val="22"/>
          <w:szCs w:val="22"/>
        </w:rPr>
        <w:t xml:space="preserve"> </w:t>
      </w:r>
      <w:r w:rsidRPr="008E7258">
        <w:rPr>
          <w:b/>
          <w:sz w:val="22"/>
          <w:szCs w:val="22"/>
        </w:rPr>
        <w:t>Türk Dil Kurumu</w:t>
      </w:r>
      <w:r>
        <w:rPr>
          <w:b/>
          <w:sz w:val="22"/>
          <w:szCs w:val="22"/>
        </w:rPr>
        <w:t xml:space="preserve"> – </w:t>
      </w:r>
      <w:r w:rsidRPr="008E7258">
        <w:rPr>
          <w:b/>
          <w:sz w:val="22"/>
          <w:szCs w:val="22"/>
        </w:rPr>
        <w:t>Saltanat</w:t>
      </w:r>
      <w:r>
        <w:rPr>
          <w:b/>
          <w:sz w:val="22"/>
          <w:szCs w:val="22"/>
        </w:rPr>
        <w:t xml:space="preserve"> – </w:t>
      </w:r>
      <w:r w:rsidRPr="008E7258">
        <w:rPr>
          <w:b/>
          <w:sz w:val="22"/>
          <w:szCs w:val="22"/>
        </w:rPr>
        <w:t>Devletçilik</w:t>
      </w:r>
      <w:r>
        <w:rPr>
          <w:b/>
          <w:sz w:val="22"/>
          <w:szCs w:val="22"/>
        </w:rPr>
        <w:t xml:space="preserve"> – </w:t>
      </w:r>
      <w:r w:rsidRPr="008E7258">
        <w:rPr>
          <w:b/>
          <w:sz w:val="22"/>
          <w:szCs w:val="22"/>
        </w:rPr>
        <w:t>Cinsiyet</w:t>
      </w:r>
      <w:r>
        <w:rPr>
          <w:b/>
          <w:sz w:val="22"/>
          <w:szCs w:val="22"/>
        </w:rPr>
        <w:t xml:space="preserve"> </w:t>
      </w:r>
      <w:r w:rsidRPr="008E7258">
        <w:rPr>
          <w:b/>
          <w:sz w:val="22"/>
          <w:szCs w:val="22"/>
        </w:rPr>
        <w:t>-</w:t>
      </w:r>
      <w:r>
        <w:rPr>
          <w:b/>
          <w:sz w:val="22"/>
          <w:szCs w:val="22"/>
        </w:rPr>
        <w:t xml:space="preserve"> </w:t>
      </w:r>
      <w:r w:rsidRPr="008E7258">
        <w:rPr>
          <w:b/>
          <w:sz w:val="22"/>
          <w:szCs w:val="22"/>
        </w:rPr>
        <w:t>Erzurum Kongresi</w:t>
      </w:r>
      <w:r>
        <w:rPr>
          <w:b/>
          <w:sz w:val="22"/>
          <w:szCs w:val="22"/>
        </w:rPr>
        <w:t xml:space="preserve"> </w:t>
      </w:r>
      <w:r w:rsidRPr="008E7258">
        <w:rPr>
          <w:b/>
          <w:sz w:val="22"/>
          <w:szCs w:val="22"/>
        </w:rPr>
        <w:t>-</w:t>
      </w:r>
      <w:r>
        <w:rPr>
          <w:b/>
          <w:sz w:val="22"/>
          <w:szCs w:val="22"/>
        </w:rPr>
        <w:t xml:space="preserve"> </w:t>
      </w:r>
      <w:r w:rsidRPr="008E7258">
        <w:rPr>
          <w:b/>
          <w:sz w:val="22"/>
          <w:szCs w:val="22"/>
        </w:rPr>
        <w:t>Amasya Genelgesi</w:t>
      </w:r>
      <w:r>
        <w:rPr>
          <w:b/>
          <w:sz w:val="22"/>
          <w:szCs w:val="22"/>
        </w:rPr>
        <w:t xml:space="preserve"> – </w:t>
      </w:r>
      <w:r w:rsidRPr="008E7258">
        <w:rPr>
          <w:b/>
          <w:sz w:val="22"/>
          <w:szCs w:val="22"/>
        </w:rPr>
        <w:t>Cumhuriyet</w:t>
      </w:r>
      <w:r>
        <w:rPr>
          <w:b/>
          <w:sz w:val="22"/>
          <w:szCs w:val="22"/>
        </w:rPr>
        <w:t xml:space="preserve"> </w:t>
      </w:r>
      <w:r w:rsidRPr="008E7258">
        <w:rPr>
          <w:b/>
          <w:sz w:val="22"/>
          <w:szCs w:val="22"/>
        </w:rPr>
        <w:t>-</w:t>
      </w:r>
      <w:r>
        <w:rPr>
          <w:b/>
          <w:sz w:val="22"/>
          <w:szCs w:val="22"/>
        </w:rPr>
        <w:t xml:space="preserve"> </w:t>
      </w:r>
      <w:r w:rsidRPr="008E7258">
        <w:rPr>
          <w:b/>
          <w:sz w:val="22"/>
          <w:szCs w:val="22"/>
        </w:rPr>
        <w:t>Nutuk</w:t>
      </w:r>
    </w:p>
    <w:p w:rsidR="00716A82" w:rsidRPr="00926A50" w:rsidRDefault="00716A82" w:rsidP="00716A82">
      <w:pPr>
        <w:pStyle w:val="ListeParagraf"/>
        <w:rPr>
          <w:rFonts w:ascii="Arial" w:hAnsi="Arial" w:cs="Arial"/>
          <w:b/>
          <w:sz w:val="18"/>
          <w:szCs w:val="18"/>
        </w:rPr>
      </w:pPr>
    </w:p>
    <w:p w:rsidR="00716A82" w:rsidRPr="00117530" w:rsidRDefault="00716A82" w:rsidP="00716A82">
      <w:pPr>
        <w:spacing w:after="120"/>
      </w:pPr>
      <w:r>
        <w:t xml:space="preserve">1-  </w:t>
      </w:r>
      <w:r w:rsidRPr="00117530">
        <w:t>Osmanlı Devleti’nde görülen Osmanlıcılık ve Ümmetçilik anlayışları yeni Türk Devleti’ndeki………….</w:t>
      </w:r>
    </w:p>
    <w:p w:rsidR="00716A82" w:rsidRPr="00117530" w:rsidRDefault="00716A82" w:rsidP="00716A82">
      <w:pPr>
        <w:spacing w:after="120"/>
      </w:pPr>
      <w:r w:rsidRPr="00117530">
        <w:t xml:space="preserve">        İlkesini geri plana itmişti.</w:t>
      </w:r>
    </w:p>
    <w:p w:rsidR="00716A82" w:rsidRPr="00117530" w:rsidRDefault="00716A82" w:rsidP="00716A82">
      <w:pPr>
        <w:spacing w:after="120"/>
      </w:pPr>
      <w:r>
        <w:t xml:space="preserve">2- </w:t>
      </w:r>
      <w:r w:rsidRPr="00117530">
        <w:t>1934 yılında Türk kadınına …………………………………………………….. hakkı verilmiştir.</w:t>
      </w:r>
    </w:p>
    <w:p w:rsidR="00716A82" w:rsidRPr="00117530" w:rsidRDefault="00716A82" w:rsidP="00716A82">
      <w:pPr>
        <w:spacing w:after="120"/>
      </w:pPr>
      <w:r>
        <w:t xml:space="preserve">3- </w:t>
      </w:r>
      <w:r w:rsidRPr="00117530">
        <w:t>Ekonomik kalkınmada gerekli yöntemleri ve ortak amaçları belirlemek için…………………………….</w:t>
      </w:r>
      <w:r>
        <w:t xml:space="preserve"> </w:t>
      </w:r>
      <w:r w:rsidRPr="00117530">
        <w:t>toplanmıştır.</w:t>
      </w:r>
    </w:p>
    <w:p w:rsidR="00716A82" w:rsidRPr="00117530" w:rsidRDefault="00716A82" w:rsidP="00716A82">
      <w:pPr>
        <w:spacing w:after="120"/>
      </w:pPr>
      <w:r>
        <w:t xml:space="preserve">4- </w:t>
      </w:r>
      <w:r w:rsidRPr="00117530">
        <w:t>İş sahiplerine kredi sağlamak amacıyla Türkiye’nin ilk özel bankası olan………………….kurulmuştur.</w:t>
      </w:r>
    </w:p>
    <w:p w:rsidR="00716A82" w:rsidRPr="00117530" w:rsidRDefault="00716A82" w:rsidP="00716A82">
      <w:pPr>
        <w:spacing w:after="120"/>
      </w:pPr>
      <w:r>
        <w:t xml:space="preserve">5- </w:t>
      </w:r>
      <w:r w:rsidRPr="00117530">
        <w:t>Cumhuriyet’in ilanı ile birlikte Meclis Hükümeti sisteminden………………………sistemine geçilmiştir.</w:t>
      </w:r>
    </w:p>
    <w:p w:rsidR="00716A82" w:rsidRPr="00117530" w:rsidRDefault="00716A82" w:rsidP="00716A82">
      <w:pPr>
        <w:spacing w:after="120"/>
      </w:pPr>
      <w:r>
        <w:t xml:space="preserve">6- </w:t>
      </w:r>
      <w:r w:rsidRPr="00117530">
        <w:t>Türk Tarihi’nin Osmanlı Devleti’nden ibaret olmadığını ortaya çıkarmak için………………kurulmuştur</w:t>
      </w:r>
    </w:p>
    <w:p w:rsidR="00716A82" w:rsidRPr="00117530" w:rsidRDefault="00716A82" w:rsidP="00716A82">
      <w:pPr>
        <w:spacing w:after="120"/>
      </w:pPr>
      <w:r>
        <w:t xml:space="preserve">7- </w:t>
      </w:r>
      <w:r w:rsidRPr="00117530">
        <w:t>Gelişen ve değişen dünyaya uyum sağlamak…………………….. ……….ilkesi ile ilgilidir.</w:t>
      </w:r>
    </w:p>
    <w:p w:rsidR="00716A82" w:rsidRPr="00117530" w:rsidRDefault="00716A82" w:rsidP="00716A82">
      <w:pPr>
        <w:spacing w:after="120"/>
      </w:pPr>
      <w:r>
        <w:t xml:space="preserve">8- </w:t>
      </w:r>
      <w:r w:rsidRPr="00117530">
        <w:t>Yeni Türk Devleti’nin ilk Anayasası’nın adına……………………………………..denilmektedir.</w:t>
      </w:r>
    </w:p>
    <w:p w:rsidR="00716A82" w:rsidRPr="00117530" w:rsidRDefault="00716A82" w:rsidP="00716A82">
      <w:pPr>
        <w:spacing w:after="120"/>
      </w:pPr>
      <w:r>
        <w:t xml:space="preserve">9- </w:t>
      </w:r>
      <w:r w:rsidRPr="00117530">
        <w:t>1933 yılında yapılan Üniversite Reformu’nda…………………………,İstanbul Üniversitesine dönüştürülmüştür.</w:t>
      </w:r>
    </w:p>
    <w:p w:rsidR="00716A82" w:rsidRPr="00117530" w:rsidRDefault="00716A82" w:rsidP="00716A82">
      <w:pPr>
        <w:spacing w:after="120"/>
      </w:pPr>
      <w:r>
        <w:t xml:space="preserve">10- </w:t>
      </w:r>
      <w:r w:rsidRPr="00117530">
        <w:t>Medeni Kanun ile ……………………………..ayrımcılığı son bulmuştur.</w:t>
      </w:r>
    </w:p>
    <w:p w:rsidR="00716A82" w:rsidRPr="00117530" w:rsidRDefault="00716A82" w:rsidP="00716A82">
      <w:pPr>
        <w:spacing w:after="120"/>
      </w:pPr>
      <w:r>
        <w:t xml:space="preserve">11- </w:t>
      </w:r>
      <w:r w:rsidRPr="00117530">
        <w:t>Türk ordusu Doğu Cephesi’nde …………………………ile savaşmıştır.</w:t>
      </w:r>
    </w:p>
    <w:p w:rsidR="00716A82" w:rsidRPr="00117530" w:rsidRDefault="00716A82" w:rsidP="00716A82">
      <w:pPr>
        <w:spacing w:after="120"/>
      </w:pPr>
      <w:r>
        <w:t xml:space="preserve">12- </w:t>
      </w:r>
      <w:r w:rsidRPr="00117530">
        <w:t>Milli Egemenlik ilk defa……………………………………… ile açıklanmıştır.</w:t>
      </w:r>
    </w:p>
    <w:p w:rsidR="00716A82" w:rsidRPr="00117530" w:rsidRDefault="00716A82" w:rsidP="00716A82">
      <w:pPr>
        <w:spacing w:after="120"/>
      </w:pPr>
      <w:r>
        <w:t xml:space="preserve">13- </w:t>
      </w:r>
      <w:r w:rsidRPr="00117530">
        <w:t>……………….Lozan görüşmelerine İstanbul Hükümeti davet edilince TBMM tarafından kaldırılmıştır.</w:t>
      </w:r>
    </w:p>
    <w:p w:rsidR="00716A82" w:rsidRPr="00117530" w:rsidRDefault="00716A82" w:rsidP="00716A82">
      <w:pPr>
        <w:spacing w:after="120"/>
      </w:pPr>
      <w:r>
        <w:t xml:space="preserve">14- </w:t>
      </w:r>
      <w:r w:rsidRPr="00117530">
        <w:t>Mustafa Kemal, ……………………adlı eserinde milli mücadeleyi anlatmıştır.</w:t>
      </w:r>
    </w:p>
    <w:p w:rsidR="00716A82" w:rsidRPr="00117530" w:rsidRDefault="00716A82" w:rsidP="00716A82">
      <w:pPr>
        <w:spacing w:after="120"/>
      </w:pPr>
      <w:r>
        <w:t xml:space="preserve">15- </w:t>
      </w:r>
      <w:r w:rsidRPr="00117530">
        <w:t>Bey,</w:t>
      </w:r>
      <w:r>
        <w:t xml:space="preserve"> </w:t>
      </w:r>
      <w:r w:rsidRPr="00117530">
        <w:t>ağa,</w:t>
      </w:r>
      <w:r>
        <w:t xml:space="preserve"> </w:t>
      </w:r>
      <w:r w:rsidRPr="00117530">
        <w:t>şeyh gibi unvanların kullanılması, ………………………….. ilkesine ters düşer.</w:t>
      </w:r>
    </w:p>
    <w:p w:rsidR="00F70687" w:rsidRDefault="002C1CAE">
      <w:hyperlink r:id="rId7" w:history="1">
        <w:r w:rsidRPr="00BD63BB">
          <w:rPr>
            <w:rStyle w:val="Kpr"/>
          </w:rPr>
          <w:t>www.sorubak.com</w:t>
        </w:r>
      </w:hyperlink>
      <w:r>
        <w:t xml:space="preserve"> </w:t>
      </w:r>
    </w:p>
    <w:sectPr w:rsidR="00F70687" w:rsidSect="00716A82">
      <w:pgSz w:w="11906" w:h="16838"/>
      <w:pgMar w:top="1417" w:right="991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023D" w:rsidRDefault="0044023D" w:rsidP="00716A82">
      <w:r>
        <w:separator/>
      </w:r>
    </w:p>
  </w:endnote>
  <w:endnote w:type="continuationSeparator" w:id="0">
    <w:p w:rsidR="0044023D" w:rsidRDefault="0044023D" w:rsidP="00716A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023D" w:rsidRDefault="0044023D" w:rsidP="00716A82">
      <w:r>
        <w:separator/>
      </w:r>
    </w:p>
  </w:footnote>
  <w:footnote w:type="continuationSeparator" w:id="0">
    <w:p w:rsidR="0044023D" w:rsidRDefault="0044023D" w:rsidP="00716A8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F1FF1"/>
    <w:multiLevelType w:val="hybridMultilevel"/>
    <w:tmpl w:val="BD1C7B1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6A82"/>
    <w:rsid w:val="002C1CAE"/>
    <w:rsid w:val="0044023D"/>
    <w:rsid w:val="00716A82"/>
    <w:rsid w:val="00746A92"/>
    <w:rsid w:val="00991A95"/>
    <w:rsid w:val="00F706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6A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16A8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716A8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16A82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16A8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16A82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2C1CA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470</Words>
  <Characters>2685</Characters>
  <DocSecurity>0</DocSecurity>
  <Lines>22</Lines>
  <Paragraphs>6</Paragraphs>
  <ScaleCrop>false</ScaleCrop>
  <Manager>www.sorubak.com</Manager>
  <Company/>
  <LinksUpToDate>false</LinksUpToDate>
  <CharactersWithSpaces>3149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2018-04-09T14:35:00Z</dcterms:created>
  <dcterms:modified xsi:type="dcterms:W3CDTF">2018-04-09T14:35:00Z</dcterms:modified>
  <cp:category>www.sorubak.com</cp:category>
</cp:coreProperties>
</file>