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2017-2018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11. SINIF  DİN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2.DÖNEM 2.YAZILI SORULARI</w:t>
            </w:r>
          </w:p>
          <w:p w:rsidR="006D3A20" w:rsidRDefault="008E594E" w:rsidP="00D96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 GRUBU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1. </w:t>
      </w:r>
      <w:r w:rsidRPr="000C5DF8">
        <w:rPr>
          <w:rFonts w:asciiTheme="minorHAnsi" w:hAnsiTheme="minorHAnsi"/>
          <w:b/>
          <w:sz w:val="22"/>
          <w:szCs w:val="22"/>
        </w:rPr>
        <w:t>Aşağıdakilerden hangisi itikadi (inançla ilgili) konular çerçevesinde görüşler ve yorumlar ortaya koymuştur?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A)  İmam-ı Azam  Ebu Hanife        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B)  İmam  İdris Şafii</w:t>
      </w:r>
      <w:r w:rsidRPr="005C4E27">
        <w:rPr>
          <w:rFonts w:asciiTheme="minorHAnsi" w:hAnsiTheme="minorHAnsi"/>
          <w:sz w:val="22"/>
          <w:szCs w:val="22"/>
        </w:rPr>
        <w:tab/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C)  İmam Ahmed b. Hanbel            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D)  </w:t>
      </w:r>
      <w:r w:rsidRPr="005C4E27">
        <w:rPr>
          <w:rFonts w:asciiTheme="minorHAnsi" w:hAnsiTheme="minorHAnsi"/>
          <w:color w:val="0000FF"/>
          <w:sz w:val="22"/>
          <w:szCs w:val="22"/>
        </w:rPr>
        <w:t>İmam Maturidi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E)  İmam</w:t>
      </w:r>
      <w:r w:rsidRPr="000C5DF8">
        <w:rPr>
          <w:rFonts w:asciiTheme="minorHAnsi" w:hAnsiTheme="minorHAnsi"/>
          <w:sz w:val="22"/>
          <w:szCs w:val="22"/>
        </w:rPr>
        <w:t xml:space="preserve"> Malik b. Enes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2. </w:t>
      </w:r>
      <w:r w:rsidRPr="000C5DF8">
        <w:rPr>
          <w:rFonts w:asciiTheme="minorHAnsi" w:hAnsiTheme="minorHAnsi"/>
          <w:b/>
          <w:bCs/>
          <w:sz w:val="22"/>
          <w:szCs w:val="22"/>
        </w:rPr>
        <w:t>İslam tarihinde ilk ortaya çıkan siyasi-itikadi mezhep aşağıdakilerden hangisidir?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A) Şiilik   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B) Mu’tezile   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C) </w:t>
      </w:r>
      <w:r w:rsidRPr="005C4E27">
        <w:rPr>
          <w:rFonts w:asciiTheme="minorHAnsi" w:hAnsiTheme="minorHAnsi"/>
          <w:bCs/>
          <w:color w:val="0000FF"/>
          <w:sz w:val="22"/>
          <w:szCs w:val="22"/>
        </w:rPr>
        <w:t xml:space="preserve">Haricilik </w:t>
      </w:r>
      <w:r w:rsidRPr="005C4E27">
        <w:rPr>
          <w:rFonts w:asciiTheme="minorHAnsi" w:hAnsiTheme="minorHAnsi"/>
          <w:bCs/>
          <w:sz w:val="22"/>
          <w:szCs w:val="22"/>
        </w:rPr>
        <w:t xml:space="preserve">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D) Eş’arilik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>E) Caferilik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</w:p>
    <w:p w:rsidR="000C5DF8" w:rsidRPr="000C5DF8" w:rsidRDefault="000C5DF8" w:rsidP="000C5DF8">
      <w:pPr>
        <w:spacing w:line="240" w:lineRule="atLeast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Pr="000C5DF8">
        <w:rPr>
          <w:rFonts w:asciiTheme="minorHAnsi" w:hAnsiTheme="minorHAnsi"/>
          <w:b/>
          <w:sz w:val="22"/>
          <w:szCs w:val="22"/>
        </w:rPr>
        <w:t>Hasan Basri’nin öğrencilerinden Vasıl b.Ata’nın “Büyük günah işleyen bir kişi ne mü’mindir ne de kafir. İkisi arasında bir yerdedir.” görüşünü ortaya atmasıyla onun etrafında oluşan mezhebe ne isim verilmiştir?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A)Hanefilik              B)</w:t>
      </w:r>
      <w:r w:rsidRPr="005C4E27">
        <w:rPr>
          <w:rFonts w:asciiTheme="minorHAnsi" w:hAnsiTheme="minorHAnsi"/>
          <w:color w:val="0000FF"/>
          <w:sz w:val="22"/>
          <w:szCs w:val="22"/>
        </w:rPr>
        <w:t>Mutezile </w:t>
      </w:r>
      <w:r w:rsidRPr="005C4E27">
        <w:rPr>
          <w:rFonts w:asciiTheme="minorHAnsi" w:hAnsiTheme="minorHAnsi"/>
          <w:sz w:val="22"/>
          <w:szCs w:val="22"/>
        </w:rPr>
        <w:t xml:space="preserve">           C)Malikilik            D) Şiilik                    E) Haricilik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“el-Camiu’s-Sahih” adlı hadis kitabının kısaltması olan Tecrid-i Sarih’in Türkçe’ye çevrilmesinde iki alim görev almıştır.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>4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Aşağıdakilerden hangisi bu iki alimdir?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color w:val="0000FF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A. </w:t>
      </w:r>
      <w:r w:rsidRPr="005C4E27">
        <w:rPr>
          <w:rFonts w:asciiTheme="minorHAnsi" w:hAnsiTheme="minorHAnsi"/>
          <w:color w:val="0000FF"/>
          <w:sz w:val="22"/>
          <w:szCs w:val="22"/>
        </w:rPr>
        <w:t>Babanzâde Ahmet Naim Efendi - Kâmil Miras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B. Ahmet Hamdi Akseki -  Mehmet Akif Ersoy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C. Kâmil Miras – Elmalılı Muhammed Hamdi Yazır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D. Elmalılı Muhammed Hamdi Yazır -  Süleyman Ateş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E. Mehmet Âkif Ersoy -  Kamil Miras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Diyanet İşleri </w:t>
      </w:r>
      <w:r>
        <w:rPr>
          <w:rFonts w:asciiTheme="minorHAnsi" w:hAnsiTheme="minorHAnsi"/>
          <w:b/>
          <w:sz w:val="22"/>
          <w:szCs w:val="22"/>
        </w:rPr>
        <w:t>B</w:t>
      </w:r>
      <w:r w:rsidRPr="000C5DF8">
        <w:rPr>
          <w:rFonts w:asciiTheme="minorHAnsi" w:hAnsiTheme="minorHAnsi"/>
          <w:b/>
          <w:sz w:val="22"/>
          <w:szCs w:val="22"/>
        </w:rPr>
        <w:t>aşkanlığı</w:t>
      </w:r>
      <w:r>
        <w:rPr>
          <w:rFonts w:asciiTheme="minorHAnsi" w:hAnsiTheme="minorHAnsi"/>
          <w:b/>
          <w:sz w:val="22"/>
          <w:szCs w:val="22"/>
        </w:rPr>
        <w:t>’</w:t>
      </w:r>
      <w:r w:rsidRPr="000C5DF8">
        <w:rPr>
          <w:rFonts w:asciiTheme="minorHAnsi" w:hAnsiTheme="minorHAnsi"/>
          <w:b/>
          <w:sz w:val="22"/>
          <w:szCs w:val="22"/>
        </w:rPr>
        <w:t>nın kuruluş tarihidir?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19 Mart 1921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3 Mart 1924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23 Ekim 1919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28 Kasım 1924 </w:t>
      </w:r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23 Nisan 1920 </w:t>
      </w:r>
    </w:p>
    <w:p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2446CC" w:rsidRPr="000C5DF8" w:rsidRDefault="002446CC" w:rsidP="002446CC">
      <w:pPr>
        <w:tabs>
          <w:tab w:val="left" w:pos="0"/>
          <w:tab w:val="left" w:pos="180"/>
          <w:tab w:val="left" w:pos="426"/>
          <w:tab w:val="left" w:pos="567"/>
        </w:tabs>
        <w:spacing w:line="240" w:lineRule="atLeast"/>
        <w:ind w:right="-1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6. </w:t>
      </w:r>
      <w:r w:rsidRPr="000C5DF8">
        <w:rPr>
          <w:rFonts w:asciiTheme="minorHAnsi" w:hAnsiTheme="minorHAnsi"/>
          <w:b/>
          <w:sz w:val="22"/>
          <w:szCs w:val="22"/>
        </w:rPr>
        <w:t>Diyanet İşleri Başkanlığınca Kur’an-ı Kerim’in tercüme ve tefsirini yapmakla görevlendirdiği âlimimiz aşağıdakilerden hangisidir?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A) </w:t>
      </w:r>
      <w:r w:rsidRPr="000C5DF8">
        <w:rPr>
          <w:rFonts w:asciiTheme="minorHAnsi" w:hAnsiTheme="minorHAnsi"/>
          <w:sz w:val="22"/>
          <w:szCs w:val="22"/>
        </w:rPr>
        <w:t>Elmalılı Muhammed Hamdi Yazır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B) Mehmet Akif Ersoy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C) Babanzade Ahmet Naim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D) Kamil Miras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Süleyman Ateş</w:t>
      </w:r>
    </w:p>
    <w:p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5C4E27" w:rsidRPr="000C5DF8" w:rsidRDefault="002446CC" w:rsidP="005C4E27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lastRenderedPageBreak/>
        <w:t>7</w:t>
      </w:r>
      <w:r w:rsidR="005C4E27">
        <w:rPr>
          <w:rFonts w:asciiTheme="minorHAnsi" w:hAnsiTheme="minorHAnsi" w:cs="Calibri"/>
          <w:b/>
          <w:bCs/>
          <w:sz w:val="22"/>
          <w:szCs w:val="22"/>
        </w:rPr>
        <w:t xml:space="preserve">.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 xml:space="preserve">Aşağıdakilerden hangisi imamın görevlerinden biri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  <w:u w:val="single"/>
        </w:rPr>
        <w:t>değildir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>?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A. Cuma ve bayram hutbelerini okumak</w:t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   </w:t>
      </w:r>
      <w:r w:rsidRPr="000C5DF8">
        <w:rPr>
          <w:rFonts w:asciiTheme="minorHAnsi" w:hAnsiTheme="minorHAnsi" w:cs="Calibri"/>
          <w:sz w:val="22"/>
          <w:szCs w:val="22"/>
        </w:rPr>
        <w:tab/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 xml:space="preserve">B. Cemaate namaz kıldırmak      </w:t>
      </w:r>
      <w:r w:rsidRPr="000C5DF8">
        <w:rPr>
          <w:rFonts w:asciiTheme="minorHAnsi" w:hAnsiTheme="minorHAnsi" w:cs="Calibri"/>
          <w:sz w:val="22"/>
          <w:szCs w:val="22"/>
        </w:rPr>
        <w:tab/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C. Dini konularda halkı aydınlatmak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D. Halka Kur’an öğretmek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E. İlçede din işlerini yürütmek</w:t>
      </w:r>
    </w:p>
    <w:p w:rsidR="002446CC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</w:p>
    <w:p w:rsidR="005C4E27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Ebu Hanife, İmam Şafii, İmam Malik,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>İmam Ahmet bin Hanbel</w:t>
      </w:r>
    </w:p>
    <w:p w:rsidR="00EA3074" w:rsidRPr="000C5DF8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2"/>
          <w:szCs w:val="22"/>
        </w:rPr>
        <w:t>8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. Yukarıda ismi verilenlerin 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  <w:u w:val="single"/>
        </w:rPr>
        <w:t>ortak özelliği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nedir?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A. Farklı dönemlerde yaşamış İslam bilginleridir.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B. Tefsir dalında önemli eserler vermiş müfessirlerdir.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C. Fıkıh ilmini belli esaslara bağlayan mezhep imamlarıdır.  </w:t>
      </w:r>
      <w:r w:rsidRPr="000C5DF8">
        <w:rPr>
          <w:rFonts w:asciiTheme="minorHAnsi" w:hAnsiTheme="minorHAnsi" w:cs="Calibri"/>
          <w:color w:val="000000"/>
          <w:sz w:val="22"/>
          <w:szCs w:val="22"/>
        </w:rPr>
        <w:tab/>
        <w:t xml:space="preserve">         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D. Hadis kitaplarının yazarlarıdır.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E. İslam dinine hizmet vermiş Türk bilginleridir.  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Osmanlı Devletinde din işlerini yürüten </w:t>
      </w:r>
      <w:r w:rsidR="000C5DF8" w:rsidRPr="005C4E27">
        <w:rPr>
          <w:rFonts w:asciiTheme="minorHAnsi" w:hAnsiTheme="minorHAnsi"/>
          <w:b/>
          <w:sz w:val="22"/>
          <w:szCs w:val="22"/>
          <w:u w:val="single"/>
        </w:rPr>
        <w:t>en yetkili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kişi aşağıdakilerden hangisidir?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Diyanet İşleri Başkanı 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Vaiz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Şeyhülislam                   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Müftü    </w:t>
      </w:r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İmam </w:t>
      </w:r>
    </w:p>
    <w:p w:rsidR="00EA3074" w:rsidRPr="000C5DF8" w:rsidRDefault="00EA3074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C6348D" w:rsidRPr="00E97CFD" w:rsidRDefault="002446CC" w:rsidP="00C6348D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C6348D">
        <w:rPr>
          <w:rFonts w:asciiTheme="minorHAnsi" w:hAnsiTheme="minorHAnsi"/>
          <w:b/>
          <w:sz w:val="22"/>
          <w:szCs w:val="22"/>
        </w:rPr>
        <w:t xml:space="preserve">. </w:t>
      </w:r>
      <w:r w:rsidR="00C6348D" w:rsidRPr="00E97CFD">
        <w:rPr>
          <w:rFonts w:asciiTheme="minorHAnsi" w:hAnsiTheme="minorHAnsi"/>
          <w:b/>
          <w:sz w:val="22"/>
          <w:szCs w:val="22"/>
        </w:rPr>
        <w:t xml:space="preserve">Aşağıdakilerden hangisi ülkemizde laikliğin yaygınlaşmasına yönelik çalışmalardan biri </w:t>
      </w:r>
      <w:r w:rsidR="00C6348D" w:rsidRPr="003429C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A</w:t>
      </w:r>
      <w:r w:rsidRPr="009D4005">
        <w:rPr>
          <w:rFonts w:asciiTheme="minorHAnsi" w:hAnsiTheme="minorHAnsi"/>
          <w:sz w:val="22"/>
          <w:szCs w:val="22"/>
        </w:rPr>
        <w:t>)</w:t>
      </w:r>
      <w:r w:rsidRPr="009D4005">
        <w:rPr>
          <w:rFonts w:asciiTheme="minorHAnsi" w:hAnsiTheme="minorHAnsi"/>
          <w:b/>
          <w:sz w:val="22"/>
          <w:szCs w:val="22"/>
        </w:rPr>
        <w:t xml:space="preserve"> </w:t>
      </w:r>
      <w:r w:rsidRPr="009D4005">
        <w:rPr>
          <w:rFonts w:asciiTheme="minorHAnsi" w:hAnsiTheme="minorHAnsi"/>
          <w:sz w:val="22"/>
          <w:szCs w:val="22"/>
        </w:rPr>
        <w:t>Türk Medeni Kanununun kabulü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B</w:t>
      </w:r>
      <w:r w:rsidRPr="009D4005">
        <w:rPr>
          <w:rFonts w:asciiTheme="minorHAnsi" w:hAnsiTheme="minorHAnsi"/>
          <w:sz w:val="22"/>
          <w:szCs w:val="22"/>
        </w:rPr>
        <w:t>) 1 Kasım 1922 Saltanatın kaldırılması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  <w:sz w:val="22"/>
          <w:szCs w:val="22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C</w:t>
      </w:r>
      <w:r w:rsidRPr="009D4005">
        <w:rPr>
          <w:rFonts w:asciiTheme="minorHAnsi" w:hAnsiTheme="minorHAnsi"/>
          <w:sz w:val="22"/>
          <w:szCs w:val="22"/>
        </w:rPr>
        <w:t xml:space="preserve">) 3 Mart </w:t>
      </w:r>
      <w:r w:rsidRPr="009D4005">
        <w:rPr>
          <w:rFonts w:asciiTheme="minorHAnsi" w:hAnsiTheme="minorHAnsi"/>
        </w:rPr>
        <w:t>1924 Halifeliğin kaldırılması</w:t>
      </w:r>
      <w:r w:rsidRPr="009D4005">
        <w:rPr>
          <w:rFonts w:asciiTheme="minorHAnsi" w:hAnsiTheme="minorHAnsi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D</w:t>
      </w:r>
      <w:r w:rsidRPr="009D4005">
        <w:rPr>
          <w:rFonts w:asciiTheme="minorHAnsi" w:hAnsiTheme="minorHAnsi"/>
          <w:sz w:val="22"/>
          <w:szCs w:val="22"/>
        </w:rPr>
        <w:t>) Medreselerin yaygınlaştırılması</w:t>
      </w:r>
      <w:r w:rsidRPr="009D4005">
        <w:rPr>
          <w:rFonts w:asciiTheme="minorHAnsi" w:hAnsiTheme="minorHAnsi"/>
          <w:sz w:val="22"/>
          <w:szCs w:val="22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E</w:t>
      </w:r>
      <w:r w:rsidRPr="009D4005">
        <w:rPr>
          <w:rFonts w:asciiTheme="minorHAnsi" w:hAnsiTheme="minorHAnsi"/>
          <w:sz w:val="22"/>
          <w:szCs w:val="22"/>
        </w:rPr>
        <w:t>) 30 Kasım 1925 Tekke ve Zaviyelerin kaldırılması</w:t>
      </w:r>
    </w:p>
    <w:p w:rsidR="005C4E27" w:rsidRPr="000C5DF8" w:rsidRDefault="005C4E27" w:rsidP="000C5DF8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</w:p>
    <w:p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11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Aşağıdakilerden hangisi ehl-i beytten biri </w:t>
      </w:r>
      <w:r w:rsidR="000C5DF8" w:rsidRPr="000C5DF8">
        <w:rPr>
          <w:rFonts w:asciiTheme="minorHAnsi" w:hAnsiTheme="minorHAnsi" w:cs="TimesNewRomanPS-BoldMT"/>
          <w:b/>
          <w:bCs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?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Hz. Enes                               B. Hz. Ali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                   D. Hz. Hasan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Hz. Hüseyin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12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Aşağıdakilerden hangisi İslam’da aile ve komşuluk ilişkilerini olumsuz yönde etkiler?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Doğruluk ve adalet            B. Gıybet ve iftira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C. Sevgi ve saygı                      D. Merhamet ve hoşgörü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Cömertlik ve yardım severlik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5C4E2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İslam düşüncesinde siyasi-itikadi yorumlardan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Haricilik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B. Şia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Eş’arilik 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D. Mu’tezile</w:t>
      </w:r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E. Şafiilik</w:t>
      </w:r>
    </w:p>
    <w:p w:rsidR="00422C51" w:rsidRDefault="00422C51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2446CC" w:rsidRPr="000C5DF8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D96F56" w:rsidRPr="008321B7" w:rsidRDefault="002446CC" w:rsidP="00D96F56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14</w:t>
      </w:r>
      <w:r w:rsidR="00D96F56">
        <w:rPr>
          <w:rFonts w:asciiTheme="minorHAnsi" w:hAnsiTheme="minorHAnsi"/>
          <w:b/>
          <w:sz w:val="22"/>
          <w:szCs w:val="22"/>
        </w:rPr>
        <w:t>. Peygamberimizin soyu kiminle devam etmiştir?</w:t>
      </w:r>
    </w:p>
    <w:p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A. Hz. Zeynep </w:t>
      </w:r>
      <w:r w:rsidRPr="000C5DF8">
        <w:rPr>
          <w:rFonts w:asciiTheme="minorHAnsi" w:hAnsiTheme="minorHAnsi" w:cs="TimesNewRomanPSMT"/>
          <w:sz w:val="22"/>
          <w:szCs w:val="22"/>
        </w:rPr>
        <w:t xml:space="preserve">                         B. Hz. </w:t>
      </w:r>
      <w:r>
        <w:rPr>
          <w:rFonts w:asciiTheme="minorHAnsi" w:hAnsiTheme="minorHAnsi" w:cs="TimesNewRomanPSMT"/>
          <w:sz w:val="22"/>
          <w:szCs w:val="22"/>
        </w:rPr>
        <w:t>Ümame</w:t>
      </w:r>
    </w:p>
    <w:p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</w:t>
      </w:r>
      <w:r>
        <w:rPr>
          <w:rFonts w:asciiTheme="minorHAnsi" w:hAnsiTheme="minorHAnsi" w:cs="TimesNewRomanPSMT"/>
          <w:sz w:val="22"/>
          <w:szCs w:val="22"/>
        </w:rPr>
        <w:t xml:space="preserve">                   D. Hz. Ümmü Gülsüm</w:t>
      </w: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E. Hz. Rukiyye</w:t>
      </w:r>
    </w:p>
    <w:p w:rsidR="002446CC" w:rsidRDefault="002446CC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Aşağıdakilerden hangisi Mu’tezile’nin beş temel esasından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 w:cs="TimesNewRomanPSMT"/>
          <w:color w:val="262626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el-Emru bi’l-ma’ruf ve’n-nehyu ani’l-münker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B. el-Menzile beyne’l-menzileteyn</w:t>
      </w:r>
      <w:r w:rsidRPr="000C5DF8">
        <w:rPr>
          <w:rFonts w:asciiTheme="minorHAnsi" w:hAnsiTheme="minorHAnsi"/>
          <w:sz w:val="22"/>
          <w:szCs w:val="22"/>
        </w:rPr>
        <w:t xml:space="preserve">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C. Tevhit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D. Hilafet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Vaad ve vaid</w:t>
      </w:r>
      <w:r w:rsidRPr="000C5DF8">
        <w:rPr>
          <w:rFonts w:asciiTheme="minorHAnsi" w:hAnsiTheme="minorHAnsi"/>
          <w:sz w:val="22"/>
          <w:szCs w:val="22"/>
        </w:rPr>
        <w:t xml:space="preserve">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aile için geçerli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Aile toplumun temelidir.               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 toplumun kalbidir.                  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Aile toplumun çekirdeğidir.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Aile son dönemlerde önem kazanmıştır.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Aileler toplumu oluşturur. 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="008321B7">
        <w:rPr>
          <w:rFonts w:asciiTheme="minorHAnsi" w:hAnsiTheme="minorHAnsi"/>
          <w:b/>
          <w:sz w:val="22"/>
          <w:szCs w:val="22"/>
        </w:rPr>
        <w:t>.</w:t>
      </w:r>
      <w:r w:rsidR="000C5DF8" w:rsidRPr="000C5DF8">
        <w:rPr>
          <w:rFonts w:asciiTheme="minorHAnsi" w:hAnsiTheme="minorHAnsi"/>
          <w:b/>
          <w:sz w:val="22"/>
          <w:szCs w:val="22"/>
        </w:rPr>
        <w:t>Günümüzde Diyanet İşleri Başkanlığını yürüten kişi aşağıdakilerden hangisidir?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A) Rıfat Börekçi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B) Mehmet Görmez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C) Mustafa İslamoğlu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Ali Erbaş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Yaşar Nuri Öztürk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D96F56" w:rsidP="000C5DF8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Diyanet İşleri Başkanlığınca Türkçeye çevrilmesi sağlanan ilk hadis kitabı aşağıdakilerden hangisidir?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A) Hak Dini Kur’an Dili, Yeni Mealli Türkçe Tefsir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B) Kütübi Sitte Muhtasarı Tercüme ve Şerhi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C) Sahih-i Buhari Muhtasarı Tercid-i Sarih Tercümesi ve Şerhi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D) İslam Dini Esasları</w:t>
      </w:r>
    </w:p>
    <w:p w:rsid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E) Sahih-i Müslim</w:t>
      </w:r>
    </w:p>
    <w:p w:rsidR="002446CC" w:rsidRDefault="002446CC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19. </w:t>
      </w:r>
      <w:r w:rsidRPr="000C5DF8">
        <w:rPr>
          <w:rFonts w:asciiTheme="minorHAnsi" w:hAnsiTheme="minorHAnsi"/>
          <w:b/>
          <w:sz w:val="22"/>
          <w:szCs w:val="22"/>
        </w:rPr>
        <w:t xml:space="preserve">Hangisi Diyanet İşleri Başkanlığının hizmetleri arasında </w:t>
      </w:r>
      <w:r w:rsidRPr="008321B7">
        <w:rPr>
          <w:rFonts w:asciiTheme="minorHAnsi" w:hAnsiTheme="minorHAnsi"/>
          <w:b/>
          <w:sz w:val="22"/>
          <w:szCs w:val="22"/>
          <w:u w:val="single"/>
        </w:rPr>
        <w:t>yer almaz?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Camilere din görevlisi tayin etmek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Dini konularda halkı aydınlatıcı yayın faaliyeti yapmak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 kültürü ve ahlak bilgisi öğretmeni yetiştirmek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Kur’an kursu hizmeti vermek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İbadet yerlerini yönetmek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8321B7">
        <w:rPr>
          <w:rFonts w:asciiTheme="minorHAnsi" w:hAnsiTheme="minorHAnsi" w:cs="Microsoft Sans Serif"/>
          <w:sz w:val="22"/>
          <w:szCs w:val="22"/>
        </w:rPr>
        <w:t>“Evlilik ve kan bağına dayanan, anne-baba, çocuklardan meydana gelen toplumsal en küçük birliktir.”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 w:rsidRPr="000C5DF8">
        <w:rPr>
          <w:rFonts w:asciiTheme="minorHAnsi" w:hAnsiTheme="minorHAnsi" w:cs="Microsoft Sans Serif"/>
          <w:b/>
          <w:sz w:val="22"/>
          <w:szCs w:val="22"/>
        </w:rPr>
        <w:t>Yukarıda hangisi kavramın tanımı yapılmıştır?</w:t>
      </w:r>
    </w:p>
    <w:p w:rsidR="000C5DF8" w:rsidRPr="000C5DF8" w:rsidRDefault="008321B7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 w:cs="Microsoft Sans Serif"/>
          <w:sz w:val="22"/>
          <w:szCs w:val="22"/>
        </w:rPr>
        <w:t>A) Devlet</w:t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 w:rsidR="000C5DF8" w:rsidRPr="000C5DF8">
        <w:rPr>
          <w:rFonts w:asciiTheme="minorHAnsi" w:hAnsiTheme="minorHAnsi" w:cs="Microsoft Sans Serif"/>
          <w:sz w:val="22"/>
          <w:szCs w:val="22"/>
        </w:rPr>
        <w:t>B) Aile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C) Okul</w:t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  <w:t>D) Ordu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Din</w:t>
      </w:r>
    </w:p>
    <w:p w:rsidR="002446CC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21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Diyanet işler başkanlığının il ve ilçelerde en üst düzey din görevlisi aşağıdakilerden hangisidir?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:rsid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:rsidR="002446CC" w:rsidRPr="000C5DF8" w:rsidRDefault="002446CC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Aşağıdaki devlet görevlilerinden hangisi cuma ve bayram namazını kıldırarak hutbeleri okumakla görevlidir?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8321B7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2446CC">
        <w:rPr>
          <w:rFonts w:asciiTheme="minorHAnsi" w:hAnsiTheme="minorHAnsi"/>
          <w:b/>
          <w:sz w:val="22"/>
          <w:szCs w:val="22"/>
        </w:rPr>
        <w:t>3</w:t>
      </w:r>
      <w:r>
        <w:rPr>
          <w:rFonts w:asciiTheme="minorHAnsi" w:hAnsiTheme="minorHAnsi"/>
          <w:b/>
          <w:sz w:val="22"/>
          <w:szCs w:val="22"/>
        </w:rPr>
        <w:t xml:space="preserve">. </w:t>
      </w:r>
      <w:r w:rsidR="00A67DD4">
        <w:rPr>
          <w:rFonts w:asciiTheme="minorHAnsi" w:hAnsiTheme="minorHAnsi"/>
          <w:b/>
          <w:sz w:val="22"/>
          <w:szCs w:val="22"/>
        </w:rPr>
        <w:t>Cumhuriyet döneminde devlet tarafından yazdırılan ilk ve en meşhur tefsir kitabının adı nedir?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</w:t>
      </w:r>
      <w:r w:rsidR="00A67DD4">
        <w:rPr>
          <w:rFonts w:asciiTheme="minorHAnsi" w:hAnsiTheme="minorHAnsi"/>
          <w:sz w:val="22"/>
          <w:szCs w:val="22"/>
        </w:rPr>
        <w:t>Kur’an Yolu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</w:t>
      </w:r>
      <w:r w:rsidR="00A67DD4">
        <w:rPr>
          <w:rFonts w:asciiTheme="minorHAnsi" w:hAnsiTheme="minorHAnsi"/>
          <w:sz w:val="22"/>
          <w:szCs w:val="22"/>
        </w:rPr>
        <w:t>Yüce Kitabımız Kur’an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C)</w:t>
      </w:r>
      <w:r w:rsidR="00A67DD4">
        <w:rPr>
          <w:rFonts w:asciiTheme="minorHAnsi" w:hAnsiTheme="minorHAnsi"/>
          <w:sz w:val="22"/>
          <w:szCs w:val="22"/>
        </w:rPr>
        <w:t xml:space="preserve"> Hak Dini Kur’an Dili</w:t>
      </w:r>
      <w:r w:rsidRPr="000C5DF8">
        <w:rPr>
          <w:rFonts w:asciiTheme="minorHAnsi" w:hAnsiTheme="minorHAnsi"/>
          <w:sz w:val="22"/>
          <w:szCs w:val="22"/>
        </w:rPr>
        <w:t xml:space="preserve">       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</w:t>
      </w:r>
      <w:r w:rsidR="00A67DD4">
        <w:rPr>
          <w:rFonts w:asciiTheme="minorHAnsi" w:hAnsiTheme="minorHAnsi"/>
          <w:sz w:val="22"/>
          <w:szCs w:val="22"/>
        </w:rPr>
        <w:t>Sıratı Müstakim</w:t>
      </w:r>
      <w:r w:rsidRPr="000C5DF8">
        <w:rPr>
          <w:rFonts w:asciiTheme="minorHAnsi" w:hAnsiTheme="minorHAnsi"/>
          <w:sz w:val="22"/>
          <w:szCs w:val="22"/>
        </w:rPr>
        <w:t xml:space="preserve">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</w:t>
      </w:r>
      <w:r w:rsidR="00A67DD4">
        <w:rPr>
          <w:rFonts w:asciiTheme="minorHAnsi" w:hAnsiTheme="minorHAnsi"/>
          <w:sz w:val="22"/>
          <w:szCs w:val="22"/>
        </w:rPr>
        <w:t>Çağdaş Tefsir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“İnsanların en iyisi, eşlerine karşı iyi davrananlardır.” Hz. Muhammed(sav)</w:t>
      </w:r>
    </w:p>
    <w:p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“Eğer eşlerin aralarının açılmasından korkarsanız, erkeğin ailesinden bir hakem ve kadının ailesinden bir hakem gönderin. Bunlar barıştırmak isterlerse Allah aralarını bulur…” (Nisa suresi, 35.)</w:t>
      </w:r>
    </w:p>
    <w:p w:rsidR="000C5DF8" w:rsidRPr="000C5DF8" w:rsidRDefault="00D96F56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Yukarıdaki mealleri verilen ayet ve hadislerin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ortak amacı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hangisidir?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Kadını korumak.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Aileyi korumak.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Çocukları korumak.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Ortak edinilmiş malları korumak.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Anne babaya saygı.</w:t>
      </w:r>
      <w:r w:rsidRPr="000C5DF8">
        <w:rPr>
          <w:rFonts w:asciiTheme="minorHAnsi" w:hAnsiTheme="minorHAnsi"/>
          <w:i/>
          <w:sz w:val="22"/>
          <w:szCs w:val="22"/>
        </w:rPr>
        <w:t xml:space="preserve">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8321B7" w:rsidRDefault="000C5DF8" w:rsidP="000C5DF8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 xml:space="preserve">“Allah’a ve ahiret gününe inanan kimse, komşusunu rahatsız etmesin; misafirine ikram etsin; ya faydalı söz söylesin ya da sussun.” </w:t>
      </w:r>
    </w:p>
    <w:p w:rsidR="000C5DF8" w:rsidRPr="000C5DF8" w:rsidRDefault="00D96F56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25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Hangisi hadis mealinde öğütlenen davranış ve tutumlardan </w:t>
      </w:r>
      <w:r w:rsidR="000C5DF8" w:rsidRPr="0029454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="000C5DF8" w:rsidRPr="000C5DF8">
        <w:rPr>
          <w:rFonts w:asciiTheme="minorHAnsi" w:hAnsiTheme="minorHAnsi"/>
          <w:sz w:val="22"/>
          <w:szCs w:val="22"/>
        </w:rPr>
        <w:t>Gereksiz konuşmaktan kaçınmak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 w:rsidR="000C5DF8" w:rsidRPr="000C5DF8">
        <w:rPr>
          <w:rFonts w:asciiTheme="minorHAnsi" w:hAnsiTheme="minorHAnsi"/>
          <w:sz w:val="22"/>
          <w:szCs w:val="22"/>
        </w:rPr>
        <w:t>Misafire ikram etmek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C) </w:t>
      </w:r>
      <w:r w:rsidR="000C5DF8" w:rsidRPr="000C5DF8">
        <w:rPr>
          <w:rFonts w:asciiTheme="minorHAnsi" w:hAnsiTheme="minorHAnsi"/>
          <w:sz w:val="22"/>
          <w:szCs w:val="22"/>
        </w:rPr>
        <w:t>Komşuları rahatsız etmemek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D) </w:t>
      </w:r>
      <w:r w:rsidR="000C5DF8" w:rsidRPr="000C5DF8">
        <w:rPr>
          <w:rFonts w:asciiTheme="minorHAnsi" w:hAnsiTheme="minorHAnsi"/>
          <w:sz w:val="22"/>
          <w:szCs w:val="22"/>
        </w:rPr>
        <w:t>Komşuya ikram etmek</w:t>
      </w:r>
    </w:p>
    <w:p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</w:t>
      </w:r>
      <w:r w:rsidR="000C5DF8" w:rsidRPr="000C5DF8">
        <w:rPr>
          <w:rFonts w:asciiTheme="minorHAnsi" w:hAnsiTheme="minorHAnsi"/>
          <w:sz w:val="22"/>
          <w:szCs w:val="22"/>
        </w:rPr>
        <w:t>Lafazanlık etmek</w:t>
      </w:r>
    </w:p>
    <w:p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2446CC" w:rsidRDefault="00C155CE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5" w:history="1">
        <w:r w:rsidRPr="00D1722A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2446CC" w:rsidRDefault="002446CC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0C5DF8"/>
    <w:rsid w:val="000C5DF8"/>
    <w:rsid w:val="002446CC"/>
    <w:rsid w:val="0029454D"/>
    <w:rsid w:val="00422C51"/>
    <w:rsid w:val="005C4E27"/>
    <w:rsid w:val="006D3A20"/>
    <w:rsid w:val="008321B7"/>
    <w:rsid w:val="008E594E"/>
    <w:rsid w:val="00A67DD4"/>
    <w:rsid w:val="00A87CA5"/>
    <w:rsid w:val="00AE49AC"/>
    <w:rsid w:val="00C155CE"/>
    <w:rsid w:val="00C6348D"/>
    <w:rsid w:val="00CF6313"/>
    <w:rsid w:val="00D96F56"/>
    <w:rsid w:val="00EA3074"/>
    <w:rsid w:val="00FE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155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997</Words>
  <Characters>5685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2018-05-08T07:47:00Z</dcterms:created>
  <dcterms:modified xsi:type="dcterms:W3CDTF">2018-05-23T12:46:00Z</dcterms:modified>
  <cp:category>www.sorubak.com</cp:category>
</cp:coreProperties>
</file>