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5A" w:rsidRDefault="00B545BB">
      <w:pPr>
        <w:numPr>
          <w:ilvl w:val="1"/>
          <w:numId w:val="1"/>
        </w:numPr>
        <w:tabs>
          <w:tab w:val="left" w:pos="1740"/>
        </w:tabs>
        <w:ind w:left="1740" w:hanging="359"/>
        <w:rPr>
          <w:rFonts w:ascii="Arial" w:eastAsia="Arial" w:hAnsi="Arial" w:cs="Arial"/>
          <w:b/>
          <w:bCs/>
          <w:sz w:val="33"/>
          <w:szCs w:val="33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3"/>
          <w:szCs w:val="33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876300</wp:posOffset>
            </wp:positionH>
            <wp:positionV relativeFrom="page">
              <wp:posOffset>495300</wp:posOffset>
            </wp:positionV>
            <wp:extent cx="6343650" cy="809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3"/>
          <w:szCs w:val="33"/>
        </w:rPr>
        <w:t>Sınıf Matematik Tam ve Yarım Çalışma Kağıdı</w:t>
      </w:r>
    </w:p>
    <w:p w:rsidR="002B645A" w:rsidRDefault="002B645A">
      <w:pPr>
        <w:spacing w:line="263" w:lineRule="exact"/>
        <w:rPr>
          <w:rFonts w:ascii="Arial" w:eastAsia="Arial" w:hAnsi="Arial" w:cs="Arial"/>
          <w:b/>
          <w:bCs/>
          <w:sz w:val="33"/>
          <w:szCs w:val="33"/>
        </w:rPr>
      </w:pPr>
    </w:p>
    <w:p w:rsidR="002B645A" w:rsidRDefault="00B545BB">
      <w:pPr>
        <w:numPr>
          <w:ilvl w:val="0"/>
          <w:numId w:val="2"/>
        </w:numPr>
        <w:tabs>
          <w:tab w:val="left" w:pos="700"/>
        </w:tabs>
        <w:ind w:left="700" w:hanging="363"/>
        <w:rPr>
          <w:rFonts w:ascii="Arial" w:eastAsia="Arial" w:hAnsi="Arial" w:cs="Arial"/>
          <w:b/>
          <w:bCs/>
          <w:sz w:val="40"/>
          <w:szCs w:val="40"/>
        </w:rPr>
      </w:pPr>
      <w:r>
        <w:rPr>
          <w:rFonts w:ascii="Arial" w:eastAsia="Arial" w:hAnsi="Arial" w:cs="Arial"/>
          <w:b/>
          <w:bCs/>
          <w:sz w:val="40"/>
          <w:szCs w:val="40"/>
        </w:rPr>
        <w:t>Aşağıda verilen şekillerin yarısını boyayın.</w:t>
      </w:r>
    </w:p>
    <w:p w:rsidR="002B645A" w:rsidRDefault="00B545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101600</wp:posOffset>
            </wp:positionH>
            <wp:positionV relativeFrom="paragraph">
              <wp:posOffset>173355</wp:posOffset>
            </wp:positionV>
            <wp:extent cx="6071235" cy="37249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1235" cy="3724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53" w:lineRule="exact"/>
        <w:rPr>
          <w:sz w:val="24"/>
          <w:szCs w:val="24"/>
        </w:rPr>
      </w:pPr>
    </w:p>
    <w:p w:rsidR="002B645A" w:rsidRDefault="00B545BB">
      <w:pPr>
        <w:numPr>
          <w:ilvl w:val="0"/>
          <w:numId w:val="3"/>
        </w:numPr>
        <w:tabs>
          <w:tab w:val="left" w:pos="700"/>
        </w:tabs>
        <w:ind w:left="700" w:hanging="363"/>
        <w:rPr>
          <w:rFonts w:ascii="Arial" w:eastAsia="Arial" w:hAnsi="Arial" w:cs="Arial"/>
          <w:b/>
          <w:bCs/>
          <w:sz w:val="39"/>
          <w:szCs w:val="39"/>
        </w:rPr>
      </w:pPr>
      <w:r>
        <w:rPr>
          <w:rFonts w:ascii="Arial" w:eastAsia="Arial" w:hAnsi="Arial" w:cs="Arial"/>
          <w:b/>
          <w:bCs/>
          <w:sz w:val="39"/>
          <w:szCs w:val="39"/>
        </w:rPr>
        <w:t>Aşağıda verilen nesnelerin yarısını boyayın.</w:t>
      </w:r>
    </w:p>
    <w:p w:rsidR="002B645A" w:rsidRDefault="002B645A">
      <w:pPr>
        <w:spacing w:line="20" w:lineRule="exact"/>
        <w:rPr>
          <w:rFonts w:ascii="Arial" w:eastAsia="Arial" w:hAnsi="Arial" w:cs="Arial"/>
          <w:b/>
          <w:bCs/>
          <w:sz w:val="39"/>
          <w:szCs w:val="39"/>
        </w:rPr>
      </w:pPr>
    </w:p>
    <w:p w:rsidR="002B645A" w:rsidRDefault="00B545BB">
      <w:pPr>
        <w:ind w:left="4460"/>
        <w:rPr>
          <w:rFonts w:ascii="Arial" w:eastAsia="Arial" w:hAnsi="Arial" w:cs="Arial"/>
          <w:b/>
          <w:bCs/>
          <w:sz w:val="39"/>
          <w:szCs w:val="39"/>
        </w:rPr>
      </w:pPr>
      <w:r>
        <w:rPr>
          <w:rFonts w:ascii="Arial" w:eastAsia="Arial" w:hAnsi="Arial" w:cs="Arial"/>
          <w:b/>
          <w:bCs/>
          <w:sz w:val="40"/>
          <w:szCs w:val="40"/>
        </w:rPr>
        <w:t>,</w:t>
      </w:r>
    </w:p>
    <w:p w:rsidR="002B645A" w:rsidRDefault="00B545B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376555</wp:posOffset>
            </wp:positionH>
            <wp:positionV relativeFrom="paragraph">
              <wp:posOffset>99695</wp:posOffset>
            </wp:positionV>
            <wp:extent cx="5694045" cy="314833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045" cy="314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pacing w:line="200" w:lineRule="exact"/>
        <w:rPr>
          <w:sz w:val="24"/>
          <w:szCs w:val="24"/>
        </w:rPr>
      </w:pPr>
    </w:p>
    <w:p w:rsidR="002B645A" w:rsidRDefault="002B645A">
      <w:pPr>
        <w:sectPr w:rsidR="002B645A">
          <w:pgSz w:w="11900" w:h="16836"/>
          <w:pgMar w:top="1273" w:right="1440" w:bottom="666" w:left="1440" w:header="0" w:footer="0" w:gutter="0"/>
          <w:cols w:space="708" w:equalWidth="0">
            <w:col w:w="9028"/>
          </w:cols>
        </w:sectPr>
      </w:pPr>
    </w:p>
    <w:p w:rsidR="002B645A" w:rsidRDefault="002B645A">
      <w:pPr>
        <w:spacing w:line="57" w:lineRule="exact"/>
        <w:rPr>
          <w:sz w:val="20"/>
          <w:szCs w:val="20"/>
        </w:rPr>
      </w:pPr>
      <w:bookmarkStart w:id="1" w:name="page2"/>
      <w:bookmarkEnd w:id="1"/>
    </w:p>
    <w:p w:rsidR="002B645A" w:rsidRDefault="00B545BB">
      <w:pPr>
        <w:ind w:left="3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1"/>
          <w:szCs w:val="31"/>
        </w:rPr>
        <w:t xml:space="preserve">3. Aşağıda </w:t>
      </w:r>
      <w:r>
        <w:rPr>
          <w:rFonts w:ascii="Arial" w:eastAsia="Arial" w:hAnsi="Arial" w:cs="Arial"/>
          <w:b/>
          <w:bCs/>
          <w:sz w:val="31"/>
          <w:szCs w:val="31"/>
        </w:rPr>
        <w:t>verilen nesne ve şekillerin bütününü boyayın.</w:t>
      </w:r>
    </w:p>
    <w:p w:rsidR="002B645A" w:rsidRDefault="00B545B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-37465</wp:posOffset>
            </wp:positionH>
            <wp:positionV relativeFrom="paragraph">
              <wp:posOffset>255905</wp:posOffset>
            </wp:positionV>
            <wp:extent cx="6129020" cy="835533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020" cy="8355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B645A" w:rsidSect="002B645A">
      <w:pgSz w:w="11900" w:h="16836"/>
      <w:pgMar w:top="1440" w:right="1440" w:bottom="1440" w:left="1440" w:header="0" w:footer="0" w:gutter="0"/>
      <w:cols w:space="708" w:equalWidth="0">
        <w:col w:w="902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DE5CF728"/>
    <w:lvl w:ilvl="0" w:tplc="52FE3CBC">
      <w:start w:val="2"/>
      <w:numFmt w:val="decimal"/>
      <w:lvlText w:val="%1."/>
      <w:lvlJc w:val="left"/>
    </w:lvl>
    <w:lvl w:ilvl="1" w:tplc="4D9A9FD4">
      <w:numFmt w:val="decimal"/>
      <w:lvlText w:val=""/>
      <w:lvlJc w:val="left"/>
    </w:lvl>
    <w:lvl w:ilvl="2" w:tplc="0CC89804">
      <w:numFmt w:val="decimal"/>
      <w:lvlText w:val=""/>
      <w:lvlJc w:val="left"/>
    </w:lvl>
    <w:lvl w:ilvl="3" w:tplc="5F384D86">
      <w:numFmt w:val="decimal"/>
      <w:lvlText w:val=""/>
      <w:lvlJc w:val="left"/>
    </w:lvl>
    <w:lvl w:ilvl="4" w:tplc="7E4CC13C">
      <w:numFmt w:val="decimal"/>
      <w:lvlText w:val=""/>
      <w:lvlJc w:val="left"/>
    </w:lvl>
    <w:lvl w:ilvl="5" w:tplc="A4701024">
      <w:numFmt w:val="decimal"/>
      <w:lvlText w:val=""/>
      <w:lvlJc w:val="left"/>
    </w:lvl>
    <w:lvl w:ilvl="6" w:tplc="AC64EBE0">
      <w:numFmt w:val="decimal"/>
      <w:lvlText w:val=""/>
      <w:lvlJc w:val="left"/>
    </w:lvl>
    <w:lvl w:ilvl="7" w:tplc="8446D1B2">
      <w:numFmt w:val="decimal"/>
      <w:lvlText w:val=""/>
      <w:lvlJc w:val="left"/>
    </w:lvl>
    <w:lvl w:ilvl="8" w:tplc="1BBAF492">
      <w:numFmt w:val="decimal"/>
      <w:lvlText w:val=""/>
      <w:lvlJc w:val="left"/>
    </w:lvl>
  </w:abstractNum>
  <w:abstractNum w:abstractNumId="1">
    <w:nsid w:val="66334873"/>
    <w:multiLevelType w:val="hybridMultilevel"/>
    <w:tmpl w:val="A5A8A976"/>
    <w:lvl w:ilvl="0" w:tplc="8A2E9102">
      <w:start w:val="1"/>
      <w:numFmt w:val="decimal"/>
      <w:lvlText w:val="%1"/>
      <w:lvlJc w:val="left"/>
    </w:lvl>
    <w:lvl w:ilvl="1" w:tplc="60CCCB7A">
      <w:start w:val="1"/>
      <w:numFmt w:val="decimal"/>
      <w:lvlText w:val="%2."/>
      <w:lvlJc w:val="left"/>
    </w:lvl>
    <w:lvl w:ilvl="2" w:tplc="82EAB37C">
      <w:numFmt w:val="decimal"/>
      <w:lvlText w:val=""/>
      <w:lvlJc w:val="left"/>
    </w:lvl>
    <w:lvl w:ilvl="3" w:tplc="288C01F4">
      <w:numFmt w:val="decimal"/>
      <w:lvlText w:val=""/>
      <w:lvlJc w:val="left"/>
    </w:lvl>
    <w:lvl w:ilvl="4" w:tplc="3BCE9E94">
      <w:numFmt w:val="decimal"/>
      <w:lvlText w:val=""/>
      <w:lvlJc w:val="left"/>
    </w:lvl>
    <w:lvl w:ilvl="5" w:tplc="0900A8A2">
      <w:numFmt w:val="decimal"/>
      <w:lvlText w:val=""/>
      <w:lvlJc w:val="left"/>
    </w:lvl>
    <w:lvl w:ilvl="6" w:tplc="BF14118A">
      <w:numFmt w:val="decimal"/>
      <w:lvlText w:val=""/>
      <w:lvlJc w:val="left"/>
    </w:lvl>
    <w:lvl w:ilvl="7" w:tplc="5C8E2B5C">
      <w:numFmt w:val="decimal"/>
      <w:lvlText w:val=""/>
      <w:lvlJc w:val="left"/>
    </w:lvl>
    <w:lvl w:ilvl="8" w:tplc="F0302BEA">
      <w:numFmt w:val="decimal"/>
      <w:lvlText w:val=""/>
      <w:lvlJc w:val="left"/>
    </w:lvl>
  </w:abstractNum>
  <w:abstractNum w:abstractNumId="2">
    <w:nsid w:val="74B0DC51"/>
    <w:multiLevelType w:val="hybridMultilevel"/>
    <w:tmpl w:val="0854D0A8"/>
    <w:lvl w:ilvl="0" w:tplc="6F9A03E4">
      <w:start w:val="1"/>
      <w:numFmt w:val="decimal"/>
      <w:lvlText w:val="%1."/>
      <w:lvlJc w:val="left"/>
    </w:lvl>
    <w:lvl w:ilvl="1" w:tplc="C4068BA2">
      <w:start w:val="1"/>
      <w:numFmt w:val="decimal"/>
      <w:lvlText w:val="%2"/>
      <w:lvlJc w:val="left"/>
    </w:lvl>
    <w:lvl w:ilvl="2" w:tplc="4F0E546A">
      <w:numFmt w:val="decimal"/>
      <w:lvlText w:val=""/>
      <w:lvlJc w:val="left"/>
    </w:lvl>
    <w:lvl w:ilvl="3" w:tplc="D44AD7F6">
      <w:numFmt w:val="decimal"/>
      <w:lvlText w:val=""/>
      <w:lvlJc w:val="left"/>
    </w:lvl>
    <w:lvl w:ilvl="4" w:tplc="A40E3EFC">
      <w:numFmt w:val="decimal"/>
      <w:lvlText w:val=""/>
      <w:lvlJc w:val="left"/>
    </w:lvl>
    <w:lvl w:ilvl="5" w:tplc="A37EB752">
      <w:numFmt w:val="decimal"/>
      <w:lvlText w:val=""/>
      <w:lvlJc w:val="left"/>
    </w:lvl>
    <w:lvl w:ilvl="6" w:tplc="49467376">
      <w:numFmt w:val="decimal"/>
      <w:lvlText w:val=""/>
      <w:lvlJc w:val="left"/>
    </w:lvl>
    <w:lvl w:ilvl="7" w:tplc="E5965EF2">
      <w:numFmt w:val="decimal"/>
      <w:lvlText w:val=""/>
      <w:lvlJc w:val="left"/>
    </w:lvl>
    <w:lvl w:ilvl="8" w:tplc="D5E8AC62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B645A"/>
    <w:rsid w:val="002B645A"/>
    <w:rsid w:val="00B545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2018-04-14T11:51:00Z</dcterms:created>
  <dcterms:modified xsi:type="dcterms:W3CDTF">2018-04-14T11:51:00Z</dcterms:modified>
  <cp:category>www.sorubak.com</cp:category>
</cp:coreProperties>
</file>