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252" w:rsidRPr="00AE3EE1" w:rsidRDefault="00036A6E" w:rsidP="00F130AC">
      <w:pPr>
        <w:rPr>
          <w:b/>
          <w:color w:val="669900"/>
          <w:sz w:val="20"/>
        </w:rPr>
      </w:pPr>
      <w:bookmarkStart w:id="0" w:name="OLE_LINK1"/>
      <w:bookmarkStart w:id="1" w:name="OLE_LINK2"/>
      <w:r w:rsidRPr="00036A6E">
        <w:rPr>
          <w:lang w:eastAsia="tr-TR"/>
        </w:rPr>
        <w:pict>
          <v:rect id="Rectangle 484" o:spid="_x0000_s1026" style="position:absolute;margin-left:-19.05pt;margin-top:-21.85pt;width:548.25pt;height:41.15pt;z-index:251629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" strokecolor="#95b3d7" strokeweight="1pt">
            <v:fill color2="#b8cce4" focus="100%" type="gradient"/>
            <v:shadow on="t" color="#243f60" opacity=".5" offset="1pt"/>
            <v:textbox>
              <w:txbxContent>
                <w:p w:rsidR="009C2DD4" w:rsidRPr="000C679A" w:rsidRDefault="00FD3280" w:rsidP="00E848AB">
                  <w:pPr>
                    <w:jc w:val="center"/>
                    <w:rPr>
                      <w:rFonts w:ascii="Verdana" w:hAnsi="Verdana"/>
                      <w:sz w:val="21"/>
                      <w:szCs w:val="21"/>
                    </w:rPr>
                  </w:pPr>
                  <w:r>
                    <w:rPr>
                      <w:rFonts w:ascii="Verdana" w:hAnsi="Verdana"/>
                      <w:sz w:val="21"/>
                      <w:szCs w:val="21"/>
                    </w:rPr>
                    <w:t>2017-2018</w:t>
                  </w:r>
                  <w:r w:rsidR="003445A8" w:rsidRPr="000C679A">
                    <w:rPr>
                      <w:rFonts w:ascii="Verdana" w:hAnsi="Verdana"/>
                      <w:sz w:val="21"/>
                      <w:szCs w:val="21"/>
                    </w:rPr>
                    <w:t xml:space="preserve"> EĞİTİM-ÖĞRETİM YILI </w:t>
                  </w:r>
                  <w:r w:rsidR="002420E7">
                    <w:rPr>
                      <w:rFonts w:ascii="Verdana" w:hAnsi="Verdana"/>
                      <w:sz w:val="21"/>
                      <w:szCs w:val="21"/>
                    </w:rPr>
                    <w:t>……………..</w:t>
                  </w:r>
                  <w:r w:rsidR="009C2DD4" w:rsidRPr="000C679A">
                    <w:rPr>
                      <w:rFonts w:ascii="Verdana" w:hAnsi="Verdana"/>
                      <w:sz w:val="21"/>
                      <w:szCs w:val="21"/>
                    </w:rPr>
                    <w:t xml:space="preserve"> ORTA</w:t>
                  </w:r>
                  <w:r w:rsidR="003445A8" w:rsidRPr="000C679A">
                    <w:rPr>
                      <w:rFonts w:ascii="Verdana" w:hAnsi="Verdana"/>
                      <w:sz w:val="21"/>
                      <w:szCs w:val="21"/>
                    </w:rPr>
                    <w:t xml:space="preserve">OKULU </w:t>
                  </w:r>
                  <w:r w:rsidR="00DE2CC8" w:rsidRPr="000C679A">
                    <w:rPr>
                      <w:rFonts w:ascii="Verdana" w:hAnsi="Verdana"/>
                      <w:sz w:val="21"/>
                      <w:szCs w:val="21"/>
                    </w:rPr>
                    <w:t>8</w:t>
                  </w:r>
                  <w:r w:rsidR="003445A8" w:rsidRPr="000C679A">
                    <w:rPr>
                      <w:rFonts w:ascii="Verdana" w:hAnsi="Verdana"/>
                      <w:sz w:val="21"/>
                      <w:szCs w:val="21"/>
                    </w:rPr>
                    <w:t xml:space="preserve">-A SINIFI </w:t>
                  </w:r>
                </w:p>
                <w:p w:rsidR="003445A8" w:rsidRPr="000C679A" w:rsidRDefault="00DE2CC8" w:rsidP="00E848AB">
                  <w:pPr>
                    <w:jc w:val="center"/>
                    <w:rPr>
                      <w:rFonts w:ascii="Verdana" w:hAnsi="Verdana"/>
                      <w:sz w:val="21"/>
                      <w:szCs w:val="21"/>
                    </w:rPr>
                  </w:pPr>
                  <w:r w:rsidRPr="000C679A">
                    <w:rPr>
                      <w:rFonts w:ascii="Verdana" w:hAnsi="Verdana"/>
                      <w:sz w:val="21"/>
                      <w:szCs w:val="21"/>
                    </w:rPr>
                    <w:t xml:space="preserve">T.C İNKILAP TARİHİ VE ATATÜRKÇÜLÜK </w:t>
                  </w:r>
                  <w:r w:rsidR="003445A8" w:rsidRPr="000C679A">
                    <w:rPr>
                      <w:rFonts w:ascii="Verdana" w:hAnsi="Verdana"/>
                      <w:sz w:val="21"/>
                      <w:szCs w:val="21"/>
                    </w:rPr>
                    <w:t>DERSİ I</w:t>
                  </w:r>
                  <w:r w:rsidR="005E2FD9" w:rsidRPr="000C679A">
                    <w:rPr>
                      <w:rFonts w:ascii="Verdana" w:hAnsi="Verdana"/>
                      <w:sz w:val="21"/>
                      <w:szCs w:val="21"/>
                    </w:rPr>
                    <w:t>I</w:t>
                  </w:r>
                  <w:r w:rsidR="00FD3280">
                    <w:rPr>
                      <w:rFonts w:ascii="Verdana" w:hAnsi="Verdana"/>
                      <w:sz w:val="21"/>
                      <w:szCs w:val="21"/>
                    </w:rPr>
                    <w:t>. DÖNEM I</w:t>
                  </w:r>
                  <w:r w:rsidR="003445A8" w:rsidRPr="000C679A">
                    <w:rPr>
                      <w:rFonts w:ascii="Verdana" w:hAnsi="Verdana"/>
                      <w:sz w:val="21"/>
                      <w:szCs w:val="21"/>
                    </w:rPr>
                    <w:t xml:space="preserve">. SINAV SORULARI                                                                                                                        </w:t>
                  </w:r>
                </w:p>
                <w:p w:rsidR="003445A8" w:rsidRDefault="003445A8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3445A8" w:rsidRDefault="003445A8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3445A8" w:rsidRDefault="003445A8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3445A8" w:rsidRDefault="003445A8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3445A8" w:rsidRDefault="003445A8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3445A8" w:rsidRDefault="003445A8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3445A8" w:rsidRDefault="003445A8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3445A8" w:rsidRDefault="003445A8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3445A8" w:rsidRPr="00FF24E9" w:rsidRDefault="003445A8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</w:txbxContent>
            </v:textbox>
          </v:rect>
        </w:pict>
      </w:r>
    </w:p>
    <w:p w:rsidR="00CE0276" w:rsidRDefault="00036A6E" w:rsidP="00F130AC">
      <w:pPr>
        <w:rPr>
          <w:b/>
          <w:color w:val="669900"/>
          <w:sz w:val="20"/>
        </w:rPr>
      </w:pPr>
      <w:r>
        <w:rPr>
          <w:b/>
          <w:color w:val="669900"/>
          <w:sz w:val="20"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AutoShape 485" o:spid="_x0000_s1028" type="#_x0000_t65" style="position:absolute;margin-left:-12.85pt;margin-top:8.05pt;width:429pt;height:24.85pt;z-index:251630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" adj="17656" fillcolor="#f2f2f2" strokecolor="#666" strokeweight="1pt">
            <v:shadow on="t" color="#7f7f7f" opacity=".5" offset="1pt"/>
            <v:textbox>
              <w:txbxContent>
                <w:p w:rsidR="003445A8" w:rsidRPr="000C679A" w:rsidRDefault="003445A8" w:rsidP="00E848AB">
                  <w:pPr>
                    <w:spacing w:after="120"/>
                    <w:rPr>
                      <w:rFonts w:ascii="Verdana" w:hAnsi="Verdana"/>
                      <w:szCs w:val="16"/>
                    </w:rPr>
                  </w:pPr>
                  <w:r w:rsidRPr="000C679A">
                    <w:rPr>
                      <w:rFonts w:ascii="Verdana" w:hAnsi="Verdana"/>
                      <w:szCs w:val="16"/>
                    </w:rPr>
                    <w:t xml:space="preserve">ADI:                           SOYADI:                        SINIF:              NO:                                                                          </w:t>
                  </w:r>
                </w:p>
                <w:p w:rsidR="003445A8" w:rsidRDefault="003445A8" w:rsidP="00E848AB"/>
                <w:p w:rsidR="003445A8" w:rsidRDefault="003445A8" w:rsidP="00E848AB"/>
                <w:p w:rsidR="003445A8" w:rsidRDefault="003445A8" w:rsidP="00E848AB"/>
                <w:p w:rsidR="003445A8" w:rsidRDefault="003445A8" w:rsidP="00E848AB"/>
                <w:p w:rsidR="003445A8" w:rsidRDefault="003445A8" w:rsidP="00E848AB"/>
                <w:p w:rsidR="003445A8" w:rsidRDefault="003445A8" w:rsidP="00E848AB"/>
                <w:p w:rsidR="003445A8" w:rsidRDefault="003445A8" w:rsidP="00E848AB"/>
                <w:p w:rsidR="003445A8" w:rsidRDefault="003445A8" w:rsidP="00E848AB"/>
                <w:p w:rsidR="003445A8" w:rsidRDefault="003445A8" w:rsidP="00E848AB"/>
                <w:p w:rsidR="003445A8" w:rsidRDefault="003445A8" w:rsidP="00E848AB"/>
              </w:txbxContent>
            </v:textbox>
          </v:shape>
        </w:pict>
      </w:r>
    </w:p>
    <w:p w:rsidR="00CE0276" w:rsidRDefault="00CE0276" w:rsidP="00F130AC">
      <w:pPr>
        <w:rPr>
          <w:b/>
          <w:color w:val="669900"/>
          <w:sz w:val="20"/>
        </w:rPr>
      </w:pPr>
    </w:p>
    <w:p w:rsidR="00CE0276" w:rsidRDefault="00CE0276" w:rsidP="00F130AC">
      <w:pPr>
        <w:rPr>
          <w:b/>
          <w:color w:val="669900"/>
          <w:sz w:val="20"/>
        </w:rPr>
      </w:pPr>
    </w:p>
    <w:p w:rsidR="00A376AD" w:rsidRDefault="00A376AD" w:rsidP="007E3EEB">
      <w:pPr>
        <w:rPr>
          <w:b/>
          <w:color w:val="000000"/>
          <w:sz w:val="18"/>
          <w:szCs w:val="18"/>
        </w:rPr>
      </w:pPr>
    </w:p>
    <w:p w:rsidR="00182EED" w:rsidRDefault="00182EED" w:rsidP="00CE0276">
      <w:pPr>
        <w:spacing w:after="160" w:line="259" w:lineRule="auto"/>
        <w:rPr>
          <w:rFonts w:ascii="Arial" w:eastAsia="Calibri" w:hAnsi="Arial" w:cs="Arial"/>
          <w:noProof w:val="0"/>
          <w:sz w:val="20"/>
        </w:rPr>
      </w:pPr>
    </w:p>
    <w:p w:rsidR="002420E7" w:rsidRDefault="002420E7" w:rsidP="00CE0276">
      <w:pPr>
        <w:spacing w:after="160" w:line="259" w:lineRule="auto"/>
        <w:rPr>
          <w:rFonts w:ascii="Arial" w:eastAsia="Calibri" w:hAnsi="Arial" w:cs="Arial"/>
          <w:noProof w:val="0"/>
          <w:sz w:val="20"/>
        </w:rPr>
      </w:pPr>
    </w:p>
    <w:p w:rsidR="00095FF2" w:rsidRDefault="00182EED" w:rsidP="00095FF2">
      <w:pPr>
        <w:spacing w:line="259" w:lineRule="auto"/>
        <w:rPr>
          <w:rFonts w:ascii="Arial" w:eastAsia="Calibri" w:hAnsi="Arial" w:cs="Arial"/>
          <w:noProof w:val="0"/>
          <w:sz w:val="20"/>
        </w:rPr>
      </w:pPr>
      <w:r w:rsidRPr="00182EED">
        <w:rPr>
          <w:rFonts w:ascii="Arial" w:eastAsia="Calibri" w:hAnsi="Arial" w:cs="Arial"/>
          <w:b/>
          <w:noProof w:val="0"/>
          <w:sz w:val="20"/>
        </w:rPr>
        <w:t>1)</w:t>
      </w:r>
      <w:r w:rsidRPr="00182EED">
        <w:rPr>
          <w:rFonts w:ascii="Arial" w:eastAsia="Calibri" w:hAnsi="Arial" w:cs="Arial"/>
          <w:noProof w:val="0"/>
          <w:sz w:val="20"/>
        </w:rPr>
        <w:t xml:space="preserve">Kurtuluş Savaşı, mazlum milletler olarak anılan Mısır başta olmak üzere Kuzey Afrika ülkeleri ve Güney Doğu Asya’da yaşayan milletler arasında milliyetçilik akımlarını güçlendirmiş ve onların bağımsızlık mücadelesine başlamalarında etkili olmuştur. </w:t>
      </w:r>
      <w:r w:rsidRPr="00182EED">
        <w:rPr>
          <w:rFonts w:ascii="Arial" w:eastAsia="Calibri" w:hAnsi="Arial" w:cs="Arial"/>
          <w:b/>
          <w:noProof w:val="0"/>
          <w:sz w:val="20"/>
        </w:rPr>
        <w:t xml:space="preserve">Buna göre aşağıdaki yargılardan hangisine ulaşılabilir?                                                                 </w:t>
      </w:r>
      <w:r w:rsidRPr="00182EED">
        <w:rPr>
          <w:rFonts w:ascii="Arial" w:eastAsia="Calibri" w:hAnsi="Arial" w:cs="Arial"/>
          <w:noProof w:val="0"/>
          <w:sz w:val="20"/>
        </w:rPr>
        <w:t xml:space="preserve">A) Türkiye, mazlum milletlere askerî yardımda bulunmuştur. </w:t>
      </w:r>
    </w:p>
    <w:p w:rsidR="00095FF2" w:rsidRDefault="00182EED" w:rsidP="00095FF2">
      <w:pPr>
        <w:spacing w:line="259" w:lineRule="auto"/>
        <w:rPr>
          <w:rFonts w:ascii="Arial" w:eastAsia="Calibri" w:hAnsi="Arial" w:cs="Arial"/>
          <w:noProof w:val="0"/>
          <w:sz w:val="20"/>
        </w:rPr>
      </w:pPr>
      <w:r w:rsidRPr="00182EED">
        <w:rPr>
          <w:rFonts w:ascii="Arial" w:eastAsia="Calibri" w:hAnsi="Arial" w:cs="Arial"/>
          <w:noProof w:val="0"/>
          <w:sz w:val="20"/>
        </w:rPr>
        <w:t xml:space="preserve">B) Türk Millî Mücadelesi mazlum milletlere örnek olmuştur. </w:t>
      </w:r>
    </w:p>
    <w:p w:rsidR="00095FF2" w:rsidRDefault="00182EED" w:rsidP="00095FF2">
      <w:pPr>
        <w:spacing w:line="259" w:lineRule="auto"/>
        <w:rPr>
          <w:rFonts w:ascii="Arial" w:eastAsia="Calibri" w:hAnsi="Arial" w:cs="Arial"/>
          <w:noProof w:val="0"/>
          <w:sz w:val="20"/>
        </w:rPr>
      </w:pPr>
      <w:r w:rsidRPr="00182EED">
        <w:rPr>
          <w:rFonts w:ascii="Arial" w:eastAsia="Calibri" w:hAnsi="Arial" w:cs="Arial"/>
          <w:noProof w:val="0"/>
          <w:sz w:val="20"/>
        </w:rPr>
        <w:t xml:space="preserve">C) Türkiye, mazlum milletlerle birlikte mücadele etmiştir. </w:t>
      </w:r>
    </w:p>
    <w:p w:rsidR="00D22FC2" w:rsidRDefault="00182EED" w:rsidP="00095FF2">
      <w:pPr>
        <w:spacing w:line="259" w:lineRule="auto"/>
        <w:rPr>
          <w:rFonts w:ascii="Arial" w:eastAsia="Calibri" w:hAnsi="Arial" w:cs="Arial"/>
          <w:noProof w:val="0"/>
          <w:sz w:val="20"/>
        </w:rPr>
      </w:pPr>
      <w:r w:rsidRPr="00182EED">
        <w:rPr>
          <w:rFonts w:ascii="Arial" w:eastAsia="Calibri" w:hAnsi="Arial" w:cs="Arial"/>
          <w:noProof w:val="0"/>
          <w:sz w:val="20"/>
        </w:rPr>
        <w:t xml:space="preserve">D) Mazlum milletler, Atatürk </w:t>
      </w:r>
      <w:proofErr w:type="gramStart"/>
      <w:r w:rsidRPr="00182EED">
        <w:rPr>
          <w:rFonts w:ascii="Arial" w:eastAsia="Calibri" w:hAnsi="Arial" w:cs="Arial"/>
          <w:noProof w:val="0"/>
          <w:sz w:val="20"/>
        </w:rPr>
        <w:t>inkılaplarını</w:t>
      </w:r>
      <w:proofErr w:type="gramEnd"/>
      <w:r w:rsidRPr="00182EED">
        <w:rPr>
          <w:rFonts w:ascii="Arial" w:eastAsia="Calibri" w:hAnsi="Arial" w:cs="Arial"/>
          <w:noProof w:val="0"/>
          <w:sz w:val="20"/>
        </w:rPr>
        <w:t xml:space="preserve"> kendilerine ilke edinmişlerdir</w:t>
      </w:r>
    </w:p>
    <w:p w:rsidR="00095FF2" w:rsidRDefault="00095FF2" w:rsidP="00095FF2">
      <w:pPr>
        <w:spacing w:line="259" w:lineRule="auto"/>
        <w:rPr>
          <w:rFonts w:ascii="Arial" w:eastAsia="Calibri" w:hAnsi="Arial" w:cs="Arial"/>
          <w:noProof w:val="0"/>
          <w:sz w:val="20"/>
        </w:rPr>
      </w:pPr>
    </w:p>
    <w:p w:rsidR="00D22FC2" w:rsidRPr="00CE0276" w:rsidRDefault="00DE2CC8" w:rsidP="00D22FC2">
      <w:pPr>
        <w:pStyle w:val="AralkYok"/>
        <w:rPr>
          <w:rFonts w:ascii="Arial" w:hAnsi="Arial" w:cs="Arial"/>
          <w:sz w:val="20"/>
          <w:szCs w:val="20"/>
        </w:rPr>
      </w:pPr>
      <w:r w:rsidRPr="00C6570F">
        <w:rPr>
          <w:rFonts w:ascii="Tahoma" w:hAnsi="Tahoma" w:cs="Tahoma"/>
          <w:b/>
          <w:sz w:val="20"/>
          <w:szCs w:val="20"/>
        </w:rPr>
        <w:t>2</w:t>
      </w:r>
      <w:r w:rsidR="00D22FC2" w:rsidRPr="00C6570F">
        <w:rPr>
          <w:rFonts w:ascii="Tahoma" w:hAnsi="Tahoma" w:cs="Tahoma"/>
          <w:b/>
          <w:sz w:val="20"/>
          <w:szCs w:val="20"/>
        </w:rPr>
        <w:t>)</w:t>
      </w:r>
      <w:r w:rsidR="00D22FC2" w:rsidRPr="00CE0276">
        <w:rPr>
          <w:rFonts w:ascii="Arial" w:hAnsi="Arial" w:cs="Arial"/>
          <w:sz w:val="20"/>
          <w:szCs w:val="20"/>
        </w:rPr>
        <w:t>Mudanya Ateşkes antlaşmasına göre:</w:t>
      </w:r>
    </w:p>
    <w:p w:rsidR="00D22FC2" w:rsidRPr="00CE0276" w:rsidRDefault="00D22FC2" w:rsidP="00D22FC2">
      <w:pPr>
        <w:pStyle w:val="AralkYok"/>
        <w:rPr>
          <w:rFonts w:ascii="Arial" w:hAnsi="Arial" w:cs="Arial"/>
          <w:sz w:val="20"/>
          <w:szCs w:val="20"/>
        </w:rPr>
      </w:pPr>
      <w:r w:rsidRPr="00CE0276">
        <w:rPr>
          <w:rFonts w:ascii="Arial" w:hAnsi="Arial" w:cs="Arial"/>
          <w:sz w:val="20"/>
          <w:szCs w:val="20"/>
        </w:rPr>
        <w:t>-İstanbul, Boğazlar ve çevresi TBMM’nin idaresine bırakılacak</w:t>
      </w:r>
    </w:p>
    <w:p w:rsidR="00D22FC2" w:rsidRPr="00CE0276" w:rsidRDefault="00D22FC2" w:rsidP="00D22FC2">
      <w:pPr>
        <w:pStyle w:val="AralkYok"/>
        <w:rPr>
          <w:rFonts w:ascii="Arial" w:hAnsi="Arial" w:cs="Arial"/>
          <w:sz w:val="20"/>
          <w:szCs w:val="20"/>
        </w:rPr>
      </w:pPr>
      <w:r w:rsidRPr="00CE0276">
        <w:rPr>
          <w:rFonts w:ascii="Arial" w:hAnsi="Arial" w:cs="Arial"/>
          <w:sz w:val="20"/>
          <w:szCs w:val="20"/>
        </w:rPr>
        <w:t>-Boğazlar ve çevresinde İtilaf devletleri barış yapılıncaya kadar bir miktar kuvvet bulunduracak</w:t>
      </w:r>
    </w:p>
    <w:p w:rsidR="00D22FC2" w:rsidRPr="00CE0276" w:rsidRDefault="00D22FC2" w:rsidP="00D22FC2">
      <w:pPr>
        <w:pStyle w:val="AralkYok"/>
        <w:rPr>
          <w:rFonts w:ascii="Arial" w:hAnsi="Arial" w:cs="Arial"/>
          <w:sz w:val="20"/>
          <w:szCs w:val="20"/>
        </w:rPr>
      </w:pPr>
      <w:r w:rsidRPr="00CE0276">
        <w:rPr>
          <w:rFonts w:ascii="Arial" w:hAnsi="Arial" w:cs="Arial"/>
          <w:sz w:val="20"/>
          <w:szCs w:val="20"/>
        </w:rPr>
        <w:t>-Doğu Trakya, TBMM’nin jandarma kuvvetlerine teslim edilecektir.</w:t>
      </w:r>
    </w:p>
    <w:p w:rsidR="00D22FC2" w:rsidRPr="00CE0276" w:rsidRDefault="00D22FC2" w:rsidP="00D22FC2">
      <w:pPr>
        <w:pStyle w:val="AralkYok"/>
        <w:rPr>
          <w:rFonts w:ascii="Arial" w:hAnsi="Arial" w:cs="Arial"/>
          <w:b/>
          <w:sz w:val="20"/>
          <w:szCs w:val="20"/>
        </w:rPr>
      </w:pPr>
      <w:r w:rsidRPr="00CE0276">
        <w:rPr>
          <w:rFonts w:ascii="Arial" w:hAnsi="Arial" w:cs="Arial"/>
          <w:b/>
          <w:sz w:val="20"/>
          <w:szCs w:val="20"/>
        </w:rPr>
        <w:t xml:space="preserve">Bu bilgilere göre aşağıdakilerden hangisi </w:t>
      </w:r>
      <w:r w:rsidRPr="00CE0276">
        <w:rPr>
          <w:rFonts w:ascii="Arial" w:hAnsi="Arial" w:cs="Arial"/>
          <w:b/>
          <w:sz w:val="20"/>
          <w:szCs w:val="20"/>
          <w:u w:val="single"/>
        </w:rPr>
        <w:t>söylenemez?</w:t>
      </w:r>
    </w:p>
    <w:p w:rsidR="00D22FC2" w:rsidRPr="00CE0276" w:rsidRDefault="00D22FC2" w:rsidP="00D22FC2">
      <w:pPr>
        <w:pStyle w:val="AralkYok"/>
        <w:rPr>
          <w:rFonts w:ascii="Arial" w:hAnsi="Arial" w:cs="Arial"/>
          <w:sz w:val="20"/>
          <w:szCs w:val="20"/>
        </w:rPr>
      </w:pPr>
      <w:r w:rsidRPr="003E42B7">
        <w:rPr>
          <w:rFonts w:ascii="Arial" w:hAnsi="Arial" w:cs="Arial"/>
          <w:b/>
          <w:sz w:val="20"/>
          <w:szCs w:val="20"/>
        </w:rPr>
        <w:t>A)</w:t>
      </w:r>
      <w:r w:rsidRPr="00CE0276">
        <w:rPr>
          <w:rFonts w:ascii="Arial" w:hAnsi="Arial" w:cs="Arial"/>
          <w:sz w:val="20"/>
          <w:szCs w:val="20"/>
        </w:rPr>
        <w:t>Türk milleti için diplomatik bir başarı olmuştur.</w:t>
      </w:r>
    </w:p>
    <w:p w:rsidR="00D22FC2" w:rsidRPr="00CE0276" w:rsidRDefault="00D22FC2" w:rsidP="00D22FC2">
      <w:pPr>
        <w:pStyle w:val="AralkYok"/>
        <w:rPr>
          <w:rFonts w:ascii="Arial" w:hAnsi="Arial" w:cs="Arial"/>
          <w:sz w:val="20"/>
          <w:szCs w:val="20"/>
        </w:rPr>
      </w:pPr>
      <w:r w:rsidRPr="003E42B7">
        <w:rPr>
          <w:rFonts w:ascii="Arial" w:hAnsi="Arial" w:cs="Arial"/>
          <w:b/>
          <w:sz w:val="20"/>
          <w:szCs w:val="20"/>
        </w:rPr>
        <w:t>B)</w:t>
      </w:r>
      <w:r w:rsidRPr="00CE0276">
        <w:rPr>
          <w:rFonts w:ascii="Arial" w:hAnsi="Arial" w:cs="Arial"/>
          <w:sz w:val="20"/>
          <w:szCs w:val="20"/>
        </w:rPr>
        <w:t xml:space="preserve">Boğazlar üzerinde tam egemenlik </w:t>
      </w:r>
      <w:r>
        <w:rPr>
          <w:rFonts w:ascii="Arial" w:hAnsi="Arial" w:cs="Arial"/>
          <w:sz w:val="20"/>
          <w:szCs w:val="20"/>
        </w:rPr>
        <w:t>kurulmuştur</w:t>
      </w:r>
      <w:r w:rsidRPr="00CE0276">
        <w:rPr>
          <w:rFonts w:ascii="Arial" w:hAnsi="Arial" w:cs="Arial"/>
          <w:sz w:val="20"/>
          <w:szCs w:val="20"/>
        </w:rPr>
        <w:t>.</w:t>
      </w:r>
    </w:p>
    <w:p w:rsidR="00D22FC2" w:rsidRPr="00CE0276" w:rsidRDefault="00D22FC2" w:rsidP="00D22FC2">
      <w:pPr>
        <w:pStyle w:val="AralkYok"/>
        <w:rPr>
          <w:rFonts w:ascii="Arial" w:hAnsi="Arial" w:cs="Arial"/>
          <w:sz w:val="20"/>
          <w:szCs w:val="20"/>
        </w:rPr>
      </w:pPr>
      <w:r w:rsidRPr="003E42B7">
        <w:rPr>
          <w:rFonts w:ascii="Arial" w:hAnsi="Arial" w:cs="Arial"/>
          <w:b/>
          <w:sz w:val="20"/>
          <w:szCs w:val="20"/>
        </w:rPr>
        <w:t>C)</w:t>
      </w:r>
      <w:r w:rsidRPr="00CE0276">
        <w:rPr>
          <w:rFonts w:ascii="Arial" w:hAnsi="Arial" w:cs="Arial"/>
          <w:sz w:val="20"/>
          <w:szCs w:val="20"/>
        </w:rPr>
        <w:t>TBMM’nin güç ve otoritesi artmıştır</w:t>
      </w:r>
    </w:p>
    <w:p w:rsidR="00D22FC2" w:rsidRPr="00CE0276" w:rsidRDefault="00D22FC2" w:rsidP="00D22FC2">
      <w:pPr>
        <w:pStyle w:val="AralkYok"/>
        <w:rPr>
          <w:rFonts w:ascii="Arial" w:hAnsi="Arial" w:cs="Arial"/>
          <w:sz w:val="20"/>
          <w:szCs w:val="20"/>
        </w:rPr>
      </w:pPr>
      <w:r w:rsidRPr="003E42B7">
        <w:rPr>
          <w:rFonts w:ascii="Arial" w:hAnsi="Arial" w:cs="Arial"/>
          <w:b/>
          <w:sz w:val="20"/>
          <w:szCs w:val="20"/>
        </w:rPr>
        <w:t>D)</w:t>
      </w:r>
      <w:r w:rsidRPr="00CE0276">
        <w:rPr>
          <w:rFonts w:ascii="Arial" w:hAnsi="Arial" w:cs="Arial"/>
          <w:sz w:val="20"/>
          <w:szCs w:val="20"/>
        </w:rPr>
        <w:t xml:space="preserve">Doğu Trakya, </w:t>
      </w:r>
      <w:r w:rsidR="00A92347">
        <w:rPr>
          <w:rFonts w:ascii="Arial" w:hAnsi="Arial" w:cs="Arial"/>
          <w:sz w:val="20"/>
          <w:szCs w:val="20"/>
        </w:rPr>
        <w:t xml:space="preserve">TBMM’nin </w:t>
      </w:r>
      <w:r w:rsidRPr="00CE0276">
        <w:rPr>
          <w:rFonts w:ascii="Arial" w:hAnsi="Arial" w:cs="Arial"/>
          <w:sz w:val="20"/>
          <w:szCs w:val="20"/>
        </w:rPr>
        <w:t>yönetimine bırakılmıştır</w:t>
      </w:r>
    </w:p>
    <w:p w:rsidR="00D22FC2" w:rsidRDefault="00D22FC2" w:rsidP="00CE0276">
      <w:pPr>
        <w:spacing w:after="160" w:line="259" w:lineRule="auto"/>
        <w:rPr>
          <w:rFonts w:ascii="Arial" w:eastAsia="Calibri" w:hAnsi="Arial" w:cs="Arial"/>
          <w:noProof w:val="0"/>
          <w:sz w:val="20"/>
        </w:rPr>
      </w:pPr>
    </w:p>
    <w:p w:rsidR="00D22FC2" w:rsidRPr="00CE0276" w:rsidRDefault="00DE2CC8" w:rsidP="00D22FC2">
      <w:pPr>
        <w:pStyle w:val="AralkYok"/>
        <w:rPr>
          <w:rFonts w:ascii="Arial" w:hAnsi="Arial" w:cs="Arial"/>
          <w:sz w:val="20"/>
          <w:szCs w:val="20"/>
        </w:rPr>
      </w:pPr>
      <w:r w:rsidRPr="00C6570F">
        <w:rPr>
          <w:rFonts w:ascii="Tahoma" w:hAnsi="Tahoma" w:cs="Tahoma"/>
          <w:b/>
          <w:sz w:val="20"/>
          <w:szCs w:val="20"/>
        </w:rPr>
        <w:t>3</w:t>
      </w:r>
      <w:r w:rsidR="00D22FC2" w:rsidRPr="00C6570F">
        <w:rPr>
          <w:rFonts w:ascii="Tahoma" w:hAnsi="Tahoma" w:cs="Tahoma"/>
          <w:b/>
          <w:sz w:val="20"/>
          <w:szCs w:val="20"/>
        </w:rPr>
        <w:t>)</w:t>
      </w:r>
      <w:r w:rsidR="00D22FC2" w:rsidRPr="00CE0276">
        <w:rPr>
          <w:rFonts w:ascii="Arial" w:hAnsi="Arial" w:cs="Arial"/>
          <w:sz w:val="20"/>
          <w:szCs w:val="20"/>
        </w:rPr>
        <w:t xml:space="preserve">    I. Ordular! İlk hedefiniz </w:t>
      </w:r>
      <w:r w:rsidR="00650BB1" w:rsidRPr="00CE0276">
        <w:rPr>
          <w:rFonts w:ascii="Arial" w:hAnsi="Arial" w:cs="Arial"/>
          <w:sz w:val="20"/>
          <w:szCs w:val="20"/>
        </w:rPr>
        <w:t>Akdeniz’dir. İleri</w:t>
      </w:r>
      <w:r w:rsidR="00D22FC2" w:rsidRPr="00CE0276">
        <w:rPr>
          <w:rFonts w:ascii="Arial" w:hAnsi="Arial" w:cs="Arial"/>
          <w:sz w:val="20"/>
          <w:szCs w:val="20"/>
        </w:rPr>
        <w:t>…</w:t>
      </w:r>
    </w:p>
    <w:p w:rsidR="00D22FC2" w:rsidRPr="00CE0276" w:rsidRDefault="00D22FC2" w:rsidP="00D22FC2">
      <w:pPr>
        <w:pStyle w:val="AralkYok"/>
        <w:rPr>
          <w:rFonts w:ascii="Arial" w:hAnsi="Arial" w:cs="Arial"/>
          <w:sz w:val="20"/>
          <w:szCs w:val="20"/>
        </w:rPr>
      </w:pPr>
      <w:r w:rsidRPr="00CE0276">
        <w:rPr>
          <w:rFonts w:ascii="Arial" w:hAnsi="Arial" w:cs="Arial"/>
          <w:sz w:val="20"/>
          <w:szCs w:val="20"/>
        </w:rPr>
        <w:t xml:space="preserve">       II. Siz orada yalnızca düşmanı değil, milletin makûs talihini de yendiniz.</w:t>
      </w:r>
    </w:p>
    <w:p w:rsidR="00D22FC2" w:rsidRPr="00CE0276" w:rsidRDefault="00D22FC2" w:rsidP="00D22FC2">
      <w:pPr>
        <w:pStyle w:val="AralkYok"/>
        <w:rPr>
          <w:rFonts w:ascii="Arial" w:hAnsi="Arial" w:cs="Arial"/>
          <w:sz w:val="20"/>
          <w:szCs w:val="20"/>
        </w:rPr>
      </w:pPr>
      <w:r w:rsidRPr="00CE0276">
        <w:rPr>
          <w:rFonts w:ascii="Arial" w:hAnsi="Arial" w:cs="Arial"/>
          <w:sz w:val="20"/>
          <w:szCs w:val="20"/>
        </w:rPr>
        <w:t xml:space="preserve">      III. Hattı müdafaa yoktur sathı müdafaa vardır. O satıh bütün vatandır. Vatanın her karış toprağı vatandaşın kanıyla sulanmadıkça terk edilemez.</w:t>
      </w:r>
    </w:p>
    <w:p w:rsidR="00D22FC2" w:rsidRDefault="00D22FC2" w:rsidP="00D22FC2">
      <w:pPr>
        <w:tabs>
          <w:tab w:val="left" w:pos="1920"/>
        </w:tabs>
        <w:rPr>
          <w:rFonts w:ascii="Arial" w:hAnsi="Arial" w:cs="Arial"/>
          <w:b/>
          <w:color w:val="000000"/>
          <w:sz w:val="20"/>
        </w:rPr>
      </w:pPr>
      <w:r w:rsidRPr="00CE0276">
        <w:rPr>
          <w:rFonts w:ascii="Arial" w:hAnsi="Arial" w:cs="Arial"/>
          <w:b/>
          <w:color w:val="000000"/>
          <w:sz w:val="20"/>
        </w:rPr>
        <w:t>Yukarıda Mustafa Kemal Atatürk’e ait bu sözler nerede söylenmiştir?</w:t>
      </w:r>
    </w:p>
    <w:p w:rsidR="00D22FC2" w:rsidRPr="00CE0276" w:rsidRDefault="00D22FC2" w:rsidP="00D22FC2">
      <w:pPr>
        <w:tabs>
          <w:tab w:val="left" w:pos="1920"/>
        </w:tabs>
        <w:rPr>
          <w:rFonts w:ascii="Arial" w:hAnsi="Arial" w:cs="Arial"/>
          <w:b/>
          <w:color w:val="000000"/>
          <w:sz w:val="20"/>
        </w:rPr>
      </w:pPr>
    </w:p>
    <w:tbl>
      <w:tblPr>
        <w:tblW w:w="5406" w:type="dxa"/>
        <w:tblInd w:w="-4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0"/>
        <w:gridCol w:w="1622"/>
        <w:gridCol w:w="1622"/>
        <w:gridCol w:w="1622"/>
      </w:tblGrid>
      <w:tr w:rsidR="00D22FC2" w:rsidRPr="00CE0276" w:rsidTr="00F81BAD">
        <w:trPr>
          <w:trHeight w:val="33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FC2" w:rsidRPr="00CE0276" w:rsidRDefault="00D22FC2" w:rsidP="00F81BAD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FC2" w:rsidRPr="00CE0276" w:rsidRDefault="00D22FC2" w:rsidP="00F81BAD">
            <w:pPr>
              <w:tabs>
                <w:tab w:val="left" w:pos="1920"/>
              </w:tabs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CE0276">
              <w:rPr>
                <w:rFonts w:ascii="Arial" w:hAnsi="Arial" w:cs="Arial"/>
                <w:b/>
                <w:color w:val="000000"/>
                <w:sz w:val="20"/>
              </w:rPr>
              <w:t>I.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FC2" w:rsidRPr="00CE0276" w:rsidRDefault="00D22FC2" w:rsidP="00F81BAD">
            <w:pPr>
              <w:tabs>
                <w:tab w:val="left" w:pos="1920"/>
              </w:tabs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CE0276">
              <w:rPr>
                <w:rFonts w:ascii="Arial" w:hAnsi="Arial" w:cs="Arial"/>
                <w:b/>
                <w:color w:val="000000"/>
                <w:sz w:val="20"/>
              </w:rPr>
              <w:t>II.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FC2" w:rsidRPr="00CE0276" w:rsidRDefault="00D22FC2" w:rsidP="00F81BAD">
            <w:pPr>
              <w:tabs>
                <w:tab w:val="left" w:pos="1920"/>
              </w:tabs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CE0276">
              <w:rPr>
                <w:rFonts w:ascii="Arial" w:hAnsi="Arial" w:cs="Arial"/>
                <w:b/>
                <w:color w:val="000000"/>
                <w:sz w:val="20"/>
              </w:rPr>
              <w:t>III.</w:t>
            </w:r>
          </w:p>
        </w:tc>
      </w:tr>
      <w:tr w:rsidR="00D22FC2" w:rsidRPr="00CE0276" w:rsidTr="00F81BAD">
        <w:trPr>
          <w:trHeight w:val="20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FC2" w:rsidRPr="00CE0276" w:rsidRDefault="00D22FC2" w:rsidP="00F81BAD">
            <w:pPr>
              <w:tabs>
                <w:tab w:val="left" w:pos="1920"/>
              </w:tabs>
              <w:rPr>
                <w:rFonts w:ascii="Arial" w:hAnsi="Arial" w:cs="Arial"/>
                <w:b/>
                <w:color w:val="000000"/>
                <w:sz w:val="20"/>
              </w:rPr>
            </w:pPr>
            <w:r w:rsidRPr="00CE0276">
              <w:rPr>
                <w:rFonts w:ascii="Arial" w:hAnsi="Arial" w:cs="Arial"/>
                <w:b/>
                <w:color w:val="000000"/>
                <w:sz w:val="20"/>
              </w:rPr>
              <w:t>A)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FC2" w:rsidRPr="00CE0276" w:rsidRDefault="00D22FC2" w:rsidP="00F81BAD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</w:rPr>
            </w:pPr>
            <w:r w:rsidRPr="00CE0276">
              <w:rPr>
                <w:rFonts w:ascii="Arial" w:hAnsi="Arial" w:cs="Arial"/>
                <w:color w:val="000000"/>
                <w:sz w:val="20"/>
              </w:rPr>
              <w:t>II. İnönü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FC2" w:rsidRPr="00CE0276" w:rsidRDefault="00D22FC2" w:rsidP="00F81BAD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</w:rPr>
            </w:pPr>
            <w:r w:rsidRPr="00CE0276">
              <w:rPr>
                <w:rFonts w:ascii="Arial" w:hAnsi="Arial" w:cs="Arial"/>
                <w:color w:val="000000"/>
                <w:sz w:val="20"/>
              </w:rPr>
              <w:t>Büyük Taarruz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FC2" w:rsidRPr="00CE0276" w:rsidRDefault="00D22FC2" w:rsidP="00F81BAD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</w:rPr>
            </w:pPr>
            <w:r w:rsidRPr="00CE0276">
              <w:rPr>
                <w:rFonts w:ascii="Arial" w:hAnsi="Arial" w:cs="Arial"/>
                <w:color w:val="000000"/>
                <w:sz w:val="20"/>
              </w:rPr>
              <w:t>Sakarya</w:t>
            </w:r>
          </w:p>
        </w:tc>
      </w:tr>
      <w:tr w:rsidR="00D22FC2" w:rsidRPr="00CE0276" w:rsidTr="00F81BAD">
        <w:trPr>
          <w:trHeight w:val="33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FC2" w:rsidRPr="00CE0276" w:rsidRDefault="00D22FC2" w:rsidP="00F81BAD">
            <w:pPr>
              <w:tabs>
                <w:tab w:val="left" w:pos="1920"/>
              </w:tabs>
              <w:rPr>
                <w:rFonts w:ascii="Arial" w:hAnsi="Arial" w:cs="Arial"/>
                <w:b/>
                <w:color w:val="000000"/>
                <w:sz w:val="20"/>
              </w:rPr>
            </w:pPr>
            <w:r w:rsidRPr="00CE0276">
              <w:rPr>
                <w:rFonts w:ascii="Arial" w:hAnsi="Arial" w:cs="Arial"/>
                <w:b/>
                <w:color w:val="000000"/>
                <w:sz w:val="20"/>
              </w:rPr>
              <w:t>B)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FC2" w:rsidRPr="00CE0276" w:rsidRDefault="00D22FC2" w:rsidP="00F81BAD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</w:rPr>
            </w:pPr>
            <w:r w:rsidRPr="00CE0276">
              <w:rPr>
                <w:rFonts w:ascii="Arial" w:hAnsi="Arial" w:cs="Arial"/>
                <w:color w:val="000000"/>
                <w:sz w:val="20"/>
              </w:rPr>
              <w:t>Büyük Taarruz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FC2" w:rsidRPr="00CE0276" w:rsidRDefault="00D22FC2" w:rsidP="00F81BAD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</w:rPr>
            </w:pPr>
            <w:r w:rsidRPr="00CE0276">
              <w:rPr>
                <w:rFonts w:ascii="Arial" w:hAnsi="Arial" w:cs="Arial"/>
                <w:color w:val="000000"/>
                <w:sz w:val="20"/>
              </w:rPr>
              <w:t>Sakarya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FC2" w:rsidRPr="00CE0276" w:rsidRDefault="00D22FC2" w:rsidP="00F81BAD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</w:rPr>
            </w:pPr>
            <w:r w:rsidRPr="00CE0276">
              <w:rPr>
                <w:rFonts w:ascii="Arial" w:hAnsi="Arial" w:cs="Arial"/>
                <w:color w:val="000000"/>
                <w:sz w:val="20"/>
              </w:rPr>
              <w:t>II. İnönü</w:t>
            </w:r>
          </w:p>
        </w:tc>
      </w:tr>
      <w:tr w:rsidR="00D22FC2" w:rsidRPr="00CE0276" w:rsidTr="00F81BAD">
        <w:trPr>
          <w:trHeight w:val="33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FC2" w:rsidRPr="00CE0276" w:rsidRDefault="00D22FC2" w:rsidP="00F81BAD">
            <w:pPr>
              <w:tabs>
                <w:tab w:val="left" w:pos="1920"/>
              </w:tabs>
              <w:rPr>
                <w:rFonts w:ascii="Arial" w:hAnsi="Arial" w:cs="Arial"/>
                <w:b/>
                <w:color w:val="000000"/>
                <w:sz w:val="20"/>
              </w:rPr>
            </w:pPr>
            <w:r w:rsidRPr="00CE0276">
              <w:rPr>
                <w:rFonts w:ascii="Arial" w:hAnsi="Arial" w:cs="Arial"/>
                <w:b/>
                <w:color w:val="000000"/>
                <w:sz w:val="20"/>
              </w:rPr>
              <w:t>C)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FC2" w:rsidRPr="00CE0276" w:rsidRDefault="00D22FC2" w:rsidP="00F81BAD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</w:rPr>
            </w:pPr>
            <w:r w:rsidRPr="00CE0276">
              <w:rPr>
                <w:rFonts w:ascii="Arial" w:hAnsi="Arial" w:cs="Arial"/>
                <w:color w:val="000000"/>
                <w:sz w:val="20"/>
              </w:rPr>
              <w:t>II. İnönü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FC2" w:rsidRPr="00CE0276" w:rsidRDefault="00D22FC2" w:rsidP="00F81BAD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</w:rPr>
            </w:pPr>
            <w:r w:rsidRPr="00CE0276">
              <w:rPr>
                <w:rFonts w:ascii="Arial" w:hAnsi="Arial" w:cs="Arial"/>
                <w:color w:val="000000"/>
                <w:sz w:val="20"/>
              </w:rPr>
              <w:t>Sakarya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FC2" w:rsidRPr="00CE0276" w:rsidRDefault="00D22FC2" w:rsidP="00F81BAD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</w:rPr>
            </w:pPr>
            <w:r w:rsidRPr="00CE0276">
              <w:rPr>
                <w:rFonts w:ascii="Arial" w:hAnsi="Arial" w:cs="Arial"/>
                <w:color w:val="000000"/>
                <w:sz w:val="20"/>
              </w:rPr>
              <w:t>Büyük Taarruz</w:t>
            </w:r>
          </w:p>
        </w:tc>
      </w:tr>
      <w:tr w:rsidR="00D22FC2" w:rsidRPr="00CE0276" w:rsidTr="00F81BAD">
        <w:trPr>
          <w:trHeight w:val="35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FC2" w:rsidRPr="00CE0276" w:rsidRDefault="00D22FC2" w:rsidP="00F81BAD">
            <w:pPr>
              <w:tabs>
                <w:tab w:val="left" w:pos="1920"/>
              </w:tabs>
              <w:rPr>
                <w:rFonts w:ascii="Arial" w:hAnsi="Arial" w:cs="Arial"/>
                <w:b/>
                <w:color w:val="000000"/>
                <w:sz w:val="20"/>
              </w:rPr>
            </w:pPr>
            <w:r w:rsidRPr="00CE0276">
              <w:rPr>
                <w:rFonts w:ascii="Arial" w:hAnsi="Arial" w:cs="Arial"/>
                <w:b/>
                <w:color w:val="000000"/>
                <w:sz w:val="20"/>
              </w:rPr>
              <w:t>D)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FC2" w:rsidRPr="00CE0276" w:rsidRDefault="00D22FC2" w:rsidP="00F81BAD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</w:rPr>
            </w:pPr>
            <w:r w:rsidRPr="00CE0276">
              <w:rPr>
                <w:rFonts w:ascii="Arial" w:hAnsi="Arial" w:cs="Arial"/>
                <w:color w:val="000000"/>
                <w:sz w:val="20"/>
              </w:rPr>
              <w:t>Büyük Taarruz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FC2" w:rsidRPr="00CE0276" w:rsidRDefault="00D22FC2" w:rsidP="00F81BAD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</w:rPr>
            </w:pPr>
            <w:r w:rsidRPr="00CE0276">
              <w:rPr>
                <w:rFonts w:ascii="Arial" w:hAnsi="Arial" w:cs="Arial"/>
                <w:color w:val="000000"/>
                <w:sz w:val="20"/>
              </w:rPr>
              <w:t>II. İnönü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FC2" w:rsidRPr="00CE0276" w:rsidRDefault="00D22FC2" w:rsidP="00F81BAD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</w:rPr>
            </w:pPr>
            <w:r w:rsidRPr="00CE0276">
              <w:rPr>
                <w:rFonts w:ascii="Arial" w:hAnsi="Arial" w:cs="Arial"/>
                <w:color w:val="000000"/>
                <w:sz w:val="20"/>
              </w:rPr>
              <w:t>Sakarya</w:t>
            </w:r>
          </w:p>
        </w:tc>
      </w:tr>
    </w:tbl>
    <w:p w:rsidR="00D22FC2" w:rsidRDefault="00D22FC2" w:rsidP="00CE0276">
      <w:pPr>
        <w:spacing w:after="160" w:line="259" w:lineRule="auto"/>
        <w:rPr>
          <w:rFonts w:ascii="Arial" w:eastAsia="Calibri" w:hAnsi="Arial" w:cs="Arial"/>
          <w:noProof w:val="0"/>
          <w:sz w:val="20"/>
        </w:rPr>
      </w:pPr>
    </w:p>
    <w:p w:rsidR="00D22FC2" w:rsidRDefault="00D22FC2" w:rsidP="00CE0276">
      <w:pPr>
        <w:spacing w:after="160" w:line="259" w:lineRule="auto"/>
        <w:rPr>
          <w:rFonts w:ascii="Arial" w:eastAsia="Calibri" w:hAnsi="Arial" w:cs="Arial"/>
          <w:noProof w:val="0"/>
          <w:sz w:val="20"/>
        </w:rPr>
      </w:pPr>
    </w:p>
    <w:p w:rsidR="00D22FC2" w:rsidRDefault="00D22FC2" w:rsidP="00CE0276">
      <w:pPr>
        <w:spacing w:after="160" w:line="259" w:lineRule="auto"/>
        <w:rPr>
          <w:rFonts w:ascii="Arial" w:eastAsia="Calibri" w:hAnsi="Arial" w:cs="Arial"/>
          <w:noProof w:val="0"/>
          <w:sz w:val="20"/>
        </w:rPr>
      </w:pPr>
    </w:p>
    <w:p w:rsidR="00D22FC2" w:rsidRDefault="00D22FC2" w:rsidP="00CE0276">
      <w:pPr>
        <w:spacing w:after="160" w:line="259" w:lineRule="auto"/>
        <w:rPr>
          <w:rFonts w:ascii="Arial" w:eastAsia="Calibri" w:hAnsi="Arial" w:cs="Arial"/>
          <w:noProof w:val="0"/>
          <w:sz w:val="20"/>
        </w:rPr>
      </w:pPr>
    </w:p>
    <w:p w:rsidR="00182EED" w:rsidRDefault="00182EED" w:rsidP="00CE0276">
      <w:pPr>
        <w:spacing w:after="160" w:line="259" w:lineRule="auto"/>
        <w:rPr>
          <w:rFonts w:ascii="Arial" w:eastAsia="Calibri" w:hAnsi="Arial" w:cs="Arial"/>
          <w:noProof w:val="0"/>
          <w:sz w:val="20"/>
        </w:rPr>
      </w:pPr>
    </w:p>
    <w:p w:rsidR="00182EED" w:rsidRDefault="00182EED" w:rsidP="00CE0276">
      <w:pPr>
        <w:spacing w:after="160" w:line="259" w:lineRule="auto"/>
        <w:rPr>
          <w:rFonts w:ascii="Arial" w:eastAsia="Calibri" w:hAnsi="Arial" w:cs="Arial"/>
          <w:noProof w:val="0"/>
          <w:sz w:val="20"/>
        </w:rPr>
      </w:pPr>
    </w:p>
    <w:p w:rsidR="00182EED" w:rsidRDefault="00182EED" w:rsidP="00CE0276">
      <w:pPr>
        <w:spacing w:after="160" w:line="259" w:lineRule="auto"/>
        <w:rPr>
          <w:rFonts w:ascii="Arial" w:eastAsia="Calibri" w:hAnsi="Arial" w:cs="Arial"/>
          <w:noProof w:val="0"/>
          <w:sz w:val="20"/>
        </w:rPr>
      </w:pPr>
    </w:p>
    <w:p w:rsidR="00182EED" w:rsidRDefault="00182EED" w:rsidP="00CE0276">
      <w:pPr>
        <w:spacing w:after="160" w:line="259" w:lineRule="auto"/>
        <w:rPr>
          <w:rFonts w:ascii="Arial" w:eastAsia="Calibri" w:hAnsi="Arial" w:cs="Arial"/>
          <w:noProof w:val="0"/>
          <w:sz w:val="20"/>
        </w:rPr>
      </w:pPr>
    </w:p>
    <w:p w:rsidR="00A92347" w:rsidRDefault="00A92347" w:rsidP="00CE0276">
      <w:pPr>
        <w:spacing w:after="160" w:line="259" w:lineRule="auto"/>
        <w:rPr>
          <w:rFonts w:ascii="Arial" w:eastAsia="Calibri" w:hAnsi="Arial" w:cs="Arial"/>
          <w:noProof w:val="0"/>
          <w:sz w:val="20"/>
        </w:rPr>
      </w:pPr>
    </w:p>
    <w:p w:rsidR="00182EED" w:rsidRDefault="00182EED" w:rsidP="00CE0276">
      <w:pPr>
        <w:spacing w:after="160" w:line="259" w:lineRule="auto"/>
        <w:rPr>
          <w:rFonts w:ascii="Arial" w:eastAsia="Calibri" w:hAnsi="Arial" w:cs="Arial"/>
          <w:noProof w:val="0"/>
          <w:sz w:val="20"/>
        </w:rPr>
      </w:pPr>
    </w:p>
    <w:p w:rsidR="00CE0276" w:rsidRPr="00CE0276" w:rsidRDefault="00036A6E" w:rsidP="00CE0276">
      <w:pPr>
        <w:spacing w:after="160" w:line="259" w:lineRule="auto"/>
        <w:rPr>
          <w:rFonts w:ascii="Arial" w:eastAsia="Calibri" w:hAnsi="Arial" w:cs="Arial"/>
          <w:noProof w:val="0"/>
          <w:sz w:val="20"/>
        </w:rPr>
      </w:pPr>
      <w:r w:rsidRPr="00036A6E">
        <w:rPr>
          <w:rFonts w:ascii="Arial" w:eastAsia="Calibri" w:hAnsi="Arial" w:cs="Arial"/>
          <w:b/>
          <w:sz w:val="20"/>
          <w:lang w:eastAsia="tr-TR"/>
        </w:rPr>
        <w:pict>
          <v:rect id="Dikdörtgen 25" o:spid="_x0000_s1029" style="position:absolute;margin-left:13.9pt;margin-top:15.85pt;width:1in;height:41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">
            <v:textbox>
              <w:txbxContent>
                <w:p w:rsidR="00CE0276" w:rsidRPr="001E7D8A" w:rsidRDefault="00CE0276" w:rsidP="00CE0276">
                  <w:pPr>
                    <w:jc w:val="center"/>
                    <w:rPr>
                      <w:rFonts w:ascii="Comic Sans MS" w:hAnsi="Comic Sans MS"/>
                      <w:sz w:val="18"/>
                    </w:rPr>
                  </w:pPr>
                  <w:r w:rsidRPr="001E7D8A">
                    <w:rPr>
                      <w:rFonts w:ascii="Comic Sans MS" w:hAnsi="Comic Sans MS"/>
                      <w:sz w:val="18"/>
                    </w:rPr>
                    <w:t>Cumhuriyetin ilanı</w:t>
                  </w:r>
                </w:p>
              </w:txbxContent>
            </v:textbox>
          </v:rect>
        </w:pict>
      </w:r>
      <w:r w:rsidRPr="00036A6E">
        <w:rPr>
          <w:rFonts w:ascii="Arial" w:eastAsia="Calibri" w:hAnsi="Arial" w:cs="Arial"/>
          <w:b/>
          <w:sz w:val="20"/>
          <w:lang w:eastAsia="tr-TR"/>
        </w:rPr>
        <w:pict>
          <v:rect id="Dikdörtgen 9" o:spid="_x0000_s1030" style="position:absolute;margin-left:133.15pt;margin-top:15.8pt;width:1in;height:42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">
            <v:textbox>
              <w:txbxContent>
                <w:p w:rsidR="00CE0276" w:rsidRPr="001E7D8A" w:rsidRDefault="00CE0276" w:rsidP="00CE0276">
                  <w:r w:rsidRPr="001E7D8A">
                    <w:rPr>
                      <w:rFonts w:ascii="Comic Sans MS" w:hAnsi="Comic Sans MS"/>
                    </w:rPr>
                    <w:t>1921 ve 1924 Anayasalarınınkabulü</w:t>
                  </w:r>
                </w:p>
              </w:txbxContent>
            </v:textbox>
          </v:rect>
        </w:pict>
      </w:r>
    </w:p>
    <w:p w:rsidR="00CE0276" w:rsidRPr="00CE0276" w:rsidRDefault="00036A6E" w:rsidP="00CE0276">
      <w:pPr>
        <w:spacing w:after="160" w:line="259" w:lineRule="auto"/>
        <w:rPr>
          <w:rFonts w:ascii="Tahoma" w:eastAsia="Calibri" w:hAnsi="Tahoma" w:cs="Tahoma"/>
          <w:b/>
          <w:noProof w:val="0"/>
          <w:sz w:val="20"/>
        </w:rPr>
      </w:pPr>
      <w:r w:rsidRPr="00036A6E">
        <w:rPr>
          <w:rFonts w:ascii="Tahoma" w:eastAsia="Calibri" w:hAnsi="Tahoma" w:cs="Tahoma"/>
          <w:sz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9025" o:spid="_x0000_s1054" type="#_x0000_t32" style="position:absolute;margin-left:110.3pt;margin-top:14.45pt;width:22.5pt;height:21pt;flip:x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">
            <v:stroke endarrow="block"/>
          </v:shape>
        </w:pict>
      </w:r>
      <w:r w:rsidRPr="00036A6E">
        <w:rPr>
          <w:rFonts w:ascii="Tahoma" w:eastAsia="Calibri" w:hAnsi="Tahoma" w:cs="Tahoma"/>
          <w:sz w:val="20"/>
          <w:lang w:eastAsia="tr-TR"/>
        </w:rPr>
        <w:pict>
          <v:shape id="Düz Ok Bağlayıcısı 129026" o:spid="_x0000_s1053" type="#_x0000_t32" style="position:absolute;margin-left:85.55pt;margin-top:16.7pt;width:21.75pt;height:17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">
            <v:stroke endarrow="block"/>
          </v:shape>
        </w:pict>
      </w:r>
      <w:r w:rsidR="00DE2CC8" w:rsidRPr="00C6570F">
        <w:rPr>
          <w:rFonts w:ascii="Tahoma" w:eastAsia="Calibri" w:hAnsi="Tahoma" w:cs="Tahoma"/>
          <w:b/>
          <w:noProof w:val="0"/>
          <w:sz w:val="20"/>
        </w:rPr>
        <w:t>4</w:t>
      </w:r>
      <w:r w:rsidR="00CE0276" w:rsidRPr="00CE0276">
        <w:rPr>
          <w:rFonts w:ascii="Tahoma" w:eastAsia="Calibri" w:hAnsi="Tahoma" w:cs="Tahoma"/>
          <w:b/>
          <w:noProof w:val="0"/>
          <w:sz w:val="20"/>
        </w:rPr>
        <w:t>)</w:t>
      </w:r>
    </w:p>
    <w:p w:rsidR="00CE0276" w:rsidRPr="00CE0276" w:rsidRDefault="00036A6E" w:rsidP="00CE0276">
      <w:pPr>
        <w:spacing w:after="160" w:line="259" w:lineRule="auto"/>
        <w:rPr>
          <w:rFonts w:ascii="Arial" w:eastAsia="Calibri" w:hAnsi="Arial" w:cs="Arial"/>
          <w:noProof w:val="0"/>
          <w:sz w:val="20"/>
        </w:rPr>
      </w:pPr>
      <w:r>
        <w:rPr>
          <w:rFonts w:ascii="Arial" w:eastAsia="Calibri" w:hAnsi="Arial" w:cs="Arial"/>
          <w:sz w:val="20"/>
          <w:lang w:eastAsia="tr-TR"/>
        </w:rPr>
        <w:pict>
          <v:roundrect id="Yuvarlatılmış Dikdörtgen 10" o:spid="_x0000_s1031" style="position:absolute;margin-left:96.05pt;margin-top:16.95pt;width:32.25pt;height:24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" fillcolor="white [3201]" strokecolor="black [3200]" strokeweight="1pt">
            <v:shadow color="#868686"/>
            <v:textbox>
              <w:txbxContent>
                <w:p w:rsidR="00CE0276" w:rsidRPr="002420E7" w:rsidRDefault="002420E7" w:rsidP="00CE0276">
                  <w:pPr>
                    <w:rPr>
                      <w:b/>
                      <w:sz w:val="22"/>
                      <w:szCs w:val="22"/>
                    </w:rPr>
                  </w:pPr>
                  <w:r w:rsidRPr="002420E7">
                    <w:rPr>
                      <w:b/>
                      <w:sz w:val="22"/>
                      <w:szCs w:val="22"/>
                    </w:rPr>
                    <w:t xml:space="preserve">   </w:t>
                  </w:r>
                  <w:r w:rsidR="00CE0276" w:rsidRPr="002420E7">
                    <w:rPr>
                      <w:b/>
                      <w:sz w:val="22"/>
                      <w:szCs w:val="22"/>
                    </w:rPr>
                    <w:t>?</w:t>
                  </w:r>
                </w:p>
              </w:txbxContent>
            </v:textbox>
          </v:roundrect>
        </w:pict>
      </w:r>
    </w:p>
    <w:p w:rsidR="00CE0276" w:rsidRPr="00CE0276" w:rsidRDefault="00036A6E" w:rsidP="00CE0276">
      <w:pPr>
        <w:spacing w:after="160" w:line="259" w:lineRule="auto"/>
        <w:rPr>
          <w:rFonts w:ascii="Arial" w:eastAsia="Calibri" w:hAnsi="Arial" w:cs="Arial"/>
          <w:noProof w:val="0"/>
          <w:sz w:val="20"/>
        </w:rPr>
      </w:pPr>
      <w:r>
        <w:rPr>
          <w:rFonts w:ascii="Arial" w:eastAsia="Calibri" w:hAnsi="Arial" w:cs="Arial"/>
          <w:sz w:val="20"/>
          <w:lang w:eastAsia="tr-TR"/>
        </w:rPr>
        <w:pict>
          <v:rect id="Dikdörtgen 5" o:spid="_x0000_s1032" style="position:absolute;margin-left:133.15pt;margin-top:10.5pt;width:1in;height:39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">
            <v:textbox>
              <w:txbxContent>
                <w:p w:rsidR="00CE0276" w:rsidRPr="005F1B06" w:rsidRDefault="00CE0276" w:rsidP="00CE0276">
                  <w:pPr>
                    <w:jc w:val="center"/>
                    <w:rPr>
                      <w:rFonts w:ascii="Comic Sans MS" w:hAnsi="Comic Sans MS"/>
                      <w:sz w:val="18"/>
                    </w:rPr>
                  </w:pPr>
                  <w:r w:rsidRPr="005F1B06">
                    <w:rPr>
                      <w:rFonts w:ascii="Comic Sans MS" w:hAnsi="Comic Sans MS"/>
                      <w:sz w:val="18"/>
                    </w:rPr>
                    <w:t>TBMM’nin açılması</w:t>
                  </w:r>
                </w:p>
              </w:txbxContent>
            </v:textbox>
          </v:rect>
        </w:pict>
      </w:r>
      <w:r>
        <w:rPr>
          <w:rFonts w:ascii="Arial" w:eastAsia="Calibri" w:hAnsi="Arial" w:cs="Arial"/>
          <w:sz w:val="20"/>
          <w:lang w:eastAsia="tr-TR"/>
        </w:rPr>
        <w:pict>
          <v:shape id="Düz Ok Bağlayıcısı 11" o:spid="_x0000_s1052" type="#_x0000_t32" style="position:absolute;margin-left:122.65pt;margin-top:15.05pt;width:22.5pt;height:14.25pt;flip:x y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">
            <v:stroke endarrow="block"/>
          </v:shape>
        </w:pict>
      </w:r>
      <w:r>
        <w:rPr>
          <w:rFonts w:ascii="Arial" w:eastAsia="Calibri" w:hAnsi="Arial" w:cs="Arial"/>
          <w:sz w:val="20"/>
          <w:lang w:eastAsia="tr-TR"/>
        </w:rPr>
        <w:pict>
          <v:shape id="Düz Ok Bağlayıcısı 12" o:spid="_x0000_s1051" type="#_x0000_t32" style="position:absolute;margin-left:83.65pt;margin-top:15.05pt;width:21.75pt;height:14.25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">
            <v:stroke endarrow="block"/>
          </v:shape>
        </w:pict>
      </w:r>
      <w:r>
        <w:rPr>
          <w:rFonts w:ascii="Arial" w:eastAsia="Calibri" w:hAnsi="Arial" w:cs="Arial"/>
          <w:sz w:val="20"/>
          <w:lang w:eastAsia="tr-TR"/>
        </w:rPr>
        <w:pict>
          <v:rect id="Dikdörtgen 4" o:spid="_x0000_s1033" style="position:absolute;margin-left:13.55pt;margin-top:11.65pt;width:1in;height:37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">
            <v:textbox>
              <w:txbxContent>
                <w:p w:rsidR="00CE0276" w:rsidRPr="001E7D8A" w:rsidRDefault="00CE0276" w:rsidP="00CE0276">
                  <w:pPr>
                    <w:jc w:val="center"/>
                    <w:rPr>
                      <w:rFonts w:ascii="Comic Sans MS" w:hAnsi="Comic Sans MS"/>
                      <w:sz w:val="18"/>
                    </w:rPr>
                  </w:pPr>
                  <w:r w:rsidRPr="001E7D8A">
                    <w:rPr>
                      <w:rFonts w:ascii="Comic Sans MS" w:hAnsi="Comic Sans MS"/>
                      <w:sz w:val="18"/>
                    </w:rPr>
                    <w:t>Saltanatın Kaldırılması</w:t>
                  </w:r>
                </w:p>
              </w:txbxContent>
            </v:textbox>
          </v:rect>
        </w:pict>
      </w:r>
    </w:p>
    <w:p w:rsidR="00CE0276" w:rsidRPr="00CE0276" w:rsidRDefault="00CE0276" w:rsidP="00CE0276">
      <w:pPr>
        <w:spacing w:after="160" w:line="259" w:lineRule="auto"/>
        <w:rPr>
          <w:rFonts w:ascii="Arial" w:eastAsia="Calibri" w:hAnsi="Arial" w:cs="Arial"/>
          <w:noProof w:val="0"/>
          <w:sz w:val="20"/>
        </w:rPr>
      </w:pPr>
    </w:p>
    <w:p w:rsidR="00CE0276" w:rsidRPr="00CE0276" w:rsidRDefault="00CE0276" w:rsidP="00CE0276">
      <w:pPr>
        <w:spacing w:after="160" w:line="259" w:lineRule="auto"/>
        <w:rPr>
          <w:rFonts w:ascii="Arial" w:eastAsia="Calibri" w:hAnsi="Arial" w:cs="Arial"/>
          <w:noProof w:val="0"/>
          <w:sz w:val="20"/>
        </w:rPr>
      </w:pPr>
    </w:p>
    <w:p w:rsidR="00CE0276" w:rsidRPr="00CE0276" w:rsidRDefault="00CE0276" w:rsidP="00CE0276">
      <w:pPr>
        <w:rPr>
          <w:rFonts w:ascii="Arial" w:eastAsia="Calibri" w:hAnsi="Arial" w:cs="Arial"/>
          <w:b/>
          <w:noProof w:val="0"/>
          <w:sz w:val="20"/>
        </w:rPr>
      </w:pPr>
      <w:r w:rsidRPr="00CE0276">
        <w:rPr>
          <w:rFonts w:ascii="Arial" w:eastAsia="Calibri" w:hAnsi="Arial" w:cs="Arial"/>
          <w:b/>
          <w:noProof w:val="0"/>
          <w:sz w:val="20"/>
        </w:rPr>
        <w:t>Yukarıdaki kavram haritasında (?) işaretli yere aşağıdakilerden hangisi getirilmelidir?</w:t>
      </w:r>
    </w:p>
    <w:p w:rsidR="00CE0276" w:rsidRPr="00CE0276" w:rsidRDefault="00CE0276" w:rsidP="00CE0276">
      <w:pPr>
        <w:rPr>
          <w:rFonts w:ascii="Arial" w:eastAsia="Calibri" w:hAnsi="Arial" w:cs="Arial"/>
          <w:noProof w:val="0"/>
          <w:color w:val="000000"/>
          <w:sz w:val="20"/>
        </w:rPr>
      </w:pPr>
      <w:r w:rsidRPr="003E42B7">
        <w:rPr>
          <w:rFonts w:ascii="Arial" w:eastAsia="Calibri" w:hAnsi="Arial" w:cs="Arial"/>
          <w:b/>
          <w:noProof w:val="0"/>
          <w:color w:val="000000"/>
          <w:sz w:val="20"/>
        </w:rPr>
        <w:t>A)</w:t>
      </w:r>
      <w:r w:rsidRPr="00CE0276">
        <w:rPr>
          <w:rFonts w:ascii="Arial" w:eastAsia="Calibri" w:hAnsi="Arial" w:cs="Arial"/>
          <w:noProof w:val="0"/>
          <w:color w:val="000000"/>
          <w:sz w:val="20"/>
        </w:rPr>
        <w:t xml:space="preserve">Milli Egemenlik        </w:t>
      </w:r>
    </w:p>
    <w:p w:rsidR="00CE0276" w:rsidRPr="00CE0276" w:rsidRDefault="00CE0276" w:rsidP="00CE0276">
      <w:pPr>
        <w:rPr>
          <w:rFonts w:ascii="Arial" w:eastAsia="Calibri" w:hAnsi="Arial" w:cs="Arial"/>
          <w:noProof w:val="0"/>
          <w:sz w:val="20"/>
        </w:rPr>
      </w:pPr>
      <w:r w:rsidRPr="003E42B7">
        <w:rPr>
          <w:rFonts w:ascii="Arial" w:eastAsia="Calibri" w:hAnsi="Arial" w:cs="Arial"/>
          <w:b/>
          <w:noProof w:val="0"/>
          <w:sz w:val="20"/>
        </w:rPr>
        <w:t>B)</w:t>
      </w:r>
      <w:r w:rsidRPr="00CE0276">
        <w:rPr>
          <w:rFonts w:ascii="Arial" w:eastAsia="Calibri" w:hAnsi="Arial" w:cs="Arial"/>
          <w:noProof w:val="0"/>
          <w:sz w:val="20"/>
        </w:rPr>
        <w:t>Çok Partili Demokrasi</w:t>
      </w:r>
    </w:p>
    <w:p w:rsidR="003E42B7" w:rsidRDefault="00CE0276" w:rsidP="00CE0276">
      <w:pPr>
        <w:rPr>
          <w:rFonts w:ascii="Arial" w:eastAsia="Calibri" w:hAnsi="Arial" w:cs="Arial"/>
          <w:noProof w:val="0"/>
          <w:sz w:val="20"/>
        </w:rPr>
      </w:pPr>
      <w:r w:rsidRPr="003E42B7">
        <w:rPr>
          <w:rFonts w:ascii="Arial" w:eastAsia="Calibri" w:hAnsi="Arial" w:cs="Arial"/>
          <w:b/>
          <w:noProof w:val="0"/>
          <w:sz w:val="20"/>
        </w:rPr>
        <w:t>C)</w:t>
      </w:r>
      <w:r w:rsidRPr="00CE0276">
        <w:rPr>
          <w:rFonts w:ascii="Arial" w:eastAsia="Calibri" w:hAnsi="Arial" w:cs="Arial"/>
          <w:noProof w:val="0"/>
          <w:sz w:val="20"/>
        </w:rPr>
        <w:t xml:space="preserve">Ulusal Bağımsızlık                              </w:t>
      </w:r>
    </w:p>
    <w:p w:rsidR="00CE0276" w:rsidRDefault="00CE0276" w:rsidP="00CE0276">
      <w:pPr>
        <w:rPr>
          <w:rFonts w:ascii="Arial" w:eastAsia="Calibri" w:hAnsi="Arial" w:cs="Arial"/>
          <w:noProof w:val="0"/>
          <w:sz w:val="20"/>
        </w:rPr>
      </w:pPr>
      <w:r w:rsidRPr="003E42B7">
        <w:rPr>
          <w:rFonts w:ascii="Arial" w:eastAsia="Calibri" w:hAnsi="Arial" w:cs="Arial"/>
          <w:b/>
          <w:noProof w:val="0"/>
          <w:sz w:val="20"/>
        </w:rPr>
        <w:t>D)</w:t>
      </w:r>
      <w:r w:rsidRPr="00CE0276">
        <w:rPr>
          <w:rFonts w:ascii="Arial" w:eastAsia="Calibri" w:hAnsi="Arial" w:cs="Arial"/>
          <w:noProof w:val="0"/>
          <w:sz w:val="20"/>
        </w:rPr>
        <w:t>Modernleşmenin aşamaları</w:t>
      </w:r>
    </w:p>
    <w:p w:rsidR="00042546" w:rsidRDefault="00042546" w:rsidP="00CE0276">
      <w:pPr>
        <w:pStyle w:val="AralkYok"/>
        <w:rPr>
          <w:rFonts w:ascii="Arial" w:hAnsi="Arial" w:cs="Arial"/>
          <w:sz w:val="20"/>
          <w:szCs w:val="20"/>
        </w:rPr>
      </w:pPr>
    </w:p>
    <w:p w:rsidR="00CE0276" w:rsidRPr="00C6570F" w:rsidRDefault="00036A6E" w:rsidP="00CE0276">
      <w:pPr>
        <w:rPr>
          <w:rFonts w:ascii="Tahoma" w:hAnsi="Tahoma" w:cs="Tahoma"/>
          <w:b/>
          <w:sz w:val="20"/>
        </w:rPr>
      </w:pPr>
      <w:r w:rsidRPr="00036A6E">
        <w:rPr>
          <w:rFonts w:ascii="Arial" w:hAnsi="Arial" w:cs="Arial"/>
          <w:sz w:val="20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0" o:spid="_x0000_s1034" type="#_x0000_t98" style="position:absolute;margin-left:86.55pt;margin-top:6.85pt;width:181.65pt;height:65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">
            <v:textbox>
              <w:txbxContent>
                <w:p w:rsidR="00CE0276" w:rsidRDefault="00CE0276" w:rsidP="00CE0276">
                  <w:r w:rsidRPr="00D22FC2">
                    <w:rPr>
                      <w:rFonts w:ascii="Arial" w:hAnsi="Arial" w:cs="Arial"/>
                      <w:sz w:val="18"/>
                      <w:szCs w:val="18"/>
                    </w:rPr>
                    <w:t>Yeni Türk Devleti’nin kurulmasıyla Saltanat kaldırılmış, halifelik saltanattan ayrılarak bir süre daha devam etmiştir</w:t>
                  </w:r>
                  <w:r>
                    <w:t>.</w:t>
                  </w:r>
                </w:p>
              </w:txbxContent>
            </v:textbox>
          </v:shape>
        </w:pict>
      </w:r>
      <w:r w:rsidR="00DE2CC8" w:rsidRPr="00C6570F">
        <w:rPr>
          <w:rFonts w:ascii="Tahoma" w:hAnsi="Tahoma" w:cs="Tahoma"/>
          <w:b/>
          <w:sz w:val="20"/>
        </w:rPr>
        <w:t>5</w:t>
      </w:r>
      <w:r w:rsidR="00CE0276" w:rsidRPr="00C6570F">
        <w:rPr>
          <w:rFonts w:ascii="Tahoma" w:hAnsi="Tahoma" w:cs="Tahoma"/>
          <w:b/>
          <w:sz w:val="20"/>
        </w:rPr>
        <w:t>)</w:t>
      </w:r>
    </w:p>
    <w:p w:rsidR="00CE0276" w:rsidRPr="00CE0276" w:rsidRDefault="00CE0276" w:rsidP="00CE0276">
      <w:pPr>
        <w:rPr>
          <w:rFonts w:ascii="Arial" w:hAnsi="Arial" w:cs="Arial"/>
          <w:sz w:val="20"/>
        </w:rPr>
      </w:pPr>
      <w:r w:rsidRPr="00CE0276">
        <w:rPr>
          <w:rFonts w:ascii="Arial" w:hAnsi="Arial" w:cs="Arial"/>
          <w:sz w:val="20"/>
          <w:lang w:eastAsia="tr-TR"/>
        </w:rPr>
        <w:drawing>
          <wp:inline distT="0" distB="0" distL="0" distR="0">
            <wp:extent cx="1057275" cy="809625"/>
            <wp:effectExtent l="19050" t="0" r="9525" b="0"/>
            <wp:docPr id="19" name="Resim 19" descr="abdülmec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abdülmeci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0276" w:rsidRDefault="00CE0276" w:rsidP="00CE0276">
      <w:pPr>
        <w:rPr>
          <w:rFonts w:ascii="Arial" w:hAnsi="Arial" w:cs="Arial"/>
          <w:b/>
          <w:sz w:val="20"/>
        </w:rPr>
      </w:pPr>
    </w:p>
    <w:p w:rsidR="00CE0276" w:rsidRPr="00CE0276" w:rsidRDefault="00CE0276" w:rsidP="00CE0276">
      <w:pPr>
        <w:rPr>
          <w:rFonts w:ascii="Arial" w:hAnsi="Arial" w:cs="Arial"/>
          <w:b/>
          <w:sz w:val="20"/>
        </w:rPr>
      </w:pPr>
      <w:r w:rsidRPr="00D22FC2">
        <w:rPr>
          <w:rFonts w:ascii="Arial" w:hAnsi="Arial" w:cs="Arial"/>
          <w:b/>
          <w:sz w:val="20"/>
        </w:rPr>
        <w:t>TB</w:t>
      </w:r>
      <w:r w:rsidRPr="00CE0276">
        <w:rPr>
          <w:rFonts w:ascii="Arial" w:hAnsi="Arial" w:cs="Arial"/>
          <w:b/>
          <w:sz w:val="20"/>
        </w:rPr>
        <w:t>MM’nin, milli egemenliğe ters düşmesine rağmen, halifeliği saltanatla birlikte kaldırmamasının sebebi hangisidir?</w:t>
      </w:r>
    </w:p>
    <w:p w:rsidR="00CE0276" w:rsidRPr="00CE0276" w:rsidRDefault="00CE0276" w:rsidP="00CE0276">
      <w:pPr>
        <w:spacing w:line="276" w:lineRule="auto"/>
        <w:rPr>
          <w:rFonts w:ascii="Arial" w:hAnsi="Arial" w:cs="Arial"/>
          <w:sz w:val="20"/>
        </w:rPr>
      </w:pPr>
      <w:r w:rsidRPr="003E42B7">
        <w:rPr>
          <w:rFonts w:ascii="Arial" w:hAnsi="Arial" w:cs="Arial"/>
          <w:b/>
          <w:sz w:val="20"/>
        </w:rPr>
        <w:t>A)</w:t>
      </w:r>
      <w:r w:rsidRPr="00CE0276">
        <w:rPr>
          <w:rFonts w:ascii="Arial" w:hAnsi="Arial" w:cs="Arial"/>
          <w:sz w:val="20"/>
        </w:rPr>
        <w:t>İtilaf Devletleri’nin tepkisinden çekinilmesi</w:t>
      </w:r>
    </w:p>
    <w:p w:rsidR="00CE0276" w:rsidRPr="00CE0276" w:rsidRDefault="00CE0276" w:rsidP="00CE0276">
      <w:pPr>
        <w:spacing w:line="276" w:lineRule="auto"/>
        <w:rPr>
          <w:rFonts w:ascii="Arial" w:hAnsi="Arial" w:cs="Arial"/>
          <w:sz w:val="20"/>
        </w:rPr>
      </w:pPr>
      <w:r w:rsidRPr="003E42B7">
        <w:rPr>
          <w:rFonts w:ascii="Arial" w:hAnsi="Arial" w:cs="Arial"/>
          <w:b/>
          <w:sz w:val="20"/>
        </w:rPr>
        <w:t>B)</w:t>
      </w:r>
      <w:r w:rsidRPr="00CE0276">
        <w:rPr>
          <w:rFonts w:ascii="Arial" w:hAnsi="Arial" w:cs="Arial"/>
          <w:sz w:val="20"/>
        </w:rPr>
        <w:t>Halifenin desteğinin alınmak istenmesi</w:t>
      </w:r>
    </w:p>
    <w:p w:rsidR="00CE0276" w:rsidRPr="00CE0276" w:rsidRDefault="00CE0276" w:rsidP="00CE0276">
      <w:pPr>
        <w:spacing w:line="276" w:lineRule="auto"/>
        <w:rPr>
          <w:rFonts w:ascii="Arial" w:hAnsi="Arial" w:cs="Arial"/>
          <w:sz w:val="20"/>
        </w:rPr>
      </w:pPr>
      <w:r w:rsidRPr="003E42B7">
        <w:rPr>
          <w:rFonts w:ascii="Arial" w:hAnsi="Arial" w:cs="Arial"/>
          <w:b/>
          <w:sz w:val="20"/>
        </w:rPr>
        <w:t>C)</w:t>
      </w:r>
      <w:r w:rsidRPr="00CE0276">
        <w:rPr>
          <w:rFonts w:ascii="Arial" w:hAnsi="Arial" w:cs="Arial"/>
          <w:sz w:val="20"/>
        </w:rPr>
        <w:t>Yıllardır devam eden halifeliğin saltanatla aynı anda kaldırılmasının halkın tepkisine ve isyanlara yol açabileceğinin düşünülmesi</w:t>
      </w:r>
    </w:p>
    <w:p w:rsidR="00CE0276" w:rsidRPr="00CE0276" w:rsidRDefault="00CE0276" w:rsidP="00CE0276">
      <w:pPr>
        <w:spacing w:line="276" w:lineRule="auto"/>
        <w:rPr>
          <w:rFonts w:ascii="Arial" w:hAnsi="Arial" w:cs="Arial"/>
          <w:sz w:val="20"/>
        </w:rPr>
      </w:pPr>
      <w:r w:rsidRPr="003E42B7">
        <w:rPr>
          <w:rFonts w:ascii="Arial" w:hAnsi="Arial" w:cs="Arial"/>
          <w:b/>
          <w:sz w:val="20"/>
        </w:rPr>
        <w:t>D)</w:t>
      </w:r>
      <w:r w:rsidRPr="00CE0276">
        <w:rPr>
          <w:rFonts w:ascii="Arial" w:hAnsi="Arial" w:cs="Arial"/>
          <w:sz w:val="20"/>
        </w:rPr>
        <w:t>Atatürk’ün halifeliği devam ettirme düşüncesi</w:t>
      </w:r>
    </w:p>
    <w:p w:rsidR="00D22FC2" w:rsidRDefault="00D22FC2" w:rsidP="00CE0276">
      <w:pPr>
        <w:rPr>
          <w:rFonts w:ascii="Times New Roman" w:hAnsi="Times New Roman"/>
          <w:b/>
          <w:bCs/>
          <w:sz w:val="21"/>
          <w:szCs w:val="21"/>
        </w:rPr>
      </w:pPr>
    </w:p>
    <w:p w:rsidR="002420E7" w:rsidRDefault="002420E7" w:rsidP="00CE0276">
      <w:pPr>
        <w:rPr>
          <w:rFonts w:ascii="Times New Roman" w:hAnsi="Times New Roman"/>
          <w:b/>
          <w:bCs/>
          <w:sz w:val="21"/>
          <w:szCs w:val="21"/>
        </w:rPr>
      </w:pPr>
    </w:p>
    <w:p w:rsidR="00CE0276" w:rsidRPr="00CE0276" w:rsidRDefault="00DE2CC8" w:rsidP="00CE0276">
      <w:pPr>
        <w:rPr>
          <w:rFonts w:ascii="Arial" w:hAnsi="Arial" w:cs="Arial"/>
          <w:b/>
          <w:bCs/>
          <w:sz w:val="20"/>
        </w:rPr>
      </w:pPr>
      <w:r w:rsidRPr="00C6570F">
        <w:rPr>
          <w:rFonts w:ascii="Tahoma" w:hAnsi="Tahoma" w:cs="Tahoma"/>
          <w:b/>
          <w:bCs/>
          <w:sz w:val="20"/>
        </w:rPr>
        <w:t>6</w:t>
      </w:r>
      <w:r w:rsidR="00CE0276" w:rsidRPr="00C6570F">
        <w:rPr>
          <w:rFonts w:ascii="Tahoma" w:hAnsi="Tahoma" w:cs="Tahoma"/>
          <w:b/>
          <w:bCs/>
          <w:sz w:val="20"/>
        </w:rPr>
        <w:t>)</w:t>
      </w:r>
      <w:r w:rsidR="00CE0276" w:rsidRPr="00CE0276">
        <w:rPr>
          <w:rFonts w:ascii="Arial" w:hAnsi="Arial" w:cs="Arial"/>
          <w:b/>
          <w:bCs/>
          <w:sz w:val="20"/>
        </w:rPr>
        <w:t xml:space="preserve"> Ankara’nın başkent olmasında aşağıdaki faktörlerden hangisi etkili </w:t>
      </w:r>
      <w:r w:rsidR="00CE0276" w:rsidRPr="00CE0276">
        <w:rPr>
          <w:rFonts w:ascii="Arial" w:hAnsi="Arial" w:cs="Arial"/>
          <w:b/>
          <w:bCs/>
          <w:sz w:val="20"/>
          <w:u w:val="single"/>
        </w:rPr>
        <w:t>olmamıştır?</w:t>
      </w:r>
    </w:p>
    <w:p w:rsidR="00CE0276" w:rsidRPr="00CE0276" w:rsidRDefault="00CE0276" w:rsidP="00CE0276">
      <w:pPr>
        <w:rPr>
          <w:rFonts w:ascii="Arial" w:hAnsi="Arial" w:cs="Arial"/>
          <w:sz w:val="20"/>
        </w:rPr>
      </w:pPr>
      <w:r w:rsidRPr="003E42B7">
        <w:rPr>
          <w:rFonts w:ascii="Arial" w:hAnsi="Arial" w:cs="Arial"/>
          <w:b/>
          <w:sz w:val="20"/>
        </w:rPr>
        <w:t>A)</w:t>
      </w:r>
      <w:r w:rsidRPr="00CE0276">
        <w:rPr>
          <w:rFonts w:ascii="Arial" w:hAnsi="Arial" w:cs="Arial"/>
          <w:sz w:val="20"/>
        </w:rPr>
        <w:t>İşgal edilme tehlikesinin az olması</w:t>
      </w:r>
      <w:r w:rsidRPr="00CE0276">
        <w:rPr>
          <w:rFonts w:ascii="Arial" w:hAnsi="Arial" w:cs="Arial"/>
          <w:sz w:val="20"/>
        </w:rPr>
        <w:tab/>
      </w:r>
    </w:p>
    <w:p w:rsidR="00CE0276" w:rsidRPr="00CE0276" w:rsidRDefault="00CE0276" w:rsidP="00CE0276">
      <w:pPr>
        <w:rPr>
          <w:rFonts w:ascii="Arial" w:hAnsi="Arial" w:cs="Arial"/>
          <w:sz w:val="20"/>
        </w:rPr>
      </w:pPr>
      <w:r w:rsidRPr="003E42B7">
        <w:rPr>
          <w:rFonts w:ascii="Arial" w:hAnsi="Arial" w:cs="Arial"/>
          <w:b/>
          <w:sz w:val="20"/>
        </w:rPr>
        <w:t>B)</w:t>
      </w:r>
      <w:r w:rsidRPr="00CE0276">
        <w:rPr>
          <w:rFonts w:ascii="Arial" w:hAnsi="Arial" w:cs="Arial"/>
          <w:sz w:val="20"/>
        </w:rPr>
        <w:t xml:space="preserve"> İletişim imkânların yeterli olması</w:t>
      </w:r>
    </w:p>
    <w:p w:rsidR="00CE0276" w:rsidRPr="00CE0276" w:rsidRDefault="00CE0276" w:rsidP="00CE0276">
      <w:pPr>
        <w:rPr>
          <w:rFonts w:ascii="Arial" w:hAnsi="Arial" w:cs="Arial"/>
          <w:sz w:val="20"/>
        </w:rPr>
      </w:pPr>
      <w:r w:rsidRPr="003E42B7">
        <w:rPr>
          <w:rFonts w:ascii="Arial" w:hAnsi="Arial" w:cs="Arial"/>
          <w:b/>
          <w:sz w:val="20"/>
        </w:rPr>
        <w:t>C)</w:t>
      </w:r>
      <w:r w:rsidRPr="00CE0276">
        <w:rPr>
          <w:rFonts w:ascii="Arial" w:hAnsi="Arial" w:cs="Arial"/>
          <w:sz w:val="20"/>
        </w:rPr>
        <w:t xml:space="preserve"> Milli Mücadelenin buradan yönetilmesi        </w:t>
      </w:r>
    </w:p>
    <w:p w:rsidR="00CE0276" w:rsidRDefault="00CE0276" w:rsidP="00CE0276">
      <w:pPr>
        <w:rPr>
          <w:rFonts w:ascii="Arial" w:hAnsi="Arial" w:cs="Arial"/>
          <w:sz w:val="20"/>
        </w:rPr>
      </w:pPr>
      <w:r w:rsidRPr="003E42B7">
        <w:rPr>
          <w:rFonts w:ascii="Arial" w:hAnsi="Arial" w:cs="Arial"/>
          <w:b/>
          <w:sz w:val="20"/>
        </w:rPr>
        <w:t>D)</w:t>
      </w:r>
      <w:r w:rsidRPr="00CE0276">
        <w:rPr>
          <w:rFonts w:ascii="Arial" w:hAnsi="Arial" w:cs="Arial"/>
          <w:sz w:val="20"/>
        </w:rPr>
        <w:t xml:space="preserve"> Gelişmemiş bir yerleşim yer olması</w:t>
      </w:r>
    </w:p>
    <w:p w:rsidR="00CE0276" w:rsidRDefault="00CE0276" w:rsidP="00CE0276">
      <w:pPr>
        <w:rPr>
          <w:rFonts w:ascii="Arial" w:hAnsi="Arial" w:cs="Arial"/>
          <w:sz w:val="20"/>
        </w:rPr>
      </w:pPr>
    </w:p>
    <w:p w:rsidR="00DE2CC8" w:rsidRDefault="00DE2CC8" w:rsidP="00CE0276">
      <w:pPr>
        <w:rPr>
          <w:rFonts w:ascii="Arial" w:hAnsi="Arial" w:cs="Arial"/>
          <w:sz w:val="20"/>
        </w:rPr>
      </w:pPr>
    </w:p>
    <w:p w:rsidR="002420E7" w:rsidRDefault="002420E7" w:rsidP="00CE0276">
      <w:pPr>
        <w:rPr>
          <w:rFonts w:ascii="Arial" w:hAnsi="Arial" w:cs="Arial"/>
          <w:sz w:val="20"/>
        </w:rPr>
      </w:pPr>
    </w:p>
    <w:p w:rsidR="0057118C" w:rsidRPr="00DE2CC8" w:rsidRDefault="00DE2CC8" w:rsidP="0057118C">
      <w:pPr>
        <w:rPr>
          <w:rFonts w:ascii="Arial" w:hAnsi="Arial" w:cs="Arial"/>
          <w:sz w:val="20"/>
        </w:rPr>
      </w:pPr>
      <w:r w:rsidRPr="00C6570F">
        <w:rPr>
          <w:rFonts w:ascii="Tahoma" w:hAnsi="Tahoma" w:cs="Tahoma"/>
          <w:b/>
          <w:sz w:val="20"/>
        </w:rPr>
        <w:t>7)</w:t>
      </w:r>
      <w:r w:rsidR="0057118C" w:rsidRPr="00253E6F">
        <w:rPr>
          <w:rFonts w:ascii="Tahoma" w:eastAsia="Arial Unicode MS" w:hAnsi="Tahoma" w:cs="Tahoma"/>
          <w:sz w:val="20"/>
        </w:rPr>
        <w:t>1 Kasım 1922’de Saltanatın kaldırılmasından sonra ortaya çıkan;</w:t>
      </w:r>
    </w:p>
    <w:p w:rsidR="0057118C" w:rsidRPr="00253E6F" w:rsidRDefault="0057118C" w:rsidP="0057118C">
      <w:pPr>
        <w:rPr>
          <w:rFonts w:ascii="Tahoma" w:eastAsia="Arial Unicode MS" w:hAnsi="Tahoma" w:cs="Tahoma"/>
          <w:sz w:val="20"/>
        </w:rPr>
      </w:pPr>
      <w:r w:rsidRPr="00253E6F">
        <w:rPr>
          <w:rFonts w:ascii="Tahoma" w:eastAsia="Arial Unicode MS" w:hAnsi="Tahoma" w:cs="Tahoma"/>
          <w:sz w:val="20"/>
        </w:rPr>
        <w:t xml:space="preserve">-Devletin adı, </w:t>
      </w:r>
    </w:p>
    <w:p w:rsidR="0057118C" w:rsidRPr="00253E6F" w:rsidRDefault="0057118C" w:rsidP="0057118C">
      <w:pPr>
        <w:rPr>
          <w:rFonts w:ascii="Tahoma" w:eastAsia="Arial Unicode MS" w:hAnsi="Tahoma" w:cs="Tahoma"/>
          <w:sz w:val="20"/>
        </w:rPr>
      </w:pPr>
      <w:r w:rsidRPr="00253E6F">
        <w:rPr>
          <w:rFonts w:ascii="Tahoma" w:eastAsia="Arial Unicode MS" w:hAnsi="Tahoma" w:cs="Tahoma"/>
          <w:sz w:val="20"/>
        </w:rPr>
        <w:t xml:space="preserve">-Devletin rejimi, </w:t>
      </w:r>
    </w:p>
    <w:p w:rsidR="0057118C" w:rsidRPr="00253E6F" w:rsidRDefault="0057118C" w:rsidP="0057118C">
      <w:pPr>
        <w:rPr>
          <w:rFonts w:ascii="Tahoma" w:eastAsia="Arial Unicode MS" w:hAnsi="Tahoma" w:cs="Tahoma"/>
          <w:sz w:val="20"/>
        </w:rPr>
      </w:pPr>
      <w:r w:rsidRPr="00253E6F">
        <w:rPr>
          <w:rFonts w:ascii="Tahoma" w:eastAsia="Arial Unicode MS" w:hAnsi="Tahoma" w:cs="Tahoma"/>
          <w:sz w:val="20"/>
        </w:rPr>
        <w:t xml:space="preserve">-Devlet başkanlığı </w:t>
      </w:r>
    </w:p>
    <w:p w:rsidR="0057118C" w:rsidRPr="00253E6F" w:rsidRDefault="0057118C" w:rsidP="0057118C">
      <w:pPr>
        <w:rPr>
          <w:rFonts w:ascii="Tahoma" w:eastAsia="Arial Unicode MS" w:hAnsi="Tahoma" w:cs="Tahoma"/>
          <w:b/>
          <w:sz w:val="20"/>
        </w:rPr>
      </w:pPr>
      <w:r w:rsidRPr="00253E6F">
        <w:rPr>
          <w:rFonts w:ascii="Tahoma" w:eastAsia="Arial Unicode MS" w:hAnsi="Tahoma" w:cs="Tahoma"/>
          <w:b/>
          <w:sz w:val="20"/>
        </w:rPr>
        <w:t>gibi belirsizlikler, aşağıdakilerden hangisi ile giderilmiştir?</w:t>
      </w:r>
    </w:p>
    <w:p w:rsidR="0057118C" w:rsidRPr="00253E6F" w:rsidRDefault="0057118C" w:rsidP="0057118C">
      <w:pPr>
        <w:rPr>
          <w:rFonts w:ascii="Tahoma" w:eastAsia="Arial Unicode MS" w:hAnsi="Tahoma" w:cs="Tahoma"/>
          <w:sz w:val="20"/>
        </w:rPr>
      </w:pPr>
      <w:r w:rsidRPr="003E42B7">
        <w:rPr>
          <w:rFonts w:ascii="Tahoma" w:eastAsia="Arial Unicode MS" w:hAnsi="Tahoma" w:cs="Tahoma"/>
          <w:b/>
          <w:sz w:val="20"/>
        </w:rPr>
        <w:t>A)</w:t>
      </w:r>
      <w:r w:rsidRPr="00253E6F">
        <w:rPr>
          <w:rFonts w:ascii="Tahoma" w:eastAsia="Arial Unicode MS" w:hAnsi="Tahoma" w:cs="Tahoma"/>
          <w:sz w:val="20"/>
        </w:rPr>
        <w:t xml:space="preserve">  Ankara’nın başkent olmasıyla</w:t>
      </w:r>
    </w:p>
    <w:p w:rsidR="0057118C" w:rsidRPr="00253E6F" w:rsidRDefault="0057118C" w:rsidP="0057118C">
      <w:pPr>
        <w:rPr>
          <w:rFonts w:ascii="Tahoma" w:eastAsia="Arial Unicode MS" w:hAnsi="Tahoma" w:cs="Tahoma"/>
          <w:sz w:val="20"/>
        </w:rPr>
      </w:pPr>
      <w:r w:rsidRPr="003E42B7">
        <w:rPr>
          <w:rFonts w:ascii="Tahoma" w:eastAsia="Arial Unicode MS" w:hAnsi="Tahoma" w:cs="Tahoma"/>
          <w:b/>
          <w:sz w:val="20"/>
        </w:rPr>
        <w:t>B)</w:t>
      </w:r>
      <w:r w:rsidRPr="00253E6F">
        <w:rPr>
          <w:rFonts w:ascii="Tahoma" w:eastAsia="Arial Unicode MS" w:hAnsi="Tahoma" w:cs="Tahoma"/>
          <w:sz w:val="20"/>
        </w:rPr>
        <w:t xml:space="preserve">  Halifeliğin kaldırılmasıyla</w:t>
      </w:r>
    </w:p>
    <w:p w:rsidR="0057118C" w:rsidRPr="00253E6F" w:rsidRDefault="0057118C" w:rsidP="0057118C">
      <w:pPr>
        <w:rPr>
          <w:rFonts w:ascii="Tahoma" w:eastAsia="Arial Unicode MS" w:hAnsi="Tahoma" w:cs="Tahoma"/>
          <w:sz w:val="20"/>
        </w:rPr>
      </w:pPr>
      <w:r w:rsidRPr="003E42B7">
        <w:rPr>
          <w:rFonts w:ascii="Tahoma" w:eastAsia="Arial Unicode MS" w:hAnsi="Tahoma" w:cs="Tahoma"/>
          <w:b/>
          <w:sz w:val="20"/>
        </w:rPr>
        <w:t>C)</w:t>
      </w:r>
      <w:r w:rsidRPr="00253E6F">
        <w:rPr>
          <w:rFonts w:ascii="Tahoma" w:eastAsia="Arial Unicode MS" w:hAnsi="Tahoma" w:cs="Tahoma"/>
          <w:sz w:val="20"/>
        </w:rPr>
        <w:t xml:space="preserve">  Cumhuriyet’in ilan edilmesiyle</w:t>
      </w:r>
    </w:p>
    <w:p w:rsidR="0057118C" w:rsidRPr="00253E6F" w:rsidRDefault="0057118C" w:rsidP="0057118C">
      <w:pPr>
        <w:ind w:left="284" w:hanging="284"/>
        <w:rPr>
          <w:rFonts w:ascii="Tahoma" w:eastAsia="Arial Unicode MS" w:hAnsi="Tahoma" w:cs="Tahoma"/>
          <w:sz w:val="20"/>
        </w:rPr>
      </w:pPr>
      <w:r w:rsidRPr="003E42B7">
        <w:rPr>
          <w:rFonts w:ascii="Tahoma" w:eastAsia="Arial Unicode MS" w:hAnsi="Tahoma" w:cs="Tahoma"/>
          <w:b/>
          <w:sz w:val="20"/>
        </w:rPr>
        <w:t>D)</w:t>
      </w:r>
      <w:r w:rsidRPr="00253E6F">
        <w:rPr>
          <w:rFonts w:ascii="Tahoma" w:eastAsia="Arial Unicode MS" w:hAnsi="Tahoma" w:cs="Tahoma"/>
          <w:sz w:val="20"/>
        </w:rPr>
        <w:t xml:space="preserve">  Lozan Barış Antlaşması’nın imzalanmasıyla</w:t>
      </w:r>
    </w:p>
    <w:p w:rsidR="0057118C" w:rsidRDefault="0057118C" w:rsidP="00CE0276">
      <w:pPr>
        <w:rPr>
          <w:rFonts w:ascii="Arial" w:hAnsi="Arial" w:cs="Arial"/>
          <w:sz w:val="20"/>
        </w:rPr>
      </w:pPr>
    </w:p>
    <w:p w:rsidR="00C6570F" w:rsidRDefault="00C6570F" w:rsidP="00CE0276">
      <w:pPr>
        <w:rPr>
          <w:rFonts w:ascii="Arial" w:hAnsi="Arial" w:cs="Arial"/>
          <w:sz w:val="20"/>
        </w:rPr>
      </w:pPr>
    </w:p>
    <w:p w:rsidR="00D22FC2" w:rsidRDefault="00D22FC2" w:rsidP="00CE0276">
      <w:pPr>
        <w:rPr>
          <w:rFonts w:ascii="Arial" w:hAnsi="Arial" w:cs="Arial"/>
          <w:sz w:val="20"/>
        </w:rPr>
      </w:pPr>
    </w:p>
    <w:p w:rsidR="00D22FC2" w:rsidRPr="00042546" w:rsidRDefault="00D22FC2" w:rsidP="00D22FC2">
      <w:pPr>
        <w:spacing w:line="276" w:lineRule="auto"/>
        <w:ind w:left="227" w:hanging="227"/>
        <w:jc w:val="both"/>
        <w:rPr>
          <w:rFonts w:ascii="Tahoma" w:eastAsiaTheme="minorHAnsi" w:hAnsi="Tahoma" w:cs="Tahoma"/>
          <w:b/>
          <w:noProof w:val="0"/>
          <w:sz w:val="20"/>
        </w:rPr>
      </w:pPr>
      <w:r w:rsidRPr="00042546">
        <w:rPr>
          <w:rFonts w:ascii="Tahoma" w:eastAsiaTheme="minorHAnsi" w:hAnsi="Tahoma" w:cs="Tahoma"/>
          <w:b/>
          <w:sz w:val="20"/>
          <w:lang w:eastAsia="tr-TR"/>
        </w:rPr>
        <w:lastRenderedPageBreak/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-108585</wp:posOffset>
            </wp:positionH>
            <wp:positionV relativeFrom="paragraph">
              <wp:posOffset>125095</wp:posOffset>
            </wp:positionV>
            <wp:extent cx="3286125" cy="2438400"/>
            <wp:effectExtent l="19050" t="0" r="47625" b="57150"/>
            <wp:wrapNone/>
            <wp:docPr id="129034" name="Diyagram 12903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anchor>
        </w:drawing>
      </w:r>
      <w:r w:rsidRPr="00042546">
        <w:rPr>
          <w:rFonts w:ascii="Tahoma" w:eastAsiaTheme="minorHAnsi" w:hAnsi="Tahoma" w:cs="Tahoma"/>
          <w:b/>
          <w:noProof w:val="0"/>
          <w:sz w:val="20"/>
        </w:rPr>
        <w:t xml:space="preserve">8-) </w:t>
      </w:r>
    </w:p>
    <w:p w:rsidR="00D22FC2" w:rsidRPr="00042546" w:rsidRDefault="00D22FC2" w:rsidP="00D22FC2">
      <w:pPr>
        <w:spacing w:line="276" w:lineRule="auto"/>
        <w:ind w:left="227" w:hanging="227"/>
        <w:jc w:val="both"/>
        <w:rPr>
          <w:rFonts w:eastAsiaTheme="minorHAnsi" w:cstheme="minorBidi"/>
          <w:b/>
          <w:noProof w:val="0"/>
          <w:sz w:val="22"/>
          <w:szCs w:val="22"/>
        </w:rPr>
      </w:pPr>
    </w:p>
    <w:p w:rsidR="00D22FC2" w:rsidRPr="00042546" w:rsidRDefault="00D22FC2" w:rsidP="00D22FC2">
      <w:pPr>
        <w:spacing w:line="276" w:lineRule="auto"/>
        <w:ind w:left="227" w:hanging="227"/>
        <w:jc w:val="both"/>
        <w:rPr>
          <w:rFonts w:eastAsiaTheme="minorHAnsi" w:cstheme="minorBidi"/>
          <w:b/>
          <w:noProof w:val="0"/>
          <w:sz w:val="22"/>
          <w:szCs w:val="22"/>
        </w:rPr>
      </w:pPr>
    </w:p>
    <w:p w:rsidR="00D22FC2" w:rsidRPr="00042546" w:rsidRDefault="00D22FC2" w:rsidP="00D22FC2">
      <w:pPr>
        <w:spacing w:line="276" w:lineRule="auto"/>
        <w:ind w:left="227" w:hanging="227"/>
        <w:jc w:val="both"/>
        <w:rPr>
          <w:rFonts w:eastAsiaTheme="minorHAnsi" w:cstheme="minorBidi"/>
          <w:b/>
          <w:noProof w:val="0"/>
          <w:sz w:val="22"/>
          <w:szCs w:val="22"/>
        </w:rPr>
      </w:pPr>
    </w:p>
    <w:p w:rsidR="00D22FC2" w:rsidRPr="00042546" w:rsidRDefault="00D22FC2" w:rsidP="00D22FC2">
      <w:pPr>
        <w:spacing w:line="276" w:lineRule="auto"/>
        <w:ind w:left="227" w:hanging="227"/>
        <w:jc w:val="both"/>
        <w:rPr>
          <w:rFonts w:eastAsiaTheme="minorHAnsi" w:cstheme="minorBidi"/>
          <w:b/>
          <w:noProof w:val="0"/>
          <w:sz w:val="22"/>
          <w:szCs w:val="22"/>
        </w:rPr>
      </w:pPr>
    </w:p>
    <w:p w:rsidR="00D22FC2" w:rsidRPr="00042546" w:rsidRDefault="00D22FC2" w:rsidP="00D22FC2">
      <w:pPr>
        <w:spacing w:line="276" w:lineRule="auto"/>
        <w:ind w:left="227" w:hanging="227"/>
        <w:jc w:val="both"/>
        <w:rPr>
          <w:rFonts w:eastAsiaTheme="minorHAnsi" w:cstheme="minorBidi"/>
          <w:b/>
          <w:noProof w:val="0"/>
          <w:sz w:val="22"/>
          <w:szCs w:val="22"/>
        </w:rPr>
      </w:pPr>
    </w:p>
    <w:p w:rsidR="00D22FC2" w:rsidRPr="00042546" w:rsidRDefault="00D22FC2" w:rsidP="00D22FC2">
      <w:pPr>
        <w:spacing w:line="276" w:lineRule="auto"/>
        <w:ind w:left="227" w:hanging="227"/>
        <w:jc w:val="both"/>
        <w:rPr>
          <w:rFonts w:eastAsiaTheme="minorHAnsi" w:cstheme="minorBidi"/>
          <w:b/>
          <w:noProof w:val="0"/>
          <w:sz w:val="22"/>
          <w:szCs w:val="22"/>
        </w:rPr>
      </w:pPr>
    </w:p>
    <w:p w:rsidR="00D22FC2" w:rsidRPr="00042546" w:rsidRDefault="00D22FC2" w:rsidP="00D22FC2">
      <w:pPr>
        <w:spacing w:line="276" w:lineRule="auto"/>
        <w:ind w:left="227" w:hanging="227"/>
        <w:jc w:val="both"/>
        <w:rPr>
          <w:rFonts w:eastAsiaTheme="minorHAnsi" w:cstheme="minorBidi"/>
          <w:b/>
          <w:noProof w:val="0"/>
          <w:sz w:val="22"/>
          <w:szCs w:val="22"/>
        </w:rPr>
      </w:pPr>
    </w:p>
    <w:p w:rsidR="00D22FC2" w:rsidRPr="00042546" w:rsidRDefault="00D22FC2" w:rsidP="00D22FC2">
      <w:pPr>
        <w:spacing w:line="276" w:lineRule="auto"/>
        <w:ind w:left="227" w:hanging="227"/>
        <w:jc w:val="both"/>
        <w:rPr>
          <w:rFonts w:eastAsiaTheme="minorHAnsi" w:cstheme="minorBidi"/>
          <w:b/>
          <w:noProof w:val="0"/>
          <w:sz w:val="22"/>
          <w:szCs w:val="22"/>
        </w:rPr>
      </w:pPr>
    </w:p>
    <w:p w:rsidR="00D22FC2" w:rsidRPr="00042546" w:rsidRDefault="00D22FC2" w:rsidP="00D22FC2">
      <w:pPr>
        <w:spacing w:line="276" w:lineRule="auto"/>
        <w:ind w:left="227" w:hanging="227"/>
        <w:jc w:val="both"/>
        <w:rPr>
          <w:rFonts w:eastAsiaTheme="minorHAnsi" w:cstheme="minorBidi"/>
          <w:b/>
          <w:noProof w:val="0"/>
          <w:sz w:val="22"/>
          <w:szCs w:val="22"/>
        </w:rPr>
      </w:pPr>
    </w:p>
    <w:p w:rsidR="00D22FC2" w:rsidRPr="00042546" w:rsidRDefault="00D22FC2" w:rsidP="00D22FC2">
      <w:pPr>
        <w:spacing w:line="276" w:lineRule="auto"/>
        <w:ind w:left="227" w:hanging="227"/>
        <w:jc w:val="both"/>
        <w:rPr>
          <w:rFonts w:eastAsiaTheme="minorHAnsi" w:cstheme="minorBidi"/>
          <w:b/>
          <w:noProof w:val="0"/>
          <w:sz w:val="22"/>
          <w:szCs w:val="22"/>
        </w:rPr>
      </w:pPr>
    </w:p>
    <w:p w:rsidR="00D22FC2" w:rsidRPr="00042546" w:rsidRDefault="00D22FC2" w:rsidP="00D22FC2">
      <w:pPr>
        <w:spacing w:line="276" w:lineRule="auto"/>
        <w:ind w:left="227" w:hanging="227"/>
        <w:jc w:val="both"/>
        <w:rPr>
          <w:rFonts w:eastAsiaTheme="minorHAnsi" w:cstheme="minorBidi"/>
          <w:b/>
          <w:noProof w:val="0"/>
          <w:sz w:val="22"/>
          <w:szCs w:val="22"/>
        </w:rPr>
      </w:pPr>
    </w:p>
    <w:p w:rsidR="00D22FC2" w:rsidRPr="00042546" w:rsidRDefault="00D22FC2" w:rsidP="00D22FC2">
      <w:pPr>
        <w:spacing w:line="276" w:lineRule="auto"/>
        <w:ind w:left="227" w:hanging="227"/>
        <w:jc w:val="both"/>
        <w:rPr>
          <w:rFonts w:eastAsiaTheme="minorHAnsi" w:cstheme="minorBidi"/>
          <w:b/>
          <w:noProof w:val="0"/>
          <w:sz w:val="22"/>
          <w:szCs w:val="22"/>
        </w:rPr>
      </w:pPr>
    </w:p>
    <w:p w:rsidR="00D22FC2" w:rsidRPr="00042546" w:rsidRDefault="00D22FC2" w:rsidP="00D22FC2">
      <w:pPr>
        <w:spacing w:line="276" w:lineRule="auto"/>
        <w:ind w:left="227" w:hanging="227"/>
        <w:jc w:val="both"/>
        <w:rPr>
          <w:rFonts w:eastAsiaTheme="minorHAnsi" w:cstheme="minorBidi"/>
          <w:b/>
          <w:noProof w:val="0"/>
          <w:sz w:val="22"/>
          <w:szCs w:val="22"/>
        </w:rPr>
      </w:pPr>
    </w:p>
    <w:p w:rsidR="00D22FC2" w:rsidRPr="00042546" w:rsidRDefault="00D22FC2" w:rsidP="00D22FC2">
      <w:pPr>
        <w:spacing w:line="276" w:lineRule="auto"/>
        <w:ind w:left="227" w:hanging="227"/>
        <w:jc w:val="both"/>
        <w:rPr>
          <w:rFonts w:eastAsiaTheme="minorHAnsi" w:cstheme="minorBidi"/>
          <w:b/>
          <w:noProof w:val="0"/>
          <w:sz w:val="22"/>
          <w:szCs w:val="22"/>
        </w:rPr>
      </w:pPr>
    </w:p>
    <w:p w:rsidR="00D22FC2" w:rsidRPr="00042546" w:rsidRDefault="00D22FC2" w:rsidP="00D22FC2">
      <w:pPr>
        <w:spacing w:line="276" w:lineRule="auto"/>
        <w:ind w:left="227" w:hanging="227"/>
        <w:jc w:val="both"/>
        <w:rPr>
          <w:rFonts w:eastAsiaTheme="minorHAnsi" w:cstheme="minorBidi"/>
          <w:b/>
          <w:noProof w:val="0"/>
          <w:sz w:val="22"/>
          <w:szCs w:val="22"/>
          <w:u w:val="single"/>
        </w:rPr>
      </w:pPr>
      <w:r w:rsidRPr="00042546">
        <w:rPr>
          <w:rFonts w:eastAsiaTheme="minorHAnsi" w:cstheme="minorBidi"/>
          <w:b/>
          <w:noProof w:val="0"/>
          <w:sz w:val="22"/>
          <w:szCs w:val="22"/>
        </w:rPr>
        <w:t xml:space="preserve">Sevr ve Lozan Antlaşmalarının yukarıdaki maddeleri karşılaştırıldığında aşağıdaki yargılardan hangisine </w:t>
      </w:r>
      <w:r w:rsidRPr="00042546">
        <w:rPr>
          <w:rFonts w:eastAsiaTheme="minorHAnsi" w:cstheme="minorBidi"/>
          <w:b/>
          <w:noProof w:val="0"/>
          <w:sz w:val="22"/>
          <w:szCs w:val="22"/>
          <w:u w:val="single"/>
        </w:rPr>
        <w:t>ulaşılamaz?</w:t>
      </w:r>
    </w:p>
    <w:p w:rsidR="00D22FC2" w:rsidRPr="00042546" w:rsidRDefault="00D22FC2" w:rsidP="000C679A">
      <w:pPr>
        <w:spacing w:line="276" w:lineRule="auto"/>
        <w:jc w:val="both"/>
        <w:rPr>
          <w:rFonts w:eastAsiaTheme="minorHAnsi" w:cstheme="minorBidi"/>
          <w:b/>
          <w:noProof w:val="0"/>
          <w:sz w:val="12"/>
          <w:szCs w:val="22"/>
        </w:rPr>
      </w:pPr>
    </w:p>
    <w:p w:rsidR="00D22FC2" w:rsidRPr="00042546" w:rsidRDefault="00D22FC2" w:rsidP="00D22FC2">
      <w:pPr>
        <w:numPr>
          <w:ilvl w:val="0"/>
          <w:numId w:val="9"/>
        </w:numPr>
        <w:spacing w:after="200" w:line="276" w:lineRule="auto"/>
        <w:contextualSpacing/>
        <w:jc w:val="both"/>
        <w:rPr>
          <w:rFonts w:eastAsiaTheme="minorHAnsi" w:cstheme="minorBidi"/>
          <w:noProof w:val="0"/>
          <w:sz w:val="22"/>
          <w:szCs w:val="22"/>
        </w:rPr>
      </w:pPr>
      <w:r w:rsidRPr="00042546">
        <w:rPr>
          <w:rFonts w:eastAsiaTheme="minorHAnsi" w:cstheme="minorBidi"/>
          <w:noProof w:val="0"/>
          <w:sz w:val="22"/>
          <w:szCs w:val="22"/>
        </w:rPr>
        <w:t>Ekonomik bağımsızlığın önündeki engel kaldırılmıştır.</w:t>
      </w:r>
    </w:p>
    <w:p w:rsidR="00D22FC2" w:rsidRPr="00042546" w:rsidRDefault="00D22FC2" w:rsidP="00D22FC2">
      <w:pPr>
        <w:numPr>
          <w:ilvl w:val="0"/>
          <w:numId w:val="9"/>
        </w:numPr>
        <w:spacing w:after="200" w:line="276" w:lineRule="auto"/>
        <w:contextualSpacing/>
        <w:jc w:val="both"/>
        <w:rPr>
          <w:rFonts w:eastAsiaTheme="minorHAnsi" w:cstheme="minorBidi"/>
          <w:noProof w:val="0"/>
          <w:sz w:val="22"/>
          <w:szCs w:val="22"/>
        </w:rPr>
      </w:pPr>
      <w:r w:rsidRPr="00042546">
        <w:rPr>
          <w:rFonts w:eastAsiaTheme="minorHAnsi" w:cstheme="minorBidi"/>
          <w:noProof w:val="0"/>
          <w:sz w:val="22"/>
          <w:szCs w:val="22"/>
        </w:rPr>
        <w:t>Doğu Anadolu’da bir Ermeni Devleti’nin kuruluşu engellenmiştir.</w:t>
      </w:r>
    </w:p>
    <w:p w:rsidR="00D22FC2" w:rsidRPr="00042546" w:rsidRDefault="00D22FC2" w:rsidP="00D22FC2">
      <w:pPr>
        <w:numPr>
          <w:ilvl w:val="0"/>
          <w:numId w:val="9"/>
        </w:numPr>
        <w:spacing w:after="200" w:line="276" w:lineRule="auto"/>
        <w:contextualSpacing/>
        <w:jc w:val="both"/>
        <w:rPr>
          <w:rFonts w:eastAsiaTheme="minorHAnsi" w:cstheme="minorBidi"/>
          <w:noProof w:val="0"/>
          <w:sz w:val="22"/>
          <w:szCs w:val="22"/>
        </w:rPr>
      </w:pPr>
      <w:r w:rsidRPr="00042546">
        <w:rPr>
          <w:rFonts w:eastAsiaTheme="minorHAnsi" w:cstheme="minorBidi"/>
          <w:noProof w:val="0"/>
          <w:sz w:val="22"/>
          <w:szCs w:val="22"/>
        </w:rPr>
        <w:t>Yabancı devletlerin iç işlerimize müdahalesi engellenmiştir.</w:t>
      </w:r>
    </w:p>
    <w:p w:rsidR="00D22FC2" w:rsidRDefault="00D22FC2" w:rsidP="00D22FC2">
      <w:pPr>
        <w:numPr>
          <w:ilvl w:val="0"/>
          <w:numId w:val="9"/>
        </w:numPr>
        <w:spacing w:after="200" w:line="276" w:lineRule="auto"/>
        <w:contextualSpacing/>
        <w:jc w:val="both"/>
        <w:rPr>
          <w:rFonts w:eastAsiaTheme="minorHAnsi" w:cstheme="minorBidi"/>
          <w:noProof w:val="0"/>
          <w:sz w:val="22"/>
          <w:szCs w:val="22"/>
        </w:rPr>
      </w:pPr>
      <w:r w:rsidRPr="00042546">
        <w:rPr>
          <w:rFonts w:eastAsiaTheme="minorHAnsi" w:cstheme="minorBidi"/>
          <w:noProof w:val="0"/>
          <w:sz w:val="22"/>
          <w:szCs w:val="22"/>
        </w:rPr>
        <w:t>Misakımilli tam olarak gerçekleştirilmiştir.</w:t>
      </w:r>
    </w:p>
    <w:p w:rsidR="00D22FC2" w:rsidRPr="00253E6F" w:rsidRDefault="00D22FC2" w:rsidP="00DE2CC8">
      <w:pPr>
        <w:spacing w:after="200" w:line="276" w:lineRule="auto"/>
        <w:contextualSpacing/>
        <w:jc w:val="both"/>
        <w:rPr>
          <w:rFonts w:eastAsiaTheme="minorHAnsi" w:cstheme="minorBidi"/>
          <w:noProof w:val="0"/>
          <w:sz w:val="20"/>
        </w:rPr>
      </w:pPr>
    </w:p>
    <w:p w:rsidR="00D22FC2" w:rsidRPr="00DE2CC8" w:rsidRDefault="00DE2CC8" w:rsidP="00DE2CC8">
      <w:pPr>
        <w:spacing w:after="200" w:line="276" w:lineRule="auto"/>
        <w:contextualSpacing/>
        <w:jc w:val="both"/>
        <w:rPr>
          <w:rFonts w:ascii="Tahoma" w:eastAsiaTheme="minorHAnsi" w:hAnsi="Tahoma" w:cs="Tahoma"/>
          <w:b/>
          <w:noProof w:val="0"/>
          <w:sz w:val="20"/>
        </w:rPr>
      </w:pPr>
      <w:r w:rsidRPr="00DE2CC8">
        <w:rPr>
          <w:rFonts w:ascii="Tahoma" w:eastAsiaTheme="minorHAnsi" w:hAnsi="Tahoma" w:cs="Tahoma"/>
          <w:b/>
          <w:noProof w:val="0"/>
          <w:sz w:val="20"/>
        </w:rPr>
        <w:t>9)</w:t>
      </w:r>
    </w:p>
    <w:p w:rsidR="00253E6F" w:rsidRPr="0057118C" w:rsidRDefault="00D22FC2" w:rsidP="0057118C">
      <w:pPr>
        <w:spacing w:after="200" w:line="276" w:lineRule="auto"/>
        <w:contextualSpacing/>
        <w:jc w:val="both"/>
        <w:rPr>
          <w:rFonts w:eastAsiaTheme="minorHAnsi" w:cstheme="minorBidi"/>
          <w:noProof w:val="0"/>
          <w:sz w:val="22"/>
          <w:szCs w:val="22"/>
        </w:rPr>
      </w:pPr>
      <w:r>
        <w:rPr>
          <w:lang w:eastAsia="tr-TR"/>
        </w:rPr>
        <w:drawing>
          <wp:inline distT="0" distB="0" distL="0" distR="0">
            <wp:extent cx="3114675" cy="2590800"/>
            <wp:effectExtent l="0" t="0" r="9525" b="0"/>
            <wp:docPr id="37" name="Resim 37" descr="C:\Users\samsu\Desktop\ÇÖZÜM YAYINLARI\ÇÖZÜM YAYINLARI 8\6. fasikül\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samsu\Desktop\ÇÖZÜM YAYINLARI\ÇÖZÜM YAYINLARI 8\6. fasikül\94.jpg"/>
                    <pic:cNvPicPr>
                      <a:picLocks noChangeAspect="1" noChangeArrowheads="1"/>
                    </pic:cNvPicPr>
                  </pic:nvPicPr>
                  <pic:blipFill>
                    <a:blip r:embed="rId1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8547" cy="25940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3E6F" w:rsidRPr="00DE2CC8" w:rsidRDefault="00DE2CC8" w:rsidP="00D22FC2">
      <w:pPr>
        <w:pStyle w:val="AralkYok"/>
        <w:rPr>
          <w:rFonts w:ascii="Tahoma" w:hAnsi="Tahoma" w:cs="Tahoma"/>
          <w:b/>
          <w:sz w:val="20"/>
          <w:szCs w:val="20"/>
        </w:rPr>
      </w:pPr>
      <w:r w:rsidRPr="00DE2CC8">
        <w:rPr>
          <w:rFonts w:ascii="Tahoma" w:hAnsi="Tahoma" w:cs="Tahoma"/>
          <w:b/>
          <w:sz w:val="20"/>
          <w:szCs w:val="20"/>
        </w:rPr>
        <w:t>10)</w:t>
      </w:r>
    </w:p>
    <w:p w:rsidR="00D22FC2" w:rsidRPr="004F0944" w:rsidRDefault="00D22FC2" w:rsidP="00D22FC2">
      <w:pPr>
        <w:pStyle w:val="AralkYok"/>
        <w:rPr>
          <w:rFonts w:ascii="Gadugi" w:hAnsi="Gadugi" w:cs="Arial"/>
          <w:sz w:val="20"/>
          <w:szCs w:val="20"/>
        </w:rPr>
      </w:pPr>
      <w:r w:rsidRPr="004F0944">
        <w:rPr>
          <w:rFonts w:ascii="Gadugi" w:hAnsi="Gadugi" w:cs="Arial"/>
          <w:sz w:val="20"/>
          <w:szCs w:val="20"/>
        </w:rPr>
        <w:t>-E</w:t>
      </w:r>
      <w:r w:rsidRPr="004F0944">
        <w:rPr>
          <w:rFonts w:cs="Calibri"/>
          <w:sz w:val="20"/>
          <w:szCs w:val="20"/>
        </w:rPr>
        <w:t>ğ</w:t>
      </w:r>
      <w:r w:rsidRPr="004F0944">
        <w:rPr>
          <w:rFonts w:ascii="Gadugi" w:hAnsi="Gadugi" w:cs="Arial"/>
          <w:sz w:val="20"/>
          <w:szCs w:val="20"/>
        </w:rPr>
        <w:t>itimde ve ö</w:t>
      </w:r>
      <w:r w:rsidRPr="004F0944">
        <w:rPr>
          <w:rFonts w:cs="Calibri"/>
          <w:sz w:val="20"/>
          <w:szCs w:val="20"/>
        </w:rPr>
        <w:t>ğ</w:t>
      </w:r>
      <w:r w:rsidRPr="004F0944">
        <w:rPr>
          <w:rFonts w:ascii="Gadugi" w:hAnsi="Gadugi" w:cs="Arial"/>
          <w:sz w:val="20"/>
          <w:szCs w:val="20"/>
        </w:rPr>
        <w:t>retimde birlik ve e</w:t>
      </w:r>
      <w:r w:rsidRPr="004F0944">
        <w:rPr>
          <w:rFonts w:cs="Calibri"/>
          <w:sz w:val="20"/>
          <w:szCs w:val="20"/>
        </w:rPr>
        <w:t>ş</w:t>
      </w:r>
      <w:r w:rsidRPr="004F0944">
        <w:rPr>
          <w:rFonts w:ascii="Gadugi" w:hAnsi="Gadugi" w:cs="Arial"/>
          <w:sz w:val="20"/>
          <w:szCs w:val="20"/>
        </w:rPr>
        <w:t>itlik sa</w:t>
      </w:r>
      <w:r w:rsidRPr="004F0944">
        <w:rPr>
          <w:rFonts w:cs="Calibri"/>
          <w:sz w:val="20"/>
          <w:szCs w:val="20"/>
        </w:rPr>
        <w:t>ğ</w:t>
      </w:r>
      <w:r w:rsidRPr="004F0944">
        <w:rPr>
          <w:rFonts w:ascii="Gadugi" w:hAnsi="Gadugi" w:cs="Arial"/>
          <w:sz w:val="20"/>
          <w:szCs w:val="20"/>
        </w:rPr>
        <w:t>lanmı</w:t>
      </w:r>
      <w:r w:rsidRPr="004F0944">
        <w:rPr>
          <w:rFonts w:cs="Calibri"/>
          <w:sz w:val="20"/>
          <w:szCs w:val="20"/>
        </w:rPr>
        <w:t>ş</w:t>
      </w:r>
      <w:r w:rsidRPr="004F0944">
        <w:rPr>
          <w:rFonts w:ascii="Gadugi" w:hAnsi="Gadugi" w:cs="Arial"/>
          <w:sz w:val="20"/>
          <w:szCs w:val="20"/>
        </w:rPr>
        <w:t>tır</w:t>
      </w:r>
    </w:p>
    <w:p w:rsidR="00D22FC2" w:rsidRPr="004F0944" w:rsidRDefault="00D22FC2" w:rsidP="00D22FC2">
      <w:pPr>
        <w:pStyle w:val="AralkYok"/>
        <w:rPr>
          <w:rFonts w:ascii="Gadugi" w:hAnsi="Gadugi" w:cs="Arial"/>
          <w:b/>
          <w:sz w:val="20"/>
          <w:szCs w:val="20"/>
        </w:rPr>
      </w:pPr>
      <w:r w:rsidRPr="004F0944">
        <w:rPr>
          <w:rFonts w:ascii="Gadugi" w:hAnsi="Gadugi" w:cs="Arial"/>
          <w:sz w:val="20"/>
          <w:szCs w:val="20"/>
        </w:rPr>
        <w:t>-</w:t>
      </w:r>
      <w:r w:rsidRPr="004F0944">
        <w:rPr>
          <w:rFonts w:cs="Calibri"/>
          <w:sz w:val="20"/>
          <w:szCs w:val="20"/>
        </w:rPr>
        <w:t>İ</w:t>
      </w:r>
      <w:r w:rsidRPr="004F0944">
        <w:rPr>
          <w:rFonts w:ascii="Gadugi" w:hAnsi="Gadugi" w:cs="Arial"/>
          <w:sz w:val="20"/>
          <w:szCs w:val="20"/>
        </w:rPr>
        <w:t>lkö</w:t>
      </w:r>
      <w:r w:rsidRPr="004F0944">
        <w:rPr>
          <w:rFonts w:cs="Calibri"/>
          <w:sz w:val="20"/>
          <w:szCs w:val="20"/>
        </w:rPr>
        <w:t>ğ</w:t>
      </w:r>
      <w:r w:rsidRPr="004F0944">
        <w:rPr>
          <w:rFonts w:ascii="Gadugi" w:hAnsi="Gadugi" w:cs="Arial"/>
          <w:sz w:val="20"/>
          <w:szCs w:val="20"/>
        </w:rPr>
        <w:t>retim zorunlu hale gelmi</w:t>
      </w:r>
      <w:r w:rsidRPr="004F0944">
        <w:rPr>
          <w:rFonts w:cs="Calibri"/>
          <w:sz w:val="20"/>
          <w:szCs w:val="20"/>
        </w:rPr>
        <w:t>ş</w:t>
      </w:r>
      <w:r w:rsidRPr="004F0944">
        <w:rPr>
          <w:rFonts w:ascii="Gadugi" w:hAnsi="Gadugi" w:cs="Arial"/>
          <w:sz w:val="20"/>
          <w:szCs w:val="20"/>
        </w:rPr>
        <w:t>tir</w:t>
      </w:r>
    </w:p>
    <w:p w:rsidR="00D22FC2" w:rsidRPr="004F0944" w:rsidRDefault="00D22FC2" w:rsidP="00D22FC2">
      <w:pPr>
        <w:pStyle w:val="AralkYok"/>
        <w:rPr>
          <w:rFonts w:ascii="Gadugi" w:hAnsi="Gadugi" w:cs="Arial"/>
          <w:sz w:val="20"/>
          <w:szCs w:val="20"/>
        </w:rPr>
      </w:pPr>
      <w:r w:rsidRPr="004F0944">
        <w:rPr>
          <w:rFonts w:ascii="Gadugi" w:hAnsi="Gadugi" w:cs="Arial"/>
          <w:sz w:val="20"/>
          <w:szCs w:val="20"/>
        </w:rPr>
        <w:t>-Ülkedeki bütün e</w:t>
      </w:r>
      <w:r w:rsidRPr="004F0944">
        <w:rPr>
          <w:rFonts w:cs="Calibri"/>
          <w:sz w:val="20"/>
          <w:szCs w:val="20"/>
        </w:rPr>
        <w:t>ğ</w:t>
      </w:r>
      <w:r w:rsidRPr="004F0944">
        <w:rPr>
          <w:rFonts w:ascii="Gadugi" w:hAnsi="Gadugi" w:cs="Arial"/>
          <w:sz w:val="20"/>
          <w:szCs w:val="20"/>
        </w:rPr>
        <w:t>itim kurumları milli e</w:t>
      </w:r>
      <w:r w:rsidRPr="004F0944">
        <w:rPr>
          <w:rFonts w:cs="Calibri"/>
          <w:sz w:val="20"/>
          <w:szCs w:val="20"/>
        </w:rPr>
        <w:t>ğ</w:t>
      </w:r>
      <w:r w:rsidRPr="004F0944">
        <w:rPr>
          <w:rFonts w:ascii="Gadugi" w:hAnsi="Gadugi" w:cs="Arial"/>
          <w:sz w:val="20"/>
          <w:szCs w:val="20"/>
        </w:rPr>
        <w:t>itim bakanlı</w:t>
      </w:r>
      <w:r w:rsidRPr="004F0944">
        <w:rPr>
          <w:rFonts w:cs="Calibri"/>
          <w:sz w:val="20"/>
          <w:szCs w:val="20"/>
        </w:rPr>
        <w:t>ğ</w:t>
      </w:r>
      <w:r w:rsidRPr="004F0944">
        <w:rPr>
          <w:rFonts w:ascii="Gadugi" w:hAnsi="Gadugi" w:cs="Arial"/>
          <w:sz w:val="20"/>
          <w:szCs w:val="20"/>
        </w:rPr>
        <w:t>ına ba</w:t>
      </w:r>
      <w:r w:rsidRPr="004F0944">
        <w:rPr>
          <w:rFonts w:cs="Calibri"/>
          <w:sz w:val="20"/>
          <w:szCs w:val="20"/>
        </w:rPr>
        <w:t>ğ</w:t>
      </w:r>
      <w:r w:rsidRPr="004F0944">
        <w:rPr>
          <w:rFonts w:ascii="Gadugi" w:hAnsi="Gadugi" w:cs="Arial"/>
          <w:sz w:val="20"/>
          <w:szCs w:val="20"/>
        </w:rPr>
        <w:t>lanmı</w:t>
      </w:r>
      <w:r w:rsidRPr="004F0944">
        <w:rPr>
          <w:rFonts w:cs="Calibri"/>
          <w:sz w:val="20"/>
          <w:szCs w:val="20"/>
        </w:rPr>
        <w:t>ş</w:t>
      </w:r>
      <w:r w:rsidRPr="004F0944">
        <w:rPr>
          <w:rFonts w:ascii="Gadugi" w:hAnsi="Gadugi" w:cs="Arial"/>
          <w:sz w:val="20"/>
          <w:szCs w:val="20"/>
        </w:rPr>
        <w:t>tır</w:t>
      </w:r>
    </w:p>
    <w:p w:rsidR="00D22FC2" w:rsidRPr="0057118C" w:rsidRDefault="00D22FC2" w:rsidP="00D22FC2">
      <w:pPr>
        <w:pStyle w:val="AralkYok"/>
        <w:rPr>
          <w:rFonts w:ascii="Gadugi" w:hAnsi="Gadugi" w:cs="Arial"/>
          <w:b/>
          <w:sz w:val="20"/>
          <w:szCs w:val="20"/>
        </w:rPr>
      </w:pPr>
      <w:r w:rsidRPr="0057118C">
        <w:rPr>
          <w:rFonts w:ascii="Gadugi" w:hAnsi="Gadugi" w:cs="Arial"/>
          <w:b/>
          <w:sz w:val="20"/>
          <w:szCs w:val="20"/>
        </w:rPr>
        <w:t>Bu geli</w:t>
      </w:r>
      <w:r w:rsidRPr="0057118C">
        <w:rPr>
          <w:rFonts w:cs="Calibri"/>
          <w:b/>
          <w:sz w:val="20"/>
          <w:szCs w:val="20"/>
        </w:rPr>
        <w:t>ş</w:t>
      </w:r>
      <w:r w:rsidRPr="0057118C">
        <w:rPr>
          <w:rFonts w:ascii="Gadugi" w:hAnsi="Gadugi" w:cs="Arial"/>
          <w:b/>
          <w:sz w:val="20"/>
          <w:szCs w:val="20"/>
        </w:rPr>
        <w:t>meler a</w:t>
      </w:r>
      <w:r w:rsidRPr="0057118C">
        <w:rPr>
          <w:rFonts w:cs="Calibri"/>
          <w:b/>
          <w:sz w:val="20"/>
          <w:szCs w:val="20"/>
        </w:rPr>
        <w:t>ş</w:t>
      </w:r>
      <w:r w:rsidRPr="0057118C">
        <w:rPr>
          <w:rFonts w:ascii="Gadugi" w:hAnsi="Gadugi" w:cs="Arial"/>
          <w:b/>
          <w:sz w:val="20"/>
          <w:szCs w:val="20"/>
        </w:rPr>
        <w:t>a</w:t>
      </w:r>
      <w:r w:rsidRPr="0057118C">
        <w:rPr>
          <w:rFonts w:cs="Calibri"/>
          <w:b/>
          <w:sz w:val="20"/>
          <w:szCs w:val="20"/>
        </w:rPr>
        <w:t>ğ</w:t>
      </w:r>
      <w:r w:rsidRPr="0057118C">
        <w:rPr>
          <w:rFonts w:ascii="Gadugi" w:hAnsi="Gadugi" w:cs="Gadugi"/>
          <w:b/>
          <w:sz w:val="20"/>
          <w:szCs w:val="20"/>
        </w:rPr>
        <w:t>ı</w:t>
      </w:r>
      <w:r w:rsidRPr="0057118C">
        <w:rPr>
          <w:rFonts w:ascii="Gadugi" w:hAnsi="Gadugi" w:cs="Arial"/>
          <w:b/>
          <w:sz w:val="20"/>
          <w:szCs w:val="20"/>
        </w:rPr>
        <w:t>dakilerin hangisiyle sa</w:t>
      </w:r>
      <w:r w:rsidRPr="0057118C">
        <w:rPr>
          <w:rFonts w:cs="Calibri"/>
          <w:b/>
          <w:sz w:val="20"/>
          <w:szCs w:val="20"/>
        </w:rPr>
        <w:t>ğ</w:t>
      </w:r>
      <w:r w:rsidRPr="0057118C">
        <w:rPr>
          <w:rFonts w:ascii="Gadugi" w:hAnsi="Gadugi" w:cs="Arial"/>
          <w:b/>
          <w:sz w:val="20"/>
          <w:szCs w:val="20"/>
        </w:rPr>
        <w:t>lanm</w:t>
      </w:r>
      <w:r w:rsidRPr="0057118C">
        <w:rPr>
          <w:rFonts w:ascii="Gadugi" w:hAnsi="Gadugi" w:cs="Gadugi"/>
          <w:b/>
          <w:sz w:val="20"/>
          <w:szCs w:val="20"/>
        </w:rPr>
        <w:t>ı</w:t>
      </w:r>
      <w:r w:rsidRPr="0057118C">
        <w:rPr>
          <w:rFonts w:cs="Calibri"/>
          <w:b/>
          <w:sz w:val="20"/>
          <w:szCs w:val="20"/>
        </w:rPr>
        <w:t>ş</w:t>
      </w:r>
      <w:r w:rsidRPr="0057118C">
        <w:rPr>
          <w:rFonts w:ascii="Gadugi" w:hAnsi="Gadugi" w:cs="Arial"/>
          <w:b/>
          <w:sz w:val="20"/>
          <w:szCs w:val="20"/>
        </w:rPr>
        <w:t>t</w:t>
      </w:r>
      <w:r w:rsidRPr="0057118C">
        <w:rPr>
          <w:rFonts w:ascii="Gadugi" w:hAnsi="Gadugi" w:cs="Gadugi"/>
          <w:b/>
          <w:sz w:val="20"/>
          <w:szCs w:val="20"/>
        </w:rPr>
        <w:t>ı</w:t>
      </w:r>
      <w:r w:rsidRPr="0057118C">
        <w:rPr>
          <w:rFonts w:ascii="Gadugi" w:hAnsi="Gadugi" w:cs="Arial"/>
          <w:b/>
          <w:sz w:val="20"/>
          <w:szCs w:val="20"/>
        </w:rPr>
        <w:t>r?</w:t>
      </w:r>
    </w:p>
    <w:p w:rsidR="00D22FC2" w:rsidRPr="0057118C" w:rsidRDefault="00D22FC2" w:rsidP="00D22FC2">
      <w:pPr>
        <w:pStyle w:val="AralkYok"/>
        <w:rPr>
          <w:rFonts w:ascii="Gadugi" w:hAnsi="Gadugi" w:cs="Arial"/>
          <w:sz w:val="20"/>
          <w:szCs w:val="20"/>
        </w:rPr>
      </w:pPr>
      <w:r w:rsidRPr="0057118C">
        <w:rPr>
          <w:rFonts w:ascii="Gadugi" w:hAnsi="Gadugi" w:cs="Arial"/>
          <w:sz w:val="20"/>
          <w:szCs w:val="20"/>
        </w:rPr>
        <w:t>A)</w:t>
      </w:r>
      <w:r w:rsidR="009602B7">
        <w:rPr>
          <w:rFonts w:ascii="Gadugi" w:hAnsi="Gadugi" w:cs="Arial"/>
          <w:sz w:val="20"/>
          <w:szCs w:val="20"/>
        </w:rPr>
        <w:t xml:space="preserve"> </w:t>
      </w:r>
      <w:proofErr w:type="spellStart"/>
      <w:r w:rsidR="009602B7">
        <w:rPr>
          <w:rFonts w:ascii="Gadugi" w:hAnsi="Gadugi" w:cs="Arial"/>
          <w:sz w:val="20"/>
          <w:szCs w:val="20"/>
        </w:rPr>
        <w:t>Tevhid</w:t>
      </w:r>
      <w:proofErr w:type="spellEnd"/>
      <w:r w:rsidR="009602B7">
        <w:rPr>
          <w:rFonts w:ascii="Gadugi" w:hAnsi="Gadugi" w:cs="Arial"/>
          <w:sz w:val="20"/>
          <w:szCs w:val="20"/>
        </w:rPr>
        <w:t>-i Tedrisat K</w:t>
      </w:r>
      <w:r w:rsidRPr="0057118C">
        <w:rPr>
          <w:rFonts w:ascii="Gadugi" w:hAnsi="Gadugi" w:cs="Arial"/>
          <w:sz w:val="20"/>
          <w:szCs w:val="20"/>
        </w:rPr>
        <w:t>anunun çıkarılmasıyla</w:t>
      </w:r>
    </w:p>
    <w:p w:rsidR="00D22FC2" w:rsidRPr="0057118C" w:rsidRDefault="00D22FC2" w:rsidP="00D22FC2">
      <w:pPr>
        <w:pStyle w:val="AralkYok"/>
        <w:rPr>
          <w:rFonts w:ascii="Gadugi" w:hAnsi="Gadugi" w:cs="Arial"/>
          <w:sz w:val="20"/>
          <w:szCs w:val="20"/>
        </w:rPr>
      </w:pPr>
      <w:r w:rsidRPr="0057118C">
        <w:rPr>
          <w:rFonts w:ascii="Gadugi" w:hAnsi="Gadugi" w:cs="Arial"/>
          <w:sz w:val="20"/>
          <w:szCs w:val="20"/>
        </w:rPr>
        <w:t>B)</w:t>
      </w:r>
      <w:r w:rsidR="009602B7">
        <w:rPr>
          <w:rFonts w:ascii="Gadugi" w:hAnsi="Gadugi" w:cs="Arial"/>
          <w:sz w:val="20"/>
          <w:szCs w:val="20"/>
        </w:rPr>
        <w:t xml:space="preserve"> Türk Dil K</w:t>
      </w:r>
      <w:r w:rsidRPr="0057118C">
        <w:rPr>
          <w:rFonts w:ascii="Gadugi" w:hAnsi="Gadugi" w:cs="Arial"/>
          <w:sz w:val="20"/>
          <w:szCs w:val="20"/>
        </w:rPr>
        <w:t>urumunu kurulmasıyla</w:t>
      </w:r>
    </w:p>
    <w:p w:rsidR="002420E7" w:rsidRPr="0057118C" w:rsidRDefault="00D22FC2" w:rsidP="002420E7">
      <w:pPr>
        <w:pStyle w:val="AralkYok"/>
        <w:rPr>
          <w:rFonts w:ascii="Gadugi" w:hAnsi="Gadugi" w:cs="Arial"/>
          <w:sz w:val="20"/>
          <w:szCs w:val="20"/>
        </w:rPr>
      </w:pPr>
      <w:r w:rsidRPr="0057118C">
        <w:rPr>
          <w:rFonts w:ascii="Gadugi" w:hAnsi="Gadugi" w:cs="Arial"/>
          <w:sz w:val="20"/>
          <w:szCs w:val="20"/>
        </w:rPr>
        <w:t>C)T</w:t>
      </w:r>
      <w:r w:rsidR="009602B7">
        <w:rPr>
          <w:rFonts w:ascii="Gadugi" w:hAnsi="Gadugi" w:cs="Arial"/>
          <w:sz w:val="20"/>
          <w:szCs w:val="20"/>
        </w:rPr>
        <w:t>ürk M</w:t>
      </w:r>
      <w:r w:rsidRPr="0057118C">
        <w:rPr>
          <w:rFonts w:ascii="Gadugi" w:hAnsi="Gadugi" w:cs="Arial"/>
          <w:sz w:val="20"/>
          <w:szCs w:val="20"/>
        </w:rPr>
        <w:t xml:space="preserve">edeni </w:t>
      </w:r>
      <w:r w:rsidR="009602B7">
        <w:rPr>
          <w:rFonts w:ascii="Gadugi" w:hAnsi="Gadugi" w:cs="Arial"/>
          <w:sz w:val="20"/>
          <w:szCs w:val="20"/>
        </w:rPr>
        <w:t>K</w:t>
      </w:r>
      <w:r w:rsidRPr="0057118C">
        <w:rPr>
          <w:rFonts w:ascii="Gadugi" w:hAnsi="Gadugi" w:cs="Arial"/>
          <w:sz w:val="20"/>
          <w:szCs w:val="20"/>
        </w:rPr>
        <w:t xml:space="preserve">anununun kabul </w:t>
      </w:r>
      <w:r w:rsidR="002420E7" w:rsidRPr="0057118C">
        <w:rPr>
          <w:rFonts w:ascii="Gadugi" w:hAnsi="Gadugi" w:cs="Arial"/>
          <w:sz w:val="20"/>
          <w:szCs w:val="20"/>
        </w:rPr>
        <w:t>edilmesiyle</w:t>
      </w:r>
    </w:p>
    <w:p w:rsidR="002420E7" w:rsidRPr="0057118C" w:rsidRDefault="002420E7" w:rsidP="002420E7">
      <w:pPr>
        <w:pStyle w:val="AralkYok"/>
        <w:rPr>
          <w:rFonts w:ascii="Gadugi" w:hAnsi="Gadugi" w:cs="Arial"/>
          <w:sz w:val="20"/>
          <w:szCs w:val="20"/>
        </w:rPr>
      </w:pPr>
      <w:r w:rsidRPr="0057118C">
        <w:rPr>
          <w:rFonts w:ascii="Gadugi" w:hAnsi="Gadugi" w:cs="Arial"/>
          <w:sz w:val="20"/>
          <w:szCs w:val="20"/>
        </w:rPr>
        <w:t>D)</w:t>
      </w:r>
      <w:r>
        <w:rPr>
          <w:rFonts w:ascii="Gadugi" w:hAnsi="Gadugi" w:cs="Arial"/>
          <w:sz w:val="20"/>
          <w:szCs w:val="20"/>
        </w:rPr>
        <w:t xml:space="preserve"> Türk Tarih K</w:t>
      </w:r>
      <w:r w:rsidRPr="0057118C">
        <w:rPr>
          <w:rFonts w:ascii="Gadugi" w:hAnsi="Gadugi" w:cs="Arial"/>
          <w:sz w:val="20"/>
          <w:szCs w:val="20"/>
        </w:rPr>
        <w:t>urumunun kurulmasıyla</w:t>
      </w:r>
    </w:p>
    <w:p w:rsidR="002420E7" w:rsidRDefault="002420E7" w:rsidP="00D22FC2">
      <w:pPr>
        <w:pStyle w:val="AralkYok"/>
        <w:rPr>
          <w:rFonts w:ascii="Gadugi" w:hAnsi="Gadugi" w:cs="Arial"/>
          <w:sz w:val="20"/>
          <w:szCs w:val="20"/>
        </w:rPr>
      </w:pPr>
    </w:p>
    <w:p w:rsidR="00D22FC2" w:rsidRDefault="00D22FC2" w:rsidP="00CE0276">
      <w:pPr>
        <w:rPr>
          <w:rFonts w:ascii="Comic Sans MS" w:hAnsi="Comic Sans MS"/>
          <w:b/>
          <w:noProof w:val="0"/>
          <w:spacing w:val="-12"/>
          <w:sz w:val="20"/>
          <w:lang w:eastAsia="tr-TR"/>
        </w:rPr>
      </w:pPr>
    </w:p>
    <w:p w:rsidR="00D22FC2" w:rsidRPr="00C627E1" w:rsidRDefault="00036A6E" w:rsidP="00D22FC2">
      <w:pPr>
        <w:ind w:left="284" w:hanging="284"/>
        <w:rPr>
          <w:rFonts w:ascii="Tahoma" w:hAnsi="Tahoma" w:cs="Tahoma"/>
          <w:b/>
          <w:sz w:val="20"/>
          <w:szCs w:val="22"/>
        </w:rPr>
      </w:pPr>
      <w:r w:rsidRPr="00036A6E">
        <w:rPr>
          <w:lang w:eastAsia="tr-TR"/>
        </w:rPr>
        <w:lastRenderedPageBreak/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29036" o:spid="_x0000_s1035" type="#_x0000_t62" style="position:absolute;left:0;text-align:left;margin-left:35.55pt;margin-top:4.2pt;width:141pt;height:45.75pt;z-index:-251622400;visibility:visible" wrapcoords="3332 -354 -115 0 -115 21600 2757 22308 18957 22308 24702 20892 25277 20184 23898 16643 21830 10977 21945 2833 20106 -354 18153 -354 3332 -3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" adj="25016,19539" strokecolor="#666" strokeweight="1pt">
            <v:fill color2="#999" focus="100%" type="gradient"/>
            <v:shadow on="t" color="#7f7f7f" opacity=".5" offset="1pt"/>
            <v:textbox>
              <w:txbxContent>
                <w:p w:rsidR="00D22FC2" w:rsidRPr="00B95777" w:rsidRDefault="00D22FC2" w:rsidP="00D22FC2">
                  <w:pPr>
                    <w:rPr>
                      <w:rFonts w:eastAsia="Arial Unicode MS"/>
                      <w:b/>
                      <w:color w:val="000000"/>
                      <w:sz w:val="20"/>
                    </w:rPr>
                  </w:pPr>
                  <w:r w:rsidRPr="00B95777">
                    <w:rPr>
                      <w:rFonts w:eastAsia="Arial Unicode MS"/>
                      <w:sz w:val="20"/>
                    </w:rPr>
                    <w:t>Türkiye Cumhuriyeti şeyhler ve dervişler, müritler ve mensuplar memleketi olamaz</w:t>
                  </w:r>
                </w:p>
              </w:txbxContent>
            </v:textbox>
            <w10:wrap type="tight"/>
          </v:shape>
        </w:pict>
      </w:r>
      <w:r w:rsidR="00D22FC2">
        <w:rPr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2359660</wp:posOffset>
            </wp:positionH>
            <wp:positionV relativeFrom="paragraph">
              <wp:posOffset>130810</wp:posOffset>
            </wp:positionV>
            <wp:extent cx="857250" cy="1162050"/>
            <wp:effectExtent l="0" t="0" r="0" b="0"/>
            <wp:wrapTight wrapText="bothSides">
              <wp:wrapPolygon edited="0">
                <wp:start x="0" y="0"/>
                <wp:lineTo x="0" y="21246"/>
                <wp:lineTo x="21120" y="21246"/>
                <wp:lineTo x="21120" y="0"/>
                <wp:lineTo x="0" y="0"/>
              </wp:wrapPolygon>
            </wp:wrapTight>
            <wp:docPr id="129038" name="Resim 129038" descr="C:\Documents and Settings\escort\Belgelerim\Resimlerim\ata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Documents and Settings\escort\Belgelerim\Resimlerim\ata02.jpg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E2CC8">
        <w:rPr>
          <w:rFonts w:ascii="Tahoma" w:hAnsi="Tahoma" w:cs="Tahoma"/>
          <w:b/>
          <w:bCs/>
          <w:sz w:val="20"/>
          <w:szCs w:val="22"/>
        </w:rPr>
        <w:t>11</w:t>
      </w:r>
      <w:r w:rsidR="00D22FC2" w:rsidRPr="00C627E1">
        <w:rPr>
          <w:rFonts w:ascii="Tahoma" w:hAnsi="Tahoma" w:cs="Tahoma"/>
          <w:b/>
          <w:bCs/>
          <w:sz w:val="20"/>
          <w:szCs w:val="22"/>
        </w:rPr>
        <w:t xml:space="preserve">) </w:t>
      </w:r>
    </w:p>
    <w:p w:rsidR="00D22FC2" w:rsidRDefault="00D22FC2" w:rsidP="00D22FC2">
      <w:pPr>
        <w:ind w:left="284" w:hanging="284"/>
        <w:rPr>
          <w:rFonts w:ascii="Tahoma" w:hAnsi="Tahoma" w:cs="Tahoma"/>
          <w:b/>
          <w:bCs/>
          <w:sz w:val="20"/>
          <w:szCs w:val="22"/>
        </w:rPr>
      </w:pPr>
      <w:r w:rsidRPr="00C627E1">
        <w:rPr>
          <w:rFonts w:ascii="Tahoma" w:hAnsi="Tahoma" w:cs="Tahoma"/>
          <w:b/>
          <w:bCs/>
          <w:sz w:val="20"/>
          <w:szCs w:val="22"/>
        </w:rPr>
        <w:tab/>
      </w:r>
    </w:p>
    <w:p w:rsidR="00D22FC2" w:rsidRPr="009039B1" w:rsidRDefault="00D22FC2" w:rsidP="009039B1">
      <w:pPr>
        <w:ind w:left="284" w:hanging="284"/>
        <w:rPr>
          <w:rFonts w:ascii="Tahoma" w:hAnsi="Tahoma" w:cs="Tahoma"/>
          <w:b/>
          <w:bCs/>
          <w:sz w:val="20"/>
          <w:szCs w:val="22"/>
        </w:rPr>
      </w:pPr>
      <w:r>
        <w:rPr>
          <w:rFonts w:ascii="Tahoma" w:hAnsi="Tahoma" w:cs="Tahoma"/>
          <w:b/>
          <w:bCs/>
          <w:sz w:val="20"/>
          <w:szCs w:val="22"/>
        </w:rPr>
        <w:tab/>
      </w:r>
      <w:r w:rsidRPr="00C627E1">
        <w:rPr>
          <w:rFonts w:ascii="Tahoma" w:hAnsi="Tahoma" w:cs="Tahoma"/>
          <w:b/>
          <w:bCs/>
          <w:sz w:val="20"/>
          <w:szCs w:val="22"/>
        </w:rPr>
        <w:t>Atatürk bu sözü aşağıdakilerden hangisinin uygulanması için söylemiş olabilir?</w:t>
      </w:r>
    </w:p>
    <w:p w:rsidR="00D22FC2" w:rsidRPr="00C627E1" w:rsidRDefault="00D22FC2" w:rsidP="00D22FC2">
      <w:pPr>
        <w:ind w:left="284" w:hanging="284"/>
        <w:rPr>
          <w:rFonts w:ascii="Tahoma" w:hAnsi="Tahoma" w:cs="Tahoma"/>
          <w:b/>
          <w:bCs/>
          <w:sz w:val="20"/>
          <w:szCs w:val="22"/>
        </w:rPr>
      </w:pPr>
      <w:r w:rsidRPr="00C627E1">
        <w:rPr>
          <w:rFonts w:ascii="Tahoma" w:hAnsi="Tahoma" w:cs="Tahoma"/>
          <w:b/>
          <w:bCs/>
          <w:sz w:val="20"/>
          <w:szCs w:val="22"/>
        </w:rPr>
        <w:t xml:space="preserve">A) </w:t>
      </w:r>
      <w:r w:rsidRPr="00C627E1">
        <w:rPr>
          <w:rFonts w:ascii="Tahoma" w:hAnsi="Tahoma" w:cs="Tahoma"/>
          <w:bCs/>
          <w:sz w:val="20"/>
          <w:szCs w:val="22"/>
        </w:rPr>
        <w:t>Medreselerin kapatılması</w:t>
      </w:r>
    </w:p>
    <w:p w:rsidR="00D22FC2" w:rsidRPr="00C627E1" w:rsidRDefault="00D22FC2" w:rsidP="00D22FC2">
      <w:pPr>
        <w:ind w:left="284" w:hanging="284"/>
        <w:rPr>
          <w:rFonts w:ascii="Tahoma" w:hAnsi="Tahoma" w:cs="Tahoma"/>
          <w:b/>
          <w:bCs/>
          <w:sz w:val="20"/>
          <w:szCs w:val="22"/>
        </w:rPr>
      </w:pPr>
      <w:r w:rsidRPr="00C627E1">
        <w:rPr>
          <w:rFonts w:ascii="Tahoma" w:hAnsi="Tahoma" w:cs="Tahoma"/>
          <w:b/>
          <w:bCs/>
          <w:sz w:val="20"/>
          <w:szCs w:val="22"/>
        </w:rPr>
        <w:t xml:space="preserve">B) </w:t>
      </w:r>
      <w:r w:rsidRPr="00C627E1">
        <w:rPr>
          <w:rFonts w:ascii="Tahoma" w:hAnsi="Tahoma" w:cs="Tahoma"/>
          <w:bCs/>
          <w:sz w:val="20"/>
          <w:szCs w:val="22"/>
        </w:rPr>
        <w:t>Kılık-Kıyafet kanunu</w:t>
      </w:r>
    </w:p>
    <w:p w:rsidR="00D22FC2" w:rsidRPr="00C627E1" w:rsidRDefault="00D22FC2" w:rsidP="00D22FC2">
      <w:pPr>
        <w:ind w:left="284" w:hanging="284"/>
        <w:rPr>
          <w:rFonts w:ascii="Tahoma" w:hAnsi="Tahoma" w:cs="Tahoma"/>
          <w:bCs/>
          <w:color w:val="C6D9F1"/>
          <w:sz w:val="20"/>
          <w:szCs w:val="22"/>
        </w:rPr>
      </w:pPr>
      <w:r w:rsidRPr="00C627E1">
        <w:rPr>
          <w:rFonts w:ascii="Tahoma" w:hAnsi="Tahoma" w:cs="Tahoma"/>
          <w:b/>
          <w:bCs/>
          <w:sz w:val="20"/>
          <w:szCs w:val="22"/>
        </w:rPr>
        <w:t xml:space="preserve">C) </w:t>
      </w:r>
      <w:r w:rsidRPr="00C627E1">
        <w:rPr>
          <w:rFonts w:ascii="Tahoma" w:hAnsi="Tahoma" w:cs="Tahoma"/>
          <w:bCs/>
          <w:sz w:val="20"/>
          <w:szCs w:val="22"/>
        </w:rPr>
        <w:t>Soyadı Kanunu</w:t>
      </w:r>
    </w:p>
    <w:p w:rsidR="00D22FC2" w:rsidRDefault="00D22FC2" w:rsidP="00D22FC2">
      <w:pPr>
        <w:rPr>
          <w:rFonts w:ascii="Comic Sans MS" w:hAnsi="Comic Sans MS" w:cs="Arial"/>
          <w:b/>
          <w:sz w:val="20"/>
          <w:lang w:eastAsia="tr-TR"/>
        </w:rPr>
      </w:pPr>
      <w:r w:rsidRPr="00C627E1">
        <w:rPr>
          <w:rFonts w:ascii="Tahoma" w:hAnsi="Tahoma" w:cs="Tahoma"/>
          <w:b/>
          <w:bCs/>
          <w:sz w:val="20"/>
          <w:szCs w:val="22"/>
        </w:rPr>
        <w:t xml:space="preserve">D) </w:t>
      </w:r>
      <w:r w:rsidRPr="00C627E1">
        <w:rPr>
          <w:rFonts w:ascii="Tahoma" w:hAnsi="Tahoma" w:cs="Tahoma"/>
          <w:bCs/>
          <w:sz w:val="20"/>
          <w:szCs w:val="22"/>
        </w:rPr>
        <w:t>Tekke-Zaviye ve Türbelerin kapatılması</w:t>
      </w:r>
    </w:p>
    <w:p w:rsidR="00D22FC2" w:rsidRDefault="00D22FC2" w:rsidP="00D22FC2">
      <w:pPr>
        <w:rPr>
          <w:rFonts w:ascii="Comic Sans MS" w:hAnsi="Comic Sans MS" w:cs="Arial"/>
          <w:b/>
          <w:sz w:val="20"/>
          <w:lang w:eastAsia="tr-TR"/>
        </w:rPr>
      </w:pPr>
    </w:p>
    <w:p w:rsidR="00D22FC2" w:rsidRPr="00DE2CC8" w:rsidRDefault="00DE2CC8" w:rsidP="00D22FC2">
      <w:pPr>
        <w:rPr>
          <w:rFonts w:ascii="Tahoma" w:hAnsi="Tahoma" w:cs="Tahoma"/>
          <w:b/>
          <w:sz w:val="20"/>
          <w:lang w:eastAsia="tr-TR"/>
        </w:rPr>
      </w:pPr>
      <w:r w:rsidRPr="00DE2CC8">
        <w:rPr>
          <w:rFonts w:ascii="Tahoma" w:hAnsi="Tahoma" w:cs="Tahoma"/>
          <w:b/>
          <w:sz w:val="20"/>
          <w:lang w:eastAsia="tr-TR"/>
        </w:rPr>
        <w:t>12)</w:t>
      </w:r>
    </w:p>
    <w:p w:rsidR="00D22FC2" w:rsidRPr="00C627E1" w:rsidRDefault="00D22FC2" w:rsidP="00D22FC2">
      <w:pPr>
        <w:ind w:left="284" w:hanging="284"/>
        <w:rPr>
          <w:rFonts w:ascii="Tahoma" w:hAnsi="Tahoma" w:cs="Tahoma"/>
          <w:b/>
          <w:sz w:val="20"/>
        </w:rPr>
      </w:pPr>
      <w:r w:rsidRPr="00243CC0">
        <w:rPr>
          <w:rFonts w:ascii="Comic Sans MS" w:hAnsi="Comic Sans MS"/>
          <w:sz w:val="18"/>
          <w:lang w:eastAsia="tr-TR"/>
        </w:rPr>
        <w:drawing>
          <wp:inline distT="0" distB="0" distL="0" distR="0">
            <wp:extent cx="3209925" cy="1600200"/>
            <wp:effectExtent l="0" t="0" r="9525" b="0"/>
            <wp:docPr id="129049" name="Resim 12904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yagram 52"/>
                    <pic:cNvPicPr>
                      <a:picLocks noChangeArrowheads="1"/>
                    </pic:cNvPicPr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-38" b="-2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2FC2" w:rsidRPr="009039B1" w:rsidRDefault="00D22FC2" w:rsidP="009039B1">
      <w:pPr>
        <w:ind w:left="284" w:hanging="284"/>
        <w:jc w:val="both"/>
        <w:rPr>
          <w:rFonts w:ascii="Tahoma" w:hAnsi="Tahoma" w:cs="Tahoma"/>
          <w:b/>
          <w:sz w:val="20"/>
        </w:rPr>
      </w:pPr>
      <w:r w:rsidRPr="00C627E1">
        <w:rPr>
          <w:b/>
          <w:sz w:val="20"/>
        </w:rPr>
        <w:tab/>
      </w:r>
      <w:r w:rsidRPr="00C627E1">
        <w:rPr>
          <w:rFonts w:ascii="Tahoma" w:hAnsi="Tahoma" w:cs="Tahoma"/>
          <w:b/>
          <w:sz w:val="20"/>
        </w:rPr>
        <w:t>Yukarıdaki diyagramda soru işaretiyle</w:t>
      </w:r>
      <w:r>
        <w:rPr>
          <w:rFonts w:ascii="Tahoma" w:hAnsi="Tahoma" w:cs="Tahoma"/>
          <w:b/>
          <w:sz w:val="20"/>
        </w:rPr>
        <w:t xml:space="preserve"> (?)</w:t>
      </w:r>
      <w:r w:rsidRPr="00C627E1">
        <w:rPr>
          <w:rFonts w:ascii="Tahoma" w:hAnsi="Tahoma" w:cs="Tahoma"/>
          <w:b/>
          <w:sz w:val="20"/>
        </w:rPr>
        <w:t xml:space="preserve"> gösterilen yer</w:t>
      </w:r>
      <w:r>
        <w:rPr>
          <w:rFonts w:ascii="Tahoma" w:hAnsi="Tahoma" w:cs="Tahoma"/>
          <w:b/>
          <w:sz w:val="20"/>
        </w:rPr>
        <w:t>e</w:t>
      </w:r>
      <w:r w:rsidRPr="00C627E1">
        <w:rPr>
          <w:rFonts w:ascii="Tahoma" w:hAnsi="Tahoma" w:cs="Tahoma"/>
          <w:b/>
          <w:sz w:val="20"/>
        </w:rPr>
        <w:t xml:space="preserve"> aşağıdakilerden hangisi getirilmelidir?</w:t>
      </w:r>
    </w:p>
    <w:p w:rsidR="00D22FC2" w:rsidRPr="00C627E1" w:rsidRDefault="00D22FC2" w:rsidP="00D22FC2">
      <w:pPr>
        <w:ind w:left="284" w:hanging="284"/>
        <w:rPr>
          <w:rFonts w:ascii="Tahoma" w:hAnsi="Tahoma" w:cs="Tahoma"/>
          <w:sz w:val="20"/>
        </w:rPr>
      </w:pPr>
      <w:r w:rsidRPr="00C627E1">
        <w:rPr>
          <w:rFonts w:ascii="Tahoma" w:hAnsi="Tahoma" w:cs="Tahoma"/>
          <w:b/>
          <w:sz w:val="20"/>
        </w:rPr>
        <w:t>A)</w:t>
      </w:r>
      <w:r w:rsidRPr="00C627E1">
        <w:rPr>
          <w:rFonts w:ascii="Tahoma" w:hAnsi="Tahoma" w:cs="Tahoma"/>
          <w:sz w:val="20"/>
        </w:rPr>
        <w:t xml:space="preserve"> Cumhuriyetin ilanı</w:t>
      </w:r>
    </w:p>
    <w:p w:rsidR="00D22FC2" w:rsidRPr="00C627E1" w:rsidRDefault="00D22FC2" w:rsidP="00D22FC2">
      <w:pPr>
        <w:ind w:left="284" w:hanging="284"/>
        <w:rPr>
          <w:rFonts w:ascii="Tahoma" w:hAnsi="Tahoma" w:cs="Tahoma"/>
          <w:sz w:val="20"/>
        </w:rPr>
      </w:pPr>
      <w:r w:rsidRPr="00C627E1">
        <w:rPr>
          <w:rFonts w:ascii="Tahoma" w:hAnsi="Tahoma" w:cs="Tahoma"/>
          <w:b/>
          <w:sz w:val="20"/>
        </w:rPr>
        <w:t>B)</w:t>
      </w:r>
      <w:r w:rsidRPr="00C627E1">
        <w:rPr>
          <w:rFonts w:ascii="Tahoma" w:hAnsi="Tahoma" w:cs="Tahoma"/>
          <w:sz w:val="20"/>
        </w:rPr>
        <w:t xml:space="preserve"> Türk Ceza Kanunu’nun kabulü</w:t>
      </w:r>
    </w:p>
    <w:p w:rsidR="00D22FC2" w:rsidRPr="00C627E1" w:rsidRDefault="00D22FC2" w:rsidP="00D22FC2">
      <w:pPr>
        <w:ind w:left="284" w:hanging="284"/>
        <w:rPr>
          <w:rFonts w:ascii="Tahoma" w:hAnsi="Tahoma" w:cs="Tahoma"/>
          <w:sz w:val="20"/>
        </w:rPr>
      </w:pPr>
      <w:r w:rsidRPr="00C627E1">
        <w:rPr>
          <w:rFonts w:ascii="Tahoma" w:hAnsi="Tahoma" w:cs="Tahoma"/>
          <w:b/>
          <w:sz w:val="20"/>
        </w:rPr>
        <w:t>C)</w:t>
      </w:r>
      <w:r w:rsidRPr="00C627E1">
        <w:rPr>
          <w:rFonts w:ascii="Tahoma" w:hAnsi="Tahoma" w:cs="Tahoma"/>
          <w:sz w:val="20"/>
        </w:rPr>
        <w:t xml:space="preserve"> Türk Medeni Kanunu’nun kabulü</w:t>
      </w:r>
    </w:p>
    <w:p w:rsidR="00D22FC2" w:rsidRDefault="00D22FC2" w:rsidP="00D22FC2">
      <w:pPr>
        <w:ind w:left="284" w:hanging="284"/>
        <w:rPr>
          <w:rFonts w:ascii="Tahoma" w:hAnsi="Tahoma" w:cs="Tahoma"/>
          <w:sz w:val="20"/>
        </w:rPr>
      </w:pPr>
      <w:r w:rsidRPr="00C627E1">
        <w:rPr>
          <w:rFonts w:ascii="Tahoma" w:hAnsi="Tahoma" w:cs="Tahoma"/>
          <w:b/>
          <w:sz w:val="20"/>
        </w:rPr>
        <w:t>D)</w:t>
      </w:r>
      <w:r w:rsidRPr="00C627E1">
        <w:rPr>
          <w:rFonts w:ascii="Tahoma" w:hAnsi="Tahoma" w:cs="Tahoma"/>
          <w:sz w:val="20"/>
        </w:rPr>
        <w:t xml:space="preserve"> Halifeliğin kaldırılması</w:t>
      </w:r>
    </w:p>
    <w:p w:rsidR="00253E6F" w:rsidRDefault="00253E6F" w:rsidP="00D22FC2">
      <w:pPr>
        <w:ind w:left="284" w:hanging="284"/>
        <w:rPr>
          <w:rFonts w:ascii="Tahoma" w:hAnsi="Tahoma" w:cs="Tahoma"/>
          <w:sz w:val="20"/>
        </w:rPr>
      </w:pPr>
    </w:p>
    <w:p w:rsidR="00253E6F" w:rsidRPr="00C627E1" w:rsidRDefault="00DE2CC8" w:rsidP="00253E6F">
      <w:pPr>
        <w:ind w:left="284" w:hanging="284"/>
        <w:jc w:val="both"/>
        <w:rPr>
          <w:rFonts w:ascii="Tahoma" w:hAnsi="Tahoma" w:cs="Tahoma"/>
          <w:bCs/>
          <w:sz w:val="20"/>
          <w:szCs w:val="22"/>
        </w:rPr>
      </w:pPr>
      <w:r>
        <w:rPr>
          <w:rFonts w:ascii="Tahoma" w:hAnsi="Tahoma" w:cs="Tahoma"/>
          <w:b/>
          <w:bCs/>
          <w:sz w:val="20"/>
          <w:szCs w:val="22"/>
        </w:rPr>
        <w:t>13</w:t>
      </w:r>
      <w:r w:rsidR="00253E6F" w:rsidRPr="00C627E1">
        <w:rPr>
          <w:rFonts w:ascii="Tahoma" w:hAnsi="Tahoma" w:cs="Tahoma"/>
          <w:b/>
          <w:bCs/>
          <w:sz w:val="20"/>
          <w:szCs w:val="22"/>
        </w:rPr>
        <w:t xml:space="preserve">) </w:t>
      </w:r>
      <w:r w:rsidR="00253E6F" w:rsidRPr="00C627E1">
        <w:rPr>
          <w:rFonts w:ascii="Tahoma" w:hAnsi="Tahoma" w:cs="Tahoma"/>
          <w:bCs/>
          <w:sz w:val="20"/>
          <w:szCs w:val="22"/>
        </w:rPr>
        <w:t>Osmanlı Devleti zamanında ülke limanları arasında yük ve yolcu taşıma hakkı yabancı devlet ve şirketlere verilmişti. Bu şirket ve devletler yeterli yatırım yapmadıkları için limanlarımız ve deniz taşımacılığı gelişmemiştir.</w:t>
      </w:r>
    </w:p>
    <w:p w:rsidR="00253E6F" w:rsidRPr="00C627E1" w:rsidRDefault="00253E6F" w:rsidP="00253E6F">
      <w:pPr>
        <w:ind w:left="284" w:hanging="284"/>
        <w:jc w:val="both"/>
        <w:rPr>
          <w:rFonts w:ascii="Tahoma" w:hAnsi="Tahoma" w:cs="Tahoma"/>
          <w:bCs/>
          <w:sz w:val="6"/>
          <w:szCs w:val="22"/>
        </w:rPr>
      </w:pPr>
    </w:p>
    <w:p w:rsidR="00253E6F" w:rsidRPr="009039B1" w:rsidRDefault="00253E6F" w:rsidP="009039B1">
      <w:pPr>
        <w:ind w:left="284" w:hanging="284"/>
        <w:jc w:val="both"/>
        <w:rPr>
          <w:rFonts w:ascii="Tahoma" w:hAnsi="Tahoma" w:cs="Tahoma"/>
          <w:b/>
          <w:bCs/>
          <w:sz w:val="20"/>
          <w:szCs w:val="22"/>
        </w:rPr>
      </w:pPr>
      <w:r w:rsidRPr="00C627E1">
        <w:rPr>
          <w:rFonts w:ascii="Tahoma" w:hAnsi="Tahoma" w:cs="Tahoma"/>
          <w:b/>
          <w:bCs/>
          <w:sz w:val="20"/>
          <w:szCs w:val="22"/>
        </w:rPr>
        <w:tab/>
        <w:t>Cumhuriyet’in ilanı ile TBMM’nin bu duruma karşı aldığı önlem aşağıdakilerden hangisi olabilir?</w:t>
      </w:r>
    </w:p>
    <w:p w:rsidR="00253E6F" w:rsidRPr="00C627E1" w:rsidRDefault="00253E6F" w:rsidP="00253E6F">
      <w:pPr>
        <w:ind w:left="284" w:hanging="284"/>
        <w:rPr>
          <w:rFonts w:ascii="Tahoma" w:hAnsi="Tahoma" w:cs="Tahoma"/>
          <w:bCs/>
          <w:sz w:val="20"/>
          <w:szCs w:val="22"/>
        </w:rPr>
      </w:pPr>
      <w:r w:rsidRPr="00C627E1">
        <w:rPr>
          <w:rFonts w:ascii="Tahoma" w:hAnsi="Tahoma" w:cs="Tahoma"/>
          <w:b/>
          <w:bCs/>
          <w:sz w:val="20"/>
          <w:szCs w:val="22"/>
        </w:rPr>
        <w:t xml:space="preserve">A) </w:t>
      </w:r>
      <w:r w:rsidRPr="00C627E1">
        <w:rPr>
          <w:rFonts w:ascii="Tahoma" w:hAnsi="Tahoma" w:cs="Tahoma"/>
          <w:bCs/>
          <w:sz w:val="20"/>
          <w:szCs w:val="22"/>
        </w:rPr>
        <w:t>Kabotaj Kanunu’nun kabulü</w:t>
      </w:r>
    </w:p>
    <w:p w:rsidR="00253E6F" w:rsidRPr="00C627E1" w:rsidRDefault="00253E6F" w:rsidP="00253E6F">
      <w:pPr>
        <w:ind w:left="284" w:hanging="284"/>
        <w:rPr>
          <w:rFonts w:ascii="Tahoma" w:hAnsi="Tahoma" w:cs="Tahoma"/>
          <w:bCs/>
          <w:sz w:val="20"/>
          <w:szCs w:val="22"/>
        </w:rPr>
      </w:pPr>
      <w:r w:rsidRPr="00C627E1">
        <w:rPr>
          <w:rFonts w:ascii="Tahoma" w:hAnsi="Tahoma" w:cs="Tahoma"/>
          <w:b/>
          <w:bCs/>
          <w:sz w:val="20"/>
          <w:szCs w:val="22"/>
        </w:rPr>
        <w:t xml:space="preserve">B) </w:t>
      </w:r>
      <w:r w:rsidRPr="00C627E1">
        <w:rPr>
          <w:rFonts w:ascii="Tahoma" w:hAnsi="Tahoma" w:cs="Tahoma"/>
          <w:bCs/>
          <w:sz w:val="20"/>
          <w:szCs w:val="22"/>
        </w:rPr>
        <w:t>Devletçilik ilkesinin anayasaya girmesi</w:t>
      </w:r>
    </w:p>
    <w:p w:rsidR="00253E6F" w:rsidRPr="00C627E1" w:rsidRDefault="00253E6F" w:rsidP="00253E6F">
      <w:pPr>
        <w:ind w:left="284" w:hanging="284"/>
        <w:rPr>
          <w:rFonts w:ascii="Tahoma" w:hAnsi="Tahoma" w:cs="Tahoma"/>
          <w:b/>
          <w:bCs/>
          <w:sz w:val="20"/>
          <w:szCs w:val="22"/>
        </w:rPr>
      </w:pPr>
      <w:r w:rsidRPr="00C627E1">
        <w:rPr>
          <w:rFonts w:ascii="Tahoma" w:hAnsi="Tahoma" w:cs="Tahoma"/>
          <w:b/>
          <w:bCs/>
          <w:sz w:val="20"/>
          <w:szCs w:val="22"/>
        </w:rPr>
        <w:t xml:space="preserve">C) </w:t>
      </w:r>
      <w:r w:rsidRPr="00C627E1">
        <w:rPr>
          <w:rFonts w:ascii="Tahoma" w:hAnsi="Tahoma" w:cs="Tahoma"/>
          <w:bCs/>
          <w:sz w:val="20"/>
          <w:szCs w:val="22"/>
        </w:rPr>
        <w:t>Yeni tersanelerin yapılması</w:t>
      </w:r>
    </w:p>
    <w:p w:rsidR="009A17EA" w:rsidRDefault="00253E6F" w:rsidP="009039B1">
      <w:pPr>
        <w:ind w:left="284" w:hanging="284"/>
        <w:rPr>
          <w:rFonts w:ascii="Tahoma" w:hAnsi="Tahoma" w:cs="Tahoma"/>
          <w:bCs/>
          <w:sz w:val="20"/>
          <w:szCs w:val="22"/>
        </w:rPr>
      </w:pPr>
      <w:r w:rsidRPr="00C627E1">
        <w:rPr>
          <w:rFonts w:ascii="Tahoma" w:hAnsi="Tahoma" w:cs="Tahoma"/>
          <w:b/>
          <w:bCs/>
          <w:sz w:val="20"/>
          <w:szCs w:val="22"/>
        </w:rPr>
        <w:t xml:space="preserve">D) </w:t>
      </w:r>
      <w:r w:rsidRPr="00C627E1">
        <w:rPr>
          <w:rFonts w:ascii="Tahoma" w:hAnsi="Tahoma" w:cs="Tahoma"/>
          <w:bCs/>
          <w:sz w:val="20"/>
          <w:szCs w:val="22"/>
        </w:rPr>
        <w:t>Montrö Boğazlar Sözleşmesi</w:t>
      </w:r>
    </w:p>
    <w:p w:rsidR="009039B1" w:rsidRDefault="009039B1" w:rsidP="009039B1">
      <w:pPr>
        <w:ind w:left="284" w:hanging="284"/>
        <w:rPr>
          <w:rFonts w:ascii="Tahoma" w:hAnsi="Tahoma" w:cs="Tahoma"/>
          <w:b/>
          <w:noProof w:val="0"/>
          <w:spacing w:val="-12"/>
          <w:sz w:val="20"/>
          <w:lang w:eastAsia="tr-TR"/>
        </w:rPr>
      </w:pPr>
    </w:p>
    <w:p w:rsidR="009039B1" w:rsidRDefault="009039B1" w:rsidP="009039B1">
      <w:pPr>
        <w:ind w:left="284" w:hanging="284"/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</w:pPr>
      <w:r w:rsidRPr="009039B1">
        <w:rPr>
          <w:rFonts w:ascii="Tahoma" w:hAnsi="Tahoma" w:cs="Tahoma"/>
          <w:b/>
          <w:noProof w:val="0"/>
          <w:spacing w:val="-12"/>
          <w:sz w:val="20"/>
          <w:lang w:eastAsia="tr-TR"/>
        </w:rPr>
        <w:t>14)</w:t>
      </w:r>
      <w:r w:rsidRPr="009039B1"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  <w:t xml:space="preserve"> 17 Şuba</w:t>
      </w:r>
      <w:r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  <w:t>t 1923’te İzmir’de toplanan I. İzmir İktisat K</w:t>
      </w:r>
      <w:r w:rsidRPr="009039B1"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  <w:t xml:space="preserve">ongresinde alınan kararlardan bazıları şunlardır: </w:t>
      </w:r>
    </w:p>
    <w:p w:rsidR="009039B1" w:rsidRDefault="009039B1" w:rsidP="009039B1">
      <w:pPr>
        <w:ind w:left="284" w:hanging="284"/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</w:pPr>
      <w:r w:rsidRPr="009039B1"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  <w:t>•  Hammaddesi yurt için</w:t>
      </w:r>
      <w:r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  <w:t xml:space="preserve">den temin edilen sanayi dalları </w:t>
      </w:r>
      <w:r w:rsidRPr="009039B1"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  <w:t xml:space="preserve">kurulmalıdır. </w:t>
      </w:r>
    </w:p>
    <w:p w:rsidR="009039B1" w:rsidRDefault="009039B1" w:rsidP="009039B1">
      <w:pPr>
        <w:ind w:left="284" w:hanging="284"/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</w:pPr>
      <w:r w:rsidRPr="009039B1"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  <w:t xml:space="preserve">•  Yabancıların </w:t>
      </w:r>
      <w:r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  <w:t xml:space="preserve">kurduğu ticaret işletmelerinden </w:t>
      </w:r>
      <w:r w:rsidRPr="009039B1"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  <w:t xml:space="preserve">kaçınılmalıdır. </w:t>
      </w:r>
    </w:p>
    <w:p w:rsidR="009039B1" w:rsidRDefault="009039B1" w:rsidP="009039B1">
      <w:pPr>
        <w:ind w:left="284" w:hanging="284"/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</w:pPr>
      <w:r w:rsidRPr="009039B1"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  <w:t>•  Yerli malı kullanılması ve tasarruf özendirilmelidir.</w:t>
      </w:r>
    </w:p>
    <w:p w:rsidR="009039B1" w:rsidRDefault="009039B1" w:rsidP="009039B1">
      <w:pPr>
        <w:ind w:left="284" w:hanging="284"/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</w:pPr>
      <w:r w:rsidRPr="009039B1"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  <w:t xml:space="preserve"> Bu kararlarla; </w:t>
      </w:r>
    </w:p>
    <w:p w:rsidR="009039B1" w:rsidRDefault="009039B1" w:rsidP="009039B1">
      <w:pPr>
        <w:ind w:left="284" w:hanging="284"/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</w:pPr>
      <w:r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  <w:t>I-  D</w:t>
      </w:r>
      <w:r w:rsidRPr="009039B1"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  <w:t xml:space="preserve">ışa bağımlılığı önlemek </w:t>
      </w:r>
    </w:p>
    <w:p w:rsidR="009039B1" w:rsidRDefault="009039B1" w:rsidP="009039B1">
      <w:pPr>
        <w:ind w:left="284" w:hanging="284"/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</w:pPr>
      <w:r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  <w:t>II- Y</w:t>
      </w:r>
      <w:r w:rsidRPr="009039B1"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  <w:t>abancı sermayeyi etkili kılmak</w:t>
      </w:r>
    </w:p>
    <w:p w:rsidR="009039B1" w:rsidRDefault="009039B1" w:rsidP="009039B1">
      <w:pPr>
        <w:ind w:left="284" w:hanging="284"/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</w:pPr>
      <w:r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  <w:t>III- M</w:t>
      </w:r>
      <w:r w:rsidRPr="009039B1"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  <w:t xml:space="preserve">illî ekonomiyi kurmak </w:t>
      </w:r>
    </w:p>
    <w:p w:rsidR="009039B1" w:rsidRDefault="009039B1" w:rsidP="009039B1">
      <w:pPr>
        <w:ind w:left="284" w:hanging="284"/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</w:pPr>
      <w:r w:rsidRPr="009039B1"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  <w:t>I</w:t>
      </w:r>
      <w:r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  <w:t>V- E</w:t>
      </w:r>
      <w:r w:rsidRPr="009039B1"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  <w:t>konomik bağı</w:t>
      </w:r>
      <w:r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  <w:t xml:space="preserve">msızlığı sağlamak </w:t>
      </w:r>
    </w:p>
    <w:p w:rsidR="009039B1" w:rsidRPr="000C679A" w:rsidRDefault="009039B1" w:rsidP="009039B1">
      <w:pPr>
        <w:ind w:left="284" w:hanging="284"/>
        <w:rPr>
          <w:rFonts w:ascii="Verdana" w:hAnsi="Verdana" w:cs="Tahoma"/>
          <w:noProof w:val="0"/>
          <w:spacing w:val="-12"/>
          <w:sz w:val="20"/>
          <w:lang w:eastAsia="tr-TR"/>
        </w:rPr>
      </w:pPr>
      <w:proofErr w:type="gramStart"/>
      <w:r w:rsidRPr="000C679A">
        <w:rPr>
          <w:rFonts w:ascii="Verdana" w:hAnsi="Verdana" w:cs="Tahoma"/>
          <w:b/>
          <w:noProof w:val="0"/>
          <w:spacing w:val="-12"/>
          <w:sz w:val="20"/>
          <w:lang w:eastAsia="tr-TR"/>
        </w:rPr>
        <w:t>hedeflerinden</w:t>
      </w:r>
      <w:proofErr w:type="gramEnd"/>
      <w:r w:rsidRPr="000C679A">
        <w:rPr>
          <w:rFonts w:ascii="Verdana" w:hAnsi="Verdana" w:cs="Tahoma"/>
          <w:b/>
          <w:noProof w:val="0"/>
          <w:spacing w:val="-12"/>
          <w:sz w:val="20"/>
          <w:lang w:eastAsia="tr-TR"/>
        </w:rPr>
        <w:t xml:space="preserve"> hangilerine ula</w:t>
      </w:r>
      <w:r w:rsidRPr="000C679A">
        <w:rPr>
          <w:rFonts w:ascii="Verdana" w:hAnsi="Verdana" w:cs="Calibri"/>
          <w:b/>
          <w:noProof w:val="0"/>
          <w:spacing w:val="-12"/>
          <w:sz w:val="20"/>
          <w:lang w:eastAsia="tr-TR"/>
        </w:rPr>
        <w:t>ş</w:t>
      </w:r>
      <w:r w:rsidRPr="000C679A">
        <w:rPr>
          <w:rFonts w:ascii="Verdana" w:hAnsi="Verdana" w:cs="Gadugi"/>
          <w:b/>
          <w:noProof w:val="0"/>
          <w:spacing w:val="-12"/>
          <w:sz w:val="20"/>
          <w:lang w:eastAsia="tr-TR"/>
        </w:rPr>
        <w:t>ı</w:t>
      </w:r>
      <w:r w:rsidRPr="000C679A">
        <w:rPr>
          <w:rFonts w:ascii="Verdana" w:hAnsi="Verdana" w:cs="Tahoma"/>
          <w:b/>
          <w:noProof w:val="0"/>
          <w:spacing w:val="-12"/>
          <w:sz w:val="20"/>
          <w:lang w:eastAsia="tr-TR"/>
        </w:rPr>
        <w:t>lmas</w:t>
      </w:r>
      <w:r w:rsidRPr="000C679A">
        <w:rPr>
          <w:rFonts w:ascii="Verdana" w:hAnsi="Verdana" w:cs="Gadugi"/>
          <w:b/>
          <w:noProof w:val="0"/>
          <w:spacing w:val="-12"/>
          <w:sz w:val="20"/>
          <w:lang w:eastAsia="tr-TR"/>
        </w:rPr>
        <w:t>ı</w:t>
      </w:r>
      <w:r w:rsidRPr="000C679A">
        <w:rPr>
          <w:rFonts w:ascii="Verdana" w:hAnsi="Verdana" w:cs="Tahoma"/>
          <w:b/>
          <w:noProof w:val="0"/>
          <w:spacing w:val="-12"/>
          <w:sz w:val="20"/>
          <w:lang w:eastAsia="tr-TR"/>
        </w:rPr>
        <w:t xml:space="preserve"> amaçlanmı</w:t>
      </w:r>
      <w:r w:rsidRPr="000C679A">
        <w:rPr>
          <w:rFonts w:ascii="Verdana" w:hAnsi="Verdana" w:cs="Calibri"/>
          <w:b/>
          <w:noProof w:val="0"/>
          <w:spacing w:val="-12"/>
          <w:sz w:val="20"/>
          <w:lang w:eastAsia="tr-TR"/>
        </w:rPr>
        <w:t>ş</w:t>
      </w:r>
      <w:r w:rsidR="00095FF2">
        <w:rPr>
          <w:rFonts w:ascii="Verdana" w:hAnsi="Verdana" w:cs="Calibri"/>
          <w:b/>
          <w:noProof w:val="0"/>
          <w:spacing w:val="-12"/>
          <w:sz w:val="20"/>
          <w:lang w:eastAsia="tr-TR"/>
        </w:rPr>
        <w:t xml:space="preserve"> </w:t>
      </w:r>
      <w:r w:rsidRPr="000C679A">
        <w:rPr>
          <w:rFonts w:ascii="Verdana" w:hAnsi="Verdana" w:cs="Tahoma"/>
          <w:b/>
          <w:noProof w:val="0"/>
          <w:spacing w:val="-12"/>
          <w:sz w:val="20"/>
          <w:lang w:eastAsia="tr-TR"/>
        </w:rPr>
        <w:t>olabilir?</w:t>
      </w:r>
    </w:p>
    <w:p w:rsidR="001A3C75" w:rsidRPr="009039B1" w:rsidRDefault="009039B1" w:rsidP="009039B1">
      <w:pPr>
        <w:ind w:left="284" w:hanging="284"/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</w:pPr>
      <w:r w:rsidRPr="009039B1"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  <w:t xml:space="preserve">A) Yalnız </w:t>
      </w:r>
      <w:proofErr w:type="gramStart"/>
      <w:r w:rsidRPr="009039B1"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  <w:t xml:space="preserve">I </w:t>
      </w:r>
      <w:r w:rsidR="002420E7"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  <w:t xml:space="preserve">       </w:t>
      </w:r>
      <w:r w:rsidRPr="009039B1"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  <w:t>B</w:t>
      </w:r>
      <w:proofErr w:type="gramEnd"/>
      <w:r w:rsidRPr="009039B1"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  <w:t xml:space="preserve">) I </w:t>
      </w:r>
      <w:r w:rsidR="002420E7"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  <w:t>–</w:t>
      </w:r>
      <w:r w:rsidRPr="009039B1"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  <w:t xml:space="preserve"> II</w:t>
      </w:r>
      <w:r w:rsidR="002420E7"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  <w:t xml:space="preserve">     </w:t>
      </w:r>
      <w:r w:rsidRPr="009039B1"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  <w:t xml:space="preserve"> </w:t>
      </w:r>
      <w:r w:rsidR="002420E7"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  <w:t xml:space="preserve">  </w:t>
      </w:r>
      <w:r w:rsidRPr="009039B1"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  <w:t xml:space="preserve">C) II - III - IV </w:t>
      </w:r>
      <w:r w:rsidR="002420E7"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  <w:t xml:space="preserve">      </w:t>
      </w:r>
      <w:r w:rsidRPr="009039B1">
        <w:rPr>
          <w:rFonts w:asciiTheme="minorHAnsi" w:hAnsiTheme="minorHAnsi" w:cstheme="minorHAnsi"/>
          <w:noProof w:val="0"/>
          <w:spacing w:val="-12"/>
          <w:sz w:val="23"/>
          <w:szCs w:val="23"/>
          <w:lang w:eastAsia="tr-TR"/>
        </w:rPr>
        <w:t>D) I - III - IV</w:t>
      </w:r>
    </w:p>
    <w:p w:rsidR="001A3C75" w:rsidRDefault="001A3C75" w:rsidP="00D22FC2">
      <w:pPr>
        <w:rPr>
          <w:rFonts w:ascii="Comic Sans MS" w:hAnsi="Comic Sans MS"/>
          <w:b/>
          <w:noProof w:val="0"/>
          <w:spacing w:val="-12"/>
          <w:sz w:val="20"/>
          <w:lang w:eastAsia="tr-TR"/>
        </w:rPr>
      </w:pPr>
    </w:p>
    <w:tbl>
      <w:tblPr>
        <w:tblStyle w:val="AkKlavuz-Vurgu2"/>
        <w:tblpPr w:leftFromText="141" w:rightFromText="141" w:vertAnchor="text" w:horzAnchor="page" w:tblpX="1606" w:tblpY="1"/>
        <w:tblW w:w="0" w:type="auto"/>
        <w:tblLook w:val="04A0"/>
      </w:tblPr>
      <w:tblGrid>
        <w:gridCol w:w="1016"/>
        <w:gridCol w:w="423"/>
        <w:gridCol w:w="425"/>
        <w:gridCol w:w="478"/>
      </w:tblGrid>
      <w:tr w:rsidR="001A3C75" w:rsidRPr="00042546" w:rsidTr="001A3C75">
        <w:trPr>
          <w:cnfStyle w:val="100000000000"/>
        </w:trPr>
        <w:tc>
          <w:tcPr>
            <w:cnfStyle w:val="001000000000"/>
            <w:tcW w:w="1016" w:type="dxa"/>
            <w:tcBorders>
              <w:top w:val="nil"/>
              <w:left w:val="nil"/>
            </w:tcBorders>
          </w:tcPr>
          <w:p w:rsidR="001A3C75" w:rsidRPr="00042546" w:rsidRDefault="001A3C75" w:rsidP="001A3C75">
            <w:pPr>
              <w:jc w:val="both"/>
              <w:rPr>
                <w:noProof w:val="0"/>
                <w:sz w:val="22"/>
              </w:rPr>
            </w:pPr>
          </w:p>
        </w:tc>
        <w:tc>
          <w:tcPr>
            <w:tcW w:w="423" w:type="dxa"/>
          </w:tcPr>
          <w:p w:rsidR="001A3C75" w:rsidRPr="00042546" w:rsidRDefault="001A3C75" w:rsidP="001A3C75">
            <w:pPr>
              <w:jc w:val="center"/>
              <w:cnfStyle w:val="100000000000"/>
              <w:rPr>
                <w:noProof w:val="0"/>
                <w:sz w:val="22"/>
              </w:rPr>
            </w:pPr>
            <w:r w:rsidRPr="00042546">
              <w:rPr>
                <w:noProof w:val="0"/>
                <w:sz w:val="22"/>
              </w:rPr>
              <w:t>I</w:t>
            </w:r>
          </w:p>
        </w:tc>
        <w:tc>
          <w:tcPr>
            <w:tcW w:w="425" w:type="dxa"/>
          </w:tcPr>
          <w:p w:rsidR="001A3C75" w:rsidRPr="00042546" w:rsidRDefault="001A3C75" w:rsidP="001A3C75">
            <w:pPr>
              <w:jc w:val="center"/>
              <w:cnfStyle w:val="100000000000"/>
              <w:rPr>
                <w:noProof w:val="0"/>
                <w:sz w:val="22"/>
              </w:rPr>
            </w:pPr>
            <w:r w:rsidRPr="00042546">
              <w:rPr>
                <w:noProof w:val="0"/>
                <w:sz w:val="22"/>
              </w:rPr>
              <w:t>II</w:t>
            </w:r>
          </w:p>
        </w:tc>
        <w:tc>
          <w:tcPr>
            <w:tcW w:w="478" w:type="dxa"/>
          </w:tcPr>
          <w:p w:rsidR="001A3C75" w:rsidRPr="00042546" w:rsidRDefault="001A3C75" w:rsidP="001A3C75">
            <w:pPr>
              <w:jc w:val="center"/>
              <w:cnfStyle w:val="100000000000"/>
              <w:rPr>
                <w:noProof w:val="0"/>
                <w:sz w:val="22"/>
              </w:rPr>
            </w:pPr>
            <w:r w:rsidRPr="00042546">
              <w:rPr>
                <w:noProof w:val="0"/>
                <w:sz w:val="22"/>
              </w:rPr>
              <w:t>III</w:t>
            </w:r>
          </w:p>
        </w:tc>
      </w:tr>
      <w:tr w:rsidR="001A3C75" w:rsidRPr="00042546" w:rsidTr="001A3C75">
        <w:trPr>
          <w:cnfStyle w:val="000000100000"/>
        </w:trPr>
        <w:tc>
          <w:tcPr>
            <w:cnfStyle w:val="001000000000"/>
            <w:tcW w:w="1016" w:type="dxa"/>
          </w:tcPr>
          <w:p w:rsidR="001A3C75" w:rsidRPr="00042546" w:rsidRDefault="001A3C75" w:rsidP="001A3C75">
            <w:pPr>
              <w:jc w:val="both"/>
              <w:rPr>
                <w:noProof w:val="0"/>
                <w:sz w:val="22"/>
              </w:rPr>
            </w:pPr>
            <w:r w:rsidRPr="00042546">
              <w:rPr>
                <w:noProof w:val="0"/>
                <w:sz w:val="22"/>
              </w:rPr>
              <w:t>Yönetim</w:t>
            </w:r>
          </w:p>
        </w:tc>
        <w:tc>
          <w:tcPr>
            <w:tcW w:w="423" w:type="dxa"/>
          </w:tcPr>
          <w:p w:rsidR="001A3C75" w:rsidRPr="00042546" w:rsidRDefault="001A3C75" w:rsidP="001A3C75">
            <w:pPr>
              <w:jc w:val="both"/>
              <w:cnfStyle w:val="000000100000"/>
              <w:rPr>
                <w:b/>
                <w:noProof w:val="0"/>
                <w:sz w:val="24"/>
              </w:rPr>
            </w:pPr>
          </w:p>
        </w:tc>
        <w:tc>
          <w:tcPr>
            <w:tcW w:w="425" w:type="dxa"/>
          </w:tcPr>
          <w:p w:rsidR="001A3C75" w:rsidRPr="00042546" w:rsidRDefault="001A3C75" w:rsidP="001A3C75">
            <w:pPr>
              <w:numPr>
                <w:ilvl w:val="0"/>
                <w:numId w:val="10"/>
              </w:numPr>
              <w:contextualSpacing/>
              <w:jc w:val="both"/>
              <w:cnfStyle w:val="000000100000"/>
              <w:rPr>
                <w:b/>
                <w:noProof w:val="0"/>
                <w:sz w:val="24"/>
              </w:rPr>
            </w:pPr>
          </w:p>
        </w:tc>
        <w:tc>
          <w:tcPr>
            <w:tcW w:w="478" w:type="dxa"/>
          </w:tcPr>
          <w:p w:rsidR="001A3C75" w:rsidRPr="00042546" w:rsidRDefault="001A3C75" w:rsidP="001A3C75">
            <w:pPr>
              <w:jc w:val="both"/>
              <w:cnfStyle w:val="000000100000"/>
              <w:rPr>
                <w:b/>
                <w:noProof w:val="0"/>
                <w:sz w:val="24"/>
              </w:rPr>
            </w:pPr>
          </w:p>
        </w:tc>
      </w:tr>
      <w:tr w:rsidR="001A3C75" w:rsidRPr="00042546" w:rsidTr="001A3C75">
        <w:trPr>
          <w:cnfStyle w:val="000000010000"/>
        </w:trPr>
        <w:tc>
          <w:tcPr>
            <w:cnfStyle w:val="001000000000"/>
            <w:tcW w:w="1016" w:type="dxa"/>
          </w:tcPr>
          <w:p w:rsidR="001A3C75" w:rsidRPr="00042546" w:rsidRDefault="001A3C75" w:rsidP="001A3C75">
            <w:pPr>
              <w:jc w:val="both"/>
              <w:rPr>
                <w:noProof w:val="0"/>
                <w:sz w:val="22"/>
              </w:rPr>
            </w:pPr>
            <w:r w:rsidRPr="00042546">
              <w:rPr>
                <w:noProof w:val="0"/>
                <w:sz w:val="22"/>
              </w:rPr>
              <w:t>Hukuk</w:t>
            </w:r>
          </w:p>
        </w:tc>
        <w:tc>
          <w:tcPr>
            <w:tcW w:w="423" w:type="dxa"/>
          </w:tcPr>
          <w:p w:rsidR="001A3C75" w:rsidRPr="00042546" w:rsidRDefault="001A3C75" w:rsidP="001A3C75">
            <w:pPr>
              <w:numPr>
                <w:ilvl w:val="0"/>
                <w:numId w:val="10"/>
              </w:numPr>
              <w:contextualSpacing/>
              <w:jc w:val="both"/>
              <w:cnfStyle w:val="000000010000"/>
              <w:rPr>
                <w:b/>
                <w:noProof w:val="0"/>
                <w:sz w:val="24"/>
              </w:rPr>
            </w:pPr>
          </w:p>
        </w:tc>
        <w:tc>
          <w:tcPr>
            <w:tcW w:w="425" w:type="dxa"/>
          </w:tcPr>
          <w:p w:rsidR="001A3C75" w:rsidRPr="00042546" w:rsidRDefault="001A3C75" w:rsidP="001A3C75">
            <w:pPr>
              <w:jc w:val="both"/>
              <w:cnfStyle w:val="000000010000"/>
              <w:rPr>
                <w:b/>
                <w:noProof w:val="0"/>
                <w:sz w:val="24"/>
              </w:rPr>
            </w:pPr>
          </w:p>
        </w:tc>
        <w:tc>
          <w:tcPr>
            <w:tcW w:w="478" w:type="dxa"/>
          </w:tcPr>
          <w:p w:rsidR="001A3C75" w:rsidRPr="00042546" w:rsidRDefault="001A3C75" w:rsidP="001A3C75">
            <w:pPr>
              <w:jc w:val="both"/>
              <w:cnfStyle w:val="000000010000"/>
              <w:rPr>
                <w:b/>
                <w:noProof w:val="0"/>
                <w:sz w:val="24"/>
              </w:rPr>
            </w:pPr>
          </w:p>
        </w:tc>
      </w:tr>
      <w:tr w:rsidR="001A3C75" w:rsidRPr="00042546" w:rsidTr="001A3C75">
        <w:trPr>
          <w:cnfStyle w:val="000000100000"/>
        </w:trPr>
        <w:tc>
          <w:tcPr>
            <w:cnfStyle w:val="001000000000"/>
            <w:tcW w:w="1016" w:type="dxa"/>
          </w:tcPr>
          <w:p w:rsidR="001A3C75" w:rsidRPr="00042546" w:rsidRDefault="001A3C75" w:rsidP="001A3C75">
            <w:pPr>
              <w:jc w:val="both"/>
              <w:rPr>
                <w:noProof w:val="0"/>
                <w:sz w:val="22"/>
              </w:rPr>
            </w:pPr>
            <w:r w:rsidRPr="00042546">
              <w:rPr>
                <w:noProof w:val="0"/>
                <w:sz w:val="22"/>
              </w:rPr>
              <w:t>Eğitim</w:t>
            </w:r>
          </w:p>
        </w:tc>
        <w:tc>
          <w:tcPr>
            <w:tcW w:w="423" w:type="dxa"/>
          </w:tcPr>
          <w:p w:rsidR="001A3C75" w:rsidRPr="00042546" w:rsidRDefault="001A3C75" w:rsidP="001A3C75">
            <w:pPr>
              <w:jc w:val="both"/>
              <w:cnfStyle w:val="000000100000"/>
              <w:rPr>
                <w:b/>
                <w:noProof w:val="0"/>
                <w:sz w:val="24"/>
              </w:rPr>
            </w:pPr>
          </w:p>
        </w:tc>
        <w:tc>
          <w:tcPr>
            <w:tcW w:w="425" w:type="dxa"/>
          </w:tcPr>
          <w:p w:rsidR="001A3C75" w:rsidRPr="00042546" w:rsidRDefault="001A3C75" w:rsidP="001A3C75">
            <w:pPr>
              <w:jc w:val="both"/>
              <w:cnfStyle w:val="000000100000"/>
              <w:rPr>
                <w:b/>
                <w:noProof w:val="0"/>
                <w:sz w:val="24"/>
              </w:rPr>
            </w:pPr>
          </w:p>
        </w:tc>
        <w:tc>
          <w:tcPr>
            <w:tcW w:w="478" w:type="dxa"/>
          </w:tcPr>
          <w:p w:rsidR="001A3C75" w:rsidRPr="00042546" w:rsidRDefault="001A3C75" w:rsidP="001A3C75">
            <w:pPr>
              <w:numPr>
                <w:ilvl w:val="0"/>
                <w:numId w:val="10"/>
              </w:numPr>
              <w:contextualSpacing/>
              <w:jc w:val="both"/>
              <w:cnfStyle w:val="000000100000"/>
              <w:rPr>
                <w:b/>
                <w:noProof w:val="0"/>
                <w:sz w:val="24"/>
              </w:rPr>
            </w:pPr>
          </w:p>
        </w:tc>
      </w:tr>
    </w:tbl>
    <w:p w:rsidR="001A3C75" w:rsidRDefault="00DE2CC8" w:rsidP="00D22FC2">
      <w:pPr>
        <w:rPr>
          <w:rFonts w:ascii="Comic Sans MS" w:hAnsi="Comic Sans MS"/>
          <w:b/>
          <w:noProof w:val="0"/>
          <w:spacing w:val="-12"/>
          <w:sz w:val="20"/>
          <w:lang w:eastAsia="tr-TR"/>
        </w:rPr>
      </w:pPr>
      <w:r>
        <w:rPr>
          <w:rFonts w:ascii="Comic Sans MS" w:hAnsi="Comic Sans MS"/>
          <w:b/>
          <w:noProof w:val="0"/>
          <w:spacing w:val="-12"/>
          <w:sz w:val="20"/>
          <w:lang w:eastAsia="tr-TR"/>
        </w:rPr>
        <w:lastRenderedPageBreak/>
        <w:t>15)</w:t>
      </w:r>
    </w:p>
    <w:p w:rsidR="001A3C75" w:rsidRDefault="001A3C75" w:rsidP="00D22FC2">
      <w:pPr>
        <w:rPr>
          <w:rFonts w:ascii="Comic Sans MS" w:hAnsi="Comic Sans MS"/>
          <w:b/>
          <w:noProof w:val="0"/>
          <w:spacing w:val="-12"/>
          <w:sz w:val="20"/>
          <w:lang w:eastAsia="tr-TR"/>
        </w:rPr>
      </w:pPr>
    </w:p>
    <w:p w:rsidR="001A3C75" w:rsidRDefault="001A3C75" w:rsidP="00D22FC2">
      <w:pPr>
        <w:rPr>
          <w:rFonts w:ascii="Comic Sans MS" w:hAnsi="Comic Sans MS"/>
          <w:b/>
          <w:noProof w:val="0"/>
          <w:spacing w:val="-12"/>
          <w:sz w:val="20"/>
          <w:lang w:eastAsia="tr-TR"/>
        </w:rPr>
      </w:pPr>
    </w:p>
    <w:p w:rsidR="001A3C75" w:rsidRDefault="001A3C75" w:rsidP="00D22FC2">
      <w:pPr>
        <w:rPr>
          <w:rFonts w:ascii="Comic Sans MS" w:hAnsi="Comic Sans MS"/>
          <w:b/>
          <w:noProof w:val="0"/>
          <w:spacing w:val="-12"/>
          <w:sz w:val="20"/>
          <w:lang w:eastAsia="tr-TR"/>
        </w:rPr>
      </w:pPr>
    </w:p>
    <w:p w:rsidR="001A3C75" w:rsidRDefault="001A3C75" w:rsidP="00D22FC2">
      <w:pPr>
        <w:rPr>
          <w:rFonts w:ascii="Comic Sans MS" w:hAnsi="Comic Sans MS"/>
          <w:b/>
          <w:noProof w:val="0"/>
          <w:spacing w:val="-12"/>
          <w:sz w:val="20"/>
          <w:lang w:eastAsia="tr-TR"/>
        </w:rPr>
      </w:pPr>
    </w:p>
    <w:p w:rsidR="001A3C75" w:rsidRPr="00182EED" w:rsidRDefault="001A3C75" w:rsidP="001A3C75">
      <w:pPr>
        <w:spacing w:line="276" w:lineRule="auto"/>
        <w:ind w:left="227" w:hanging="227"/>
        <w:jc w:val="both"/>
        <w:rPr>
          <w:rFonts w:asciiTheme="minorHAnsi" w:eastAsiaTheme="minorHAnsi" w:hAnsiTheme="minorHAnsi" w:cstheme="minorHAnsi"/>
          <w:b/>
          <w:noProof w:val="0"/>
          <w:sz w:val="22"/>
          <w:szCs w:val="22"/>
        </w:rPr>
      </w:pPr>
      <w:r w:rsidRPr="00182EED">
        <w:rPr>
          <w:rFonts w:asciiTheme="minorHAnsi" w:eastAsiaTheme="minorHAnsi" w:hAnsiTheme="minorHAnsi" w:cstheme="minorHAnsi"/>
          <w:b/>
          <w:noProof w:val="0"/>
          <w:sz w:val="22"/>
          <w:szCs w:val="22"/>
        </w:rPr>
        <w:t xml:space="preserve">Verilen alanlarda eşleştirilen numaralanmış </w:t>
      </w:r>
      <w:proofErr w:type="gramStart"/>
      <w:r w:rsidRPr="00182EED">
        <w:rPr>
          <w:rFonts w:asciiTheme="minorHAnsi" w:eastAsiaTheme="minorHAnsi" w:hAnsiTheme="minorHAnsi" w:cstheme="minorHAnsi"/>
          <w:b/>
          <w:noProof w:val="0"/>
          <w:sz w:val="22"/>
          <w:szCs w:val="22"/>
        </w:rPr>
        <w:t>inkılaplar</w:t>
      </w:r>
      <w:proofErr w:type="gramEnd"/>
      <w:r w:rsidRPr="00182EED">
        <w:rPr>
          <w:rFonts w:asciiTheme="minorHAnsi" w:eastAsiaTheme="minorHAnsi" w:hAnsiTheme="minorHAnsi" w:cstheme="minorHAnsi"/>
          <w:b/>
          <w:noProof w:val="0"/>
          <w:sz w:val="22"/>
          <w:szCs w:val="22"/>
        </w:rPr>
        <w:t xml:space="preserve"> aşağıdakilerden hangisi olabilir?</w:t>
      </w:r>
    </w:p>
    <w:p w:rsidR="001A3C75" w:rsidRPr="00042546" w:rsidRDefault="001A3C75" w:rsidP="001A3C75">
      <w:pPr>
        <w:spacing w:line="276" w:lineRule="auto"/>
        <w:ind w:left="227" w:hanging="227"/>
        <w:jc w:val="both"/>
        <w:rPr>
          <w:rFonts w:eastAsiaTheme="minorHAnsi" w:cstheme="minorBidi"/>
          <w:b/>
          <w:noProof w:val="0"/>
          <w:sz w:val="12"/>
          <w:szCs w:val="22"/>
        </w:rPr>
      </w:pPr>
    </w:p>
    <w:tbl>
      <w:tblPr>
        <w:tblStyle w:val="OrtaListe2-Vurgu5"/>
        <w:tblW w:w="0" w:type="auto"/>
        <w:tblLook w:val="04A0"/>
      </w:tblPr>
      <w:tblGrid>
        <w:gridCol w:w="466"/>
        <w:gridCol w:w="1433"/>
        <w:gridCol w:w="1402"/>
        <w:gridCol w:w="1688"/>
      </w:tblGrid>
      <w:tr w:rsidR="001A3C75" w:rsidRPr="00042546" w:rsidTr="00F81BAD">
        <w:trPr>
          <w:cnfStyle w:val="100000000000"/>
        </w:trPr>
        <w:tc>
          <w:tcPr>
            <w:cnfStyle w:val="001000000100"/>
            <w:tcW w:w="466" w:type="dxa"/>
            <w:vAlign w:val="center"/>
          </w:tcPr>
          <w:p w:rsidR="001A3C75" w:rsidRPr="00042546" w:rsidRDefault="001A3C75" w:rsidP="00F81BAD">
            <w:pPr>
              <w:jc w:val="center"/>
              <w:rPr>
                <w:b/>
                <w:noProof w:val="0"/>
                <w:sz w:val="24"/>
              </w:rPr>
            </w:pPr>
          </w:p>
        </w:tc>
        <w:tc>
          <w:tcPr>
            <w:tcW w:w="1485" w:type="dxa"/>
            <w:vAlign w:val="center"/>
          </w:tcPr>
          <w:p w:rsidR="001A3C75" w:rsidRPr="00042546" w:rsidRDefault="001A3C75" w:rsidP="00F81BAD">
            <w:pPr>
              <w:jc w:val="center"/>
              <w:cnfStyle w:val="100000000000"/>
              <w:rPr>
                <w:b/>
                <w:noProof w:val="0"/>
                <w:sz w:val="24"/>
              </w:rPr>
            </w:pPr>
            <w:r w:rsidRPr="00042546">
              <w:rPr>
                <w:b/>
                <w:noProof w:val="0"/>
                <w:sz w:val="24"/>
              </w:rPr>
              <w:t>I</w:t>
            </w:r>
          </w:p>
        </w:tc>
        <w:tc>
          <w:tcPr>
            <w:tcW w:w="1418" w:type="dxa"/>
            <w:vAlign w:val="center"/>
          </w:tcPr>
          <w:p w:rsidR="001A3C75" w:rsidRPr="00042546" w:rsidRDefault="001A3C75" w:rsidP="00F81BAD">
            <w:pPr>
              <w:jc w:val="center"/>
              <w:cnfStyle w:val="100000000000"/>
              <w:rPr>
                <w:b/>
                <w:noProof w:val="0"/>
                <w:sz w:val="24"/>
              </w:rPr>
            </w:pPr>
            <w:r w:rsidRPr="00042546">
              <w:rPr>
                <w:b/>
                <w:noProof w:val="0"/>
                <w:sz w:val="24"/>
              </w:rPr>
              <w:t>II</w:t>
            </w:r>
          </w:p>
        </w:tc>
        <w:tc>
          <w:tcPr>
            <w:tcW w:w="2000" w:type="dxa"/>
            <w:vAlign w:val="center"/>
          </w:tcPr>
          <w:p w:rsidR="001A3C75" w:rsidRPr="00042546" w:rsidRDefault="001A3C75" w:rsidP="00F81BAD">
            <w:pPr>
              <w:jc w:val="center"/>
              <w:cnfStyle w:val="100000000000"/>
              <w:rPr>
                <w:b/>
                <w:noProof w:val="0"/>
                <w:sz w:val="24"/>
              </w:rPr>
            </w:pPr>
            <w:r w:rsidRPr="00042546">
              <w:rPr>
                <w:b/>
                <w:noProof w:val="0"/>
                <w:sz w:val="24"/>
              </w:rPr>
              <w:t>III</w:t>
            </w:r>
          </w:p>
        </w:tc>
      </w:tr>
      <w:tr w:rsidR="001A3C75" w:rsidRPr="00042546" w:rsidTr="00F81BAD">
        <w:trPr>
          <w:cnfStyle w:val="000000100000"/>
        </w:trPr>
        <w:tc>
          <w:tcPr>
            <w:cnfStyle w:val="001000000000"/>
            <w:tcW w:w="466" w:type="dxa"/>
            <w:vAlign w:val="center"/>
          </w:tcPr>
          <w:p w:rsidR="001A3C75" w:rsidRPr="00042546" w:rsidRDefault="001A3C75" w:rsidP="00F81BAD">
            <w:pPr>
              <w:jc w:val="center"/>
              <w:rPr>
                <w:b/>
                <w:noProof w:val="0"/>
                <w:sz w:val="22"/>
              </w:rPr>
            </w:pPr>
            <w:r w:rsidRPr="00042546">
              <w:rPr>
                <w:b/>
                <w:noProof w:val="0"/>
                <w:sz w:val="22"/>
              </w:rPr>
              <w:t>A)</w:t>
            </w:r>
          </w:p>
        </w:tc>
        <w:tc>
          <w:tcPr>
            <w:tcW w:w="1485" w:type="dxa"/>
            <w:shd w:val="clear" w:color="auto" w:fill="DAEEF3" w:themeFill="accent5" w:themeFillTint="33"/>
            <w:vAlign w:val="center"/>
          </w:tcPr>
          <w:p w:rsidR="001A3C75" w:rsidRPr="00042546" w:rsidRDefault="001A3C75" w:rsidP="00F81BAD">
            <w:pPr>
              <w:jc w:val="center"/>
              <w:cnfStyle w:val="000000100000"/>
              <w:rPr>
                <w:noProof w:val="0"/>
                <w:sz w:val="22"/>
              </w:rPr>
            </w:pPr>
            <w:r w:rsidRPr="00042546">
              <w:rPr>
                <w:noProof w:val="0"/>
                <w:sz w:val="22"/>
              </w:rPr>
              <w:t>Medreselerin kapatılması</w:t>
            </w:r>
          </w:p>
        </w:tc>
        <w:tc>
          <w:tcPr>
            <w:tcW w:w="1418" w:type="dxa"/>
            <w:shd w:val="clear" w:color="auto" w:fill="DAEEF3" w:themeFill="accent5" w:themeFillTint="33"/>
            <w:vAlign w:val="center"/>
          </w:tcPr>
          <w:p w:rsidR="001A3C75" w:rsidRPr="00042546" w:rsidRDefault="001A3C75" w:rsidP="00F81BAD">
            <w:pPr>
              <w:jc w:val="center"/>
              <w:cnfStyle w:val="000000100000"/>
              <w:rPr>
                <w:noProof w:val="0"/>
                <w:sz w:val="22"/>
              </w:rPr>
            </w:pPr>
            <w:r w:rsidRPr="00042546">
              <w:rPr>
                <w:noProof w:val="0"/>
                <w:sz w:val="22"/>
              </w:rPr>
              <w:t>Halifeliğin kaldırılması</w:t>
            </w:r>
          </w:p>
        </w:tc>
        <w:tc>
          <w:tcPr>
            <w:tcW w:w="2000" w:type="dxa"/>
            <w:shd w:val="clear" w:color="auto" w:fill="DAEEF3" w:themeFill="accent5" w:themeFillTint="33"/>
            <w:vAlign w:val="center"/>
          </w:tcPr>
          <w:p w:rsidR="001A3C75" w:rsidRPr="00042546" w:rsidRDefault="001A3C75" w:rsidP="00F81BAD">
            <w:pPr>
              <w:jc w:val="center"/>
              <w:cnfStyle w:val="000000100000"/>
              <w:rPr>
                <w:noProof w:val="0"/>
                <w:sz w:val="22"/>
              </w:rPr>
            </w:pPr>
            <w:r w:rsidRPr="00042546">
              <w:rPr>
                <w:noProof w:val="0"/>
                <w:sz w:val="22"/>
              </w:rPr>
              <w:t>Yeni Türk Harflerinin kabul edilmesi</w:t>
            </w:r>
          </w:p>
        </w:tc>
      </w:tr>
      <w:tr w:rsidR="001A3C75" w:rsidRPr="00042546" w:rsidTr="00F81BAD">
        <w:tc>
          <w:tcPr>
            <w:cnfStyle w:val="001000000000"/>
            <w:tcW w:w="466" w:type="dxa"/>
            <w:vAlign w:val="center"/>
          </w:tcPr>
          <w:p w:rsidR="001A3C75" w:rsidRPr="00042546" w:rsidRDefault="001A3C75" w:rsidP="00F81BAD">
            <w:pPr>
              <w:jc w:val="center"/>
              <w:rPr>
                <w:b/>
                <w:noProof w:val="0"/>
                <w:sz w:val="22"/>
              </w:rPr>
            </w:pPr>
            <w:r w:rsidRPr="00042546">
              <w:rPr>
                <w:b/>
                <w:noProof w:val="0"/>
                <w:sz w:val="22"/>
              </w:rPr>
              <w:t>B)</w:t>
            </w:r>
          </w:p>
        </w:tc>
        <w:tc>
          <w:tcPr>
            <w:tcW w:w="1485" w:type="dxa"/>
            <w:vAlign w:val="center"/>
          </w:tcPr>
          <w:p w:rsidR="001A3C75" w:rsidRPr="00042546" w:rsidRDefault="001A3C75" w:rsidP="00F81BAD">
            <w:pPr>
              <w:jc w:val="center"/>
              <w:cnfStyle w:val="000000000000"/>
              <w:rPr>
                <w:noProof w:val="0"/>
                <w:sz w:val="22"/>
              </w:rPr>
            </w:pPr>
            <w:r w:rsidRPr="00042546">
              <w:rPr>
                <w:noProof w:val="0"/>
                <w:sz w:val="22"/>
              </w:rPr>
              <w:t>1921 Anayasası’nın kabul edilmesi</w:t>
            </w:r>
          </w:p>
        </w:tc>
        <w:tc>
          <w:tcPr>
            <w:tcW w:w="1418" w:type="dxa"/>
            <w:vAlign w:val="center"/>
          </w:tcPr>
          <w:p w:rsidR="001A3C75" w:rsidRPr="00042546" w:rsidRDefault="001A3C75" w:rsidP="00F81BAD">
            <w:pPr>
              <w:jc w:val="center"/>
              <w:cnfStyle w:val="000000000000"/>
              <w:rPr>
                <w:noProof w:val="0"/>
                <w:sz w:val="22"/>
              </w:rPr>
            </w:pPr>
            <w:r w:rsidRPr="00042546">
              <w:rPr>
                <w:noProof w:val="0"/>
                <w:sz w:val="22"/>
              </w:rPr>
              <w:t>Saltanatın kaldırılması</w:t>
            </w:r>
          </w:p>
        </w:tc>
        <w:tc>
          <w:tcPr>
            <w:tcW w:w="2000" w:type="dxa"/>
            <w:vAlign w:val="center"/>
          </w:tcPr>
          <w:p w:rsidR="001A3C75" w:rsidRPr="00042546" w:rsidRDefault="001A3C75" w:rsidP="00F81BAD">
            <w:pPr>
              <w:jc w:val="center"/>
              <w:cnfStyle w:val="000000000000"/>
              <w:rPr>
                <w:noProof w:val="0"/>
                <w:sz w:val="22"/>
              </w:rPr>
            </w:pPr>
            <w:r w:rsidRPr="00042546">
              <w:rPr>
                <w:noProof w:val="0"/>
                <w:sz w:val="22"/>
              </w:rPr>
              <w:t>Millet Mekteplerinin açılması</w:t>
            </w:r>
          </w:p>
        </w:tc>
      </w:tr>
      <w:tr w:rsidR="001A3C75" w:rsidRPr="00042546" w:rsidTr="00F81BAD">
        <w:trPr>
          <w:cnfStyle w:val="000000100000"/>
        </w:trPr>
        <w:tc>
          <w:tcPr>
            <w:cnfStyle w:val="001000000000"/>
            <w:tcW w:w="466" w:type="dxa"/>
            <w:vAlign w:val="center"/>
          </w:tcPr>
          <w:p w:rsidR="001A3C75" w:rsidRPr="00042546" w:rsidRDefault="001A3C75" w:rsidP="00F81BAD">
            <w:pPr>
              <w:jc w:val="center"/>
              <w:rPr>
                <w:b/>
                <w:noProof w:val="0"/>
                <w:sz w:val="22"/>
              </w:rPr>
            </w:pPr>
            <w:r w:rsidRPr="00042546">
              <w:rPr>
                <w:b/>
                <w:noProof w:val="0"/>
                <w:sz w:val="22"/>
              </w:rPr>
              <w:t>C)</w:t>
            </w:r>
          </w:p>
        </w:tc>
        <w:tc>
          <w:tcPr>
            <w:tcW w:w="1485" w:type="dxa"/>
            <w:shd w:val="clear" w:color="auto" w:fill="DAEEF3" w:themeFill="accent5" w:themeFillTint="33"/>
            <w:vAlign w:val="center"/>
          </w:tcPr>
          <w:p w:rsidR="001A3C75" w:rsidRPr="00042546" w:rsidRDefault="001A3C75" w:rsidP="00F81BAD">
            <w:pPr>
              <w:jc w:val="center"/>
              <w:cnfStyle w:val="000000100000"/>
              <w:rPr>
                <w:noProof w:val="0"/>
                <w:sz w:val="22"/>
              </w:rPr>
            </w:pPr>
            <w:r w:rsidRPr="00042546">
              <w:rPr>
                <w:noProof w:val="0"/>
                <w:sz w:val="22"/>
              </w:rPr>
              <w:t>Cumhuriyetin ilan edilmesi</w:t>
            </w:r>
          </w:p>
        </w:tc>
        <w:tc>
          <w:tcPr>
            <w:tcW w:w="1418" w:type="dxa"/>
            <w:shd w:val="clear" w:color="auto" w:fill="DAEEF3" w:themeFill="accent5" w:themeFillTint="33"/>
            <w:vAlign w:val="center"/>
          </w:tcPr>
          <w:p w:rsidR="001A3C75" w:rsidRPr="00042546" w:rsidRDefault="001A3C75" w:rsidP="00F81BAD">
            <w:pPr>
              <w:jc w:val="center"/>
              <w:cnfStyle w:val="000000100000"/>
              <w:rPr>
                <w:noProof w:val="0"/>
                <w:sz w:val="22"/>
              </w:rPr>
            </w:pPr>
            <w:r w:rsidRPr="00042546">
              <w:rPr>
                <w:noProof w:val="0"/>
                <w:sz w:val="22"/>
              </w:rPr>
              <w:t>TBMM’nin açılması</w:t>
            </w:r>
          </w:p>
        </w:tc>
        <w:tc>
          <w:tcPr>
            <w:tcW w:w="2000" w:type="dxa"/>
            <w:shd w:val="clear" w:color="auto" w:fill="DAEEF3" w:themeFill="accent5" w:themeFillTint="33"/>
            <w:vAlign w:val="center"/>
          </w:tcPr>
          <w:p w:rsidR="001A3C75" w:rsidRPr="00042546" w:rsidRDefault="001A3C75" w:rsidP="00F81BAD">
            <w:pPr>
              <w:ind w:left="227" w:hanging="227"/>
              <w:jc w:val="both"/>
              <w:cnfStyle w:val="000000100000"/>
              <w:rPr>
                <w:b/>
                <w:noProof w:val="0"/>
                <w:sz w:val="22"/>
              </w:rPr>
            </w:pPr>
            <w:r w:rsidRPr="00042546">
              <w:rPr>
                <w:noProof w:val="0"/>
                <w:sz w:val="22"/>
              </w:rPr>
              <w:t>Soyadı Kanunu’nun çıkarılması</w:t>
            </w:r>
          </w:p>
          <w:p w:rsidR="001A3C75" w:rsidRPr="00042546" w:rsidRDefault="001A3C75" w:rsidP="00F81BAD">
            <w:pPr>
              <w:jc w:val="center"/>
              <w:cnfStyle w:val="000000100000"/>
              <w:rPr>
                <w:noProof w:val="0"/>
                <w:sz w:val="22"/>
              </w:rPr>
            </w:pPr>
          </w:p>
        </w:tc>
      </w:tr>
      <w:tr w:rsidR="001A3C75" w:rsidRPr="00042546" w:rsidTr="00F81BAD">
        <w:tc>
          <w:tcPr>
            <w:cnfStyle w:val="001000000000"/>
            <w:tcW w:w="466" w:type="dxa"/>
            <w:vAlign w:val="center"/>
          </w:tcPr>
          <w:p w:rsidR="001A3C75" w:rsidRPr="00042546" w:rsidRDefault="001A3C75" w:rsidP="00F81BAD">
            <w:pPr>
              <w:jc w:val="center"/>
              <w:rPr>
                <w:b/>
                <w:noProof w:val="0"/>
                <w:sz w:val="22"/>
              </w:rPr>
            </w:pPr>
            <w:r w:rsidRPr="00042546">
              <w:rPr>
                <w:b/>
                <w:noProof w:val="0"/>
                <w:sz w:val="22"/>
              </w:rPr>
              <w:t>D)</w:t>
            </w:r>
          </w:p>
        </w:tc>
        <w:tc>
          <w:tcPr>
            <w:tcW w:w="1485" w:type="dxa"/>
            <w:vAlign w:val="center"/>
          </w:tcPr>
          <w:p w:rsidR="001A3C75" w:rsidRPr="00042546" w:rsidRDefault="001A3C75" w:rsidP="00F81BAD">
            <w:pPr>
              <w:jc w:val="center"/>
              <w:cnfStyle w:val="000000000000"/>
              <w:rPr>
                <w:noProof w:val="0"/>
                <w:sz w:val="22"/>
              </w:rPr>
            </w:pPr>
            <w:r w:rsidRPr="00042546">
              <w:rPr>
                <w:noProof w:val="0"/>
                <w:sz w:val="22"/>
              </w:rPr>
              <w:t>Medeni Kanun’un çıkarılması</w:t>
            </w:r>
          </w:p>
        </w:tc>
        <w:tc>
          <w:tcPr>
            <w:tcW w:w="1418" w:type="dxa"/>
            <w:vAlign w:val="center"/>
          </w:tcPr>
          <w:p w:rsidR="001A3C75" w:rsidRPr="00042546" w:rsidRDefault="001A3C75" w:rsidP="00F81BAD">
            <w:pPr>
              <w:jc w:val="center"/>
              <w:cnfStyle w:val="000000000000"/>
              <w:rPr>
                <w:noProof w:val="0"/>
                <w:sz w:val="22"/>
              </w:rPr>
            </w:pPr>
            <w:r w:rsidRPr="00042546">
              <w:rPr>
                <w:noProof w:val="0"/>
                <w:sz w:val="22"/>
              </w:rPr>
              <w:t>Cumhuriyetin ilan edilmesi</w:t>
            </w:r>
          </w:p>
        </w:tc>
        <w:tc>
          <w:tcPr>
            <w:tcW w:w="2000" w:type="dxa"/>
            <w:vAlign w:val="center"/>
          </w:tcPr>
          <w:p w:rsidR="001A3C75" w:rsidRPr="00042546" w:rsidRDefault="001A3C75" w:rsidP="00F81BAD">
            <w:pPr>
              <w:jc w:val="center"/>
              <w:cnfStyle w:val="000000000000"/>
              <w:rPr>
                <w:noProof w:val="0"/>
                <w:sz w:val="22"/>
              </w:rPr>
            </w:pPr>
            <w:r w:rsidRPr="00042546">
              <w:rPr>
                <w:noProof w:val="0"/>
                <w:sz w:val="22"/>
              </w:rPr>
              <w:t xml:space="preserve">Halk Evlerinin açılması </w:t>
            </w:r>
          </w:p>
        </w:tc>
      </w:tr>
    </w:tbl>
    <w:p w:rsidR="001A3C75" w:rsidRDefault="001A3C75" w:rsidP="001A3C75">
      <w:pPr>
        <w:ind w:left="-142"/>
        <w:rPr>
          <w:rFonts w:ascii="Comic Sans MS" w:hAnsi="Comic Sans MS"/>
          <w:b/>
          <w:sz w:val="6"/>
          <w:szCs w:val="6"/>
        </w:rPr>
      </w:pPr>
    </w:p>
    <w:p w:rsidR="001A3C75" w:rsidRDefault="001A3C75" w:rsidP="00D22FC2">
      <w:pPr>
        <w:rPr>
          <w:rFonts w:ascii="Comic Sans MS" w:hAnsi="Comic Sans MS"/>
          <w:b/>
          <w:noProof w:val="0"/>
          <w:spacing w:val="-12"/>
          <w:sz w:val="20"/>
          <w:lang w:eastAsia="tr-TR"/>
        </w:rPr>
      </w:pPr>
    </w:p>
    <w:p w:rsidR="000664C4" w:rsidRDefault="000664C4" w:rsidP="00D22FC2">
      <w:pPr>
        <w:rPr>
          <w:rFonts w:ascii="Comic Sans MS" w:hAnsi="Comic Sans MS"/>
          <w:b/>
          <w:noProof w:val="0"/>
          <w:spacing w:val="-12"/>
          <w:sz w:val="20"/>
          <w:lang w:eastAsia="tr-TR"/>
        </w:rPr>
      </w:pPr>
    </w:p>
    <w:p w:rsidR="002420E7" w:rsidRDefault="002420E7" w:rsidP="00D22FC2">
      <w:pPr>
        <w:rPr>
          <w:rFonts w:ascii="Comic Sans MS" w:hAnsi="Comic Sans MS"/>
          <w:b/>
          <w:noProof w:val="0"/>
          <w:spacing w:val="-12"/>
          <w:sz w:val="20"/>
          <w:lang w:eastAsia="tr-TR"/>
        </w:rPr>
      </w:pPr>
    </w:p>
    <w:p w:rsidR="000664C4" w:rsidRPr="0078138B" w:rsidRDefault="000664C4" w:rsidP="000664C4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16)</w:t>
      </w:r>
      <w:r w:rsidRPr="0078138B">
        <w:rPr>
          <w:rFonts w:ascii="Segoe UI" w:hAnsi="Segoe UI" w:cs="Segoe UI"/>
          <w:sz w:val="20"/>
          <w:szCs w:val="20"/>
        </w:rPr>
        <w:t xml:space="preserve"> Türk milletinin bugün ve gelecekte tam bağımsızlığa, egemenliğe, huzur ve refaha sahip olması, aklın ve </w:t>
      </w:r>
      <w:r>
        <w:rPr>
          <w:rFonts w:ascii="Segoe UI" w:hAnsi="Segoe UI" w:cs="Segoe UI"/>
          <w:sz w:val="20"/>
          <w:szCs w:val="20"/>
        </w:rPr>
        <w:t>bilimin rehberliğinde çağdaş uy</w:t>
      </w:r>
      <w:r w:rsidRPr="0078138B">
        <w:rPr>
          <w:rFonts w:ascii="Segoe UI" w:hAnsi="Segoe UI" w:cs="Segoe UI"/>
          <w:sz w:val="20"/>
          <w:szCs w:val="20"/>
        </w:rPr>
        <w:t>garlıklar düzeyine çıkılması amacıyla temel esasları Atatürk tarafından belirlenen ilkelere Atatürkçülük denir.</w:t>
      </w:r>
    </w:p>
    <w:p w:rsidR="000664C4" w:rsidRPr="001E6F82" w:rsidRDefault="000664C4" w:rsidP="000664C4">
      <w:pPr>
        <w:pStyle w:val="AralkYok"/>
        <w:rPr>
          <w:rFonts w:ascii="Segoe UI" w:hAnsi="Segoe UI" w:cs="Segoe UI"/>
          <w:b/>
          <w:sz w:val="20"/>
          <w:szCs w:val="20"/>
        </w:rPr>
      </w:pPr>
      <w:r w:rsidRPr="001E6F82">
        <w:rPr>
          <w:rFonts w:ascii="Segoe UI" w:hAnsi="Segoe UI" w:cs="Segoe UI"/>
          <w:b/>
          <w:sz w:val="20"/>
          <w:szCs w:val="20"/>
        </w:rPr>
        <w:t xml:space="preserve">Buna göre aşağıdakilerden hangisi Atatürkçülük ile </w:t>
      </w:r>
      <w:r w:rsidRPr="001E6F82">
        <w:rPr>
          <w:rFonts w:ascii="Segoe UI" w:hAnsi="Segoe UI" w:cs="Segoe UI"/>
          <w:b/>
          <w:sz w:val="20"/>
          <w:szCs w:val="20"/>
          <w:u w:val="single"/>
        </w:rPr>
        <w:t>bağdaşmaz?</w:t>
      </w:r>
    </w:p>
    <w:p w:rsidR="000664C4" w:rsidRPr="0078138B" w:rsidRDefault="000664C4" w:rsidP="000664C4">
      <w:pPr>
        <w:pStyle w:val="AralkYok"/>
        <w:rPr>
          <w:rFonts w:ascii="Segoe UI" w:hAnsi="Segoe UI" w:cs="Segoe UI"/>
          <w:sz w:val="20"/>
          <w:szCs w:val="20"/>
        </w:rPr>
      </w:pPr>
      <w:r w:rsidRPr="003E42B7">
        <w:rPr>
          <w:rFonts w:ascii="Segoe UI" w:hAnsi="Segoe UI" w:cs="Segoe UI"/>
          <w:b/>
          <w:sz w:val="20"/>
          <w:szCs w:val="20"/>
        </w:rPr>
        <w:t>A</w:t>
      </w:r>
      <w:r w:rsidRPr="0078138B">
        <w:rPr>
          <w:rFonts w:ascii="Segoe UI" w:hAnsi="Segoe UI" w:cs="Segoe UI"/>
          <w:sz w:val="20"/>
          <w:szCs w:val="20"/>
        </w:rPr>
        <w:t xml:space="preserve">) Demokratik idare sistemi                                                                     </w:t>
      </w:r>
      <w:r w:rsidRPr="003E42B7">
        <w:rPr>
          <w:rFonts w:ascii="Segoe UI" w:hAnsi="Segoe UI" w:cs="Segoe UI"/>
          <w:b/>
          <w:sz w:val="20"/>
          <w:szCs w:val="20"/>
        </w:rPr>
        <w:t>B)</w:t>
      </w:r>
      <w:r w:rsidRPr="0078138B">
        <w:rPr>
          <w:rFonts w:ascii="Segoe UI" w:hAnsi="Segoe UI" w:cs="Segoe UI"/>
          <w:sz w:val="20"/>
          <w:szCs w:val="20"/>
        </w:rPr>
        <w:t xml:space="preserve"> İleri uygarlıkların bilim ve teknolojisinin alınması                       </w:t>
      </w:r>
      <w:r w:rsidRPr="003E42B7">
        <w:rPr>
          <w:rFonts w:ascii="Segoe UI" w:hAnsi="Segoe UI" w:cs="Segoe UI"/>
          <w:b/>
          <w:sz w:val="20"/>
          <w:szCs w:val="20"/>
        </w:rPr>
        <w:t>C)</w:t>
      </w:r>
      <w:r w:rsidRPr="0078138B">
        <w:rPr>
          <w:rFonts w:ascii="Segoe UI" w:hAnsi="Segoe UI" w:cs="Segoe UI"/>
          <w:sz w:val="20"/>
          <w:szCs w:val="20"/>
        </w:rPr>
        <w:t xml:space="preserve"> Kişisel egemenlik hakkının tanınması</w:t>
      </w:r>
    </w:p>
    <w:p w:rsidR="000664C4" w:rsidRPr="0078138B" w:rsidRDefault="000664C4" w:rsidP="000664C4">
      <w:pPr>
        <w:pStyle w:val="AralkYok"/>
        <w:rPr>
          <w:rFonts w:ascii="Segoe UI" w:hAnsi="Segoe UI" w:cs="Segoe UI"/>
          <w:sz w:val="20"/>
          <w:szCs w:val="20"/>
        </w:rPr>
      </w:pPr>
      <w:r w:rsidRPr="003E42B7">
        <w:rPr>
          <w:rFonts w:ascii="Segoe UI" w:hAnsi="Segoe UI" w:cs="Segoe UI"/>
          <w:b/>
          <w:sz w:val="20"/>
          <w:szCs w:val="20"/>
        </w:rPr>
        <w:t>D)</w:t>
      </w:r>
      <w:r w:rsidRPr="0078138B">
        <w:rPr>
          <w:rFonts w:ascii="Segoe UI" w:hAnsi="Segoe UI" w:cs="Segoe UI"/>
          <w:sz w:val="20"/>
          <w:szCs w:val="20"/>
        </w:rPr>
        <w:t xml:space="preserve"> Milli birlik ve beraberlik için çalışılması</w:t>
      </w:r>
    </w:p>
    <w:p w:rsidR="001A3C75" w:rsidRDefault="001A3C75" w:rsidP="00D22FC2">
      <w:pPr>
        <w:rPr>
          <w:rFonts w:ascii="Comic Sans MS" w:hAnsi="Comic Sans MS"/>
          <w:b/>
          <w:noProof w:val="0"/>
          <w:spacing w:val="-12"/>
          <w:sz w:val="20"/>
          <w:lang w:eastAsia="tr-TR"/>
        </w:rPr>
      </w:pPr>
    </w:p>
    <w:p w:rsidR="001A3C75" w:rsidRDefault="001A3C75" w:rsidP="001A3C75">
      <w:pPr>
        <w:rPr>
          <w:rFonts w:ascii="Times New Roman" w:hAnsi="Times New Roman"/>
          <w:sz w:val="21"/>
          <w:szCs w:val="21"/>
        </w:rPr>
      </w:pPr>
    </w:p>
    <w:p w:rsidR="001A3C75" w:rsidRDefault="00526F1B" w:rsidP="001A3C75">
      <w:pPr>
        <w:tabs>
          <w:tab w:val="left" w:pos="1260"/>
          <w:tab w:val="left" w:pos="2520"/>
          <w:tab w:val="left" w:pos="3780"/>
          <w:tab w:val="left" w:pos="3960"/>
        </w:tabs>
        <w:autoSpaceDE w:val="0"/>
        <w:autoSpaceDN w:val="0"/>
        <w:adjustRightInd w:val="0"/>
        <w:rPr>
          <w:rFonts w:ascii="Comic Sans MS" w:hAnsi="Comic Sans MS" w:cs="Arial"/>
          <w:noProof w:val="0"/>
          <w:color w:val="000000"/>
          <w:sz w:val="20"/>
          <w:lang w:eastAsia="tr-TR"/>
        </w:rPr>
      </w:pPr>
      <w:r w:rsidRPr="00526F1B">
        <w:rPr>
          <w:sz w:val="20"/>
          <w:lang w:eastAsia="tr-TR"/>
        </w:rPr>
        <w:drawing>
          <wp:inline distT="0" distB="0" distL="0" distR="0">
            <wp:extent cx="1323975" cy="781050"/>
            <wp:effectExtent l="19050" t="0" r="9525" b="0"/>
            <wp:docPr id="3" name="Resim 3" descr="C:\Users\asus-pc\Desktop\7778863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us-pc\Desktop\7778863.jpg"/>
                    <pic:cNvPicPr>
                      <a:picLocks noChangeAspect="1" noChangeArrowheads="1"/>
                    </pic:cNvPicPr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97" cy="7810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6F1B">
        <w:rPr>
          <w:sz w:val="20"/>
          <w:lang w:eastAsia="tr-TR"/>
        </w:rPr>
        <w:drawing>
          <wp:inline distT="0" distB="0" distL="0" distR="0">
            <wp:extent cx="1457325" cy="781050"/>
            <wp:effectExtent l="0" t="0" r="9525" b="0"/>
            <wp:docPr id="13" name="Resim 13" descr="C:\Users\asus-pc\Desktop\Kadinlara-Secme-ve-secilme-Hakki-Taninmasinin-80Yildonumu-slid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sus-pc\Desktop\Kadinlara-Secme-ve-secilme-Hakki-Taninmasinin-80Yildonumu-slider.jpg"/>
                    <pic:cNvPicPr>
                      <a:picLocks noChangeAspect="1" noChangeArrowheads="1"/>
                    </pic:cNvPicPr>
                  </pic:nvPicPr>
                  <pic:blipFill>
                    <a:blip r:embed="rId19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732" cy="781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02B7" w:rsidRPr="00526F1B" w:rsidRDefault="00526F1B" w:rsidP="001A3C75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Theme="minorHAnsi" w:hAnsiTheme="minorHAnsi" w:cstheme="minorHAnsi"/>
          <w:b/>
          <w:noProof w:val="0"/>
          <w:color w:val="000000"/>
          <w:sz w:val="23"/>
          <w:szCs w:val="23"/>
          <w:lang w:eastAsia="tr-TR"/>
        </w:rPr>
      </w:pPr>
      <w:r w:rsidRPr="00526F1B">
        <w:rPr>
          <w:rFonts w:asciiTheme="minorHAnsi" w:hAnsiTheme="minorHAnsi" w:cstheme="minorHAnsi"/>
          <w:b/>
          <w:noProof w:val="0"/>
          <w:color w:val="000000"/>
          <w:sz w:val="23"/>
          <w:szCs w:val="23"/>
          <w:lang w:eastAsia="tr-TR"/>
        </w:rPr>
        <w:t xml:space="preserve">17)   </w:t>
      </w:r>
      <w:r w:rsidR="009602B7" w:rsidRPr="00526F1B">
        <w:rPr>
          <w:rFonts w:asciiTheme="minorHAnsi" w:hAnsiTheme="minorHAnsi" w:cstheme="minorHAnsi"/>
          <w:b/>
          <w:noProof w:val="0"/>
          <w:color w:val="000000"/>
          <w:sz w:val="23"/>
          <w:szCs w:val="23"/>
          <w:lang w:eastAsia="tr-TR"/>
        </w:rPr>
        <w:t xml:space="preserve">Türk </w:t>
      </w:r>
      <w:r w:rsidRPr="00526F1B">
        <w:rPr>
          <w:rFonts w:asciiTheme="minorHAnsi" w:hAnsiTheme="minorHAnsi" w:cstheme="minorHAnsi"/>
          <w:b/>
          <w:noProof w:val="0"/>
          <w:color w:val="000000"/>
          <w:sz w:val="23"/>
          <w:szCs w:val="23"/>
          <w:lang w:eastAsia="tr-TR"/>
        </w:rPr>
        <w:t>kadınına;</w:t>
      </w:r>
    </w:p>
    <w:p w:rsidR="009602B7" w:rsidRPr="00526F1B" w:rsidRDefault="00526F1B" w:rsidP="001A3C75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Theme="minorHAnsi" w:hAnsiTheme="minorHAnsi" w:cstheme="minorHAnsi"/>
          <w:noProof w:val="0"/>
          <w:color w:val="000000"/>
          <w:sz w:val="23"/>
          <w:szCs w:val="23"/>
          <w:lang w:eastAsia="tr-TR"/>
        </w:rPr>
      </w:pPr>
      <w:r>
        <w:rPr>
          <w:rFonts w:asciiTheme="minorHAnsi" w:hAnsiTheme="minorHAnsi" w:cstheme="minorHAnsi"/>
          <w:noProof w:val="0"/>
          <w:color w:val="000000"/>
          <w:sz w:val="23"/>
          <w:szCs w:val="23"/>
          <w:lang w:eastAsia="tr-TR"/>
        </w:rPr>
        <w:t>- 1930 yılında B</w:t>
      </w:r>
      <w:r w:rsidR="009602B7" w:rsidRPr="00526F1B">
        <w:rPr>
          <w:rFonts w:asciiTheme="minorHAnsi" w:hAnsiTheme="minorHAnsi" w:cstheme="minorHAnsi"/>
          <w:noProof w:val="0"/>
          <w:color w:val="000000"/>
          <w:sz w:val="23"/>
          <w:szCs w:val="23"/>
          <w:lang w:eastAsia="tr-TR"/>
        </w:rPr>
        <w:t xml:space="preserve">elediye seçimlerine katılma, </w:t>
      </w:r>
    </w:p>
    <w:p w:rsidR="009602B7" w:rsidRPr="00526F1B" w:rsidRDefault="00526F1B" w:rsidP="001A3C75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Theme="minorHAnsi" w:hAnsiTheme="minorHAnsi" w:cstheme="minorHAnsi"/>
          <w:noProof w:val="0"/>
          <w:color w:val="000000"/>
          <w:sz w:val="23"/>
          <w:szCs w:val="23"/>
          <w:lang w:eastAsia="tr-TR"/>
        </w:rPr>
      </w:pPr>
      <w:r>
        <w:rPr>
          <w:rFonts w:asciiTheme="minorHAnsi" w:hAnsiTheme="minorHAnsi" w:cstheme="minorHAnsi"/>
          <w:noProof w:val="0"/>
          <w:color w:val="000000"/>
          <w:sz w:val="23"/>
          <w:szCs w:val="23"/>
          <w:lang w:eastAsia="tr-TR"/>
        </w:rPr>
        <w:t>- 1933 yılında M</w:t>
      </w:r>
      <w:r w:rsidR="009602B7" w:rsidRPr="00526F1B">
        <w:rPr>
          <w:rFonts w:asciiTheme="minorHAnsi" w:hAnsiTheme="minorHAnsi" w:cstheme="minorHAnsi"/>
          <w:noProof w:val="0"/>
          <w:color w:val="000000"/>
          <w:sz w:val="23"/>
          <w:szCs w:val="23"/>
          <w:lang w:eastAsia="tr-TR"/>
        </w:rPr>
        <w:t xml:space="preserve">uhtarlık seçimlerine katılma, </w:t>
      </w:r>
    </w:p>
    <w:p w:rsidR="009602B7" w:rsidRPr="00526F1B" w:rsidRDefault="00526F1B" w:rsidP="001A3C75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Theme="minorHAnsi" w:hAnsiTheme="minorHAnsi" w:cstheme="minorHAnsi"/>
          <w:noProof w:val="0"/>
          <w:color w:val="000000"/>
          <w:sz w:val="23"/>
          <w:szCs w:val="23"/>
          <w:lang w:eastAsia="tr-TR"/>
        </w:rPr>
      </w:pPr>
      <w:r>
        <w:rPr>
          <w:rFonts w:asciiTheme="minorHAnsi" w:hAnsiTheme="minorHAnsi" w:cstheme="minorHAnsi"/>
          <w:noProof w:val="0"/>
          <w:color w:val="000000"/>
          <w:sz w:val="23"/>
          <w:szCs w:val="23"/>
          <w:lang w:eastAsia="tr-TR"/>
        </w:rPr>
        <w:t>- 1934 yılında da M</w:t>
      </w:r>
      <w:r w:rsidR="009602B7" w:rsidRPr="00526F1B">
        <w:rPr>
          <w:rFonts w:asciiTheme="minorHAnsi" w:hAnsiTheme="minorHAnsi" w:cstheme="minorHAnsi"/>
          <w:noProof w:val="0"/>
          <w:color w:val="000000"/>
          <w:sz w:val="23"/>
          <w:szCs w:val="23"/>
          <w:lang w:eastAsia="tr-TR"/>
        </w:rPr>
        <w:t xml:space="preserve">illetvekili seçme ve seçilme hakkı verilmiştir. </w:t>
      </w:r>
    </w:p>
    <w:p w:rsidR="009602B7" w:rsidRPr="00526F1B" w:rsidRDefault="009602B7" w:rsidP="001A3C75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Theme="minorHAnsi" w:hAnsiTheme="minorHAnsi" w:cstheme="minorHAnsi"/>
          <w:b/>
          <w:noProof w:val="0"/>
          <w:color w:val="000000"/>
          <w:sz w:val="23"/>
          <w:szCs w:val="23"/>
          <w:lang w:eastAsia="tr-TR"/>
        </w:rPr>
      </w:pPr>
      <w:r w:rsidRPr="00526F1B">
        <w:rPr>
          <w:rFonts w:asciiTheme="minorHAnsi" w:hAnsiTheme="minorHAnsi" w:cstheme="minorHAnsi"/>
          <w:b/>
          <w:noProof w:val="0"/>
          <w:color w:val="000000"/>
          <w:sz w:val="23"/>
          <w:szCs w:val="23"/>
          <w:lang w:eastAsia="tr-TR"/>
        </w:rPr>
        <w:t xml:space="preserve">Bu uygulamanın </w:t>
      </w:r>
      <w:r w:rsidRPr="00526F1B">
        <w:rPr>
          <w:rFonts w:asciiTheme="minorHAnsi" w:hAnsiTheme="minorHAnsi" w:cstheme="minorHAnsi"/>
          <w:b/>
          <w:noProof w:val="0"/>
          <w:color w:val="000000"/>
          <w:sz w:val="23"/>
          <w:szCs w:val="23"/>
          <w:u w:val="single"/>
          <w:lang w:eastAsia="tr-TR"/>
        </w:rPr>
        <w:t>temel amacı</w:t>
      </w:r>
      <w:r w:rsidRPr="00526F1B">
        <w:rPr>
          <w:rFonts w:asciiTheme="minorHAnsi" w:hAnsiTheme="minorHAnsi" w:cstheme="minorHAnsi"/>
          <w:b/>
          <w:noProof w:val="0"/>
          <w:color w:val="000000"/>
          <w:sz w:val="23"/>
          <w:szCs w:val="23"/>
          <w:lang w:eastAsia="tr-TR"/>
        </w:rPr>
        <w:t xml:space="preserve"> aşağıdakilerden hangisidir? </w:t>
      </w:r>
    </w:p>
    <w:p w:rsidR="009602B7" w:rsidRPr="00526F1B" w:rsidRDefault="009602B7" w:rsidP="001A3C75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Theme="minorHAnsi" w:hAnsiTheme="minorHAnsi" w:cstheme="minorHAnsi"/>
          <w:noProof w:val="0"/>
          <w:color w:val="000000"/>
          <w:sz w:val="23"/>
          <w:szCs w:val="23"/>
          <w:lang w:eastAsia="tr-TR"/>
        </w:rPr>
      </w:pPr>
      <w:r w:rsidRPr="00526F1B">
        <w:rPr>
          <w:rFonts w:asciiTheme="minorHAnsi" w:hAnsiTheme="minorHAnsi" w:cstheme="minorHAnsi"/>
          <w:b/>
          <w:noProof w:val="0"/>
          <w:color w:val="000000"/>
          <w:sz w:val="23"/>
          <w:szCs w:val="23"/>
          <w:lang w:eastAsia="tr-TR"/>
        </w:rPr>
        <w:t>A)</w:t>
      </w:r>
      <w:r w:rsidRPr="00526F1B">
        <w:rPr>
          <w:rFonts w:asciiTheme="minorHAnsi" w:hAnsiTheme="minorHAnsi" w:cstheme="minorHAnsi"/>
          <w:noProof w:val="0"/>
          <w:color w:val="000000"/>
          <w:sz w:val="23"/>
          <w:szCs w:val="23"/>
          <w:lang w:eastAsia="tr-TR"/>
        </w:rPr>
        <w:t xml:space="preserve"> Kadının devlet yönetimine katılmasını sağlama </w:t>
      </w:r>
    </w:p>
    <w:p w:rsidR="009602B7" w:rsidRPr="00526F1B" w:rsidRDefault="009602B7" w:rsidP="001A3C75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Theme="minorHAnsi" w:hAnsiTheme="minorHAnsi" w:cstheme="minorHAnsi"/>
          <w:noProof w:val="0"/>
          <w:color w:val="000000"/>
          <w:sz w:val="23"/>
          <w:szCs w:val="23"/>
          <w:lang w:eastAsia="tr-TR"/>
        </w:rPr>
      </w:pPr>
      <w:r w:rsidRPr="00526F1B">
        <w:rPr>
          <w:rFonts w:asciiTheme="minorHAnsi" w:hAnsiTheme="minorHAnsi" w:cstheme="minorHAnsi"/>
          <w:b/>
          <w:noProof w:val="0"/>
          <w:color w:val="000000"/>
          <w:sz w:val="23"/>
          <w:szCs w:val="23"/>
          <w:lang w:eastAsia="tr-TR"/>
        </w:rPr>
        <w:t>B)</w:t>
      </w:r>
      <w:r w:rsidRPr="00526F1B">
        <w:rPr>
          <w:rFonts w:asciiTheme="minorHAnsi" w:hAnsiTheme="minorHAnsi" w:cstheme="minorHAnsi"/>
          <w:noProof w:val="0"/>
          <w:color w:val="000000"/>
          <w:sz w:val="23"/>
          <w:szCs w:val="23"/>
          <w:lang w:eastAsia="tr-TR"/>
        </w:rPr>
        <w:t xml:space="preserve"> Türk a</w:t>
      </w:r>
      <w:r w:rsidR="00526F1B">
        <w:rPr>
          <w:rFonts w:asciiTheme="minorHAnsi" w:hAnsiTheme="minorHAnsi" w:cstheme="minorHAnsi"/>
          <w:noProof w:val="0"/>
          <w:color w:val="000000"/>
          <w:sz w:val="23"/>
          <w:szCs w:val="23"/>
          <w:lang w:eastAsia="tr-TR"/>
        </w:rPr>
        <w:t>ile yapısında değişiklik yapma</w:t>
      </w:r>
    </w:p>
    <w:p w:rsidR="009602B7" w:rsidRPr="00526F1B" w:rsidRDefault="009602B7" w:rsidP="001A3C75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Theme="minorHAnsi" w:hAnsiTheme="minorHAnsi" w:cstheme="minorHAnsi"/>
          <w:noProof w:val="0"/>
          <w:color w:val="000000"/>
          <w:sz w:val="23"/>
          <w:szCs w:val="23"/>
          <w:lang w:eastAsia="tr-TR"/>
        </w:rPr>
      </w:pPr>
      <w:r w:rsidRPr="00526F1B">
        <w:rPr>
          <w:rFonts w:asciiTheme="minorHAnsi" w:hAnsiTheme="minorHAnsi" w:cstheme="minorHAnsi"/>
          <w:b/>
          <w:noProof w:val="0"/>
          <w:color w:val="000000"/>
          <w:sz w:val="23"/>
          <w:szCs w:val="23"/>
          <w:lang w:eastAsia="tr-TR"/>
        </w:rPr>
        <w:t>C)</w:t>
      </w:r>
      <w:r w:rsidRPr="00526F1B">
        <w:rPr>
          <w:rFonts w:asciiTheme="minorHAnsi" w:hAnsiTheme="minorHAnsi" w:cstheme="minorHAnsi"/>
          <w:noProof w:val="0"/>
          <w:color w:val="000000"/>
          <w:sz w:val="23"/>
          <w:szCs w:val="23"/>
          <w:lang w:eastAsia="tr-TR"/>
        </w:rPr>
        <w:t xml:space="preserve"> Kadınların eğitim seviyesini </w:t>
      </w:r>
      <w:r w:rsidR="00526F1B">
        <w:rPr>
          <w:rFonts w:asciiTheme="minorHAnsi" w:hAnsiTheme="minorHAnsi" w:cstheme="minorHAnsi"/>
          <w:noProof w:val="0"/>
          <w:color w:val="000000"/>
          <w:sz w:val="23"/>
          <w:szCs w:val="23"/>
          <w:lang w:eastAsia="tr-TR"/>
        </w:rPr>
        <w:t>yükseltme</w:t>
      </w:r>
    </w:p>
    <w:p w:rsidR="0057118C" w:rsidRPr="00526F1B" w:rsidRDefault="009602B7" w:rsidP="001A3C75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Theme="minorHAnsi" w:hAnsiTheme="minorHAnsi" w:cstheme="minorHAnsi"/>
          <w:noProof w:val="0"/>
          <w:color w:val="000000"/>
          <w:sz w:val="23"/>
          <w:szCs w:val="23"/>
          <w:lang w:eastAsia="tr-TR"/>
        </w:rPr>
      </w:pPr>
      <w:r w:rsidRPr="00526F1B">
        <w:rPr>
          <w:rFonts w:asciiTheme="minorHAnsi" w:hAnsiTheme="minorHAnsi" w:cstheme="minorHAnsi"/>
          <w:b/>
          <w:noProof w:val="0"/>
          <w:color w:val="000000"/>
          <w:sz w:val="23"/>
          <w:szCs w:val="23"/>
          <w:lang w:eastAsia="tr-TR"/>
        </w:rPr>
        <w:t>D)</w:t>
      </w:r>
      <w:r w:rsidRPr="00526F1B">
        <w:rPr>
          <w:rFonts w:asciiTheme="minorHAnsi" w:hAnsiTheme="minorHAnsi" w:cstheme="minorHAnsi"/>
          <w:noProof w:val="0"/>
          <w:color w:val="000000"/>
          <w:sz w:val="23"/>
          <w:szCs w:val="23"/>
          <w:lang w:eastAsia="tr-TR"/>
        </w:rPr>
        <w:t xml:space="preserve"> Çok part</w:t>
      </w:r>
      <w:r w:rsidR="00526F1B">
        <w:rPr>
          <w:rFonts w:asciiTheme="minorHAnsi" w:hAnsiTheme="minorHAnsi" w:cstheme="minorHAnsi"/>
          <w:noProof w:val="0"/>
          <w:color w:val="000000"/>
          <w:sz w:val="23"/>
          <w:szCs w:val="23"/>
          <w:lang w:eastAsia="tr-TR"/>
        </w:rPr>
        <w:t>ili siyasal hayata geçme isteği</w:t>
      </w:r>
    </w:p>
    <w:p w:rsidR="00DE2CC8" w:rsidRDefault="00DE2CC8" w:rsidP="001A3C75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="Comic Sans MS" w:hAnsi="Comic Sans MS" w:cs="Arial"/>
          <w:noProof w:val="0"/>
          <w:color w:val="000000"/>
          <w:sz w:val="20"/>
          <w:lang w:eastAsia="tr-TR"/>
        </w:rPr>
      </w:pPr>
    </w:p>
    <w:p w:rsidR="0057118C" w:rsidRDefault="0057118C" w:rsidP="001A3C75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="Comic Sans MS" w:hAnsi="Comic Sans MS" w:cs="Arial"/>
          <w:noProof w:val="0"/>
          <w:color w:val="000000"/>
          <w:sz w:val="20"/>
          <w:lang w:eastAsia="tr-TR"/>
        </w:rPr>
      </w:pPr>
    </w:p>
    <w:p w:rsidR="00526F1B" w:rsidRDefault="00526F1B" w:rsidP="00DA3B90">
      <w:pPr>
        <w:rPr>
          <w:rFonts w:ascii="Tahoma" w:hAnsi="Tahoma" w:cs="Tahoma"/>
          <w:b/>
          <w:noProof w:val="0"/>
          <w:spacing w:val="-12"/>
          <w:sz w:val="20"/>
          <w:lang w:eastAsia="tr-TR"/>
        </w:rPr>
      </w:pPr>
    </w:p>
    <w:p w:rsidR="00CE0276" w:rsidRPr="00CE0276" w:rsidRDefault="00DE2CC8" w:rsidP="00DA3B90">
      <w:pPr>
        <w:rPr>
          <w:rFonts w:ascii="Tahoma" w:hAnsi="Tahoma" w:cs="Tahoma"/>
          <w:b/>
          <w:noProof w:val="0"/>
          <w:spacing w:val="-12"/>
          <w:sz w:val="20"/>
          <w:lang w:eastAsia="tr-TR"/>
        </w:rPr>
      </w:pPr>
      <w:r w:rsidRPr="00DA3B90">
        <w:rPr>
          <w:rFonts w:ascii="Tahoma" w:hAnsi="Tahoma" w:cs="Tahoma"/>
          <w:b/>
          <w:noProof w:val="0"/>
          <w:spacing w:val="-12"/>
          <w:sz w:val="20"/>
          <w:lang w:eastAsia="tr-TR"/>
        </w:rPr>
        <w:lastRenderedPageBreak/>
        <w:t>18)</w:t>
      </w:r>
    </w:p>
    <w:p w:rsidR="00CE0276" w:rsidRPr="00CE0276" w:rsidRDefault="00DA3B90" w:rsidP="00CE0276">
      <w:pPr>
        <w:autoSpaceDE w:val="0"/>
        <w:autoSpaceDN w:val="0"/>
        <w:adjustRightInd w:val="0"/>
        <w:rPr>
          <w:rFonts w:ascii="Comic Sans MS" w:hAnsi="Comic Sans MS" w:cs="Arial"/>
          <w:b/>
          <w:bCs/>
          <w:noProof w:val="0"/>
          <w:color w:val="000000"/>
          <w:sz w:val="20"/>
          <w:lang w:eastAsia="tr-TR"/>
        </w:rPr>
      </w:pPr>
      <w:r w:rsidRPr="00DE2CC8">
        <w:rPr>
          <w:rFonts w:ascii="Tahoma" w:hAnsi="Tahoma" w:cs="Tahoma"/>
          <w:b/>
          <w:sz w:val="20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7620</wp:posOffset>
            </wp:positionH>
            <wp:positionV relativeFrom="paragraph">
              <wp:posOffset>12700</wp:posOffset>
            </wp:positionV>
            <wp:extent cx="2971800" cy="1736725"/>
            <wp:effectExtent l="19050" t="0" r="0" b="0"/>
            <wp:wrapNone/>
            <wp:docPr id="129028" name="Resim 129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email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73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E0276" w:rsidRPr="00CE0276" w:rsidRDefault="00CE0276" w:rsidP="00CE0276">
      <w:pPr>
        <w:autoSpaceDE w:val="0"/>
        <w:autoSpaceDN w:val="0"/>
        <w:adjustRightInd w:val="0"/>
        <w:rPr>
          <w:rFonts w:ascii="Comic Sans MS" w:hAnsi="Comic Sans MS" w:cs="Arial"/>
          <w:b/>
          <w:bCs/>
          <w:noProof w:val="0"/>
          <w:color w:val="000000"/>
          <w:sz w:val="20"/>
          <w:lang w:eastAsia="tr-TR"/>
        </w:rPr>
      </w:pPr>
    </w:p>
    <w:p w:rsidR="00CE0276" w:rsidRPr="00CE0276" w:rsidRDefault="00CE0276" w:rsidP="00CE0276">
      <w:pPr>
        <w:autoSpaceDE w:val="0"/>
        <w:autoSpaceDN w:val="0"/>
        <w:adjustRightInd w:val="0"/>
        <w:rPr>
          <w:rFonts w:ascii="Comic Sans MS" w:hAnsi="Comic Sans MS" w:cs="Arial"/>
          <w:b/>
          <w:bCs/>
          <w:noProof w:val="0"/>
          <w:color w:val="000000"/>
          <w:sz w:val="20"/>
          <w:lang w:eastAsia="tr-TR"/>
        </w:rPr>
      </w:pPr>
    </w:p>
    <w:p w:rsidR="00CE0276" w:rsidRPr="00CE0276" w:rsidRDefault="00CE0276" w:rsidP="00CE0276">
      <w:pPr>
        <w:autoSpaceDE w:val="0"/>
        <w:autoSpaceDN w:val="0"/>
        <w:adjustRightInd w:val="0"/>
        <w:rPr>
          <w:rFonts w:ascii="Comic Sans MS" w:hAnsi="Comic Sans MS" w:cs="Arial"/>
          <w:b/>
          <w:bCs/>
          <w:noProof w:val="0"/>
          <w:color w:val="000000"/>
          <w:sz w:val="20"/>
          <w:lang w:eastAsia="tr-TR"/>
        </w:rPr>
      </w:pPr>
    </w:p>
    <w:p w:rsidR="00CE0276" w:rsidRPr="00CE0276" w:rsidRDefault="00CE0276" w:rsidP="00CE0276">
      <w:pPr>
        <w:autoSpaceDE w:val="0"/>
        <w:autoSpaceDN w:val="0"/>
        <w:adjustRightInd w:val="0"/>
        <w:rPr>
          <w:rFonts w:ascii="Comic Sans MS" w:hAnsi="Comic Sans MS" w:cs="Arial"/>
          <w:b/>
          <w:bCs/>
          <w:noProof w:val="0"/>
          <w:color w:val="000000"/>
          <w:sz w:val="20"/>
          <w:lang w:eastAsia="tr-TR"/>
        </w:rPr>
      </w:pPr>
    </w:p>
    <w:p w:rsidR="00CE0276" w:rsidRPr="00CE0276" w:rsidRDefault="00CE0276" w:rsidP="00CE0276">
      <w:pPr>
        <w:autoSpaceDE w:val="0"/>
        <w:autoSpaceDN w:val="0"/>
        <w:adjustRightInd w:val="0"/>
        <w:rPr>
          <w:rFonts w:ascii="Comic Sans MS" w:hAnsi="Comic Sans MS" w:cs="Arial"/>
          <w:b/>
          <w:bCs/>
          <w:noProof w:val="0"/>
          <w:color w:val="000000"/>
          <w:sz w:val="20"/>
          <w:lang w:eastAsia="tr-TR"/>
        </w:rPr>
      </w:pPr>
    </w:p>
    <w:p w:rsidR="00CE0276" w:rsidRPr="00CE0276" w:rsidRDefault="00CE0276" w:rsidP="00CE0276">
      <w:pPr>
        <w:autoSpaceDE w:val="0"/>
        <w:autoSpaceDN w:val="0"/>
        <w:adjustRightInd w:val="0"/>
        <w:rPr>
          <w:rFonts w:ascii="Comic Sans MS" w:hAnsi="Comic Sans MS" w:cs="Arial"/>
          <w:b/>
          <w:bCs/>
          <w:noProof w:val="0"/>
          <w:color w:val="000000"/>
          <w:sz w:val="20"/>
          <w:lang w:eastAsia="tr-TR"/>
        </w:rPr>
      </w:pPr>
    </w:p>
    <w:p w:rsidR="00CE0276" w:rsidRDefault="00CE0276" w:rsidP="00CE0276">
      <w:pPr>
        <w:autoSpaceDE w:val="0"/>
        <w:autoSpaceDN w:val="0"/>
        <w:adjustRightInd w:val="0"/>
        <w:rPr>
          <w:rFonts w:ascii="Comic Sans MS" w:hAnsi="Comic Sans MS" w:cs="Arial"/>
          <w:b/>
          <w:bCs/>
          <w:noProof w:val="0"/>
          <w:color w:val="000000"/>
          <w:sz w:val="20"/>
          <w:lang w:eastAsia="tr-TR"/>
        </w:rPr>
      </w:pPr>
    </w:p>
    <w:p w:rsidR="00DA3B90" w:rsidRDefault="00DA3B90" w:rsidP="00CE0276">
      <w:pPr>
        <w:autoSpaceDE w:val="0"/>
        <w:autoSpaceDN w:val="0"/>
        <w:adjustRightInd w:val="0"/>
        <w:rPr>
          <w:rFonts w:ascii="Comic Sans MS" w:hAnsi="Comic Sans MS" w:cs="Arial"/>
          <w:b/>
          <w:bCs/>
          <w:noProof w:val="0"/>
          <w:color w:val="000000"/>
          <w:sz w:val="20"/>
          <w:lang w:eastAsia="tr-TR"/>
        </w:rPr>
      </w:pPr>
    </w:p>
    <w:p w:rsidR="00DA3B90" w:rsidRDefault="00DA3B90" w:rsidP="00CE0276">
      <w:pPr>
        <w:autoSpaceDE w:val="0"/>
        <w:autoSpaceDN w:val="0"/>
        <w:adjustRightInd w:val="0"/>
        <w:rPr>
          <w:rFonts w:ascii="Comic Sans MS" w:hAnsi="Comic Sans MS" w:cs="Arial"/>
          <w:b/>
          <w:bCs/>
          <w:noProof w:val="0"/>
          <w:color w:val="000000"/>
          <w:sz w:val="20"/>
          <w:lang w:eastAsia="tr-TR"/>
        </w:rPr>
      </w:pPr>
    </w:p>
    <w:p w:rsidR="00CE0276" w:rsidRPr="00CE0276" w:rsidRDefault="00CE0276" w:rsidP="00CE0276">
      <w:pPr>
        <w:autoSpaceDE w:val="0"/>
        <w:autoSpaceDN w:val="0"/>
        <w:adjustRightInd w:val="0"/>
        <w:rPr>
          <w:rFonts w:ascii="Comic Sans MS" w:hAnsi="Comic Sans MS" w:cs="Arial"/>
          <w:b/>
          <w:bCs/>
          <w:noProof w:val="0"/>
          <w:color w:val="000000"/>
          <w:sz w:val="20"/>
          <w:lang w:eastAsia="tr-TR"/>
        </w:rPr>
      </w:pPr>
      <w:r w:rsidRPr="00CE0276">
        <w:rPr>
          <w:rFonts w:ascii="Comic Sans MS" w:hAnsi="Comic Sans MS" w:cs="Arial"/>
          <w:b/>
          <w:bCs/>
          <w:noProof w:val="0"/>
          <w:color w:val="000000"/>
          <w:sz w:val="20"/>
          <w:lang w:eastAsia="tr-TR"/>
        </w:rPr>
        <w:t>Yukarıdaki öğrenciler Atatürk'ün yaptığı inkılâplardan hangisinin sonuçlarından söz etmektedir?</w:t>
      </w:r>
    </w:p>
    <w:p w:rsidR="0057118C" w:rsidRDefault="00DA3B90" w:rsidP="00CE0276">
      <w:pPr>
        <w:tabs>
          <w:tab w:val="left" w:pos="2520"/>
        </w:tabs>
        <w:autoSpaceDE w:val="0"/>
        <w:autoSpaceDN w:val="0"/>
        <w:adjustRightInd w:val="0"/>
        <w:rPr>
          <w:rFonts w:ascii="Comic Sans MS" w:hAnsi="Comic Sans MS" w:cs="Arial"/>
          <w:noProof w:val="0"/>
          <w:color w:val="000000"/>
          <w:sz w:val="20"/>
          <w:lang w:eastAsia="tr-TR"/>
        </w:rPr>
      </w:pPr>
      <w:r>
        <w:rPr>
          <w:rFonts w:ascii="Comic Sans MS" w:hAnsi="Comic Sans MS" w:cs="Arial"/>
          <w:b/>
          <w:noProof w:val="0"/>
          <w:color w:val="000000"/>
          <w:sz w:val="20"/>
          <w:lang w:eastAsia="tr-TR"/>
        </w:rPr>
        <w:t>A</w:t>
      </w:r>
      <w:r w:rsidR="00CE0276" w:rsidRPr="00CE0276">
        <w:rPr>
          <w:rFonts w:ascii="Comic Sans MS" w:hAnsi="Comic Sans MS" w:cs="Arial"/>
          <w:b/>
          <w:noProof w:val="0"/>
          <w:color w:val="000000"/>
          <w:sz w:val="20"/>
          <w:lang w:eastAsia="tr-TR"/>
        </w:rPr>
        <w:t>)</w:t>
      </w:r>
      <w:r w:rsidR="00CE0276" w:rsidRPr="00CE0276">
        <w:rPr>
          <w:rFonts w:ascii="Comic Sans MS" w:hAnsi="Comic Sans MS" w:cs="Arial"/>
          <w:noProof w:val="0"/>
          <w:color w:val="000000"/>
          <w:sz w:val="20"/>
          <w:lang w:eastAsia="tr-TR"/>
        </w:rPr>
        <w:t xml:space="preserve"> Türk Medeni Kanunu    </w:t>
      </w:r>
    </w:p>
    <w:p w:rsidR="00CE0276" w:rsidRPr="00CE0276" w:rsidRDefault="00DA3B90" w:rsidP="00CE0276">
      <w:pPr>
        <w:tabs>
          <w:tab w:val="left" w:pos="2520"/>
        </w:tabs>
        <w:autoSpaceDE w:val="0"/>
        <w:autoSpaceDN w:val="0"/>
        <w:adjustRightInd w:val="0"/>
        <w:rPr>
          <w:rFonts w:ascii="Comic Sans MS" w:hAnsi="Comic Sans MS" w:cs="Arial"/>
          <w:noProof w:val="0"/>
          <w:color w:val="000000"/>
          <w:sz w:val="20"/>
          <w:lang w:eastAsia="tr-TR"/>
        </w:rPr>
      </w:pPr>
      <w:r>
        <w:rPr>
          <w:rFonts w:ascii="Comic Sans MS" w:hAnsi="Comic Sans MS" w:cs="Arial"/>
          <w:b/>
          <w:noProof w:val="0"/>
          <w:color w:val="000000"/>
          <w:sz w:val="20"/>
          <w:lang w:eastAsia="tr-TR"/>
        </w:rPr>
        <w:t>B</w:t>
      </w:r>
      <w:r w:rsidR="00CE0276" w:rsidRPr="00CE0276">
        <w:rPr>
          <w:rFonts w:ascii="Comic Sans MS" w:hAnsi="Comic Sans MS" w:cs="Arial"/>
          <w:b/>
          <w:noProof w:val="0"/>
          <w:color w:val="000000"/>
          <w:sz w:val="20"/>
          <w:lang w:eastAsia="tr-TR"/>
        </w:rPr>
        <w:t>)</w:t>
      </w:r>
      <w:r w:rsidR="00CE0276" w:rsidRPr="00CE0276">
        <w:rPr>
          <w:rFonts w:ascii="Comic Sans MS" w:hAnsi="Comic Sans MS" w:cs="Arial"/>
          <w:noProof w:val="0"/>
          <w:color w:val="000000"/>
          <w:sz w:val="20"/>
          <w:lang w:eastAsia="tr-TR"/>
        </w:rPr>
        <w:t xml:space="preserve"> Harf İnkılâbı</w:t>
      </w:r>
    </w:p>
    <w:p w:rsidR="0057118C" w:rsidRDefault="00DA3B90" w:rsidP="001A3C75">
      <w:pPr>
        <w:autoSpaceDE w:val="0"/>
        <w:autoSpaceDN w:val="0"/>
        <w:adjustRightInd w:val="0"/>
        <w:rPr>
          <w:rFonts w:ascii="Comic Sans MS" w:hAnsi="Comic Sans MS" w:cs="Arial"/>
          <w:noProof w:val="0"/>
          <w:color w:val="000000"/>
          <w:sz w:val="20"/>
          <w:lang w:eastAsia="tr-TR"/>
        </w:rPr>
      </w:pPr>
      <w:r>
        <w:rPr>
          <w:rFonts w:ascii="Comic Sans MS" w:hAnsi="Comic Sans MS" w:cs="Arial"/>
          <w:b/>
          <w:noProof w:val="0"/>
          <w:color w:val="000000"/>
          <w:sz w:val="20"/>
          <w:lang w:eastAsia="tr-TR"/>
        </w:rPr>
        <w:t>C</w:t>
      </w:r>
      <w:r w:rsidR="00CE0276" w:rsidRPr="00CE0276">
        <w:rPr>
          <w:rFonts w:ascii="Comic Sans MS" w:hAnsi="Comic Sans MS" w:cs="Arial"/>
          <w:b/>
          <w:noProof w:val="0"/>
          <w:color w:val="000000"/>
          <w:sz w:val="20"/>
          <w:lang w:eastAsia="tr-TR"/>
        </w:rPr>
        <w:t>)</w:t>
      </w:r>
      <w:r w:rsidR="00CE0276">
        <w:rPr>
          <w:rFonts w:ascii="Comic Sans MS" w:hAnsi="Comic Sans MS" w:cs="Arial"/>
          <w:noProof w:val="0"/>
          <w:color w:val="000000"/>
          <w:sz w:val="20"/>
          <w:lang w:eastAsia="tr-TR"/>
        </w:rPr>
        <w:t xml:space="preserve"> Soyadı Kanunu   </w:t>
      </w:r>
    </w:p>
    <w:p w:rsidR="001A3C75" w:rsidRDefault="00DA3B90" w:rsidP="001A3C75">
      <w:pPr>
        <w:autoSpaceDE w:val="0"/>
        <w:autoSpaceDN w:val="0"/>
        <w:adjustRightInd w:val="0"/>
        <w:rPr>
          <w:rFonts w:ascii="Comic Sans MS" w:hAnsi="Comic Sans MS" w:cs="Arial"/>
          <w:noProof w:val="0"/>
          <w:color w:val="000000"/>
          <w:sz w:val="20"/>
          <w:lang w:eastAsia="tr-TR"/>
        </w:rPr>
      </w:pPr>
      <w:r>
        <w:rPr>
          <w:rFonts w:ascii="Comic Sans MS" w:hAnsi="Comic Sans MS" w:cs="Arial"/>
          <w:b/>
          <w:noProof w:val="0"/>
          <w:color w:val="000000"/>
          <w:sz w:val="20"/>
          <w:lang w:eastAsia="tr-TR"/>
        </w:rPr>
        <w:t>D</w:t>
      </w:r>
      <w:r w:rsidR="00CE0276" w:rsidRPr="00CE0276">
        <w:rPr>
          <w:rFonts w:ascii="Comic Sans MS" w:hAnsi="Comic Sans MS" w:cs="Arial"/>
          <w:b/>
          <w:noProof w:val="0"/>
          <w:color w:val="000000"/>
          <w:sz w:val="20"/>
          <w:lang w:eastAsia="tr-TR"/>
        </w:rPr>
        <w:t>)</w:t>
      </w:r>
      <w:r w:rsidR="00CE0276" w:rsidRPr="00CE0276">
        <w:rPr>
          <w:rFonts w:ascii="Comic Sans MS" w:hAnsi="Comic Sans MS" w:cs="Arial"/>
          <w:noProof w:val="0"/>
          <w:color w:val="000000"/>
          <w:sz w:val="20"/>
          <w:lang w:eastAsia="tr-TR"/>
        </w:rPr>
        <w:t xml:space="preserve"> Türk Dil Kurumunun kurulması</w:t>
      </w:r>
    </w:p>
    <w:p w:rsidR="001A3C75" w:rsidRDefault="001A3C75" w:rsidP="001A3C75">
      <w:pPr>
        <w:autoSpaceDE w:val="0"/>
        <w:autoSpaceDN w:val="0"/>
        <w:adjustRightInd w:val="0"/>
        <w:rPr>
          <w:rFonts w:ascii="Comic Sans MS" w:hAnsi="Comic Sans MS" w:cs="Arial"/>
          <w:noProof w:val="0"/>
          <w:color w:val="000000"/>
          <w:sz w:val="20"/>
          <w:lang w:eastAsia="tr-TR"/>
        </w:rPr>
      </w:pPr>
    </w:p>
    <w:p w:rsidR="002420E7" w:rsidRDefault="002420E7" w:rsidP="001A3C75">
      <w:pPr>
        <w:autoSpaceDE w:val="0"/>
        <w:autoSpaceDN w:val="0"/>
        <w:adjustRightInd w:val="0"/>
        <w:rPr>
          <w:rFonts w:ascii="Comic Sans MS" w:hAnsi="Comic Sans MS" w:cs="Arial"/>
          <w:noProof w:val="0"/>
          <w:color w:val="000000"/>
          <w:sz w:val="20"/>
          <w:lang w:eastAsia="tr-TR"/>
        </w:rPr>
      </w:pPr>
    </w:p>
    <w:p w:rsidR="002420E7" w:rsidRDefault="002420E7" w:rsidP="001A3C75">
      <w:pPr>
        <w:autoSpaceDE w:val="0"/>
        <w:autoSpaceDN w:val="0"/>
        <w:adjustRightInd w:val="0"/>
        <w:rPr>
          <w:rFonts w:ascii="Comic Sans MS" w:hAnsi="Comic Sans MS" w:cs="Arial"/>
          <w:noProof w:val="0"/>
          <w:color w:val="000000"/>
          <w:sz w:val="20"/>
          <w:lang w:eastAsia="tr-TR"/>
        </w:rPr>
      </w:pPr>
    </w:p>
    <w:p w:rsidR="00517C39" w:rsidRPr="00517C39" w:rsidRDefault="00036A6E" w:rsidP="001A3C75">
      <w:pPr>
        <w:autoSpaceDE w:val="0"/>
        <w:autoSpaceDN w:val="0"/>
        <w:adjustRightInd w:val="0"/>
        <w:rPr>
          <w:rFonts w:ascii="Tahoma" w:hAnsi="Tahoma" w:cs="Tahoma"/>
          <w:b/>
          <w:noProof w:val="0"/>
          <w:color w:val="000000"/>
          <w:sz w:val="20"/>
          <w:lang w:eastAsia="tr-TR"/>
        </w:rPr>
      </w:pPr>
      <w:r w:rsidRPr="00036A6E">
        <w:rPr>
          <w:rFonts w:ascii="Comic Sans MS" w:hAnsi="Comic Sans MS"/>
          <w:b/>
          <w:sz w:val="18"/>
          <w:szCs w:val="18"/>
          <w:lang w:eastAsia="tr-TR"/>
        </w:rPr>
        <w:pict>
          <v:group id="Grup 129042" o:spid="_x0000_s1036" style="position:absolute;margin-left:-7.6pt;margin-top:14.9pt;width:266.25pt;height:101.25pt;z-index:251698176" coordorigin="567,10287" coordsize="5325,2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">
            <v:roundrect id="AutoShape 11" o:spid="_x0000_s1037" style="position:absolute;left:567;top:10455;width:2625;height:185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UdhsUA&#10;AADfAAAADwAAAGRycy9kb3ducmV2LnhtbERPy2oCMRTdC/2HcAvdFM3otD6mRqmlgotufOH2MrlO&#10;Bic300nU8e9NoeDycN7TeWsrcaHGl44V9HsJCOLc6ZILBbvtsjsG4QOyxsoxKbiRh/nsqTPFTLsr&#10;r+myCYWIIewzVGBCqDMpfW7Iou+5mjhyR9dYDBE2hdQNXmO4reQgSYbSYsmxwWBNX4by0+ZsFfzc&#10;Rt/+8P5bn/LhPk0Xfd6+moNSL8/t5weIQG14iP/dKx3nDybJWwp/fyIAOb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RR2GxQAAAN8AAAAPAAAAAAAAAAAAAAAAAJgCAABkcnMv&#10;ZG93bnJldi54bWxQSwUGAAAAAAQABAD1AAAAigMAAAAA&#10;" fillcolor="#f8fafc">
              <v:fill color2="#dbe5f1" angle="135" focus="100%" type="gradient"/>
              <v:textbox>
                <w:txbxContent>
                  <w:p w:rsidR="001A3C75" w:rsidRPr="007E0388" w:rsidRDefault="001A3C75" w:rsidP="001A3C75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Türk  dilinin</w:t>
                    </w:r>
                    <w:r w:rsidR="00094FAE">
                      <w:rPr>
                        <w:rFonts w:ascii="Comic Sans MS" w:hAnsi="Comic Sans MS"/>
                      </w:rPr>
                      <w:t xml:space="preserve"> yapısını,özelliklerini,geçmişi</w:t>
                    </w:r>
                    <w:r>
                      <w:rPr>
                        <w:rFonts w:ascii="Comic Sans MS" w:hAnsi="Comic Sans MS"/>
                      </w:rPr>
                      <w:t>,</w:t>
                    </w:r>
                    <w:r w:rsidR="00094FAE">
                      <w:rPr>
                        <w:rFonts w:ascii="Comic Sans MS" w:hAnsi="Comic Sans MS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</w:rPr>
                      <w:t>güzelliklerini,zenginliklerini öğrenmek için M.Kemal tarafından açılmış kurumdur</w:t>
                    </w:r>
                  </w:p>
                </w:txbxContent>
              </v:textbox>
            </v:roundrect>
            <v:roundrect id="AutoShape 12" o:spid="_x0000_s1038" style="position:absolute;left:3282;top:10456;width:2610;height:18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DArcUA&#10;AADfAAAADwAAAGRycy9kb3ducmV2LnhtbERPW2vCMBR+F/wP4Qi+aWoVcdUoYyCIg4mXwfZ2bI5t&#10;tTkpTVa7f28GAx8/vvti1ZpSNFS7wrKC0TACQZxaXXCm4HRcD2YgnEfWWFomBb/kYLXsdhaYaHvn&#10;PTUHn4kQwi5BBbn3VSKlS3My6Ia2Ig7cxdYGfYB1JnWN9xBuShlH0VQaLDg05FjRW07p7fBjFOxm&#10;79vP0bWRX9fx0Z/j9ffHbl8p1e+1r3MQnlr/FP+7NzrMj1+iyQT+/gQA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8MCtxQAAAN8AAAAPAAAAAAAAAAAAAAAAAJgCAABkcnMv&#10;ZG93bnJldi54bWxQSwUGAAAAAAQABAD1AAAAigMAAAAA&#10;" fillcolor="#f8fafc">
              <v:fill color2="#dbe5f1" angle="135" focus="100%" type="gradient"/>
              <v:textbox inset=",0">
                <w:txbxContent>
                  <w:p w:rsidR="001A3C75" w:rsidRPr="00B95122" w:rsidRDefault="001A3C75" w:rsidP="001A3C75">
                    <w:pPr>
                      <w:pStyle w:val="AralkYok"/>
                      <w:rPr>
                        <w:rFonts w:ascii="Comic Sans MS" w:hAnsi="Comic Sans MS"/>
                        <w:sz w:val="16"/>
                        <w:szCs w:val="16"/>
                      </w:rPr>
                    </w:pPr>
                    <w:r>
                      <w:rPr>
                        <w:rFonts w:ascii="Comic Sans MS" w:hAnsi="Comic Sans MS"/>
                        <w:sz w:val="16"/>
                        <w:szCs w:val="16"/>
                      </w:rPr>
                      <w:t xml:space="preserve">Atalarımızı, tarihimizi, geçmişte yaptığımız savaşları, barışları, antlaşmaları ve ecdadımızın yaşadığı olayları öğrenmek için </w:t>
                    </w:r>
                    <w:proofErr w:type="spellStart"/>
                    <w:r>
                      <w:rPr>
                        <w:rFonts w:ascii="Comic Sans MS" w:hAnsi="Comic Sans MS"/>
                        <w:sz w:val="16"/>
                        <w:szCs w:val="16"/>
                      </w:rPr>
                      <w:t>M.Kemal</w:t>
                    </w:r>
                    <w:proofErr w:type="spellEnd"/>
                    <w:r>
                      <w:rPr>
                        <w:rFonts w:ascii="Comic Sans MS" w:hAnsi="Comic Sans MS"/>
                        <w:sz w:val="16"/>
                        <w:szCs w:val="16"/>
                      </w:rPr>
                      <w:t xml:space="preserve"> tarafından açılmış kurumdur</w:t>
                    </w:r>
                  </w:p>
                </w:txbxContent>
              </v:textbox>
            </v:roundrect>
            <v:shape id="AutoShape 13" o:spid="_x0000_s1039" type="#_x0000_t32" style="position:absolute;left:1826;top:10287;width:26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7mpZsUAAADfAAAADwAAAGRycy9kb3ducmV2LnhtbERPTWsCMRC9C/0PYQq9iGaVWtrVKNuC&#10;UAsetPY+bsZNcDPZbqKu/74RhB4f73u26FwtztQG61nBaJiBIC69tlwp2H0vB68gQkTWWHsmBVcK&#10;sJg/9GaYa3/hDZ23sRIphEOOCkyMTS5lKA05DEPfECfu4FuHMcG2krrFSwp3tRxn2Yt0aDk1GGzo&#10;w1B53J6cgvVq9F7sjV19bX7terIs6lPV/1Hq6bErpiAidfFffHd/6jR//JY9T+D2JwGQ8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7mpZsUAAADfAAAADwAAAAAAAAAA&#10;AAAAAAChAgAAZHJzL2Rvd25yZXYueG1sUEsFBgAAAAAEAAQA+QAAAJMDAAAAAA==&#10;"/>
            <v:shape id="AutoShape 14" o:spid="_x0000_s1040" type="#_x0000_t32" style="position:absolute;left:1827;top:10287;width:0;height:16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K7MMQAAADfAAAADwAAAGRycy9kb3ducmV2LnhtbERPXWvCMBR9H+w/hCv4NlNlyNoZRQbK&#10;UHyYjrK9XZprW2xuShK1+uuNIPh4ON+TWWcacSLna8sKhoMEBHFhdc2lgt/d4u0DhA/IGhvLpOBC&#10;HmbT15cJZtqe+YdO21CKGMI+QwVVCG0mpS8qMugHtiWO3N46gyFCV0rt8BzDTSNHSTKWBmuODRW2&#10;9FVRcdgejYK/dXrML/mGVvkwXf2jM/66WyrV73XzTxCBuvAUP9zfOs4fpcn7GO5/IgA5v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ArswxAAAAN8AAAAPAAAAAAAAAAAA&#10;AAAAAKECAABkcnMvZG93bnJldi54bWxQSwUGAAAAAAQABAD5AAAAkgMAAAAA&#10;">
              <v:stroke endarrow="block"/>
            </v:shape>
            <v:shape id="AutoShape 15" o:spid="_x0000_s1041" type="#_x0000_t32" style="position:absolute;left:4527;top:10287;width:0;height:16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04eq8UAAADfAAAADwAAAGRycy9kb3ducmV2LnhtbERPW2vCMBR+H/gfwhn4NlNFnK1GkcFE&#10;HHvwQtneDs2xLWtOShK1+uuXwcDHj+8+X3amERdyvrasYDhIQBAXVtdcKjge3l+mIHxA1thYJgU3&#10;8rBc9J7mmGl75R1d9qEUMYR9hgqqENpMSl9UZNAPbEscuZN1BkOErpTa4TWGm0aOkmQiDdYcGyps&#10;6a2i4md/Ngq+PtJzfss/aZsP0+03OuPvh7VS/eduNQMRqAsP8b97o+P8UZqMX+HvTwQgF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04eq8UAAADfAAAADwAAAAAAAAAA&#10;AAAAAAChAgAAZHJzL2Rvd25yZXYueG1sUEsFBgAAAAAEAAQA+QAAAJMDAAAAAA==&#10;">
              <v:stroke endarrow="block"/>
            </v:shape>
          </v:group>
        </w:pict>
      </w:r>
      <w:r w:rsidR="00517C39" w:rsidRPr="00517C39">
        <w:rPr>
          <w:rFonts w:ascii="Tahoma" w:hAnsi="Tahoma" w:cs="Tahoma"/>
          <w:b/>
          <w:noProof w:val="0"/>
          <w:color w:val="000000"/>
          <w:sz w:val="20"/>
          <w:lang w:eastAsia="tr-TR"/>
        </w:rPr>
        <w:t>19)</w:t>
      </w:r>
    </w:p>
    <w:p w:rsidR="001A3C75" w:rsidRDefault="001A3C75" w:rsidP="001A3C75">
      <w:pPr>
        <w:jc w:val="both"/>
        <w:rPr>
          <w:rFonts w:ascii="Comic Sans MS" w:hAnsi="Comic Sans MS"/>
          <w:b/>
          <w:sz w:val="18"/>
          <w:szCs w:val="18"/>
        </w:rPr>
      </w:pPr>
    </w:p>
    <w:p w:rsidR="001A3C75" w:rsidRDefault="001A3C75" w:rsidP="001A3C75">
      <w:pPr>
        <w:jc w:val="both"/>
        <w:rPr>
          <w:rFonts w:ascii="Comic Sans MS" w:hAnsi="Comic Sans MS"/>
          <w:b/>
          <w:sz w:val="18"/>
          <w:szCs w:val="18"/>
        </w:rPr>
      </w:pPr>
    </w:p>
    <w:p w:rsidR="001A3C75" w:rsidRDefault="001A3C75" w:rsidP="001A3C75">
      <w:pPr>
        <w:jc w:val="both"/>
        <w:rPr>
          <w:rFonts w:ascii="Comic Sans MS" w:hAnsi="Comic Sans MS"/>
          <w:b/>
          <w:sz w:val="18"/>
          <w:szCs w:val="18"/>
        </w:rPr>
      </w:pPr>
    </w:p>
    <w:p w:rsidR="007E1987" w:rsidRDefault="007E1987" w:rsidP="001A3C75">
      <w:pPr>
        <w:jc w:val="both"/>
        <w:rPr>
          <w:rFonts w:ascii="Comic Sans MS" w:hAnsi="Comic Sans MS"/>
          <w:b/>
          <w:sz w:val="18"/>
          <w:szCs w:val="18"/>
        </w:rPr>
      </w:pPr>
    </w:p>
    <w:p w:rsidR="001A3C75" w:rsidRDefault="001A3C75" w:rsidP="001A3C75">
      <w:pPr>
        <w:jc w:val="both"/>
        <w:rPr>
          <w:rFonts w:ascii="Comic Sans MS" w:hAnsi="Comic Sans MS"/>
          <w:b/>
          <w:sz w:val="18"/>
          <w:szCs w:val="18"/>
        </w:rPr>
      </w:pPr>
    </w:p>
    <w:p w:rsidR="001A3C75" w:rsidRDefault="001A3C75" w:rsidP="001A3C75">
      <w:pPr>
        <w:jc w:val="both"/>
        <w:rPr>
          <w:rFonts w:ascii="Comic Sans MS" w:hAnsi="Comic Sans MS"/>
          <w:b/>
          <w:sz w:val="18"/>
          <w:szCs w:val="18"/>
        </w:rPr>
      </w:pPr>
    </w:p>
    <w:p w:rsidR="001A3C75" w:rsidRDefault="001A3C75" w:rsidP="001A3C75">
      <w:pPr>
        <w:jc w:val="both"/>
        <w:rPr>
          <w:rFonts w:ascii="Comic Sans MS" w:hAnsi="Comic Sans MS"/>
          <w:b/>
          <w:sz w:val="18"/>
          <w:szCs w:val="18"/>
        </w:rPr>
      </w:pPr>
    </w:p>
    <w:p w:rsidR="001A3C75" w:rsidRDefault="001A3C75" w:rsidP="001A3C75">
      <w:pPr>
        <w:rPr>
          <w:rFonts w:ascii="Comic Sans MS" w:hAnsi="Comic Sans MS"/>
          <w:b/>
          <w:sz w:val="18"/>
          <w:szCs w:val="18"/>
        </w:rPr>
      </w:pPr>
    </w:p>
    <w:p w:rsidR="007E1987" w:rsidRDefault="007E1987" w:rsidP="001A3C75">
      <w:pPr>
        <w:rPr>
          <w:rFonts w:ascii="Comic Sans MS" w:hAnsi="Comic Sans MS" w:cs="Arial"/>
          <w:sz w:val="18"/>
        </w:rPr>
      </w:pPr>
    </w:p>
    <w:p w:rsidR="006D2646" w:rsidRPr="0057118C" w:rsidRDefault="001A3C75" w:rsidP="001A3C75">
      <w:pPr>
        <w:rPr>
          <w:rFonts w:ascii="Arial" w:hAnsi="Arial" w:cs="Arial"/>
          <w:b/>
          <w:sz w:val="20"/>
        </w:rPr>
      </w:pPr>
      <w:r w:rsidRPr="0057118C">
        <w:rPr>
          <w:rFonts w:ascii="Arial" w:hAnsi="Arial" w:cs="Arial"/>
          <w:b/>
          <w:sz w:val="20"/>
        </w:rPr>
        <w:t>Yukarıdaki diyagramda verilen bilgilere göre aşağıdaki verilen eşleştirmelerden hangisi doğrudur?</w:t>
      </w:r>
    </w:p>
    <w:tbl>
      <w:tblPr>
        <w:tblStyle w:val="TabloKlavuzu"/>
        <w:tblpPr w:leftFromText="141" w:rightFromText="141" w:vertAnchor="text" w:tblpY="1"/>
        <w:tblW w:w="4764" w:type="dxa"/>
        <w:tblLook w:val="04A0"/>
      </w:tblPr>
      <w:tblGrid>
        <w:gridCol w:w="521"/>
        <w:gridCol w:w="2154"/>
        <w:gridCol w:w="2089"/>
      </w:tblGrid>
      <w:tr w:rsidR="006D2646" w:rsidRPr="006D2646" w:rsidTr="002420E7">
        <w:tc>
          <w:tcPr>
            <w:tcW w:w="521" w:type="dxa"/>
          </w:tcPr>
          <w:p w:rsidR="006D2646" w:rsidRPr="006D2646" w:rsidRDefault="006D2646" w:rsidP="006D2646">
            <w:pPr>
              <w:spacing w:line="220" w:lineRule="exact"/>
              <w:jc w:val="center"/>
              <w:rPr>
                <w:rFonts w:ascii="Times New Roman" w:hAnsi="Times New Roman"/>
                <w:b/>
                <w:noProof w:val="0"/>
                <w:sz w:val="20"/>
                <w:u w:color="3366FF"/>
                <w:lang w:eastAsia="tr-TR"/>
              </w:rPr>
            </w:pPr>
          </w:p>
        </w:tc>
        <w:tc>
          <w:tcPr>
            <w:tcW w:w="2154" w:type="dxa"/>
          </w:tcPr>
          <w:p w:rsidR="006D2646" w:rsidRPr="006D2646" w:rsidRDefault="007E1987" w:rsidP="006D2646">
            <w:pPr>
              <w:spacing w:line="220" w:lineRule="exact"/>
              <w:jc w:val="center"/>
              <w:rPr>
                <w:rFonts w:ascii="Times New Roman" w:hAnsi="Times New Roman"/>
                <w:b/>
                <w:noProof w:val="0"/>
                <w:sz w:val="20"/>
                <w:u w:color="3366FF"/>
                <w:lang w:eastAsia="tr-TR"/>
              </w:rPr>
            </w:pPr>
            <w:r>
              <w:rPr>
                <w:rFonts w:ascii="Times New Roman" w:hAnsi="Times New Roman"/>
                <w:b/>
                <w:noProof w:val="0"/>
                <w:sz w:val="20"/>
                <w:u w:color="3366FF"/>
                <w:lang w:eastAsia="tr-TR"/>
              </w:rPr>
              <w:t>I</w:t>
            </w:r>
          </w:p>
        </w:tc>
        <w:tc>
          <w:tcPr>
            <w:tcW w:w="2089" w:type="dxa"/>
          </w:tcPr>
          <w:p w:rsidR="006D2646" w:rsidRPr="006D2646" w:rsidRDefault="007E1987" w:rsidP="006D2646">
            <w:pPr>
              <w:spacing w:line="220" w:lineRule="exact"/>
              <w:jc w:val="center"/>
              <w:rPr>
                <w:rFonts w:ascii="Times New Roman" w:hAnsi="Times New Roman"/>
                <w:b/>
                <w:noProof w:val="0"/>
                <w:sz w:val="20"/>
                <w:u w:color="3366FF"/>
                <w:lang w:eastAsia="tr-TR"/>
              </w:rPr>
            </w:pPr>
            <w:r>
              <w:rPr>
                <w:rFonts w:ascii="Times New Roman" w:hAnsi="Times New Roman"/>
                <w:b/>
                <w:noProof w:val="0"/>
                <w:sz w:val="20"/>
                <w:u w:color="3366FF"/>
                <w:lang w:eastAsia="tr-TR"/>
              </w:rPr>
              <w:t>II</w:t>
            </w:r>
          </w:p>
        </w:tc>
      </w:tr>
      <w:tr w:rsidR="006D2646" w:rsidRPr="006D2646" w:rsidTr="002420E7">
        <w:trPr>
          <w:trHeight w:val="618"/>
        </w:trPr>
        <w:tc>
          <w:tcPr>
            <w:tcW w:w="521" w:type="dxa"/>
            <w:vAlign w:val="center"/>
          </w:tcPr>
          <w:p w:rsidR="006D2646" w:rsidRPr="006D2646" w:rsidRDefault="006D2646" w:rsidP="002420E7">
            <w:pPr>
              <w:spacing w:line="220" w:lineRule="exact"/>
              <w:rPr>
                <w:rFonts w:ascii="Times New Roman" w:hAnsi="Times New Roman"/>
                <w:b/>
                <w:noProof w:val="0"/>
                <w:sz w:val="20"/>
                <w:u w:color="3366FF"/>
                <w:lang w:eastAsia="tr-TR"/>
              </w:rPr>
            </w:pPr>
            <w:r w:rsidRPr="006D2646">
              <w:rPr>
                <w:rFonts w:ascii="Times New Roman" w:hAnsi="Times New Roman"/>
                <w:b/>
                <w:noProof w:val="0"/>
                <w:sz w:val="20"/>
                <w:u w:color="3366FF"/>
                <w:lang w:eastAsia="tr-TR"/>
              </w:rPr>
              <w:t>I</w:t>
            </w:r>
          </w:p>
        </w:tc>
        <w:tc>
          <w:tcPr>
            <w:tcW w:w="2154" w:type="dxa"/>
            <w:vAlign w:val="center"/>
          </w:tcPr>
          <w:p w:rsidR="006D2646" w:rsidRPr="006D2646" w:rsidRDefault="000C679A" w:rsidP="002420E7">
            <w:pPr>
              <w:spacing w:line="220" w:lineRule="exact"/>
              <w:rPr>
                <w:rFonts w:ascii="Times New Roman" w:hAnsi="Times New Roman"/>
                <w:noProof w:val="0"/>
                <w:sz w:val="20"/>
                <w:u w:color="3366FF"/>
                <w:lang w:eastAsia="tr-TR"/>
              </w:rPr>
            </w:pPr>
            <w:r>
              <w:rPr>
                <w:rFonts w:ascii="Arial" w:hAnsi="Arial" w:cs="Arial"/>
                <w:sz w:val="20"/>
              </w:rPr>
              <w:t>Millet M</w:t>
            </w:r>
            <w:r w:rsidR="007E1987" w:rsidRPr="001A3C75">
              <w:rPr>
                <w:rFonts w:ascii="Arial" w:hAnsi="Arial" w:cs="Arial"/>
                <w:sz w:val="20"/>
              </w:rPr>
              <w:t>ekteplerinin açılması</w:t>
            </w:r>
          </w:p>
        </w:tc>
        <w:tc>
          <w:tcPr>
            <w:tcW w:w="2089" w:type="dxa"/>
            <w:vAlign w:val="center"/>
          </w:tcPr>
          <w:p w:rsidR="006D2646" w:rsidRPr="006D2646" w:rsidRDefault="007E1987" w:rsidP="002420E7">
            <w:pPr>
              <w:spacing w:line="220" w:lineRule="exact"/>
              <w:rPr>
                <w:rFonts w:ascii="Times New Roman" w:hAnsi="Times New Roman"/>
                <w:noProof w:val="0"/>
                <w:sz w:val="20"/>
                <w:u w:color="3366FF"/>
                <w:lang w:eastAsia="tr-TR"/>
              </w:rPr>
            </w:pPr>
            <w:r>
              <w:rPr>
                <w:rFonts w:ascii="Arial" w:hAnsi="Arial" w:cs="Arial"/>
                <w:sz w:val="20"/>
              </w:rPr>
              <w:t>T</w:t>
            </w:r>
            <w:r w:rsidR="000C679A">
              <w:rPr>
                <w:rFonts w:ascii="Arial" w:hAnsi="Arial" w:cs="Arial"/>
                <w:sz w:val="20"/>
              </w:rPr>
              <w:t>ürk Tarih K</w:t>
            </w:r>
            <w:r w:rsidRPr="001A3C75">
              <w:rPr>
                <w:rFonts w:ascii="Arial" w:hAnsi="Arial" w:cs="Arial"/>
                <w:sz w:val="20"/>
              </w:rPr>
              <w:t>urumunun açılması</w:t>
            </w:r>
          </w:p>
        </w:tc>
      </w:tr>
      <w:tr w:rsidR="006D2646" w:rsidRPr="006D2646" w:rsidTr="002420E7">
        <w:tc>
          <w:tcPr>
            <w:tcW w:w="521" w:type="dxa"/>
            <w:vAlign w:val="center"/>
          </w:tcPr>
          <w:p w:rsidR="006D2646" w:rsidRPr="006D2646" w:rsidRDefault="006D2646" w:rsidP="002420E7">
            <w:pPr>
              <w:spacing w:line="220" w:lineRule="exact"/>
              <w:rPr>
                <w:rFonts w:ascii="Times New Roman" w:hAnsi="Times New Roman"/>
                <w:b/>
                <w:noProof w:val="0"/>
                <w:sz w:val="20"/>
                <w:u w:color="3366FF"/>
                <w:lang w:eastAsia="tr-TR"/>
              </w:rPr>
            </w:pPr>
            <w:r w:rsidRPr="006D2646">
              <w:rPr>
                <w:rFonts w:ascii="Times New Roman" w:hAnsi="Times New Roman"/>
                <w:b/>
                <w:noProof w:val="0"/>
                <w:sz w:val="20"/>
                <w:u w:color="3366FF"/>
                <w:lang w:eastAsia="tr-TR"/>
              </w:rPr>
              <w:t>II</w:t>
            </w:r>
          </w:p>
        </w:tc>
        <w:tc>
          <w:tcPr>
            <w:tcW w:w="2154" w:type="dxa"/>
            <w:vAlign w:val="center"/>
          </w:tcPr>
          <w:p w:rsidR="006D2646" w:rsidRPr="006D2646" w:rsidRDefault="007E1987" w:rsidP="002420E7">
            <w:pPr>
              <w:spacing w:line="220" w:lineRule="exact"/>
              <w:rPr>
                <w:rFonts w:ascii="Times New Roman" w:hAnsi="Times New Roman"/>
                <w:noProof w:val="0"/>
                <w:sz w:val="20"/>
                <w:u w:color="3366FF"/>
                <w:lang w:eastAsia="tr-TR"/>
              </w:rPr>
            </w:pPr>
            <w:r>
              <w:rPr>
                <w:rFonts w:ascii="Arial" w:hAnsi="Arial" w:cs="Arial"/>
                <w:sz w:val="20"/>
                <w:lang w:eastAsia="tr-TR"/>
              </w:rPr>
              <w:t>T</w:t>
            </w:r>
            <w:r w:rsidR="000C679A">
              <w:rPr>
                <w:rFonts w:ascii="Arial" w:hAnsi="Arial" w:cs="Arial"/>
                <w:sz w:val="20"/>
                <w:lang w:eastAsia="tr-TR"/>
              </w:rPr>
              <w:t>ürk Dil K</w:t>
            </w:r>
            <w:r w:rsidRPr="001A3C75">
              <w:rPr>
                <w:rFonts w:ascii="Arial" w:hAnsi="Arial" w:cs="Arial"/>
                <w:sz w:val="20"/>
                <w:lang w:eastAsia="tr-TR"/>
              </w:rPr>
              <w:t>urumunun açılması</w:t>
            </w:r>
          </w:p>
        </w:tc>
        <w:tc>
          <w:tcPr>
            <w:tcW w:w="2089" w:type="dxa"/>
            <w:vAlign w:val="center"/>
          </w:tcPr>
          <w:p w:rsidR="006D2646" w:rsidRPr="006D2646" w:rsidRDefault="007E1987" w:rsidP="002420E7">
            <w:pPr>
              <w:spacing w:line="220" w:lineRule="exact"/>
              <w:rPr>
                <w:rFonts w:ascii="Times New Roman" w:hAnsi="Times New Roman"/>
                <w:noProof w:val="0"/>
                <w:sz w:val="20"/>
                <w:u w:color="3366FF"/>
                <w:lang w:eastAsia="tr-TR"/>
              </w:rPr>
            </w:pPr>
            <w:r>
              <w:rPr>
                <w:rFonts w:ascii="Arial" w:hAnsi="Arial" w:cs="Arial"/>
                <w:sz w:val="20"/>
                <w:lang w:eastAsia="tr-TR"/>
              </w:rPr>
              <w:t>T</w:t>
            </w:r>
            <w:r w:rsidRPr="001A3C75">
              <w:rPr>
                <w:rFonts w:ascii="Arial" w:hAnsi="Arial" w:cs="Arial"/>
                <w:sz w:val="20"/>
                <w:lang w:eastAsia="tr-TR"/>
              </w:rPr>
              <w:t>ürk tarih kurumunun açılma</w:t>
            </w:r>
            <w:r>
              <w:rPr>
                <w:rFonts w:ascii="Arial" w:hAnsi="Arial" w:cs="Arial"/>
                <w:sz w:val="20"/>
                <w:lang w:eastAsia="tr-TR"/>
              </w:rPr>
              <w:t>s</w:t>
            </w:r>
            <w:r w:rsidRPr="001A3C75">
              <w:rPr>
                <w:rFonts w:ascii="Arial" w:hAnsi="Arial" w:cs="Arial"/>
                <w:sz w:val="20"/>
                <w:lang w:eastAsia="tr-TR"/>
              </w:rPr>
              <w:t>ı</w:t>
            </w:r>
          </w:p>
        </w:tc>
      </w:tr>
      <w:tr w:rsidR="006D2646" w:rsidRPr="006D2646" w:rsidTr="002420E7">
        <w:trPr>
          <w:trHeight w:val="561"/>
        </w:trPr>
        <w:tc>
          <w:tcPr>
            <w:tcW w:w="521" w:type="dxa"/>
            <w:vAlign w:val="center"/>
          </w:tcPr>
          <w:p w:rsidR="006D2646" w:rsidRPr="006D2646" w:rsidRDefault="006D2646" w:rsidP="002420E7">
            <w:pPr>
              <w:spacing w:line="220" w:lineRule="exact"/>
              <w:rPr>
                <w:rFonts w:ascii="Times New Roman" w:hAnsi="Times New Roman"/>
                <w:b/>
                <w:noProof w:val="0"/>
                <w:sz w:val="20"/>
                <w:u w:color="3366FF"/>
                <w:lang w:eastAsia="tr-TR"/>
              </w:rPr>
            </w:pPr>
            <w:r w:rsidRPr="006D2646">
              <w:rPr>
                <w:rFonts w:ascii="Times New Roman" w:hAnsi="Times New Roman"/>
                <w:b/>
                <w:noProof w:val="0"/>
                <w:sz w:val="20"/>
                <w:u w:color="3366FF"/>
                <w:lang w:eastAsia="tr-TR"/>
              </w:rPr>
              <w:t>III</w:t>
            </w:r>
          </w:p>
        </w:tc>
        <w:tc>
          <w:tcPr>
            <w:tcW w:w="2154" w:type="dxa"/>
            <w:vAlign w:val="center"/>
          </w:tcPr>
          <w:p w:rsidR="006D2646" w:rsidRPr="006D2646" w:rsidRDefault="007E1987" w:rsidP="002420E7">
            <w:pPr>
              <w:pStyle w:val="AralkYok"/>
              <w:rPr>
                <w:rFonts w:ascii="Times New Roman" w:hAnsi="Times New Roman"/>
                <w:u w:color="3366FF"/>
                <w:lang w:eastAsia="tr-TR"/>
              </w:rPr>
            </w:pPr>
            <w:r w:rsidRPr="001A3C75">
              <w:rPr>
                <w:lang w:eastAsia="tr-TR"/>
              </w:rPr>
              <w:t>Yeni Türk harflerinin kabulü</w:t>
            </w:r>
          </w:p>
        </w:tc>
        <w:tc>
          <w:tcPr>
            <w:tcW w:w="2089" w:type="dxa"/>
            <w:vAlign w:val="center"/>
          </w:tcPr>
          <w:p w:rsidR="006D2646" w:rsidRPr="000C679A" w:rsidRDefault="000C679A" w:rsidP="002420E7">
            <w:pPr>
              <w:spacing w:line="360" w:lineRule="auto"/>
              <w:rPr>
                <w:rFonts w:ascii="Arial" w:hAnsi="Arial" w:cs="Arial"/>
                <w:sz w:val="20"/>
                <w:lang w:eastAsia="tr-TR"/>
              </w:rPr>
            </w:pPr>
            <w:r>
              <w:rPr>
                <w:rFonts w:ascii="Arial" w:hAnsi="Arial" w:cs="Arial"/>
                <w:sz w:val="20"/>
                <w:lang w:eastAsia="tr-TR"/>
              </w:rPr>
              <w:t xml:space="preserve">         Türk T</w:t>
            </w:r>
            <w:r w:rsidR="007E1987">
              <w:rPr>
                <w:rFonts w:ascii="Arial" w:hAnsi="Arial" w:cs="Arial"/>
                <w:sz w:val="20"/>
                <w:lang w:eastAsia="tr-TR"/>
              </w:rPr>
              <w:t xml:space="preserve">arih </w:t>
            </w:r>
            <w:r>
              <w:rPr>
                <w:rFonts w:ascii="Arial" w:hAnsi="Arial" w:cs="Arial"/>
                <w:sz w:val="20"/>
                <w:lang w:eastAsia="tr-TR"/>
              </w:rPr>
              <w:t>K</w:t>
            </w:r>
            <w:r w:rsidR="007E1987" w:rsidRPr="001A3C75">
              <w:rPr>
                <w:rFonts w:ascii="Arial" w:hAnsi="Arial" w:cs="Arial"/>
                <w:sz w:val="20"/>
                <w:lang w:eastAsia="tr-TR"/>
              </w:rPr>
              <w:t>urumunun açılması</w:t>
            </w:r>
          </w:p>
        </w:tc>
      </w:tr>
      <w:tr w:rsidR="006D2646" w:rsidRPr="006D2646" w:rsidTr="002420E7">
        <w:trPr>
          <w:trHeight w:val="570"/>
        </w:trPr>
        <w:tc>
          <w:tcPr>
            <w:tcW w:w="521" w:type="dxa"/>
            <w:vAlign w:val="center"/>
          </w:tcPr>
          <w:p w:rsidR="006D2646" w:rsidRPr="006D2646" w:rsidRDefault="006D2646" w:rsidP="002420E7">
            <w:pPr>
              <w:spacing w:line="220" w:lineRule="exact"/>
              <w:rPr>
                <w:rFonts w:ascii="Times New Roman" w:hAnsi="Times New Roman"/>
                <w:b/>
                <w:noProof w:val="0"/>
                <w:sz w:val="20"/>
                <w:u w:color="3366FF"/>
                <w:lang w:eastAsia="tr-TR"/>
              </w:rPr>
            </w:pPr>
            <w:r w:rsidRPr="006D2646">
              <w:rPr>
                <w:rFonts w:ascii="Times New Roman" w:hAnsi="Times New Roman"/>
                <w:b/>
                <w:noProof w:val="0"/>
                <w:sz w:val="20"/>
                <w:u w:color="3366FF"/>
                <w:lang w:eastAsia="tr-TR"/>
              </w:rPr>
              <w:t>IV</w:t>
            </w:r>
          </w:p>
        </w:tc>
        <w:tc>
          <w:tcPr>
            <w:tcW w:w="2154" w:type="dxa"/>
            <w:vAlign w:val="center"/>
          </w:tcPr>
          <w:p w:rsidR="006D2646" w:rsidRPr="006D2646" w:rsidRDefault="007E1987" w:rsidP="002420E7">
            <w:pPr>
              <w:spacing w:line="220" w:lineRule="exact"/>
              <w:rPr>
                <w:rFonts w:ascii="Times New Roman" w:hAnsi="Times New Roman"/>
                <w:noProof w:val="0"/>
                <w:sz w:val="20"/>
                <w:u w:color="3366FF"/>
                <w:lang w:eastAsia="tr-TR"/>
              </w:rPr>
            </w:pPr>
            <w:r w:rsidRPr="001A3C75">
              <w:rPr>
                <w:rFonts w:ascii="Arial" w:hAnsi="Arial" w:cs="Arial"/>
                <w:sz w:val="20"/>
                <w:lang w:eastAsia="tr-TR"/>
              </w:rPr>
              <w:t>Halkevlerinin açılması</w:t>
            </w:r>
          </w:p>
        </w:tc>
        <w:tc>
          <w:tcPr>
            <w:tcW w:w="2089" w:type="dxa"/>
            <w:vAlign w:val="center"/>
          </w:tcPr>
          <w:p w:rsidR="006D2646" w:rsidRPr="006D2646" w:rsidRDefault="007E1987" w:rsidP="002420E7">
            <w:pPr>
              <w:spacing w:line="220" w:lineRule="exact"/>
              <w:rPr>
                <w:rFonts w:ascii="Times New Roman" w:hAnsi="Times New Roman"/>
                <w:noProof w:val="0"/>
                <w:sz w:val="20"/>
                <w:u w:color="3366FF"/>
                <w:lang w:eastAsia="tr-TR"/>
              </w:rPr>
            </w:pPr>
            <w:r>
              <w:rPr>
                <w:rFonts w:ascii="Arial" w:hAnsi="Arial" w:cs="Arial"/>
                <w:sz w:val="20"/>
                <w:lang w:eastAsia="tr-TR"/>
              </w:rPr>
              <w:t>Yeni T</w:t>
            </w:r>
            <w:r w:rsidRPr="001A3C75">
              <w:rPr>
                <w:rFonts w:ascii="Arial" w:hAnsi="Arial" w:cs="Arial"/>
                <w:sz w:val="20"/>
                <w:lang w:eastAsia="tr-TR"/>
              </w:rPr>
              <w:t>ürk harflerinin kabulü</w:t>
            </w:r>
          </w:p>
        </w:tc>
      </w:tr>
    </w:tbl>
    <w:p w:rsidR="001A3C75" w:rsidRPr="001A3C75" w:rsidRDefault="001A3C75" w:rsidP="007E1987">
      <w:pPr>
        <w:rPr>
          <w:rFonts w:ascii="Arial" w:hAnsi="Arial" w:cs="Arial"/>
          <w:sz w:val="20"/>
          <w:lang w:eastAsia="tr-TR"/>
        </w:rPr>
      </w:pPr>
    </w:p>
    <w:p w:rsidR="001A3C75" w:rsidRPr="0057118C" w:rsidRDefault="001A3C75" w:rsidP="00CE0276">
      <w:pPr>
        <w:rPr>
          <w:rFonts w:ascii="Arial" w:hAnsi="Arial" w:cs="Arial"/>
          <w:sz w:val="20"/>
        </w:rPr>
      </w:pPr>
    </w:p>
    <w:p w:rsidR="001A3C75" w:rsidRPr="00DA3B90" w:rsidRDefault="00517C39" w:rsidP="001A3C75">
      <w:pPr>
        <w:rPr>
          <w:rFonts w:ascii="Tahoma" w:hAnsi="Tahoma" w:cs="Tahoma"/>
          <w:b/>
          <w:sz w:val="20"/>
        </w:rPr>
      </w:pPr>
      <w:r w:rsidRPr="00DA3B90">
        <w:rPr>
          <w:rFonts w:ascii="Tahoma" w:hAnsi="Tahoma" w:cs="Tahoma"/>
          <w:b/>
          <w:sz w:val="20"/>
        </w:rPr>
        <w:t>20)</w:t>
      </w:r>
    </w:p>
    <w:p w:rsidR="002420E7" w:rsidRPr="002420E7" w:rsidRDefault="002420E7" w:rsidP="002420E7">
      <w:pPr>
        <w:rPr>
          <w:rFonts w:asciiTheme="minorHAnsi" w:hAnsiTheme="minorHAnsi" w:cstheme="minorHAnsi"/>
          <w:noProof w:val="0"/>
          <w:sz w:val="24"/>
          <w:szCs w:val="24"/>
        </w:rPr>
      </w:pPr>
      <w:r w:rsidRPr="002420E7">
        <w:rPr>
          <w:rFonts w:asciiTheme="minorHAnsi" w:hAnsiTheme="minorHAnsi" w:cstheme="minorHAnsi"/>
          <w:sz w:val="24"/>
          <w:szCs w:val="24"/>
        </w:rPr>
        <w:t xml:space="preserve"> Montrö Boğazlar Sözleşmesi ile boğazlar tamamen Türkiye’ye bırakılmıştır. Buna göre aşağıdakilerden hangisi </w:t>
      </w:r>
      <w:r w:rsidRPr="002420E7">
        <w:rPr>
          <w:rFonts w:asciiTheme="minorHAnsi" w:hAnsiTheme="minorHAnsi" w:cstheme="minorHAnsi"/>
          <w:b/>
          <w:sz w:val="24"/>
          <w:szCs w:val="24"/>
          <w:u w:val="single"/>
        </w:rPr>
        <w:t>söylenemez?</w:t>
      </w:r>
    </w:p>
    <w:p w:rsidR="002420E7" w:rsidRPr="002420E7" w:rsidRDefault="002420E7" w:rsidP="002420E7">
      <w:pPr>
        <w:rPr>
          <w:rFonts w:asciiTheme="minorHAnsi" w:hAnsiTheme="minorHAnsi" w:cstheme="minorHAnsi"/>
          <w:sz w:val="24"/>
          <w:szCs w:val="24"/>
        </w:rPr>
      </w:pPr>
      <w:r w:rsidRPr="002420E7">
        <w:rPr>
          <w:rFonts w:asciiTheme="minorHAnsi" w:hAnsiTheme="minorHAnsi" w:cstheme="minorHAnsi"/>
          <w:sz w:val="24"/>
          <w:szCs w:val="24"/>
        </w:rPr>
        <w:t xml:space="preserve">a) Siyasi bir zafer elde edilmiştir.      </w:t>
      </w:r>
    </w:p>
    <w:p w:rsidR="002420E7" w:rsidRPr="002420E7" w:rsidRDefault="002420E7" w:rsidP="002420E7">
      <w:pPr>
        <w:rPr>
          <w:rFonts w:asciiTheme="minorHAnsi" w:hAnsiTheme="minorHAnsi" w:cstheme="minorHAnsi"/>
          <w:sz w:val="24"/>
          <w:szCs w:val="24"/>
        </w:rPr>
      </w:pPr>
      <w:r w:rsidRPr="002420E7">
        <w:rPr>
          <w:rFonts w:asciiTheme="minorHAnsi" w:hAnsiTheme="minorHAnsi" w:cstheme="minorHAnsi"/>
          <w:sz w:val="24"/>
          <w:szCs w:val="24"/>
        </w:rPr>
        <w:t>b) Boğazlarda tam egemenlik sağlandı.</w:t>
      </w:r>
    </w:p>
    <w:p w:rsidR="002420E7" w:rsidRPr="002420E7" w:rsidRDefault="002420E7" w:rsidP="002420E7">
      <w:pPr>
        <w:rPr>
          <w:rFonts w:asciiTheme="minorHAnsi" w:hAnsiTheme="minorHAnsi" w:cstheme="minorHAnsi"/>
          <w:sz w:val="24"/>
          <w:szCs w:val="24"/>
        </w:rPr>
      </w:pPr>
      <w:r w:rsidRPr="002420E7">
        <w:rPr>
          <w:rFonts w:asciiTheme="minorHAnsi" w:hAnsiTheme="minorHAnsi" w:cstheme="minorHAnsi"/>
          <w:sz w:val="24"/>
          <w:szCs w:val="24"/>
        </w:rPr>
        <w:t xml:space="preserve">c) Sorun hukuki yoldan, barışçı bir şekilde çözüldü.       </w:t>
      </w:r>
    </w:p>
    <w:p w:rsidR="002420E7" w:rsidRDefault="002420E7" w:rsidP="002420E7">
      <w:pPr>
        <w:rPr>
          <w:rFonts w:asciiTheme="minorHAnsi" w:hAnsiTheme="minorHAnsi" w:cstheme="minorHAnsi"/>
          <w:sz w:val="24"/>
          <w:szCs w:val="24"/>
        </w:rPr>
      </w:pPr>
      <w:r w:rsidRPr="002420E7">
        <w:rPr>
          <w:rFonts w:asciiTheme="minorHAnsi" w:hAnsiTheme="minorHAnsi" w:cstheme="minorHAnsi"/>
          <w:sz w:val="24"/>
          <w:szCs w:val="24"/>
        </w:rPr>
        <w:t>d) Misakı Milliden taviz verildi.</w:t>
      </w:r>
    </w:p>
    <w:p w:rsidR="002420E7" w:rsidRDefault="002420E7" w:rsidP="002420E7">
      <w:pPr>
        <w:rPr>
          <w:rFonts w:asciiTheme="minorHAnsi" w:hAnsiTheme="minorHAnsi" w:cstheme="minorHAnsi"/>
          <w:sz w:val="24"/>
          <w:szCs w:val="24"/>
        </w:rPr>
      </w:pPr>
    </w:p>
    <w:p w:rsidR="002420E7" w:rsidRPr="002420E7" w:rsidRDefault="002420E7" w:rsidP="002420E7">
      <w:pPr>
        <w:rPr>
          <w:rFonts w:asciiTheme="minorHAnsi" w:hAnsiTheme="minorHAnsi" w:cstheme="minorHAnsi"/>
          <w:sz w:val="24"/>
          <w:szCs w:val="24"/>
        </w:rPr>
      </w:pPr>
    </w:p>
    <w:p w:rsidR="000C679A" w:rsidRDefault="000C679A" w:rsidP="005D2639">
      <w:pPr>
        <w:ind w:left="284" w:hanging="284"/>
        <w:rPr>
          <w:rFonts w:ascii="Arial" w:hAnsi="Arial" w:cs="Arial"/>
          <w:b/>
          <w:sz w:val="20"/>
        </w:rPr>
      </w:pPr>
    </w:p>
    <w:p w:rsidR="000C679A" w:rsidRDefault="000C679A" w:rsidP="005D2639">
      <w:pPr>
        <w:ind w:left="284" w:hanging="284"/>
        <w:rPr>
          <w:rFonts w:ascii="Arial" w:hAnsi="Arial" w:cs="Arial"/>
          <w:b/>
          <w:sz w:val="20"/>
        </w:rPr>
      </w:pPr>
    </w:p>
    <w:p w:rsidR="005D2639" w:rsidRDefault="00517C39" w:rsidP="005D2639">
      <w:pPr>
        <w:ind w:left="284" w:hanging="284"/>
        <w:rPr>
          <w:rFonts w:ascii="Arial" w:hAnsi="Arial" w:cs="Arial"/>
          <w:b/>
          <w:sz w:val="20"/>
        </w:rPr>
      </w:pPr>
      <w:bookmarkStart w:id="2" w:name="_GoBack"/>
      <w:bookmarkEnd w:id="2"/>
      <w:r>
        <w:rPr>
          <w:rFonts w:ascii="Arial" w:hAnsi="Arial" w:cs="Arial"/>
          <w:b/>
          <w:sz w:val="20"/>
        </w:rPr>
        <w:t>21)</w:t>
      </w:r>
    </w:p>
    <w:p w:rsidR="00517C39" w:rsidRPr="0057118C" w:rsidRDefault="00036A6E" w:rsidP="00517C39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  <w:lang w:eastAsia="tr-TR"/>
        </w:rPr>
        <w:pict>
          <v:group id="Grup 129050" o:spid="_x0000_s1042" style="position:absolute;margin-left:-6.45pt;margin-top:8.75pt;width:234pt;height:87.95pt;z-index:251686912" coordorigin="458,8511" coordsize="5020,13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">
            <v:roundrect id="AutoShape 18" o:spid="_x0000_s1043" style="position:absolute;left:1182;top:8511;width:3584;height:52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JIK8MA&#10;AADfAAAADwAAAGRycy9kb3ducmV2LnhtbERPz2vCMBS+D/Y/hDfYTROLjq0aZRMLuzndDh6fzbMN&#10;Ni+lidrtrzeCsOPH93u26F0jztQF61nDaKhAEJfeWK40/HwXg1cQISIbbDyThl8KsJg/PswwN/7C&#10;GzpvYyVSCIccNdQxtrmUoazJYRj6ljhxB985jAl2lTQdXlK4a2Sm1It0aDk11NjSsqbyuD05Dc66&#10;vw87WZNdren41ahdscex1s9P/fsURKQ+/ovv7k+T5mdvajKC258EQM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fJIK8MAAADfAAAADwAAAAAAAAAAAAAAAACYAgAAZHJzL2Rv&#10;d25yZXYueG1sUEsFBgAAAAAEAAQA9QAAAIgDAAAAAA==&#10;" strokecolor="#8064a2" strokeweight="5pt">
              <v:stroke linestyle="thickThin"/>
              <v:shadow color="#868686"/>
              <v:textbox>
                <w:txbxContent>
                  <w:p w:rsidR="005D2639" w:rsidRPr="00AF1C45" w:rsidRDefault="005D2639" w:rsidP="002420E7">
                    <w:pPr>
                      <w:jc w:val="center"/>
                      <w:rPr>
                        <w:b/>
                        <w:sz w:val="18"/>
                      </w:rPr>
                    </w:pPr>
                    <w:r w:rsidRPr="00AF1C45">
                      <w:rPr>
                        <w:b/>
                        <w:sz w:val="18"/>
                      </w:rPr>
                      <w:t>Atatürk Dönemi Dış Politika Gelişmeleri</w:t>
                    </w:r>
                  </w:p>
                </w:txbxContent>
              </v:textbox>
            </v:roundrect>
            <v:roundrect id="AutoShape 19" o:spid="_x0000_s1044" style="position:absolute;left:715;top:9246;width:1448;height:6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HdtsMA&#10;AADfAAAADwAAAGRycy9kb3ducmV2LnhtbERP3WrCMBS+H/gO4QjeiKYWldkZRRwybzY29QEOzWlT&#10;1pyUJNPu7Y0w2OXH97/e9rYVV/KhcaxgNs1AEJdON1wruJwPk2cQISJrbB2Tgl8KsN0MntZYaHfj&#10;L7qeYi1SCIcCFZgYu0LKUBqyGKauI05c5bzFmKCvpfZ4S+G2lXmWLaXFhlODwY72hsrv049Nve9z&#10;eq0qs7z0fjV7Gxvz+VEbpUbDfvcCIlIf/8V/7qNO8/NVtsjh8ScBk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6HdtsMAAADfAAAADwAAAAAAAAAAAAAAAACYAgAAZHJzL2Rv&#10;d25yZXYueG1sUEsFBgAAAAAEAAQA9QAAAIgDAAAAAA==&#10;" strokeweight="1pt">
              <v:fill color2="#ccc0d9" focus="100%" type="gradient"/>
              <v:shadow on="t" color="#3f3151" opacity=".5" offset="1pt"/>
              <v:textbox>
                <w:txbxContent>
                  <w:p w:rsidR="005D2639" w:rsidRPr="002A28DC" w:rsidRDefault="005D2639" w:rsidP="005D2639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2A28DC">
                      <w:rPr>
                        <w:b/>
                        <w:sz w:val="18"/>
                        <w:szCs w:val="18"/>
                      </w:rPr>
                      <w:t>I.</w:t>
                    </w:r>
                    <w:r w:rsidRPr="002A28DC">
                      <w:rPr>
                        <w:sz w:val="18"/>
                        <w:szCs w:val="18"/>
                      </w:rPr>
                      <w:t xml:space="preserve">Musul </w:t>
                    </w:r>
                  </w:p>
                  <w:p w:rsidR="005D2639" w:rsidRPr="002A28DC" w:rsidRDefault="005D2639" w:rsidP="005D2639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2A28DC">
                      <w:rPr>
                        <w:sz w:val="18"/>
                        <w:szCs w:val="18"/>
                      </w:rPr>
                      <w:t>Sorunu</w:t>
                    </w:r>
                  </w:p>
                </w:txbxContent>
              </v:textbox>
            </v:roundrect>
            <v:roundrect id="AutoShape 20" o:spid="_x0000_s1045" style="position:absolute;left:2320;top:9246;width:1448;height:6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14LcMA&#10;AADfAAAADwAAAGRycy9kb3ducmV2LnhtbERP3WrCMBS+H/gO4Qi7GZqqU2ZnFJmIu1E29QEOzWlT&#10;bE5KErV7+0UY7PLj+1+sOtuIG/lQO1YwGmYgiAuna64UnE/bwRuIEJE1No5JwQ8FWC17TwvMtbvz&#10;N92OsRIphEOOCkyMbS5lKAxZDEPXEieudN5iTNBXUnu8p3DbyHGWzaTFmlODwZY+DBWX49Wm3v0r&#10;bcrSzM6dn492L8Z8HSqj1HO/W7+DiNTFf/Gf+1On+eN5Np3A408CI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O14LcMAAADfAAAADwAAAAAAAAAAAAAAAACYAgAAZHJzL2Rv&#10;d25yZXYueG1sUEsFBgAAAAAEAAQA9QAAAIgDAAAAAA==&#10;" strokeweight="1pt">
              <v:fill color2="#ccc0d9" focus="100%" type="gradient"/>
              <v:shadow on="t" color="#3f3151" opacity=".5" offset="1pt"/>
              <v:textbox>
                <w:txbxContent>
                  <w:p w:rsidR="005D2639" w:rsidRPr="002A28DC" w:rsidRDefault="005D2639" w:rsidP="005D2639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2A28DC">
                      <w:rPr>
                        <w:b/>
                        <w:sz w:val="18"/>
                        <w:szCs w:val="18"/>
                      </w:rPr>
                      <w:t>II.</w:t>
                    </w:r>
                    <w:r w:rsidRPr="002A28DC">
                      <w:rPr>
                        <w:sz w:val="18"/>
                        <w:szCs w:val="18"/>
                      </w:rPr>
                      <w:t>Boğazlar Sorunu</w:t>
                    </w:r>
                  </w:p>
                </w:txbxContent>
              </v:textbox>
            </v:roundrect>
            <v:roundrect id="AutoShape 21" o:spid="_x0000_s1046" style="position:absolute;left:3944;top:9246;width:1448;height:6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TgWcIA&#10;AADfAAAADwAAAGRycy9kb3ducmV2LnhtbERP3WrCMBS+F3yHcAa7kZkqKrMaRRxju1H8e4BDc9qU&#10;NSclidq9/TIQvPz4/pfrzjbiRj7UjhWMhhkI4sLpmisFl/Pn2zuIEJE1No5JwS8FWK/6vSXm2t35&#10;SLdTrEQK4ZCjAhNjm0sZCkMWw9C1xIkrnbcYE/SV1B7vKdw2cpxlM2mx5tRgsKWtoeLndLWpdzeh&#10;j7I0s0vn56OvgTGHfWWUen3pNgsQkbr4FD/c3zrNH8+z6QT+/yQA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BOBZwgAAAN8AAAAPAAAAAAAAAAAAAAAAAJgCAABkcnMvZG93&#10;bnJldi54bWxQSwUGAAAAAAQABAD1AAAAhwMAAAAA&#10;" strokeweight="1pt">
              <v:fill color2="#ccc0d9" focus="100%" type="gradient"/>
              <v:shadow on="t" color="#3f3151" opacity=".5" offset="1pt"/>
              <v:textbox>
                <w:txbxContent>
                  <w:p w:rsidR="005D2639" w:rsidRPr="002A28DC" w:rsidRDefault="005D2639" w:rsidP="005D2639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2A28DC">
                      <w:rPr>
                        <w:b/>
                        <w:sz w:val="18"/>
                        <w:szCs w:val="18"/>
                      </w:rPr>
                      <w:t>III.</w:t>
                    </w:r>
                    <w:r w:rsidRPr="002A28DC">
                      <w:rPr>
                        <w:sz w:val="18"/>
                        <w:szCs w:val="18"/>
                      </w:rPr>
                      <w:t>Yabancı Okullar Sorunu</w:t>
                    </w:r>
                  </w:p>
                </w:txbxContent>
              </v:textbox>
            </v:roundrect>
            <v:shape id="AutoShape 22" o:spid="_x0000_s1047" style="position:absolute;left:458;top:8825;width:650;height:383;rotation:180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KSMcIA&#10;AADfAAAADwAAAGRycy9kb3ducmV2LnhtbERPTYvCMBC9C/6HMII3TRVatBpFhIXFy2JXxOPQjG2x&#10;mZQk1u6/3ywIe3y87+1+MK3oyfnGsoLFPAFBXFrdcKXg8v0xW4HwAVlja5kU/JCH/W482mKu7YvP&#10;1BehEjGEfY4K6hC6XEpf1mTQz21HHLm7dQZDhK6S2uErhptWLpMkkwYbjg01dnSsqXwUT6Pg+mwy&#10;nfV6lVVpcLfDo7h8nQqlppPhsAERaAj/4rf7U8f5y3WSpvD3JwKQu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MpIxwgAAAN8AAAAPAAAAAAAAAAAAAAAAAJgCAABkcnMvZG93&#10;bnJldi54bWxQSwUGAAAAAAQABAD1AAAAhwMAAAAA&#10;" adj="0,,0" path="m15429,l9257,7200r3086,l12343,14400,,14400r,7200l18514,21600r,-14400l21600,7200,15429,xe" fillcolor="black" strokecolor="#f2f2f2" strokeweight="3pt">
              <v:stroke joinstyle="miter"/>
              <v:shadow on="t" color="#7f7f7f" opacity=".5" offset="1pt"/>
              <v:formulas/>
              <v:path o:connecttype="custom" o:connectlocs="464,0;279,128;0,319;279,383;557,266;650,128" o:connectangles="270,180,180,90,0,0" textboxrect="0,14381,18510,21600"/>
            </v:shape>
            <v:shape id="AutoShape 23" o:spid="_x0000_s1048" style="position:absolute;left:4828;top:8727;width:650;height:383;rotation:180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/HHsYA&#10;AADeAAAADwAAAGRycy9kb3ducmV2LnhtbESPQUsDMRCF70L/QxihN5utBdG1aZFiQSgI1rJ4HDbT&#10;zdJksmxiuv575yB4m2HevPe+9XYKXhUaUx/ZwHJRgSJuo+25M3D63N89gkoZ2aKPTAZ+KMF2M7tZ&#10;Y23jlT+oHHOnxIRTjQZczkOtdWodBUyLOBDL7RzHgFnWsdN2xKuYB6/vq+pBB+xZEhwOtHPUXo7f&#10;wcDh8FTeT/YL875J3r36ppShMWZ+O708g8o05X/x3/eblfrVaikAgiMz6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U/HHsYAAADeAAAADwAAAAAAAAAAAAAAAACYAgAAZHJz&#10;L2Rvd25yZXYueG1sUEsFBgAAAAAEAAQA9QAAAIsDAAAAAA==&#10;" adj="0,,0" path="m15429,l9257,7200r3086,l12343,14400,,14400r,7200l18514,21600r,-14400l21600,7200,15429,xe" fillcolor="black" strokecolor="#f2f2f2" strokeweight="3pt">
              <v:stroke joinstyle="miter"/>
              <v:shadow on="t" color="#7f7f7f" opacity=".5" offset="1pt"/>
              <v:formulas/>
              <v:path o:connecttype="custom" o:connectlocs="464,0;279,128;0,319;279,383;557,266;650,128" o:connectangles="270,180,180,90,0,0" textboxrect="0,14381,18510,21600"/>
            </v:shape>
            <v:shapetype id="_x0000_t67" coordsize="21600,21600" o:spt="67" adj="16200,5400" path="m0@0l@1@0@1,0@2,0@2@0,21600@0,10800,216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10800,0;0,@0;10800,21600;21600,@0" o:connectangles="270,180,90,0" textboxrect="@1,0,@2,@6"/>
              <v:handles>
                <v:h position="#1,#0" xrange="0,10800" yrange="0,21600"/>
              </v:handles>
            </v:shapetype>
            <v:shape id="AutoShape 24" o:spid="_x0000_s1049" type="#_x0000_t67" style="position:absolute;left:2857;top:8955;width:268;height:2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8GV8QA&#10;AADeAAAADwAAAGRycy9kb3ducmV2LnhtbERPTWvCQBC9F/wPywi91d1YLCV1FRMQeqzWUL0N2WkS&#10;zc6G7FZTf71bKHibx/uc+XKwrThT7xvHGpKJAkFcOtNwpWH3uX56BeEDssHWMWn4JQ/Lxehhjqlx&#10;F97QeRsqEUPYp6ihDqFLpfRlTRb9xHXEkft2vcUQYV9J0+MlhttWTpV6kRYbjg01dpTXVJ62P1ZD&#10;oQ6U5f6jLPZNNpt97Y6bFV+1fhwPqzcQgYZwF/+7302cr56TBP7eiTf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PBlfEAAAA3gAAAA8AAAAAAAAAAAAAAAAAmAIAAGRycy9k&#10;b3ducmV2LnhtbFBLBQYAAAAABAAEAPUAAACJAwAAAAA=&#10;" fillcolor="black" strokecolor="#f2f2f2" strokeweight="3pt">
              <v:shadow on="t" color="#7f7f7f" opacity=".5" offset="1pt"/>
            </v:shape>
          </v:group>
        </w:pict>
      </w:r>
    </w:p>
    <w:p w:rsidR="005D2639" w:rsidRPr="0057118C" w:rsidRDefault="005D2639" w:rsidP="005D2639">
      <w:pPr>
        <w:ind w:left="284" w:hanging="284"/>
        <w:rPr>
          <w:rFonts w:ascii="Arial" w:hAnsi="Arial" w:cs="Arial"/>
          <w:b/>
          <w:sz w:val="20"/>
        </w:rPr>
      </w:pPr>
    </w:p>
    <w:p w:rsidR="005D2639" w:rsidRPr="0057118C" w:rsidRDefault="005D2639" w:rsidP="005D2639">
      <w:pPr>
        <w:ind w:left="284" w:hanging="284"/>
        <w:rPr>
          <w:rFonts w:ascii="Arial" w:hAnsi="Arial" w:cs="Arial"/>
          <w:sz w:val="20"/>
        </w:rPr>
      </w:pPr>
    </w:p>
    <w:p w:rsidR="005D2639" w:rsidRPr="0057118C" w:rsidRDefault="005D2639" w:rsidP="005D2639">
      <w:pPr>
        <w:ind w:left="284" w:hanging="284"/>
        <w:rPr>
          <w:rFonts w:ascii="Arial" w:hAnsi="Arial" w:cs="Arial"/>
          <w:sz w:val="20"/>
        </w:rPr>
      </w:pPr>
    </w:p>
    <w:p w:rsidR="005D2639" w:rsidRPr="0057118C" w:rsidRDefault="005D2639" w:rsidP="005D2639">
      <w:pPr>
        <w:ind w:left="284" w:hanging="284"/>
        <w:rPr>
          <w:rFonts w:ascii="Arial" w:hAnsi="Arial" w:cs="Arial"/>
          <w:sz w:val="20"/>
        </w:rPr>
      </w:pPr>
    </w:p>
    <w:p w:rsidR="005D2639" w:rsidRPr="0057118C" w:rsidRDefault="005D2639" w:rsidP="005D2639">
      <w:pPr>
        <w:ind w:left="284" w:hanging="284"/>
        <w:rPr>
          <w:rFonts w:ascii="Arial" w:hAnsi="Arial" w:cs="Arial"/>
          <w:sz w:val="20"/>
        </w:rPr>
      </w:pPr>
    </w:p>
    <w:p w:rsidR="005D2639" w:rsidRPr="0057118C" w:rsidRDefault="005D2639" w:rsidP="005D2639">
      <w:pPr>
        <w:ind w:left="284" w:hanging="284"/>
        <w:rPr>
          <w:rFonts w:ascii="Arial" w:hAnsi="Arial" w:cs="Arial"/>
          <w:sz w:val="20"/>
        </w:rPr>
      </w:pPr>
    </w:p>
    <w:p w:rsidR="005D2639" w:rsidRPr="0057118C" w:rsidRDefault="005D2639" w:rsidP="005D2639">
      <w:pPr>
        <w:ind w:left="284" w:hanging="284"/>
        <w:rPr>
          <w:rFonts w:ascii="Arial" w:hAnsi="Arial" w:cs="Arial"/>
          <w:sz w:val="20"/>
        </w:rPr>
      </w:pPr>
    </w:p>
    <w:p w:rsidR="005D2639" w:rsidRPr="0057118C" w:rsidRDefault="005D2639" w:rsidP="005D2639">
      <w:pPr>
        <w:ind w:left="284" w:hanging="284"/>
        <w:rPr>
          <w:rFonts w:ascii="Arial" w:hAnsi="Arial" w:cs="Arial"/>
          <w:sz w:val="20"/>
        </w:rPr>
      </w:pPr>
    </w:p>
    <w:p w:rsidR="005D2639" w:rsidRPr="0057118C" w:rsidRDefault="005D2639" w:rsidP="005D2639">
      <w:pPr>
        <w:ind w:left="284" w:hanging="284"/>
        <w:rPr>
          <w:rFonts w:ascii="Arial" w:hAnsi="Arial" w:cs="Arial"/>
          <w:sz w:val="20"/>
        </w:rPr>
      </w:pPr>
    </w:p>
    <w:p w:rsidR="005D2639" w:rsidRPr="0057118C" w:rsidRDefault="005D2639" w:rsidP="005D2639">
      <w:pPr>
        <w:spacing w:line="220" w:lineRule="exact"/>
        <w:ind w:left="-180"/>
        <w:jc w:val="both"/>
        <w:rPr>
          <w:rFonts w:ascii="Arial" w:hAnsi="Arial" w:cs="Arial"/>
          <w:b/>
          <w:sz w:val="20"/>
        </w:rPr>
      </w:pPr>
      <w:r w:rsidRPr="0057118C">
        <w:rPr>
          <w:rFonts w:ascii="Arial" w:hAnsi="Arial" w:cs="Arial"/>
          <w:b/>
          <w:sz w:val="20"/>
        </w:rPr>
        <w:t>Yukarıda verilen dış politika ile ilgili gelişmelerden hangisi veya hangileri</w:t>
      </w:r>
      <w:r w:rsidR="004013E5">
        <w:rPr>
          <w:rFonts w:ascii="Arial" w:hAnsi="Arial" w:cs="Arial"/>
          <w:b/>
          <w:sz w:val="20"/>
        </w:rPr>
        <w:t xml:space="preserve"> sonuç bakımından</w:t>
      </w:r>
      <w:r w:rsidRPr="0057118C">
        <w:rPr>
          <w:rFonts w:ascii="Arial" w:hAnsi="Arial" w:cs="Arial"/>
          <w:b/>
          <w:sz w:val="20"/>
        </w:rPr>
        <w:t xml:space="preserve"> Türkiye’nin </w:t>
      </w:r>
      <w:r w:rsidRPr="004013E5">
        <w:rPr>
          <w:rFonts w:ascii="Arial" w:hAnsi="Arial" w:cs="Arial"/>
          <w:b/>
          <w:sz w:val="20"/>
          <w:u w:val="single"/>
        </w:rPr>
        <w:t>aleyhine</w:t>
      </w:r>
      <w:r w:rsidRPr="0057118C">
        <w:rPr>
          <w:rFonts w:ascii="Arial" w:hAnsi="Arial" w:cs="Arial"/>
          <w:b/>
          <w:sz w:val="20"/>
        </w:rPr>
        <w:t xml:space="preserve"> çözümlenmiştir?</w:t>
      </w:r>
    </w:p>
    <w:p w:rsidR="005D2639" w:rsidRPr="0057118C" w:rsidRDefault="005D2639" w:rsidP="005D2639">
      <w:pPr>
        <w:spacing w:line="220" w:lineRule="exact"/>
        <w:ind w:left="-180"/>
        <w:jc w:val="both"/>
        <w:rPr>
          <w:rFonts w:ascii="Arial" w:hAnsi="Arial" w:cs="Arial"/>
          <w:b/>
          <w:sz w:val="20"/>
        </w:rPr>
      </w:pPr>
      <w:r w:rsidRPr="0057118C">
        <w:rPr>
          <w:rFonts w:ascii="Arial" w:hAnsi="Arial" w:cs="Arial"/>
          <w:b/>
          <w:sz w:val="20"/>
        </w:rPr>
        <w:t xml:space="preserve">A) </w:t>
      </w:r>
      <w:r w:rsidR="004013E5">
        <w:rPr>
          <w:rFonts w:ascii="Arial" w:hAnsi="Arial" w:cs="Arial"/>
          <w:sz w:val="20"/>
        </w:rPr>
        <w:t>Yalnız I</w:t>
      </w:r>
      <w:r w:rsidRPr="0057118C">
        <w:rPr>
          <w:rFonts w:ascii="Arial" w:hAnsi="Arial" w:cs="Arial"/>
          <w:sz w:val="20"/>
        </w:rPr>
        <w:tab/>
      </w:r>
      <w:r w:rsidRPr="0057118C">
        <w:rPr>
          <w:rFonts w:ascii="Arial" w:hAnsi="Arial" w:cs="Arial"/>
          <w:b/>
          <w:sz w:val="20"/>
        </w:rPr>
        <w:tab/>
        <w:t xml:space="preserve">B) </w:t>
      </w:r>
      <w:r w:rsidRPr="0057118C">
        <w:rPr>
          <w:rFonts w:ascii="Arial" w:hAnsi="Arial" w:cs="Arial"/>
          <w:sz w:val="20"/>
        </w:rPr>
        <w:t xml:space="preserve">Yalnız </w:t>
      </w:r>
      <w:r w:rsidR="004013E5">
        <w:rPr>
          <w:rFonts w:ascii="Arial" w:hAnsi="Arial" w:cs="Arial"/>
          <w:sz w:val="20"/>
        </w:rPr>
        <w:t>I</w:t>
      </w:r>
      <w:r w:rsidRPr="0057118C">
        <w:rPr>
          <w:rFonts w:ascii="Arial" w:hAnsi="Arial" w:cs="Arial"/>
          <w:sz w:val="20"/>
        </w:rPr>
        <w:t>II</w:t>
      </w:r>
      <w:r w:rsidRPr="0057118C">
        <w:rPr>
          <w:rFonts w:ascii="Arial" w:hAnsi="Arial" w:cs="Arial"/>
          <w:b/>
          <w:sz w:val="20"/>
        </w:rPr>
        <w:tab/>
      </w:r>
      <w:r w:rsidRPr="0057118C">
        <w:rPr>
          <w:rFonts w:ascii="Arial" w:hAnsi="Arial" w:cs="Arial"/>
          <w:b/>
          <w:sz w:val="20"/>
        </w:rPr>
        <w:tab/>
      </w:r>
    </w:p>
    <w:p w:rsidR="005D2639" w:rsidRDefault="005D2639" w:rsidP="005D2639">
      <w:pPr>
        <w:spacing w:line="220" w:lineRule="exact"/>
        <w:ind w:left="-180"/>
        <w:jc w:val="both"/>
        <w:rPr>
          <w:rFonts w:ascii="Arial" w:hAnsi="Arial" w:cs="Arial"/>
          <w:sz w:val="20"/>
        </w:rPr>
      </w:pPr>
      <w:r w:rsidRPr="0057118C">
        <w:rPr>
          <w:rFonts w:ascii="Arial" w:hAnsi="Arial" w:cs="Arial"/>
          <w:b/>
          <w:sz w:val="20"/>
        </w:rPr>
        <w:t xml:space="preserve">C) </w:t>
      </w:r>
      <w:r w:rsidR="004013E5">
        <w:rPr>
          <w:rFonts w:ascii="Arial" w:hAnsi="Arial" w:cs="Arial"/>
          <w:sz w:val="20"/>
        </w:rPr>
        <w:t xml:space="preserve">I  ve  </w:t>
      </w:r>
      <w:r w:rsidRPr="0057118C">
        <w:rPr>
          <w:rFonts w:ascii="Arial" w:hAnsi="Arial" w:cs="Arial"/>
          <w:sz w:val="20"/>
        </w:rPr>
        <w:t>II</w:t>
      </w:r>
      <w:r w:rsidRPr="0057118C">
        <w:rPr>
          <w:rFonts w:ascii="Arial" w:hAnsi="Arial" w:cs="Arial"/>
          <w:b/>
          <w:sz w:val="20"/>
        </w:rPr>
        <w:tab/>
      </w:r>
      <w:r w:rsidRPr="0057118C">
        <w:rPr>
          <w:rFonts w:ascii="Arial" w:hAnsi="Arial" w:cs="Arial"/>
          <w:b/>
          <w:sz w:val="20"/>
        </w:rPr>
        <w:tab/>
        <w:t xml:space="preserve">D)  </w:t>
      </w:r>
      <w:r w:rsidR="004013E5">
        <w:rPr>
          <w:rFonts w:ascii="Arial" w:hAnsi="Arial" w:cs="Arial"/>
          <w:sz w:val="20"/>
        </w:rPr>
        <w:t>I ve III</w:t>
      </w:r>
    </w:p>
    <w:p w:rsidR="00E53C80" w:rsidRDefault="002420E7" w:rsidP="005D2639">
      <w:pPr>
        <w:spacing w:line="220" w:lineRule="exact"/>
        <w:ind w:left="-18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3827145</wp:posOffset>
            </wp:positionH>
            <wp:positionV relativeFrom="paragraph">
              <wp:posOffset>127635</wp:posOffset>
            </wp:positionV>
            <wp:extent cx="2526030" cy="1543050"/>
            <wp:effectExtent l="19050" t="0" r="7620" b="0"/>
            <wp:wrapSquare wrapText="bothSides"/>
            <wp:docPr id="10316" name="Resim 10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 cstate="email">
                      <a:lum bright="-4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603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53C80" w:rsidRPr="0057118C" w:rsidRDefault="00E53C80" w:rsidP="005D2639">
      <w:pPr>
        <w:spacing w:line="220" w:lineRule="exact"/>
        <w:ind w:left="-180"/>
        <w:jc w:val="both"/>
        <w:rPr>
          <w:rFonts w:ascii="Arial" w:hAnsi="Arial" w:cs="Arial"/>
          <w:sz w:val="20"/>
        </w:rPr>
      </w:pPr>
    </w:p>
    <w:p w:rsidR="00B95777" w:rsidRPr="0057118C" w:rsidRDefault="00B95777" w:rsidP="0057118C">
      <w:pPr>
        <w:rPr>
          <w:rFonts w:ascii="Arial" w:hAnsi="Arial" w:cs="Arial"/>
          <w:sz w:val="20"/>
        </w:rPr>
      </w:pPr>
    </w:p>
    <w:p w:rsidR="0057118C" w:rsidRPr="00517C39" w:rsidRDefault="00517C39" w:rsidP="0057118C">
      <w:pPr>
        <w:rPr>
          <w:rFonts w:ascii="Tahoma" w:hAnsi="Tahoma" w:cs="Tahoma"/>
          <w:b/>
          <w:sz w:val="20"/>
        </w:rPr>
      </w:pPr>
      <w:r w:rsidRPr="00517C39">
        <w:rPr>
          <w:rFonts w:ascii="Tahoma" w:hAnsi="Tahoma" w:cs="Tahoma"/>
          <w:b/>
          <w:sz w:val="20"/>
        </w:rPr>
        <w:t>22)</w:t>
      </w:r>
    </w:p>
    <w:bookmarkEnd w:id="0"/>
    <w:bookmarkEnd w:id="1"/>
    <w:p w:rsidR="00AA0612" w:rsidRPr="0057118C" w:rsidRDefault="0057118C" w:rsidP="00453B7D">
      <w:pPr>
        <w:spacing w:line="360" w:lineRule="auto"/>
        <w:rPr>
          <w:rFonts w:ascii="Arial" w:hAnsi="Arial" w:cs="Arial"/>
          <w:sz w:val="20"/>
          <w:lang w:eastAsia="tr-TR"/>
        </w:rPr>
      </w:pPr>
      <w:r w:rsidRPr="0057118C">
        <w:rPr>
          <w:rFonts w:ascii="Arial" w:hAnsi="Arial" w:cs="Arial"/>
          <w:sz w:val="20"/>
          <w:lang w:eastAsia="tr-TR"/>
        </w:rPr>
        <w:drawing>
          <wp:inline distT="0" distB="0" distL="0" distR="0">
            <wp:extent cx="2894003" cy="2400300"/>
            <wp:effectExtent l="19050" t="0" r="1597" b="0"/>
            <wp:docPr id="28" name="Resim 28" descr="C:\Users\samsu\Desktop\ÇÖZÜM YAYINLARI\ÇÖZÜM YAYINLARI 8\8. fasikül\1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samsu\Desktop\ÇÖZÜM YAYINLARI\ÇÖZÜM YAYINLARI 8\8. fasikül\120.jpg"/>
                    <pic:cNvPicPr>
                      <a:picLocks noChangeAspect="1" noChangeArrowheads="1"/>
                    </pic:cNvPicPr>
                  </pic:nvPicPr>
                  <pic:blipFill>
                    <a:blip r:embed="rId22" cstate="email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4279" cy="24088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0612" w:rsidRPr="0057118C" w:rsidRDefault="00AA0612" w:rsidP="00453B7D">
      <w:pPr>
        <w:spacing w:line="360" w:lineRule="auto"/>
        <w:rPr>
          <w:rFonts w:ascii="Arial" w:hAnsi="Arial" w:cs="Arial"/>
          <w:sz w:val="20"/>
          <w:lang w:eastAsia="tr-TR"/>
        </w:rPr>
      </w:pPr>
    </w:p>
    <w:p w:rsidR="007D5498" w:rsidRPr="0057118C" w:rsidRDefault="007D5498" w:rsidP="00453B7D">
      <w:pPr>
        <w:spacing w:line="360" w:lineRule="auto"/>
        <w:rPr>
          <w:rFonts w:ascii="Arial" w:hAnsi="Arial" w:cs="Arial"/>
          <w:sz w:val="20"/>
          <w:lang w:eastAsia="tr-TR"/>
        </w:rPr>
      </w:pPr>
    </w:p>
    <w:p w:rsidR="00D430F2" w:rsidRPr="00517C39" w:rsidRDefault="00517C39" w:rsidP="00453B7D">
      <w:pPr>
        <w:spacing w:line="360" w:lineRule="auto"/>
        <w:rPr>
          <w:rFonts w:ascii="Tahoma" w:hAnsi="Tahoma" w:cs="Tahoma"/>
          <w:b/>
          <w:sz w:val="20"/>
          <w:lang w:eastAsia="tr-TR"/>
        </w:rPr>
      </w:pPr>
      <w:r w:rsidRPr="00517C39">
        <w:rPr>
          <w:rFonts w:ascii="Tahoma" w:hAnsi="Tahoma" w:cs="Tahoma"/>
          <w:b/>
          <w:sz w:val="20"/>
          <w:lang w:eastAsia="tr-TR"/>
        </w:rPr>
        <w:t>23)</w:t>
      </w:r>
    </w:p>
    <w:p w:rsidR="00D430F2" w:rsidRPr="0057118C" w:rsidRDefault="00D430F2" w:rsidP="00453B7D">
      <w:pPr>
        <w:spacing w:line="360" w:lineRule="auto"/>
        <w:rPr>
          <w:rFonts w:ascii="Arial" w:hAnsi="Arial" w:cs="Arial"/>
          <w:sz w:val="20"/>
          <w:lang w:eastAsia="tr-TR"/>
        </w:rPr>
      </w:pPr>
      <w:r w:rsidRPr="0057118C">
        <w:rPr>
          <w:rFonts w:ascii="Arial" w:hAnsi="Arial" w:cs="Arial"/>
          <w:sz w:val="20"/>
          <w:lang w:eastAsia="tr-TR"/>
        </w:rPr>
        <w:drawing>
          <wp:inline distT="0" distB="0" distL="0" distR="0">
            <wp:extent cx="3162300" cy="3295650"/>
            <wp:effectExtent l="19050" t="0" r="0" b="0"/>
            <wp:docPr id="30" name="Resim 30" descr="C:\Users\samsu\Desktop\ÇÖZÜM YAYINLARI\ÇÖZÜM YAYINLARI 8\8. fasikül\1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samsu\Desktop\ÇÖZÜM YAYINLARI\ÇÖZÜM YAYINLARI 8\8. fasikül\122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9540" cy="3303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30F2" w:rsidRDefault="00D430F2" w:rsidP="00453B7D">
      <w:pPr>
        <w:spacing w:line="360" w:lineRule="auto"/>
        <w:rPr>
          <w:rFonts w:ascii="Arial" w:hAnsi="Arial" w:cs="Arial"/>
          <w:sz w:val="20"/>
          <w:lang w:eastAsia="tr-TR"/>
        </w:rPr>
      </w:pPr>
    </w:p>
    <w:p w:rsidR="00517C39" w:rsidRDefault="00517C39" w:rsidP="00453B7D">
      <w:pPr>
        <w:spacing w:line="360" w:lineRule="auto"/>
        <w:rPr>
          <w:rFonts w:ascii="Arial" w:hAnsi="Arial" w:cs="Arial"/>
          <w:sz w:val="20"/>
          <w:lang w:eastAsia="tr-TR"/>
        </w:rPr>
      </w:pPr>
    </w:p>
    <w:p w:rsidR="00517C39" w:rsidRPr="00517C39" w:rsidRDefault="00517C39" w:rsidP="00453B7D">
      <w:pPr>
        <w:spacing w:line="360" w:lineRule="auto"/>
        <w:rPr>
          <w:rFonts w:ascii="Tahoma" w:hAnsi="Tahoma" w:cs="Tahoma"/>
          <w:b/>
          <w:sz w:val="20"/>
          <w:lang w:eastAsia="tr-TR"/>
        </w:rPr>
      </w:pPr>
      <w:r w:rsidRPr="00517C39">
        <w:rPr>
          <w:rFonts w:ascii="Tahoma" w:hAnsi="Tahoma" w:cs="Tahoma"/>
          <w:b/>
          <w:sz w:val="20"/>
          <w:lang w:eastAsia="tr-TR"/>
        </w:rPr>
        <w:lastRenderedPageBreak/>
        <w:t>24)</w:t>
      </w:r>
    </w:p>
    <w:p w:rsidR="00D430F2" w:rsidRPr="0057118C" w:rsidRDefault="00D430F2" w:rsidP="00453B7D">
      <w:pPr>
        <w:spacing w:line="360" w:lineRule="auto"/>
        <w:rPr>
          <w:rFonts w:ascii="Arial" w:hAnsi="Arial" w:cs="Arial"/>
          <w:sz w:val="20"/>
          <w:lang w:eastAsia="tr-TR"/>
        </w:rPr>
      </w:pPr>
      <w:r w:rsidRPr="0057118C">
        <w:rPr>
          <w:rFonts w:ascii="Arial" w:hAnsi="Arial" w:cs="Arial"/>
          <w:sz w:val="20"/>
          <w:lang w:eastAsia="tr-TR"/>
        </w:rPr>
        <w:drawing>
          <wp:inline distT="0" distB="0" distL="0" distR="0">
            <wp:extent cx="3030220" cy="1809750"/>
            <wp:effectExtent l="0" t="0" r="0" b="0"/>
            <wp:docPr id="24" name="Resim 24" descr="C:\Users\samsu\Desktop\ÇÖZÜM YAYINLARI\ÇÖZÜM YAYINLARI 8\8. fasikül\1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samsu\Desktop\ÇÖZÜM YAYINLARI\ÇÖZÜM YAYINLARI 8\8. fasikül\116.jpg"/>
                    <pic:cNvPicPr>
                      <a:picLocks noChangeAspect="1" noChangeArrowheads="1"/>
                    </pic:cNvPicPr>
                  </pic:nvPicPr>
                  <pic:blipFill>
                    <a:blip r:embed="rId2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754" cy="1813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30F2" w:rsidRDefault="00D430F2" w:rsidP="00453B7D">
      <w:pPr>
        <w:spacing w:line="360" w:lineRule="auto"/>
        <w:rPr>
          <w:rFonts w:ascii="Arial" w:hAnsi="Arial" w:cs="Arial"/>
          <w:sz w:val="20"/>
          <w:lang w:eastAsia="tr-TR"/>
        </w:rPr>
      </w:pPr>
    </w:p>
    <w:p w:rsidR="00517C39" w:rsidRPr="00517C39" w:rsidRDefault="00517C39" w:rsidP="00453B7D">
      <w:pPr>
        <w:spacing w:line="360" w:lineRule="auto"/>
        <w:rPr>
          <w:rFonts w:ascii="Tahoma" w:hAnsi="Tahoma" w:cs="Tahoma"/>
          <w:b/>
          <w:sz w:val="20"/>
          <w:lang w:eastAsia="tr-TR"/>
        </w:rPr>
      </w:pPr>
      <w:r w:rsidRPr="00517C39">
        <w:rPr>
          <w:rFonts w:ascii="Tahoma" w:hAnsi="Tahoma" w:cs="Tahoma"/>
          <w:b/>
          <w:sz w:val="20"/>
          <w:lang w:eastAsia="tr-TR"/>
        </w:rPr>
        <w:t>25)</w:t>
      </w:r>
    </w:p>
    <w:p w:rsidR="0057118C" w:rsidRPr="006E6E4B" w:rsidRDefault="0057118C" w:rsidP="0057118C">
      <w:pPr>
        <w:autoSpaceDE w:val="0"/>
        <w:autoSpaceDN w:val="0"/>
        <w:adjustRightInd w:val="0"/>
        <w:rPr>
          <w:rFonts w:ascii="Arial Unicode MS" w:eastAsia="Arial Unicode MS" w:hAnsi="Arial Unicode MS" w:cs="Arial Unicode MS"/>
          <w:b/>
          <w:bCs/>
          <w:noProof w:val="0"/>
          <w:color w:val="000000"/>
          <w:sz w:val="21"/>
          <w:szCs w:val="21"/>
          <w:lang w:eastAsia="tr-TR"/>
        </w:rPr>
      </w:pPr>
      <w:r w:rsidRPr="006E6E4B">
        <w:rPr>
          <w:rFonts w:ascii="Arial Unicode MS" w:eastAsia="Arial Unicode MS" w:hAnsi="Arial Unicode MS" w:cs="Arial Unicode MS"/>
          <w:b/>
          <w:bCs/>
          <w:noProof w:val="0"/>
          <w:color w:val="000000"/>
          <w:sz w:val="21"/>
          <w:szCs w:val="21"/>
          <w:lang w:eastAsia="tr-TR"/>
        </w:rPr>
        <w:t>Atatürk'ün bu sözleri milli güç unsurlarından daha çok hangisi ile ilgilidir?</w:t>
      </w:r>
    </w:p>
    <w:p w:rsidR="00E53C80" w:rsidRPr="00DA3B90" w:rsidRDefault="00517C39" w:rsidP="0057118C">
      <w:pPr>
        <w:autoSpaceDE w:val="0"/>
        <w:autoSpaceDN w:val="0"/>
        <w:adjustRightInd w:val="0"/>
        <w:rPr>
          <w:rFonts w:ascii="Arial Unicode MS" w:eastAsia="Arial Unicode MS" w:hAnsi="Arial Unicode MS" w:cs="Arial Unicode MS"/>
          <w:b/>
          <w:noProof w:val="0"/>
          <w:color w:val="000000"/>
          <w:sz w:val="21"/>
          <w:szCs w:val="21"/>
          <w:lang w:eastAsia="tr-TR"/>
        </w:rPr>
      </w:pPr>
      <w:r w:rsidRPr="00DA3B90">
        <w:rPr>
          <w:rFonts w:ascii="Arial Unicode MS" w:eastAsia="Arial Unicode MS" w:hAnsi="Arial Unicode MS" w:cs="Arial Unicode MS"/>
          <w:b/>
          <w:noProof w:val="0"/>
          <w:color w:val="000000"/>
          <w:sz w:val="21"/>
          <w:szCs w:val="21"/>
          <w:lang w:eastAsia="tr-TR"/>
        </w:rPr>
        <w:t>A</w:t>
      </w:r>
      <w:r w:rsidR="0057118C" w:rsidRPr="006E6E4B">
        <w:rPr>
          <w:rFonts w:ascii="Arial Unicode MS" w:eastAsia="Arial Unicode MS" w:hAnsi="Arial Unicode MS" w:cs="Arial Unicode MS"/>
          <w:b/>
          <w:noProof w:val="0"/>
          <w:color w:val="000000"/>
          <w:sz w:val="21"/>
          <w:szCs w:val="21"/>
          <w:lang w:eastAsia="tr-TR"/>
        </w:rPr>
        <w:t>)</w:t>
      </w:r>
      <w:r w:rsidR="0057118C" w:rsidRPr="006E6E4B">
        <w:rPr>
          <w:rFonts w:ascii="Arial Unicode MS" w:eastAsia="Arial Unicode MS" w:hAnsi="Arial Unicode MS" w:cs="Arial Unicode MS"/>
          <w:noProof w:val="0"/>
          <w:color w:val="000000"/>
          <w:sz w:val="21"/>
          <w:szCs w:val="21"/>
          <w:lang w:eastAsia="tr-TR"/>
        </w:rPr>
        <w:t xml:space="preserve"> Siyasi güç</w:t>
      </w:r>
    </w:p>
    <w:p w:rsidR="0057118C" w:rsidRPr="006E6E4B" w:rsidRDefault="00517C39" w:rsidP="0057118C">
      <w:pPr>
        <w:autoSpaceDE w:val="0"/>
        <w:autoSpaceDN w:val="0"/>
        <w:adjustRightInd w:val="0"/>
        <w:rPr>
          <w:rFonts w:ascii="Arial Unicode MS" w:eastAsia="Arial Unicode MS" w:hAnsi="Arial Unicode MS" w:cs="Arial Unicode MS"/>
          <w:noProof w:val="0"/>
          <w:color w:val="000000"/>
          <w:sz w:val="21"/>
          <w:szCs w:val="21"/>
          <w:lang w:eastAsia="tr-TR"/>
        </w:rPr>
      </w:pPr>
      <w:r w:rsidRPr="00DA3B90">
        <w:rPr>
          <w:rFonts w:ascii="Arial Unicode MS" w:eastAsia="Arial Unicode MS" w:hAnsi="Arial Unicode MS" w:cs="Arial Unicode MS"/>
          <w:b/>
          <w:noProof w:val="0"/>
          <w:color w:val="000000"/>
          <w:sz w:val="21"/>
          <w:szCs w:val="21"/>
          <w:lang w:eastAsia="tr-TR"/>
        </w:rPr>
        <w:t>B</w:t>
      </w:r>
      <w:r w:rsidR="0057118C" w:rsidRPr="006E6E4B">
        <w:rPr>
          <w:rFonts w:ascii="Arial Unicode MS" w:eastAsia="Arial Unicode MS" w:hAnsi="Arial Unicode MS" w:cs="Arial Unicode MS"/>
          <w:b/>
          <w:noProof w:val="0"/>
          <w:color w:val="000000"/>
          <w:sz w:val="21"/>
          <w:szCs w:val="21"/>
          <w:lang w:eastAsia="tr-TR"/>
        </w:rPr>
        <w:t>)</w:t>
      </w:r>
      <w:r w:rsidR="0057118C" w:rsidRPr="006E6E4B">
        <w:rPr>
          <w:rFonts w:ascii="Arial Unicode MS" w:eastAsia="Arial Unicode MS" w:hAnsi="Arial Unicode MS" w:cs="Arial Unicode MS"/>
          <w:noProof w:val="0"/>
          <w:color w:val="000000"/>
          <w:sz w:val="21"/>
          <w:szCs w:val="21"/>
          <w:lang w:eastAsia="tr-TR"/>
        </w:rPr>
        <w:t xml:space="preserve"> Askeri güç</w:t>
      </w:r>
    </w:p>
    <w:p w:rsidR="00E53C80" w:rsidRPr="00DA3B90" w:rsidRDefault="00517C39" w:rsidP="0057118C">
      <w:pPr>
        <w:autoSpaceDE w:val="0"/>
        <w:autoSpaceDN w:val="0"/>
        <w:adjustRightInd w:val="0"/>
        <w:rPr>
          <w:rFonts w:ascii="Arial Unicode MS" w:eastAsia="Arial Unicode MS" w:hAnsi="Arial Unicode MS" w:cs="Arial Unicode MS"/>
          <w:noProof w:val="0"/>
          <w:color w:val="000000"/>
          <w:sz w:val="21"/>
          <w:szCs w:val="21"/>
          <w:lang w:eastAsia="tr-TR"/>
        </w:rPr>
      </w:pPr>
      <w:r w:rsidRPr="00DA3B90">
        <w:rPr>
          <w:rFonts w:ascii="Arial Unicode MS" w:eastAsia="Arial Unicode MS" w:hAnsi="Arial Unicode MS" w:cs="Arial Unicode MS"/>
          <w:b/>
          <w:noProof w:val="0"/>
          <w:color w:val="000000"/>
          <w:sz w:val="21"/>
          <w:szCs w:val="21"/>
          <w:lang w:eastAsia="tr-TR"/>
        </w:rPr>
        <w:t>C</w:t>
      </w:r>
      <w:r w:rsidR="0057118C" w:rsidRPr="006E6E4B">
        <w:rPr>
          <w:rFonts w:ascii="Arial Unicode MS" w:eastAsia="Arial Unicode MS" w:hAnsi="Arial Unicode MS" w:cs="Arial Unicode MS"/>
          <w:b/>
          <w:noProof w:val="0"/>
          <w:color w:val="000000"/>
          <w:sz w:val="21"/>
          <w:szCs w:val="21"/>
          <w:lang w:eastAsia="tr-TR"/>
        </w:rPr>
        <w:t>)</w:t>
      </w:r>
      <w:r w:rsidR="0057118C" w:rsidRPr="006E6E4B">
        <w:rPr>
          <w:rFonts w:ascii="Arial Unicode MS" w:eastAsia="Arial Unicode MS" w:hAnsi="Arial Unicode MS" w:cs="Arial Unicode MS"/>
          <w:noProof w:val="0"/>
          <w:color w:val="000000"/>
          <w:sz w:val="21"/>
          <w:szCs w:val="21"/>
          <w:lang w:eastAsia="tr-TR"/>
        </w:rPr>
        <w:t xml:space="preserve"> </w:t>
      </w:r>
      <w:proofErr w:type="spellStart"/>
      <w:r w:rsidR="0057118C" w:rsidRPr="006E6E4B">
        <w:rPr>
          <w:rFonts w:ascii="Arial Unicode MS" w:eastAsia="Arial Unicode MS" w:hAnsi="Arial Unicode MS" w:cs="Arial Unicode MS"/>
          <w:noProof w:val="0"/>
          <w:color w:val="000000"/>
          <w:sz w:val="21"/>
          <w:szCs w:val="21"/>
          <w:lang w:eastAsia="tr-TR"/>
        </w:rPr>
        <w:t>Sosyo</w:t>
      </w:r>
      <w:proofErr w:type="spellEnd"/>
      <w:r w:rsidR="0057118C" w:rsidRPr="006E6E4B">
        <w:rPr>
          <w:rFonts w:ascii="Arial Unicode MS" w:eastAsia="Arial Unicode MS" w:hAnsi="Arial Unicode MS" w:cs="Arial Unicode MS"/>
          <w:noProof w:val="0"/>
          <w:color w:val="000000"/>
          <w:sz w:val="21"/>
          <w:szCs w:val="21"/>
          <w:lang w:eastAsia="tr-TR"/>
        </w:rPr>
        <w:t xml:space="preserve">-kültürel güç                 </w:t>
      </w:r>
    </w:p>
    <w:p w:rsidR="0057118C" w:rsidRPr="006E6E4B" w:rsidRDefault="00517C39" w:rsidP="0057118C">
      <w:pPr>
        <w:autoSpaceDE w:val="0"/>
        <w:autoSpaceDN w:val="0"/>
        <w:adjustRightInd w:val="0"/>
        <w:rPr>
          <w:rFonts w:ascii="Tahoma" w:hAnsi="Tahoma" w:cs="Tahoma"/>
          <w:noProof w:val="0"/>
          <w:color w:val="000000"/>
          <w:sz w:val="21"/>
          <w:szCs w:val="21"/>
          <w:lang w:eastAsia="tr-TR"/>
        </w:rPr>
      </w:pPr>
      <w:r w:rsidRPr="00DA3B90">
        <w:rPr>
          <w:rFonts w:ascii="Arial Unicode MS" w:eastAsia="Arial Unicode MS" w:hAnsi="Arial Unicode MS" w:cs="Arial Unicode MS"/>
          <w:b/>
          <w:noProof w:val="0"/>
          <w:color w:val="000000"/>
          <w:sz w:val="21"/>
          <w:szCs w:val="21"/>
          <w:lang w:eastAsia="tr-TR"/>
        </w:rPr>
        <w:t>D</w:t>
      </w:r>
      <w:r w:rsidR="0057118C" w:rsidRPr="006E6E4B">
        <w:rPr>
          <w:rFonts w:ascii="Arial Unicode MS" w:eastAsia="Arial Unicode MS" w:hAnsi="Arial Unicode MS" w:cs="Arial Unicode MS"/>
          <w:b/>
          <w:noProof w:val="0"/>
          <w:color w:val="000000"/>
          <w:sz w:val="21"/>
          <w:szCs w:val="21"/>
          <w:lang w:eastAsia="tr-TR"/>
        </w:rPr>
        <w:t>)</w:t>
      </w:r>
      <w:r w:rsidR="0057118C" w:rsidRPr="006E6E4B">
        <w:rPr>
          <w:rFonts w:ascii="Arial Unicode MS" w:eastAsia="Arial Unicode MS" w:hAnsi="Arial Unicode MS" w:cs="Arial Unicode MS"/>
          <w:noProof w:val="0"/>
          <w:color w:val="000000"/>
          <w:sz w:val="21"/>
          <w:szCs w:val="21"/>
          <w:lang w:eastAsia="tr-TR"/>
        </w:rPr>
        <w:t xml:space="preserve"> Ekonomik güç</w:t>
      </w:r>
    </w:p>
    <w:p w:rsidR="00D430F2" w:rsidRPr="0057118C" w:rsidRDefault="00D430F2" w:rsidP="00453B7D">
      <w:pPr>
        <w:spacing w:line="360" w:lineRule="auto"/>
        <w:rPr>
          <w:rFonts w:ascii="Arial" w:hAnsi="Arial" w:cs="Arial"/>
          <w:sz w:val="20"/>
          <w:lang w:eastAsia="tr-TR"/>
        </w:rPr>
      </w:pPr>
    </w:p>
    <w:p w:rsidR="00094260" w:rsidRDefault="00036A6E" w:rsidP="00094260">
      <w:pPr>
        <w:pStyle w:val="GvdeMetni"/>
        <w:rPr>
          <w:color w:val="000000"/>
          <w:sz w:val="21"/>
          <w:szCs w:val="21"/>
        </w:rPr>
      </w:pPr>
      <w:hyperlink r:id="rId25" w:history="1">
        <w:r w:rsidR="00914479" w:rsidRPr="00696686">
          <w:rPr>
            <w:rStyle w:val="Kpr"/>
            <w:b/>
            <w:sz w:val="20"/>
            <w:lang w:val="tr-TR"/>
          </w:rPr>
          <w:t>www.sorubak.com</w:t>
        </w:r>
      </w:hyperlink>
      <w:r w:rsidR="00914479">
        <w:rPr>
          <w:b/>
          <w:sz w:val="20"/>
        </w:rPr>
        <w:t xml:space="preserve"> </w:t>
      </w:r>
    </w:p>
    <w:p w:rsidR="00094260" w:rsidRPr="00D63B85" w:rsidRDefault="002420E7" w:rsidP="002420E7">
      <w:pPr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rebuchet MS" w:hAnsi="Trebuchet MS"/>
          <w:color w:val="000000"/>
          <w:sz w:val="20"/>
          <w:shd w:val="clear" w:color="auto" w:fill="FFFFFF"/>
        </w:rPr>
        <w:t>BAŞARILAR...</w:t>
      </w:r>
    </w:p>
    <w:p w:rsidR="00D430F2" w:rsidRPr="0057118C" w:rsidRDefault="00D430F2" w:rsidP="00453B7D">
      <w:pPr>
        <w:spacing w:line="360" w:lineRule="auto"/>
        <w:rPr>
          <w:rFonts w:ascii="Arial" w:hAnsi="Arial" w:cs="Arial"/>
          <w:sz w:val="20"/>
          <w:lang w:eastAsia="tr-TR"/>
        </w:rPr>
      </w:pPr>
    </w:p>
    <w:p w:rsidR="00D430F2" w:rsidRDefault="00D430F2" w:rsidP="00453B7D">
      <w:pPr>
        <w:spacing w:line="360" w:lineRule="auto"/>
        <w:rPr>
          <w:sz w:val="20"/>
          <w:lang w:eastAsia="tr-TR"/>
        </w:rPr>
      </w:pPr>
    </w:p>
    <w:p w:rsidR="00D430F2" w:rsidRDefault="00D430F2" w:rsidP="00453B7D">
      <w:pPr>
        <w:spacing w:line="360" w:lineRule="auto"/>
        <w:rPr>
          <w:sz w:val="20"/>
          <w:lang w:eastAsia="tr-TR"/>
        </w:rPr>
      </w:pPr>
    </w:p>
    <w:p w:rsidR="00D430F2" w:rsidRDefault="00D430F2" w:rsidP="00453B7D">
      <w:pPr>
        <w:spacing w:line="360" w:lineRule="auto"/>
        <w:rPr>
          <w:sz w:val="20"/>
          <w:lang w:eastAsia="tr-TR"/>
        </w:rPr>
      </w:pPr>
    </w:p>
    <w:p w:rsidR="007D5498" w:rsidRDefault="007D5498" w:rsidP="00453B7D">
      <w:pPr>
        <w:spacing w:line="360" w:lineRule="auto"/>
        <w:rPr>
          <w:sz w:val="20"/>
          <w:lang w:eastAsia="tr-TR"/>
        </w:rPr>
      </w:pPr>
    </w:p>
    <w:p w:rsidR="004F0944" w:rsidRDefault="004F0944" w:rsidP="00453B7D">
      <w:pPr>
        <w:spacing w:line="360" w:lineRule="auto"/>
        <w:rPr>
          <w:sz w:val="20"/>
          <w:lang w:eastAsia="tr-TR"/>
        </w:rPr>
      </w:pPr>
    </w:p>
    <w:p w:rsidR="00526F1B" w:rsidRDefault="00526F1B" w:rsidP="00453B7D">
      <w:pPr>
        <w:spacing w:line="360" w:lineRule="auto"/>
        <w:rPr>
          <w:sz w:val="20"/>
          <w:lang w:eastAsia="tr-TR"/>
        </w:rPr>
      </w:pPr>
    </w:p>
    <w:p w:rsidR="00453B7D" w:rsidRPr="005E2FD9" w:rsidRDefault="00453B7D" w:rsidP="00453B7D">
      <w:pPr>
        <w:spacing w:line="360" w:lineRule="auto"/>
        <w:rPr>
          <w:rFonts w:ascii="Comic Sans MS" w:hAnsi="Comic Sans MS"/>
          <w:b/>
          <w:sz w:val="2"/>
          <w:szCs w:val="2"/>
        </w:rPr>
      </w:pPr>
    </w:p>
    <w:sectPr w:rsidR="00453B7D" w:rsidRPr="005E2FD9" w:rsidSect="00CE3F52">
      <w:footerReference w:type="default" r:id="rId26"/>
      <w:type w:val="continuous"/>
      <w:pgSz w:w="11906" w:h="16838" w:code="9"/>
      <w:pgMar w:top="709" w:right="748" w:bottom="442" w:left="902" w:header="709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4761" w:rsidRDefault="00884761">
      <w:r>
        <w:separator/>
      </w:r>
    </w:p>
  </w:endnote>
  <w:endnote w:type="continuationSeparator" w:id="0">
    <w:p w:rsidR="00884761" w:rsidRDefault="008847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dugi">
    <w:altName w:val="Euphemia"/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5A8" w:rsidRDefault="003445A8" w:rsidP="00E1599A">
    <w:pPr>
      <w:pStyle w:val="Altbilgi"/>
      <w:pBdr>
        <w:top w:val="single" w:sz="6" w:space="8" w:color="auto"/>
      </w:pBd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4761" w:rsidRDefault="00884761">
      <w:r>
        <w:separator/>
      </w:r>
    </w:p>
  </w:footnote>
  <w:footnote w:type="continuationSeparator" w:id="0">
    <w:p w:rsidR="00884761" w:rsidRDefault="008847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clip_image001"/>
      </v:shape>
    </w:pict>
  </w:numPicBullet>
  <w:abstractNum w:abstractNumId="0">
    <w:nsid w:val="13432985"/>
    <w:multiLevelType w:val="hybridMultilevel"/>
    <w:tmpl w:val="0298E53C"/>
    <w:lvl w:ilvl="0" w:tplc="84E6FCD4">
      <w:start w:val="1"/>
      <w:numFmt w:val="bullet"/>
      <w:lvlText w:val=""/>
      <w:lvlPicBulletId w:val="0"/>
      <w:lvlJc w:val="left"/>
      <w:pPr>
        <w:tabs>
          <w:tab w:val="num" w:pos="340"/>
        </w:tabs>
        <w:ind w:left="0" w:firstLine="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">
    <w:nsid w:val="1BB65666"/>
    <w:multiLevelType w:val="hybridMultilevel"/>
    <w:tmpl w:val="9D789D8E"/>
    <w:lvl w:ilvl="0" w:tplc="8D0ECD9C">
      <w:start w:val="1"/>
      <w:numFmt w:val="bullet"/>
      <w:lvlText w:val=""/>
      <w:lvlJc w:val="left"/>
      <w:pPr>
        <w:tabs>
          <w:tab w:val="num" w:pos="-1127"/>
        </w:tabs>
        <w:ind w:left="-900" w:firstLine="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D43378E"/>
    <w:multiLevelType w:val="multilevel"/>
    <w:tmpl w:val="041F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2E0C392A"/>
    <w:multiLevelType w:val="hybridMultilevel"/>
    <w:tmpl w:val="83F26962"/>
    <w:lvl w:ilvl="0" w:tplc="75E8D8D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E7D3F2D"/>
    <w:multiLevelType w:val="hybridMultilevel"/>
    <w:tmpl w:val="A684B808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833B61"/>
    <w:multiLevelType w:val="hybridMultilevel"/>
    <w:tmpl w:val="5210C0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2129DB"/>
    <w:multiLevelType w:val="hybridMultilevel"/>
    <w:tmpl w:val="FB1C0672"/>
    <w:lvl w:ilvl="0" w:tplc="99F00CE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400807"/>
    <w:multiLevelType w:val="hybridMultilevel"/>
    <w:tmpl w:val="56FC526A"/>
    <w:lvl w:ilvl="0" w:tplc="99F00CE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510602"/>
    <w:multiLevelType w:val="singleLevel"/>
    <w:tmpl w:val="F1444738"/>
    <w:lvl w:ilvl="0">
      <w:start w:val="1"/>
      <w:numFmt w:val="bullet"/>
      <w:pStyle w:val="ListeMaddemi5"/>
      <w:lvlText w:val=""/>
      <w:lvlJc w:val="left"/>
      <w:pPr>
        <w:tabs>
          <w:tab w:val="num" w:pos="360"/>
        </w:tabs>
        <w:ind w:left="360" w:right="360" w:hanging="360"/>
      </w:pPr>
      <w:rPr>
        <w:rFonts w:ascii="Wingdings" w:hAnsi="Wingdings" w:hint="default"/>
      </w:rPr>
    </w:lvl>
  </w:abstractNum>
  <w:abstractNum w:abstractNumId="9">
    <w:nsid w:val="5F436190"/>
    <w:multiLevelType w:val="singleLevel"/>
    <w:tmpl w:val="D7CE7166"/>
    <w:lvl w:ilvl="0">
      <w:start w:val="1"/>
      <w:numFmt w:val="bullet"/>
      <w:pStyle w:val="ListeMaddemi"/>
      <w:lvlText w:val=""/>
      <w:lvlJc w:val="left"/>
      <w:pPr>
        <w:tabs>
          <w:tab w:val="num" w:pos="360"/>
        </w:tabs>
        <w:ind w:left="360" w:right="360" w:hanging="360"/>
      </w:pPr>
      <w:rPr>
        <w:rFonts w:ascii="Wingdings" w:hAnsi="Wingdings" w:hint="default"/>
      </w:rPr>
    </w:lvl>
  </w:abstractNum>
  <w:abstractNum w:abstractNumId="10">
    <w:nsid w:val="69E719E4"/>
    <w:multiLevelType w:val="hybridMultilevel"/>
    <w:tmpl w:val="0EFC298A"/>
    <w:lvl w:ilvl="0" w:tplc="F4680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08EAC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BA6A1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85A48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FA1B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1C2D9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C5A1A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D6CFC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247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70041E6E"/>
    <w:multiLevelType w:val="hybridMultilevel"/>
    <w:tmpl w:val="3A1CD17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11"/>
  </w:num>
  <w:num w:numId="5">
    <w:abstractNumId w:val="7"/>
  </w:num>
  <w:num w:numId="6">
    <w:abstractNumId w:val="10"/>
  </w:num>
  <w:num w:numId="7">
    <w:abstractNumId w:val="0"/>
  </w:num>
  <w:num w:numId="8">
    <w:abstractNumId w:val="3"/>
  </w:num>
  <w:num w:numId="9">
    <w:abstractNumId w:val="6"/>
  </w:num>
  <w:num w:numId="10">
    <w:abstractNumId w:val="4"/>
  </w:num>
  <w:num w:numId="11">
    <w:abstractNumId w:val="5"/>
  </w:num>
  <w:num w:numId="12">
    <w:abstractNumId w:val="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proofState w:spelling="clean" w:grammar="clean"/>
  <w:attachedTemplate r:id="rId1"/>
  <w:stylePaneFormatFilter w:val="3F01"/>
  <w:defaultTabStop w:val="720"/>
  <w:hyphenationZone w:val="425"/>
  <w:drawingGridHorizontalSpacing w:val="19"/>
  <w:drawingGridVerticalSpacing w:val="26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384F"/>
    <w:rsid w:val="00000CA7"/>
    <w:rsid w:val="000066AE"/>
    <w:rsid w:val="00007655"/>
    <w:rsid w:val="00013A69"/>
    <w:rsid w:val="000212AE"/>
    <w:rsid w:val="0002174D"/>
    <w:rsid w:val="00023253"/>
    <w:rsid w:val="000234FB"/>
    <w:rsid w:val="0002408F"/>
    <w:rsid w:val="0002553B"/>
    <w:rsid w:val="000261C7"/>
    <w:rsid w:val="000335D8"/>
    <w:rsid w:val="00033EB0"/>
    <w:rsid w:val="00036A6E"/>
    <w:rsid w:val="000378A2"/>
    <w:rsid w:val="00042546"/>
    <w:rsid w:val="000443B4"/>
    <w:rsid w:val="00050113"/>
    <w:rsid w:val="00056C34"/>
    <w:rsid w:val="00057961"/>
    <w:rsid w:val="0006413A"/>
    <w:rsid w:val="00065FF1"/>
    <w:rsid w:val="000664C4"/>
    <w:rsid w:val="00066B82"/>
    <w:rsid w:val="00067597"/>
    <w:rsid w:val="00067ACA"/>
    <w:rsid w:val="0007056D"/>
    <w:rsid w:val="00074C9F"/>
    <w:rsid w:val="00075858"/>
    <w:rsid w:val="0007777B"/>
    <w:rsid w:val="00077F08"/>
    <w:rsid w:val="00084460"/>
    <w:rsid w:val="000863FC"/>
    <w:rsid w:val="000866D0"/>
    <w:rsid w:val="00086896"/>
    <w:rsid w:val="00087F41"/>
    <w:rsid w:val="000903C5"/>
    <w:rsid w:val="00092AF6"/>
    <w:rsid w:val="00093818"/>
    <w:rsid w:val="00094260"/>
    <w:rsid w:val="00094FAE"/>
    <w:rsid w:val="000952E5"/>
    <w:rsid w:val="00095FF2"/>
    <w:rsid w:val="000A045B"/>
    <w:rsid w:val="000A23EE"/>
    <w:rsid w:val="000A3925"/>
    <w:rsid w:val="000A41E8"/>
    <w:rsid w:val="000A50ED"/>
    <w:rsid w:val="000A64EB"/>
    <w:rsid w:val="000A6713"/>
    <w:rsid w:val="000B57E9"/>
    <w:rsid w:val="000B5D51"/>
    <w:rsid w:val="000C1199"/>
    <w:rsid w:val="000C1663"/>
    <w:rsid w:val="000C365B"/>
    <w:rsid w:val="000C42C8"/>
    <w:rsid w:val="000C61D8"/>
    <w:rsid w:val="000C679A"/>
    <w:rsid w:val="000C6F7B"/>
    <w:rsid w:val="000D3057"/>
    <w:rsid w:val="000E091C"/>
    <w:rsid w:val="000E1260"/>
    <w:rsid w:val="000E1420"/>
    <w:rsid w:val="000E17D6"/>
    <w:rsid w:val="000E3B3B"/>
    <w:rsid w:val="000E6794"/>
    <w:rsid w:val="000E7A08"/>
    <w:rsid w:val="000F1C80"/>
    <w:rsid w:val="000F31FB"/>
    <w:rsid w:val="000F57E9"/>
    <w:rsid w:val="000F5999"/>
    <w:rsid w:val="00101D04"/>
    <w:rsid w:val="00106CC4"/>
    <w:rsid w:val="00106F32"/>
    <w:rsid w:val="0010705F"/>
    <w:rsid w:val="0010771E"/>
    <w:rsid w:val="00107B5A"/>
    <w:rsid w:val="00113978"/>
    <w:rsid w:val="00116EA8"/>
    <w:rsid w:val="00117D8A"/>
    <w:rsid w:val="0012256C"/>
    <w:rsid w:val="00123D3A"/>
    <w:rsid w:val="001265A2"/>
    <w:rsid w:val="00132EC0"/>
    <w:rsid w:val="00135A5B"/>
    <w:rsid w:val="001375E6"/>
    <w:rsid w:val="00145C6B"/>
    <w:rsid w:val="001521BA"/>
    <w:rsid w:val="001525FD"/>
    <w:rsid w:val="00153D52"/>
    <w:rsid w:val="00153FD6"/>
    <w:rsid w:val="001573A9"/>
    <w:rsid w:val="00157795"/>
    <w:rsid w:val="00160089"/>
    <w:rsid w:val="00160B52"/>
    <w:rsid w:val="00163349"/>
    <w:rsid w:val="00164DD9"/>
    <w:rsid w:val="00170A69"/>
    <w:rsid w:val="001717D3"/>
    <w:rsid w:val="00173566"/>
    <w:rsid w:val="00174B42"/>
    <w:rsid w:val="001778CB"/>
    <w:rsid w:val="00180493"/>
    <w:rsid w:val="00182EED"/>
    <w:rsid w:val="00183E8A"/>
    <w:rsid w:val="0019041B"/>
    <w:rsid w:val="00193FEF"/>
    <w:rsid w:val="00194C6D"/>
    <w:rsid w:val="00196FB9"/>
    <w:rsid w:val="00197687"/>
    <w:rsid w:val="001A1562"/>
    <w:rsid w:val="001A3C75"/>
    <w:rsid w:val="001A4244"/>
    <w:rsid w:val="001A72CF"/>
    <w:rsid w:val="001B186D"/>
    <w:rsid w:val="001B36DE"/>
    <w:rsid w:val="001B3BF4"/>
    <w:rsid w:val="001B5529"/>
    <w:rsid w:val="001B5B0E"/>
    <w:rsid w:val="001B7519"/>
    <w:rsid w:val="001B7D21"/>
    <w:rsid w:val="001C0061"/>
    <w:rsid w:val="001C67F7"/>
    <w:rsid w:val="001C6880"/>
    <w:rsid w:val="001D0F40"/>
    <w:rsid w:val="001D706D"/>
    <w:rsid w:val="001D74C1"/>
    <w:rsid w:val="001E0B60"/>
    <w:rsid w:val="001E0DDE"/>
    <w:rsid w:val="001E4514"/>
    <w:rsid w:val="001E4DC5"/>
    <w:rsid w:val="001F3BF2"/>
    <w:rsid w:val="001F536A"/>
    <w:rsid w:val="002032F1"/>
    <w:rsid w:val="002037CC"/>
    <w:rsid w:val="0021193D"/>
    <w:rsid w:val="00211B81"/>
    <w:rsid w:val="00212093"/>
    <w:rsid w:val="00214A22"/>
    <w:rsid w:val="00215F17"/>
    <w:rsid w:val="00216E53"/>
    <w:rsid w:val="00217F7E"/>
    <w:rsid w:val="00220228"/>
    <w:rsid w:val="00221125"/>
    <w:rsid w:val="002217BA"/>
    <w:rsid w:val="00226214"/>
    <w:rsid w:val="00227105"/>
    <w:rsid w:val="00235DEB"/>
    <w:rsid w:val="00237DAA"/>
    <w:rsid w:val="002420E7"/>
    <w:rsid w:val="002451E6"/>
    <w:rsid w:val="0025130A"/>
    <w:rsid w:val="00253E6F"/>
    <w:rsid w:val="00254B90"/>
    <w:rsid w:val="00254DBB"/>
    <w:rsid w:val="00256D67"/>
    <w:rsid w:val="00257D67"/>
    <w:rsid w:val="002611F5"/>
    <w:rsid w:val="00261A73"/>
    <w:rsid w:val="00263BD3"/>
    <w:rsid w:val="002651FE"/>
    <w:rsid w:val="0026568B"/>
    <w:rsid w:val="00280801"/>
    <w:rsid w:val="00282105"/>
    <w:rsid w:val="00282AB8"/>
    <w:rsid w:val="0028447F"/>
    <w:rsid w:val="00286A87"/>
    <w:rsid w:val="00287B09"/>
    <w:rsid w:val="00291DFF"/>
    <w:rsid w:val="00291E4D"/>
    <w:rsid w:val="00292B38"/>
    <w:rsid w:val="002A038E"/>
    <w:rsid w:val="002A306B"/>
    <w:rsid w:val="002B13D9"/>
    <w:rsid w:val="002B6BF1"/>
    <w:rsid w:val="002B7EA9"/>
    <w:rsid w:val="002C0D24"/>
    <w:rsid w:val="002C1663"/>
    <w:rsid w:val="002C41FA"/>
    <w:rsid w:val="002D67F4"/>
    <w:rsid w:val="002D6BC6"/>
    <w:rsid w:val="002E1B7D"/>
    <w:rsid w:val="002E1C69"/>
    <w:rsid w:val="002E3121"/>
    <w:rsid w:val="002E39B3"/>
    <w:rsid w:val="002E5252"/>
    <w:rsid w:val="002E7DBB"/>
    <w:rsid w:val="002F0C3B"/>
    <w:rsid w:val="002F0C4E"/>
    <w:rsid w:val="002F28CC"/>
    <w:rsid w:val="002F2E56"/>
    <w:rsid w:val="002F6CD8"/>
    <w:rsid w:val="003020B0"/>
    <w:rsid w:val="0030279C"/>
    <w:rsid w:val="00305D30"/>
    <w:rsid w:val="00310424"/>
    <w:rsid w:val="00310B07"/>
    <w:rsid w:val="00313E2D"/>
    <w:rsid w:val="00314089"/>
    <w:rsid w:val="0031689C"/>
    <w:rsid w:val="00320337"/>
    <w:rsid w:val="00324EBB"/>
    <w:rsid w:val="00327CCE"/>
    <w:rsid w:val="003445A8"/>
    <w:rsid w:val="00353936"/>
    <w:rsid w:val="00355A90"/>
    <w:rsid w:val="003637C6"/>
    <w:rsid w:val="0036430B"/>
    <w:rsid w:val="003660AE"/>
    <w:rsid w:val="0036689A"/>
    <w:rsid w:val="0037280C"/>
    <w:rsid w:val="00381C88"/>
    <w:rsid w:val="00382DED"/>
    <w:rsid w:val="00383922"/>
    <w:rsid w:val="003862EB"/>
    <w:rsid w:val="00386B8F"/>
    <w:rsid w:val="003907B1"/>
    <w:rsid w:val="00392714"/>
    <w:rsid w:val="003955CA"/>
    <w:rsid w:val="00395859"/>
    <w:rsid w:val="0039609F"/>
    <w:rsid w:val="003A733E"/>
    <w:rsid w:val="003A75D8"/>
    <w:rsid w:val="003B7252"/>
    <w:rsid w:val="003C35A3"/>
    <w:rsid w:val="003C3BBE"/>
    <w:rsid w:val="003C597D"/>
    <w:rsid w:val="003C674F"/>
    <w:rsid w:val="003C78C9"/>
    <w:rsid w:val="003D0953"/>
    <w:rsid w:val="003D18BC"/>
    <w:rsid w:val="003D61E3"/>
    <w:rsid w:val="003D6F80"/>
    <w:rsid w:val="003E42B7"/>
    <w:rsid w:val="003E78A5"/>
    <w:rsid w:val="003F0697"/>
    <w:rsid w:val="003F1D08"/>
    <w:rsid w:val="003F474D"/>
    <w:rsid w:val="004013E5"/>
    <w:rsid w:val="00404A12"/>
    <w:rsid w:val="00404F8F"/>
    <w:rsid w:val="00406C0B"/>
    <w:rsid w:val="0041068D"/>
    <w:rsid w:val="00411DCA"/>
    <w:rsid w:val="00414276"/>
    <w:rsid w:val="004157A7"/>
    <w:rsid w:val="00415C70"/>
    <w:rsid w:val="00416F8D"/>
    <w:rsid w:val="0042422B"/>
    <w:rsid w:val="00432869"/>
    <w:rsid w:val="0043392B"/>
    <w:rsid w:val="00436B3D"/>
    <w:rsid w:val="00442D0F"/>
    <w:rsid w:val="004434AE"/>
    <w:rsid w:val="00445E41"/>
    <w:rsid w:val="004461B6"/>
    <w:rsid w:val="00450A01"/>
    <w:rsid w:val="00452FAA"/>
    <w:rsid w:val="00453B7D"/>
    <w:rsid w:val="00456FDE"/>
    <w:rsid w:val="004576E9"/>
    <w:rsid w:val="00464AE2"/>
    <w:rsid w:val="00466706"/>
    <w:rsid w:val="004667AD"/>
    <w:rsid w:val="004667BE"/>
    <w:rsid w:val="0047013A"/>
    <w:rsid w:val="004712F2"/>
    <w:rsid w:val="004726C7"/>
    <w:rsid w:val="0047748E"/>
    <w:rsid w:val="00483AE2"/>
    <w:rsid w:val="004850C2"/>
    <w:rsid w:val="00486D05"/>
    <w:rsid w:val="0048735C"/>
    <w:rsid w:val="00487C99"/>
    <w:rsid w:val="00492525"/>
    <w:rsid w:val="004949FC"/>
    <w:rsid w:val="004A037F"/>
    <w:rsid w:val="004A1ECB"/>
    <w:rsid w:val="004A2FC5"/>
    <w:rsid w:val="004A518B"/>
    <w:rsid w:val="004A5CF3"/>
    <w:rsid w:val="004A5E03"/>
    <w:rsid w:val="004A63A6"/>
    <w:rsid w:val="004A6414"/>
    <w:rsid w:val="004B158A"/>
    <w:rsid w:val="004B164D"/>
    <w:rsid w:val="004B39DC"/>
    <w:rsid w:val="004B3FB2"/>
    <w:rsid w:val="004B426E"/>
    <w:rsid w:val="004C26BC"/>
    <w:rsid w:val="004C4108"/>
    <w:rsid w:val="004C4282"/>
    <w:rsid w:val="004C7B17"/>
    <w:rsid w:val="004D0DA8"/>
    <w:rsid w:val="004D27EA"/>
    <w:rsid w:val="004D5227"/>
    <w:rsid w:val="004D6938"/>
    <w:rsid w:val="004D7D75"/>
    <w:rsid w:val="004E144E"/>
    <w:rsid w:val="004E3336"/>
    <w:rsid w:val="004F0944"/>
    <w:rsid w:val="004F1023"/>
    <w:rsid w:val="004F2511"/>
    <w:rsid w:val="004F384F"/>
    <w:rsid w:val="004F4002"/>
    <w:rsid w:val="004F7504"/>
    <w:rsid w:val="00500B52"/>
    <w:rsid w:val="00500F11"/>
    <w:rsid w:val="00503A27"/>
    <w:rsid w:val="00504094"/>
    <w:rsid w:val="00505229"/>
    <w:rsid w:val="005111B6"/>
    <w:rsid w:val="00512A5B"/>
    <w:rsid w:val="00512A6B"/>
    <w:rsid w:val="005145B5"/>
    <w:rsid w:val="0051519E"/>
    <w:rsid w:val="0051541E"/>
    <w:rsid w:val="00517C39"/>
    <w:rsid w:val="00522FEC"/>
    <w:rsid w:val="00523FB3"/>
    <w:rsid w:val="00525F0B"/>
    <w:rsid w:val="00526F1B"/>
    <w:rsid w:val="00527F10"/>
    <w:rsid w:val="005301C0"/>
    <w:rsid w:val="005372B4"/>
    <w:rsid w:val="00540B1B"/>
    <w:rsid w:val="00550EF5"/>
    <w:rsid w:val="0055333B"/>
    <w:rsid w:val="005610B8"/>
    <w:rsid w:val="005639F7"/>
    <w:rsid w:val="005668BA"/>
    <w:rsid w:val="0057118C"/>
    <w:rsid w:val="00571D64"/>
    <w:rsid w:val="00572776"/>
    <w:rsid w:val="00574597"/>
    <w:rsid w:val="005750DB"/>
    <w:rsid w:val="005752CE"/>
    <w:rsid w:val="00577508"/>
    <w:rsid w:val="00596FB2"/>
    <w:rsid w:val="005A03C7"/>
    <w:rsid w:val="005A5BD9"/>
    <w:rsid w:val="005B27DB"/>
    <w:rsid w:val="005B3C2B"/>
    <w:rsid w:val="005B5ED3"/>
    <w:rsid w:val="005B5EF9"/>
    <w:rsid w:val="005B60C5"/>
    <w:rsid w:val="005C29BF"/>
    <w:rsid w:val="005C3349"/>
    <w:rsid w:val="005C424A"/>
    <w:rsid w:val="005D015A"/>
    <w:rsid w:val="005D141C"/>
    <w:rsid w:val="005D1AD0"/>
    <w:rsid w:val="005D1F90"/>
    <w:rsid w:val="005D2639"/>
    <w:rsid w:val="005E22CB"/>
    <w:rsid w:val="005E2FD9"/>
    <w:rsid w:val="005E69E6"/>
    <w:rsid w:val="005F3639"/>
    <w:rsid w:val="005F3FF1"/>
    <w:rsid w:val="005F763F"/>
    <w:rsid w:val="00601D2A"/>
    <w:rsid w:val="00606E23"/>
    <w:rsid w:val="00611BFC"/>
    <w:rsid w:val="00612C7B"/>
    <w:rsid w:val="00613322"/>
    <w:rsid w:val="00623201"/>
    <w:rsid w:val="006259FE"/>
    <w:rsid w:val="00631A40"/>
    <w:rsid w:val="00632067"/>
    <w:rsid w:val="00636C2B"/>
    <w:rsid w:val="006371CE"/>
    <w:rsid w:val="00637C5C"/>
    <w:rsid w:val="00641062"/>
    <w:rsid w:val="00641237"/>
    <w:rsid w:val="006415CC"/>
    <w:rsid w:val="00644F5F"/>
    <w:rsid w:val="006450E5"/>
    <w:rsid w:val="00645DDB"/>
    <w:rsid w:val="006463DB"/>
    <w:rsid w:val="00650402"/>
    <w:rsid w:val="00650BB1"/>
    <w:rsid w:val="00652E4F"/>
    <w:rsid w:val="00653624"/>
    <w:rsid w:val="00657C07"/>
    <w:rsid w:val="0066055C"/>
    <w:rsid w:val="00661ECE"/>
    <w:rsid w:val="006636B4"/>
    <w:rsid w:val="00664512"/>
    <w:rsid w:val="00667ED9"/>
    <w:rsid w:val="00670E3D"/>
    <w:rsid w:val="00672E05"/>
    <w:rsid w:val="00674CC6"/>
    <w:rsid w:val="006766D3"/>
    <w:rsid w:val="00681749"/>
    <w:rsid w:val="00682E9C"/>
    <w:rsid w:val="00682ED5"/>
    <w:rsid w:val="006848E2"/>
    <w:rsid w:val="00685DFE"/>
    <w:rsid w:val="006903CE"/>
    <w:rsid w:val="00691086"/>
    <w:rsid w:val="00691113"/>
    <w:rsid w:val="006919AC"/>
    <w:rsid w:val="00695F37"/>
    <w:rsid w:val="006979DF"/>
    <w:rsid w:val="006A0F02"/>
    <w:rsid w:val="006A342E"/>
    <w:rsid w:val="006B0BF2"/>
    <w:rsid w:val="006B5840"/>
    <w:rsid w:val="006C0860"/>
    <w:rsid w:val="006C1E34"/>
    <w:rsid w:val="006C4AFC"/>
    <w:rsid w:val="006D08D1"/>
    <w:rsid w:val="006D0D8B"/>
    <w:rsid w:val="006D2646"/>
    <w:rsid w:val="006D3329"/>
    <w:rsid w:val="006D474D"/>
    <w:rsid w:val="006D48D2"/>
    <w:rsid w:val="006D61BA"/>
    <w:rsid w:val="006D6641"/>
    <w:rsid w:val="006D6C76"/>
    <w:rsid w:val="006E1D01"/>
    <w:rsid w:val="006E39DF"/>
    <w:rsid w:val="006E418B"/>
    <w:rsid w:val="006E6E4B"/>
    <w:rsid w:val="006F0197"/>
    <w:rsid w:val="006F5747"/>
    <w:rsid w:val="006F5775"/>
    <w:rsid w:val="006F74B9"/>
    <w:rsid w:val="00700ABB"/>
    <w:rsid w:val="00700B07"/>
    <w:rsid w:val="00704EC9"/>
    <w:rsid w:val="00704F28"/>
    <w:rsid w:val="00715707"/>
    <w:rsid w:val="007212CC"/>
    <w:rsid w:val="00722D4B"/>
    <w:rsid w:val="00726E51"/>
    <w:rsid w:val="00727CDE"/>
    <w:rsid w:val="00733112"/>
    <w:rsid w:val="00735EFC"/>
    <w:rsid w:val="00740B80"/>
    <w:rsid w:val="00742AC1"/>
    <w:rsid w:val="00751BD8"/>
    <w:rsid w:val="00753EF6"/>
    <w:rsid w:val="00755BB2"/>
    <w:rsid w:val="00760A11"/>
    <w:rsid w:val="00761508"/>
    <w:rsid w:val="0076174C"/>
    <w:rsid w:val="0076497A"/>
    <w:rsid w:val="00771AB3"/>
    <w:rsid w:val="00772AEB"/>
    <w:rsid w:val="00773B26"/>
    <w:rsid w:val="00776B93"/>
    <w:rsid w:val="00781AE6"/>
    <w:rsid w:val="00782F50"/>
    <w:rsid w:val="00783327"/>
    <w:rsid w:val="0078355E"/>
    <w:rsid w:val="007843A7"/>
    <w:rsid w:val="00784D1A"/>
    <w:rsid w:val="0078536C"/>
    <w:rsid w:val="00786850"/>
    <w:rsid w:val="00786E1E"/>
    <w:rsid w:val="00787BA8"/>
    <w:rsid w:val="007902D3"/>
    <w:rsid w:val="00791341"/>
    <w:rsid w:val="0079208F"/>
    <w:rsid w:val="007977F4"/>
    <w:rsid w:val="007A5BAD"/>
    <w:rsid w:val="007A74AA"/>
    <w:rsid w:val="007B2807"/>
    <w:rsid w:val="007B7BAD"/>
    <w:rsid w:val="007C5A43"/>
    <w:rsid w:val="007C6070"/>
    <w:rsid w:val="007D2332"/>
    <w:rsid w:val="007D2586"/>
    <w:rsid w:val="007D5498"/>
    <w:rsid w:val="007D7805"/>
    <w:rsid w:val="007E1987"/>
    <w:rsid w:val="007E3EEB"/>
    <w:rsid w:val="007E5395"/>
    <w:rsid w:val="007F189C"/>
    <w:rsid w:val="007F4CAC"/>
    <w:rsid w:val="00803108"/>
    <w:rsid w:val="00816D4A"/>
    <w:rsid w:val="008177C8"/>
    <w:rsid w:val="00820293"/>
    <w:rsid w:val="008205D7"/>
    <w:rsid w:val="00821A35"/>
    <w:rsid w:val="0082288C"/>
    <w:rsid w:val="0082412A"/>
    <w:rsid w:val="008257ED"/>
    <w:rsid w:val="00826DE6"/>
    <w:rsid w:val="0082726C"/>
    <w:rsid w:val="008319DC"/>
    <w:rsid w:val="00835410"/>
    <w:rsid w:val="008364DB"/>
    <w:rsid w:val="00836506"/>
    <w:rsid w:val="0083652E"/>
    <w:rsid w:val="008376E1"/>
    <w:rsid w:val="00840D90"/>
    <w:rsid w:val="00840D95"/>
    <w:rsid w:val="008416C9"/>
    <w:rsid w:val="0084200F"/>
    <w:rsid w:val="00846717"/>
    <w:rsid w:val="00846A72"/>
    <w:rsid w:val="00847768"/>
    <w:rsid w:val="00847930"/>
    <w:rsid w:val="008575C8"/>
    <w:rsid w:val="00860297"/>
    <w:rsid w:val="00860B28"/>
    <w:rsid w:val="00860CE3"/>
    <w:rsid w:val="00862D13"/>
    <w:rsid w:val="00867632"/>
    <w:rsid w:val="00871DBD"/>
    <w:rsid w:val="008724CF"/>
    <w:rsid w:val="008725E0"/>
    <w:rsid w:val="00872E6D"/>
    <w:rsid w:val="0087361C"/>
    <w:rsid w:val="0087474B"/>
    <w:rsid w:val="008802C9"/>
    <w:rsid w:val="00881F82"/>
    <w:rsid w:val="00884761"/>
    <w:rsid w:val="00884EC6"/>
    <w:rsid w:val="00885E8F"/>
    <w:rsid w:val="00891700"/>
    <w:rsid w:val="00891A4E"/>
    <w:rsid w:val="00895E3F"/>
    <w:rsid w:val="0089604C"/>
    <w:rsid w:val="008A2D62"/>
    <w:rsid w:val="008A342F"/>
    <w:rsid w:val="008A5833"/>
    <w:rsid w:val="008A5952"/>
    <w:rsid w:val="008A7F70"/>
    <w:rsid w:val="008A7FCB"/>
    <w:rsid w:val="008B349B"/>
    <w:rsid w:val="008B5221"/>
    <w:rsid w:val="008B61F5"/>
    <w:rsid w:val="008C141D"/>
    <w:rsid w:val="008C29D8"/>
    <w:rsid w:val="008C3483"/>
    <w:rsid w:val="008C3DF1"/>
    <w:rsid w:val="008C4D51"/>
    <w:rsid w:val="008C586E"/>
    <w:rsid w:val="008D01C4"/>
    <w:rsid w:val="008E026C"/>
    <w:rsid w:val="008E275A"/>
    <w:rsid w:val="008F58FA"/>
    <w:rsid w:val="008F66C3"/>
    <w:rsid w:val="00900B20"/>
    <w:rsid w:val="00901307"/>
    <w:rsid w:val="00902B4C"/>
    <w:rsid w:val="009039B1"/>
    <w:rsid w:val="00904803"/>
    <w:rsid w:val="0090780B"/>
    <w:rsid w:val="00914479"/>
    <w:rsid w:val="00914BDF"/>
    <w:rsid w:val="009179C5"/>
    <w:rsid w:val="00921E1D"/>
    <w:rsid w:val="0092201F"/>
    <w:rsid w:val="00924167"/>
    <w:rsid w:val="009276EB"/>
    <w:rsid w:val="00931F33"/>
    <w:rsid w:val="0093308E"/>
    <w:rsid w:val="0093315C"/>
    <w:rsid w:val="009361BB"/>
    <w:rsid w:val="00940981"/>
    <w:rsid w:val="009452E3"/>
    <w:rsid w:val="00947386"/>
    <w:rsid w:val="009518E7"/>
    <w:rsid w:val="00952216"/>
    <w:rsid w:val="009523F0"/>
    <w:rsid w:val="00953887"/>
    <w:rsid w:val="009546B7"/>
    <w:rsid w:val="00955AD7"/>
    <w:rsid w:val="00956C7E"/>
    <w:rsid w:val="009570F4"/>
    <w:rsid w:val="00957B7B"/>
    <w:rsid w:val="009602B7"/>
    <w:rsid w:val="0096315A"/>
    <w:rsid w:val="00964253"/>
    <w:rsid w:val="00964A2F"/>
    <w:rsid w:val="00966750"/>
    <w:rsid w:val="009714E9"/>
    <w:rsid w:val="009716B1"/>
    <w:rsid w:val="00971970"/>
    <w:rsid w:val="00971CA9"/>
    <w:rsid w:val="00975042"/>
    <w:rsid w:val="00975D29"/>
    <w:rsid w:val="00983491"/>
    <w:rsid w:val="00985057"/>
    <w:rsid w:val="009855A6"/>
    <w:rsid w:val="00986A53"/>
    <w:rsid w:val="00987AAD"/>
    <w:rsid w:val="00987BAB"/>
    <w:rsid w:val="00987E01"/>
    <w:rsid w:val="00994406"/>
    <w:rsid w:val="009951A1"/>
    <w:rsid w:val="009A07DE"/>
    <w:rsid w:val="009A17EA"/>
    <w:rsid w:val="009A34B3"/>
    <w:rsid w:val="009A5D54"/>
    <w:rsid w:val="009A6BEA"/>
    <w:rsid w:val="009A7024"/>
    <w:rsid w:val="009B4C25"/>
    <w:rsid w:val="009C0388"/>
    <w:rsid w:val="009C150C"/>
    <w:rsid w:val="009C1FFA"/>
    <w:rsid w:val="009C2DD4"/>
    <w:rsid w:val="009C38B3"/>
    <w:rsid w:val="009C4472"/>
    <w:rsid w:val="009C4B1E"/>
    <w:rsid w:val="009C64A1"/>
    <w:rsid w:val="009C65A4"/>
    <w:rsid w:val="009C7CA2"/>
    <w:rsid w:val="009D0D85"/>
    <w:rsid w:val="009D6436"/>
    <w:rsid w:val="009D7878"/>
    <w:rsid w:val="009D7BEA"/>
    <w:rsid w:val="009D7C19"/>
    <w:rsid w:val="009E174C"/>
    <w:rsid w:val="009E1ED5"/>
    <w:rsid w:val="009E2249"/>
    <w:rsid w:val="009E3C83"/>
    <w:rsid w:val="009E4691"/>
    <w:rsid w:val="009F1D4C"/>
    <w:rsid w:val="009F36C0"/>
    <w:rsid w:val="009F6C3B"/>
    <w:rsid w:val="00A03F81"/>
    <w:rsid w:val="00A05DE6"/>
    <w:rsid w:val="00A06DDB"/>
    <w:rsid w:val="00A0783F"/>
    <w:rsid w:val="00A07AFD"/>
    <w:rsid w:val="00A103F4"/>
    <w:rsid w:val="00A11616"/>
    <w:rsid w:val="00A13CF7"/>
    <w:rsid w:val="00A164B5"/>
    <w:rsid w:val="00A17D36"/>
    <w:rsid w:val="00A202F4"/>
    <w:rsid w:val="00A21A12"/>
    <w:rsid w:val="00A2251B"/>
    <w:rsid w:val="00A23A53"/>
    <w:rsid w:val="00A25689"/>
    <w:rsid w:val="00A3049A"/>
    <w:rsid w:val="00A30BFC"/>
    <w:rsid w:val="00A31BB4"/>
    <w:rsid w:val="00A32CDD"/>
    <w:rsid w:val="00A34327"/>
    <w:rsid w:val="00A3463E"/>
    <w:rsid w:val="00A376AD"/>
    <w:rsid w:val="00A41536"/>
    <w:rsid w:val="00A420EF"/>
    <w:rsid w:val="00A506BE"/>
    <w:rsid w:val="00A52C9B"/>
    <w:rsid w:val="00A53EA0"/>
    <w:rsid w:val="00A54999"/>
    <w:rsid w:val="00A634B4"/>
    <w:rsid w:val="00A64341"/>
    <w:rsid w:val="00A66747"/>
    <w:rsid w:val="00A712A2"/>
    <w:rsid w:val="00A71312"/>
    <w:rsid w:val="00A71DAE"/>
    <w:rsid w:val="00A722B1"/>
    <w:rsid w:val="00A728D9"/>
    <w:rsid w:val="00A770D3"/>
    <w:rsid w:val="00A81B8F"/>
    <w:rsid w:val="00A82967"/>
    <w:rsid w:val="00A82DE8"/>
    <w:rsid w:val="00A873EC"/>
    <w:rsid w:val="00A910BB"/>
    <w:rsid w:val="00A92347"/>
    <w:rsid w:val="00A933D8"/>
    <w:rsid w:val="00A93E6F"/>
    <w:rsid w:val="00A96016"/>
    <w:rsid w:val="00A970A5"/>
    <w:rsid w:val="00A97764"/>
    <w:rsid w:val="00AA0612"/>
    <w:rsid w:val="00AA394C"/>
    <w:rsid w:val="00AA6A1C"/>
    <w:rsid w:val="00AA6A57"/>
    <w:rsid w:val="00AB54ED"/>
    <w:rsid w:val="00AB5DB1"/>
    <w:rsid w:val="00AC17C6"/>
    <w:rsid w:val="00AC4584"/>
    <w:rsid w:val="00AC5072"/>
    <w:rsid w:val="00AC7128"/>
    <w:rsid w:val="00AD03B3"/>
    <w:rsid w:val="00AD5AE2"/>
    <w:rsid w:val="00AD7782"/>
    <w:rsid w:val="00AE3A2D"/>
    <w:rsid w:val="00AE3EE1"/>
    <w:rsid w:val="00AE4B37"/>
    <w:rsid w:val="00AF069C"/>
    <w:rsid w:val="00AF0710"/>
    <w:rsid w:val="00AF0A4F"/>
    <w:rsid w:val="00AF10A2"/>
    <w:rsid w:val="00AF6406"/>
    <w:rsid w:val="00AF66FD"/>
    <w:rsid w:val="00B0271D"/>
    <w:rsid w:val="00B0462D"/>
    <w:rsid w:val="00B04E45"/>
    <w:rsid w:val="00B052A6"/>
    <w:rsid w:val="00B055FD"/>
    <w:rsid w:val="00B07390"/>
    <w:rsid w:val="00B103A8"/>
    <w:rsid w:val="00B1491F"/>
    <w:rsid w:val="00B151EF"/>
    <w:rsid w:val="00B233D9"/>
    <w:rsid w:val="00B3034A"/>
    <w:rsid w:val="00B30F58"/>
    <w:rsid w:val="00B32628"/>
    <w:rsid w:val="00B326F8"/>
    <w:rsid w:val="00B32E1C"/>
    <w:rsid w:val="00B333AB"/>
    <w:rsid w:val="00B36067"/>
    <w:rsid w:val="00B364AA"/>
    <w:rsid w:val="00B402A9"/>
    <w:rsid w:val="00B412D3"/>
    <w:rsid w:val="00B45F1E"/>
    <w:rsid w:val="00B504FD"/>
    <w:rsid w:val="00B512D6"/>
    <w:rsid w:val="00B569DD"/>
    <w:rsid w:val="00B571C0"/>
    <w:rsid w:val="00B578CE"/>
    <w:rsid w:val="00B57FA6"/>
    <w:rsid w:val="00B60950"/>
    <w:rsid w:val="00B64264"/>
    <w:rsid w:val="00B6443D"/>
    <w:rsid w:val="00B646A7"/>
    <w:rsid w:val="00B66D44"/>
    <w:rsid w:val="00B67F86"/>
    <w:rsid w:val="00B71C76"/>
    <w:rsid w:val="00B72E9D"/>
    <w:rsid w:val="00B8075C"/>
    <w:rsid w:val="00B8175A"/>
    <w:rsid w:val="00B82D86"/>
    <w:rsid w:val="00B842C7"/>
    <w:rsid w:val="00B84AE2"/>
    <w:rsid w:val="00B95777"/>
    <w:rsid w:val="00B95DC5"/>
    <w:rsid w:val="00BA34CC"/>
    <w:rsid w:val="00BA5C6D"/>
    <w:rsid w:val="00BA7080"/>
    <w:rsid w:val="00BA7E6A"/>
    <w:rsid w:val="00BC1996"/>
    <w:rsid w:val="00BC48EE"/>
    <w:rsid w:val="00BC544E"/>
    <w:rsid w:val="00BC623C"/>
    <w:rsid w:val="00BD0BE4"/>
    <w:rsid w:val="00BD0ECB"/>
    <w:rsid w:val="00BD581D"/>
    <w:rsid w:val="00BD79A8"/>
    <w:rsid w:val="00BE0527"/>
    <w:rsid w:val="00BE0C5C"/>
    <w:rsid w:val="00BE577F"/>
    <w:rsid w:val="00BE78A3"/>
    <w:rsid w:val="00BF0E51"/>
    <w:rsid w:val="00BF129E"/>
    <w:rsid w:val="00BF36B3"/>
    <w:rsid w:val="00BF4C99"/>
    <w:rsid w:val="00BF5E82"/>
    <w:rsid w:val="00C03A6C"/>
    <w:rsid w:val="00C0595E"/>
    <w:rsid w:val="00C05B5A"/>
    <w:rsid w:val="00C060A8"/>
    <w:rsid w:val="00C06CB9"/>
    <w:rsid w:val="00C07B36"/>
    <w:rsid w:val="00C10772"/>
    <w:rsid w:val="00C138EB"/>
    <w:rsid w:val="00C1497E"/>
    <w:rsid w:val="00C16814"/>
    <w:rsid w:val="00C22119"/>
    <w:rsid w:val="00C24499"/>
    <w:rsid w:val="00C274FA"/>
    <w:rsid w:val="00C27E56"/>
    <w:rsid w:val="00C307CF"/>
    <w:rsid w:val="00C331E8"/>
    <w:rsid w:val="00C3418B"/>
    <w:rsid w:val="00C3663B"/>
    <w:rsid w:val="00C37621"/>
    <w:rsid w:val="00C37A4C"/>
    <w:rsid w:val="00C40ACE"/>
    <w:rsid w:val="00C416BF"/>
    <w:rsid w:val="00C42FF3"/>
    <w:rsid w:val="00C503AB"/>
    <w:rsid w:val="00C52CB1"/>
    <w:rsid w:val="00C55373"/>
    <w:rsid w:val="00C564DF"/>
    <w:rsid w:val="00C56B7A"/>
    <w:rsid w:val="00C60204"/>
    <w:rsid w:val="00C60D8E"/>
    <w:rsid w:val="00C62D83"/>
    <w:rsid w:val="00C62E24"/>
    <w:rsid w:val="00C6450E"/>
    <w:rsid w:val="00C6570F"/>
    <w:rsid w:val="00C67629"/>
    <w:rsid w:val="00C705B1"/>
    <w:rsid w:val="00C735BB"/>
    <w:rsid w:val="00C81061"/>
    <w:rsid w:val="00C837FC"/>
    <w:rsid w:val="00C86355"/>
    <w:rsid w:val="00C87482"/>
    <w:rsid w:val="00C90236"/>
    <w:rsid w:val="00C926D2"/>
    <w:rsid w:val="00CA013E"/>
    <w:rsid w:val="00CA0C33"/>
    <w:rsid w:val="00CA1F78"/>
    <w:rsid w:val="00CA2C62"/>
    <w:rsid w:val="00CA3BD7"/>
    <w:rsid w:val="00CA4F85"/>
    <w:rsid w:val="00CA778E"/>
    <w:rsid w:val="00CB12A9"/>
    <w:rsid w:val="00CB3A17"/>
    <w:rsid w:val="00CB6D76"/>
    <w:rsid w:val="00CD27F6"/>
    <w:rsid w:val="00CD4944"/>
    <w:rsid w:val="00CD7B3F"/>
    <w:rsid w:val="00CE0276"/>
    <w:rsid w:val="00CE0FBB"/>
    <w:rsid w:val="00CE10B1"/>
    <w:rsid w:val="00CE1181"/>
    <w:rsid w:val="00CE3F52"/>
    <w:rsid w:val="00CE510C"/>
    <w:rsid w:val="00CE771C"/>
    <w:rsid w:val="00CF01BA"/>
    <w:rsid w:val="00CF1137"/>
    <w:rsid w:val="00CF5223"/>
    <w:rsid w:val="00CF72D2"/>
    <w:rsid w:val="00D01D2E"/>
    <w:rsid w:val="00D02AE3"/>
    <w:rsid w:val="00D03394"/>
    <w:rsid w:val="00D04704"/>
    <w:rsid w:val="00D0690B"/>
    <w:rsid w:val="00D078EA"/>
    <w:rsid w:val="00D12C31"/>
    <w:rsid w:val="00D170BD"/>
    <w:rsid w:val="00D21DFB"/>
    <w:rsid w:val="00D22D9B"/>
    <w:rsid w:val="00D22FC2"/>
    <w:rsid w:val="00D2594F"/>
    <w:rsid w:val="00D2612C"/>
    <w:rsid w:val="00D27F44"/>
    <w:rsid w:val="00D31258"/>
    <w:rsid w:val="00D31992"/>
    <w:rsid w:val="00D347D0"/>
    <w:rsid w:val="00D3626A"/>
    <w:rsid w:val="00D365CB"/>
    <w:rsid w:val="00D37968"/>
    <w:rsid w:val="00D423B2"/>
    <w:rsid w:val="00D42921"/>
    <w:rsid w:val="00D430F2"/>
    <w:rsid w:val="00D43D3A"/>
    <w:rsid w:val="00D45FE1"/>
    <w:rsid w:val="00D51338"/>
    <w:rsid w:val="00D53502"/>
    <w:rsid w:val="00D61869"/>
    <w:rsid w:val="00D623CA"/>
    <w:rsid w:val="00D628A6"/>
    <w:rsid w:val="00D641D2"/>
    <w:rsid w:val="00D66E5E"/>
    <w:rsid w:val="00D725E5"/>
    <w:rsid w:val="00D73EF5"/>
    <w:rsid w:val="00D763EE"/>
    <w:rsid w:val="00D813A3"/>
    <w:rsid w:val="00D86C86"/>
    <w:rsid w:val="00D86F6E"/>
    <w:rsid w:val="00D91AB9"/>
    <w:rsid w:val="00D921D4"/>
    <w:rsid w:val="00D94FD6"/>
    <w:rsid w:val="00D97CFF"/>
    <w:rsid w:val="00DA0053"/>
    <w:rsid w:val="00DA2901"/>
    <w:rsid w:val="00DA3B90"/>
    <w:rsid w:val="00DA616A"/>
    <w:rsid w:val="00DA6172"/>
    <w:rsid w:val="00DA7117"/>
    <w:rsid w:val="00DB6E6B"/>
    <w:rsid w:val="00DB7881"/>
    <w:rsid w:val="00DC25FE"/>
    <w:rsid w:val="00DC44FB"/>
    <w:rsid w:val="00DC66F2"/>
    <w:rsid w:val="00DC7D89"/>
    <w:rsid w:val="00DD3A92"/>
    <w:rsid w:val="00DD7386"/>
    <w:rsid w:val="00DE1EE3"/>
    <w:rsid w:val="00DE2CC8"/>
    <w:rsid w:val="00DF46ED"/>
    <w:rsid w:val="00DF58CE"/>
    <w:rsid w:val="00DF5E59"/>
    <w:rsid w:val="00DF63C3"/>
    <w:rsid w:val="00DF645C"/>
    <w:rsid w:val="00DF7512"/>
    <w:rsid w:val="00E038EE"/>
    <w:rsid w:val="00E05089"/>
    <w:rsid w:val="00E06240"/>
    <w:rsid w:val="00E14026"/>
    <w:rsid w:val="00E158B0"/>
    <w:rsid w:val="00E1599A"/>
    <w:rsid w:val="00E22F93"/>
    <w:rsid w:val="00E23551"/>
    <w:rsid w:val="00E2716C"/>
    <w:rsid w:val="00E27CDF"/>
    <w:rsid w:val="00E30179"/>
    <w:rsid w:val="00E30446"/>
    <w:rsid w:val="00E31962"/>
    <w:rsid w:val="00E329F3"/>
    <w:rsid w:val="00E335B4"/>
    <w:rsid w:val="00E35682"/>
    <w:rsid w:val="00E36F2B"/>
    <w:rsid w:val="00E40B13"/>
    <w:rsid w:val="00E413E6"/>
    <w:rsid w:val="00E43026"/>
    <w:rsid w:val="00E4461F"/>
    <w:rsid w:val="00E45C42"/>
    <w:rsid w:val="00E52576"/>
    <w:rsid w:val="00E53C80"/>
    <w:rsid w:val="00E60D8E"/>
    <w:rsid w:val="00E618CB"/>
    <w:rsid w:val="00E62770"/>
    <w:rsid w:val="00E63415"/>
    <w:rsid w:val="00E65AB0"/>
    <w:rsid w:val="00E67DCB"/>
    <w:rsid w:val="00E7071F"/>
    <w:rsid w:val="00E72448"/>
    <w:rsid w:val="00E732CE"/>
    <w:rsid w:val="00E768BB"/>
    <w:rsid w:val="00E835C6"/>
    <w:rsid w:val="00E848AB"/>
    <w:rsid w:val="00E856F8"/>
    <w:rsid w:val="00E86798"/>
    <w:rsid w:val="00E86D0C"/>
    <w:rsid w:val="00E90287"/>
    <w:rsid w:val="00E90967"/>
    <w:rsid w:val="00E91BB4"/>
    <w:rsid w:val="00E952F5"/>
    <w:rsid w:val="00E95438"/>
    <w:rsid w:val="00EA31C1"/>
    <w:rsid w:val="00EA51AD"/>
    <w:rsid w:val="00EA6104"/>
    <w:rsid w:val="00EA73ED"/>
    <w:rsid w:val="00EA7B95"/>
    <w:rsid w:val="00EB3D57"/>
    <w:rsid w:val="00EB58C5"/>
    <w:rsid w:val="00EB5E97"/>
    <w:rsid w:val="00EC188F"/>
    <w:rsid w:val="00EC39D3"/>
    <w:rsid w:val="00EC6495"/>
    <w:rsid w:val="00EC7214"/>
    <w:rsid w:val="00ED058E"/>
    <w:rsid w:val="00ED09CE"/>
    <w:rsid w:val="00ED2F29"/>
    <w:rsid w:val="00ED4E68"/>
    <w:rsid w:val="00ED6EA6"/>
    <w:rsid w:val="00EE11CD"/>
    <w:rsid w:val="00EE2F10"/>
    <w:rsid w:val="00EE6E89"/>
    <w:rsid w:val="00EE7563"/>
    <w:rsid w:val="00EF0121"/>
    <w:rsid w:val="00EF5185"/>
    <w:rsid w:val="00F00CCB"/>
    <w:rsid w:val="00F03698"/>
    <w:rsid w:val="00F04615"/>
    <w:rsid w:val="00F04C9B"/>
    <w:rsid w:val="00F0557D"/>
    <w:rsid w:val="00F065FB"/>
    <w:rsid w:val="00F07635"/>
    <w:rsid w:val="00F10C20"/>
    <w:rsid w:val="00F12391"/>
    <w:rsid w:val="00F123D5"/>
    <w:rsid w:val="00F130AC"/>
    <w:rsid w:val="00F135A0"/>
    <w:rsid w:val="00F1368C"/>
    <w:rsid w:val="00F14292"/>
    <w:rsid w:val="00F158F6"/>
    <w:rsid w:val="00F174E3"/>
    <w:rsid w:val="00F2283C"/>
    <w:rsid w:val="00F23481"/>
    <w:rsid w:val="00F23CB8"/>
    <w:rsid w:val="00F3003F"/>
    <w:rsid w:val="00F31304"/>
    <w:rsid w:val="00F324C6"/>
    <w:rsid w:val="00F36135"/>
    <w:rsid w:val="00F3672E"/>
    <w:rsid w:val="00F40AEE"/>
    <w:rsid w:val="00F54189"/>
    <w:rsid w:val="00F56D06"/>
    <w:rsid w:val="00F57AD1"/>
    <w:rsid w:val="00F6096A"/>
    <w:rsid w:val="00F64B79"/>
    <w:rsid w:val="00F64EBC"/>
    <w:rsid w:val="00F65262"/>
    <w:rsid w:val="00F65C6B"/>
    <w:rsid w:val="00F65FAB"/>
    <w:rsid w:val="00F66B9F"/>
    <w:rsid w:val="00F673F2"/>
    <w:rsid w:val="00F70B09"/>
    <w:rsid w:val="00F73D5A"/>
    <w:rsid w:val="00F75452"/>
    <w:rsid w:val="00F760E6"/>
    <w:rsid w:val="00F76446"/>
    <w:rsid w:val="00F7799C"/>
    <w:rsid w:val="00F82E06"/>
    <w:rsid w:val="00F8581D"/>
    <w:rsid w:val="00F87639"/>
    <w:rsid w:val="00F900A7"/>
    <w:rsid w:val="00F9542E"/>
    <w:rsid w:val="00FA0BA9"/>
    <w:rsid w:val="00FA528A"/>
    <w:rsid w:val="00FA64BA"/>
    <w:rsid w:val="00FA7B8B"/>
    <w:rsid w:val="00FB0108"/>
    <w:rsid w:val="00FB3749"/>
    <w:rsid w:val="00FB4FE6"/>
    <w:rsid w:val="00FB76E9"/>
    <w:rsid w:val="00FC464D"/>
    <w:rsid w:val="00FD06FE"/>
    <w:rsid w:val="00FD1F7E"/>
    <w:rsid w:val="00FD3280"/>
    <w:rsid w:val="00FD59D3"/>
    <w:rsid w:val="00FD73F9"/>
    <w:rsid w:val="00FE0F88"/>
    <w:rsid w:val="00FE3138"/>
    <w:rsid w:val="00FE5FAD"/>
    <w:rsid w:val="00FE7C59"/>
    <w:rsid w:val="00FF0962"/>
    <w:rsid w:val="00FF1D58"/>
    <w:rsid w:val="00FF2BEE"/>
    <w:rsid w:val="00FF63AC"/>
    <w:rsid w:val="00FF6506"/>
    <w:rsid w:val="00FF65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 fillcolor="#ffc">
      <v:fill color="#ffc"/>
      <v:textbox inset=",.3mm,,.3mm"/>
      <o:colormru v:ext="edit" colors="#ff4747,#ffc,#ff8f8f"/>
    </o:shapedefaults>
    <o:shapelayout v:ext="edit">
      <o:idmap v:ext="edit" data="1"/>
      <o:rules v:ext="edit">
        <o:r id="V:Rule5" type="callout" idref="#Köşeleri Yuvarlanmış Dikdörtgen Belirtme Çizgisi 129036"/>
        <o:r id="V:Rule9" type="connector" idref="#Düz Ok Bağlayıcısı 12"/>
        <o:r id="V:Rule10" type="connector" idref="#Düz Ok Bağlayıcısı 129026"/>
        <o:r id="V:Rule11" type="connector" idref="#Düz Ok Bağlayıcısı 129025"/>
        <o:r id="V:Rule12" type="connector" idref="#Düz Ok Bağlayıcısı 11"/>
        <o:r id="V:Rule13" type="connector" idref="#AutoShape 13"/>
        <o:r id="V:Rule14" type="connector" idref="#AutoShape 14"/>
        <o:r id="V:Rule15" type="connector" idref="#AutoShape 1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D4C"/>
    <w:rPr>
      <w:rFonts w:ascii="Garamond" w:hAnsi="Garamond"/>
      <w:noProof/>
      <w:sz w:val="16"/>
      <w:lang w:eastAsia="en-US"/>
    </w:rPr>
  </w:style>
  <w:style w:type="paragraph" w:styleId="Balk1">
    <w:name w:val="heading 1"/>
    <w:basedOn w:val="Normal"/>
    <w:next w:val="GvdeMetni"/>
    <w:qFormat/>
    <w:rsid w:val="0030279C"/>
    <w:pPr>
      <w:keepNext/>
      <w:spacing w:before="240" w:after="120"/>
      <w:outlineLvl w:val="0"/>
    </w:pPr>
    <w:rPr>
      <w:rFonts w:ascii="Arial Black" w:hAnsi="Arial Black"/>
      <w:color w:val="808080"/>
      <w:spacing w:val="-25"/>
      <w:kern w:val="28"/>
      <w:sz w:val="32"/>
    </w:rPr>
  </w:style>
  <w:style w:type="paragraph" w:styleId="Balk2">
    <w:name w:val="heading 2"/>
    <w:basedOn w:val="Normal"/>
    <w:next w:val="GvdeMetni"/>
    <w:qFormat/>
    <w:rsid w:val="0030279C"/>
    <w:pPr>
      <w:keepNext/>
      <w:spacing w:line="240" w:lineRule="atLeast"/>
      <w:outlineLvl w:val="1"/>
    </w:pPr>
    <w:rPr>
      <w:rFonts w:ascii="Arial Black" w:hAnsi="Arial Black"/>
      <w:spacing w:val="-10"/>
      <w:kern w:val="28"/>
    </w:rPr>
  </w:style>
  <w:style w:type="paragraph" w:styleId="Balk3">
    <w:name w:val="heading 3"/>
    <w:basedOn w:val="Normal"/>
    <w:next w:val="GvdeMetni"/>
    <w:qFormat/>
    <w:rsid w:val="0030279C"/>
    <w:pPr>
      <w:keepNext/>
      <w:outlineLvl w:val="2"/>
    </w:pPr>
    <w:rPr>
      <w:rFonts w:ascii="Arial Black" w:hAnsi="Arial Black"/>
      <w:spacing w:val="-5"/>
      <w:sz w:val="18"/>
    </w:rPr>
  </w:style>
  <w:style w:type="paragraph" w:styleId="Balk4">
    <w:name w:val="heading 4"/>
    <w:basedOn w:val="Normal"/>
    <w:next w:val="GvdeMetni"/>
    <w:qFormat/>
    <w:rsid w:val="0030279C"/>
    <w:pPr>
      <w:keepNext/>
      <w:spacing w:after="240"/>
      <w:jc w:val="center"/>
      <w:outlineLvl w:val="3"/>
    </w:pPr>
    <w:rPr>
      <w:caps/>
      <w:spacing w:val="30"/>
    </w:rPr>
  </w:style>
  <w:style w:type="paragraph" w:styleId="Balk5">
    <w:name w:val="heading 5"/>
    <w:basedOn w:val="Normal"/>
    <w:next w:val="GvdeMetni"/>
    <w:qFormat/>
    <w:rsid w:val="0030279C"/>
    <w:pPr>
      <w:keepNext/>
      <w:framePr w:w="1800" w:wrap="around" w:vAnchor="text" w:hAnchor="page" w:x="1201" w:y="1"/>
      <w:spacing w:before="40" w:after="240"/>
      <w:outlineLvl w:val="4"/>
    </w:pPr>
    <w:rPr>
      <w:rFonts w:ascii="Arial Black" w:hAnsi="Arial Black"/>
      <w:spacing w:val="-5"/>
      <w:sz w:val="18"/>
    </w:rPr>
  </w:style>
  <w:style w:type="paragraph" w:styleId="Balk6">
    <w:name w:val="heading 6"/>
    <w:basedOn w:val="Normal"/>
    <w:next w:val="GvdeMetni"/>
    <w:qFormat/>
    <w:rsid w:val="0030279C"/>
    <w:pPr>
      <w:keepNext/>
      <w:framePr w:w="1800" w:wrap="around" w:vAnchor="text" w:hAnchor="page" w:x="1201" w:y="1"/>
      <w:outlineLvl w:val="5"/>
    </w:pPr>
  </w:style>
  <w:style w:type="paragraph" w:styleId="Balk7">
    <w:name w:val="heading 7"/>
    <w:basedOn w:val="Normal"/>
    <w:next w:val="GvdeMetni"/>
    <w:qFormat/>
    <w:rsid w:val="0030279C"/>
    <w:pPr>
      <w:framePr w:w="3780" w:hSpace="240" w:wrap="around" w:vAnchor="text" w:hAnchor="page" w:x="1489" w:y="1"/>
      <w:pBdr>
        <w:top w:val="single" w:sz="6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before="60"/>
      <w:outlineLvl w:val="6"/>
    </w:pPr>
    <w:rPr>
      <w:i/>
      <w:spacing w:val="-5"/>
      <w:sz w:val="28"/>
    </w:rPr>
  </w:style>
  <w:style w:type="paragraph" w:styleId="Balk8">
    <w:name w:val="heading 8"/>
    <w:basedOn w:val="Normal"/>
    <w:next w:val="GvdeMetni"/>
    <w:qFormat/>
    <w:rsid w:val="0030279C"/>
    <w:pPr>
      <w:keepNext/>
      <w:framePr w:w="1860" w:wrap="around" w:vAnchor="text" w:hAnchor="page" w:x="1201" w:y="1"/>
      <w:pBdr>
        <w:top w:val="single" w:sz="24" w:space="0" w:color="auto"/>
        <w:bottom w:val="single" w:sz="6" w:space="0" w:color="auto"/>
      </w:pBdr>
      <w:spacing w:before="60" w:line="320" w:lineRule="exact"/>
      <w:jc w:val="center"/>
      <w:outlineLvl w:val="7"/>
    </w:pPr>
    <w:rPr>
      <w:rFonts w:ascii="Arial Black" w:hAnsi="Arial Black"/>
      <w:caps/>
      <w:spacing w:val="60"/>
      <w:sz w:val="14"/>
    </w:rPr>
  </w:style>
  <w:style w:type="paragraph" w:styleId="Balk9">
    <w:name w:val="heading 9"/>
    <w:basedOn w:val="Normal"/>
    <w:next w:val="GvdeMetni"/>
    <w:qFormat/>
    <w:rsid w:val="0030279C"/>
    <w:pPr>
      <w:keepNext/>
      <w:spacing w:before="80" w:after="60"/>
      <w:outlineLvl w:val="8"/>
    </w:pPr>
    <w:rPr>
      <w:b/>
      <w:i/>
      <w:kern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qFormat/>
    <w:rsid w:val="0030279C"/>
    <w:rPr>
      <w:rFonts w:ascii="Arial Black" w:hAnsi="Arial Black" w:hint="default"/>
      <w:i w:val="0"/>
      <w:iCs w:val="0"/>
      <w:sz w:val="18"/>
    </w:rPr>
  </w:style>
  <w:style w:type="paragraph" w:styleId="GvdeMetni">
    <w:name w:val="Body Text"/>
    <w:basedOn w:val="Normal"/>
    <w:rsid w:val="0030279C"/>
    <w:pPr>
      <w:spacing w:after="240"/>
      <w:jc w:val="both"/>
    </w:pPr>
    <w:rPr>
      <w:spacing w:val="-8"/>
      <w:sz w:val="24"/>
    </w:rPr>
  </w:style>
  <w:style w:type="paragraph" w:styleId="Dizin1">
    <w:name w:val="index 1"/>
    <w:basedOn w:val="Normal"/>
    <w:semiHidden/>
    <w:rsid w:val="0030279C"/>
    <w:pPr>
      <w:tabs>
        <w:tab w:val="right" w:leader="dot" w:pos="3960"/>
      </w:tabs>
      <w:spacing w:line="240" w:lineRule="atLeast"/>
      <w:ind w:left="720" w:hanging="720"/>
    </w:pPr>
    <w:rPr>
      <w:rFonts w:ascii="Arial Black" w:hAnsi="Arial Black"/>
      <w:sz w:val="15"/>
    </w:rPr>
  </w:style>
  <w:style w:type="paragraph" w:styleId="Dizin2">
    <w:name w:val="index 2"/>
    <w:basedOn w:val="Normal"/>
    <w:semiHidden/>
    <w:rsid w:val="0030279C"/>
    <w:pPr>
      <w:tabs>
        <w:tab w:val="right" w:leader="dot" w:pos="3960"/>
      </w:tabs>
      <w:spacing w:line="240" w:lineRule="atLeast"/>
      <w:ind w:left="180"/>
    </w:pPr>
    <w:rPr>
      <w:rFonts w:ascii="Arial Black" w:hAnsi="Arial Black"/>
      <w:sz w:val="15"/>
    </w:rPr>
  </w:style>
  <w:style w:type="paragraph" w:styleId="Dizin3">
    <w:name w:val="index 3"/>
    <w:basedOn w:val="Normal"/>
    <w:semiHidden/>
    <w:rsid w:val="0030279C"/>
    <w:pPr>
      <w:tabs>
        <w:tab w:val="right" w:leader="dot" w:pos="3960"/>
      </w:tabs>
      <w:spacing w:line="240" w:lineRule="atLeast"/>
      <w:ind w:left="180"/>
    </w:pPr>
    <w:rPr>
      <w:sz w:val="18"/>
    </w:rPr>
  </w:style>
  <w:style w:type="paragraph" w:styleId="Dizin4">
    <w:name w:val="index 4"/>
    <w:basedOn w:val="Normal"/>
    <w:semiHidden/>
    <w:rsid w:val="0030279C"/>
    <w:pPr>
      <w:tabs>
        <w:tab w:val="right" w:pos="3960"/>
      </w:tabs>
      <w:spacing w:line="240" w:lineRule="atLeast"/>
      <w:ind w:left="180"/>
    </w:pPr>
    <w:rPr>
      <w:sz w:val="18"/>
    </w:rPr>
  </w:style>
  <w:style w:type="paragraph" w:styleId="Dizin5">
    <w:name w:val="index 5"/>
    <w:basedOn w:val="Normal"/>
    <w:semiHidden/>
    <w:rsid w:val="0030279C"/>
    <w:pPr>
      <w:tabs>
        <w:tab w:val="right" w:pos="3960"/>
      </w:tabs>
      <w:spacing w:line="240" w:lineRule="atLeast"/>
      <w:ind w:left="180"/>
    </w:pPr>
    <w:rPr>
      <w:sz w:val="18"/>
    </w:rPr>
  </w:style>
  <w:style w:type="paragraph" w:styleId="Dizin6">
    <w:name w:val="index 6"/>
    <w:basedOn w:val="Dizin1"/>
    <w:next w:val="Normal"/>
    <w:semiHidden/>
    <w:rsid w:val="0030279C"/>
    <w:pPr>
      <w:tabs>
        <w:tab w:val="right" w:leader="dot" w:pos="3600"/>
      </w:tabs>
      <w:ind w:left="960" w:hanging="160"/>
    </w:pPr>
  </w:style>
  <w:style w:type="paragraph" w:styleId="Dizin7">
    <w:name w:val="index 7"/>
    <w:basedOn w:val="Dizin1"/>
    <w:next w:val="Normal"/>
    <w:semiHidden/>
    <w:rsid w:val="0030279C"/>
    <w:pPr>
      <w:tabs>
        <w:tab w:val="right" w:leader="dot" w:pos="3600"/>
      </w:tabs>
      <w:ind w:left="1120" w:hanging="160"/>
    </w:pPr>
  </w:style>
  <w:style w:type="paragraph" w:styleId="Dizin8">
    <w:name w:val="index 8"/>
    <w:basedOn w:val="Normal"/>
    <w:next w:val="Normal"/>
    <w:semiHidden/>
    <w:rsid w:val="0030279C"/>
    <w:pPr>
      <w:tabs>
        <w:tab w:val="right" w:leader="dot" w:pos="3600"/>
      </w:tabs>
      <w:ind w:left="1280" w:hanging="160"/>
    </w:pPr>
  </w:style>
  <w:style w:type="paragraph" w:styleId="T1">
    <w:name w:val="toc 1"/>
    <w:basedOn w:val="Normal"/>
    <w:semiHidden/>
    <w:rsid w:val="0030279C"/>
    <w:pPr>
      <w:tabs>
        <w:tab w:val="right" w:pos="3600"/>
      </w:tabs>
      <w:spacing w:line="320" w:lineRule="atLeast"/>
    </w:pPr>
    <w:rPr>
      <w:rFonts w:ascii="Arial Black" w:hAnsi="Arial Black"/>
      <w:sz w:val="15"/>
    </w:rPr>
  </w:style>
  <w:style w:type="paragraph" w:styleId="T2">
    <w:name w:val="toc 2"/>
    <w:basedOn w:val="T1"/>
    <w:semiHidden/>
    <w:rsid w:val="0030279C"/>
  </w:style>
  <w:style w:type="paragraph" w:styleId="T3">
    <w:name w:val="toc 3"/>
    <w:basedOn w:val="Normal"/>
    <w:next w:val="Normal"/>
    <w:semiHidden/>
    <w:rsid w:val="0030279C"/>
    <w:pPr>
      <w:tabs>
        <w:tab w:val="right" w:pos="3600"/>
      </w:tabs>
      <w:spacing w:line="320" w:lineRule="atLeast"/>
    </w:pPr>
    <w:rPr>
      <w:rFonts w:ascii="Arial Black" w:hAnsi="Arial Black"/>
      <w:sz w:val="15"/>
    </w:rPr>
  </w:style>
  <w:style w:type="paragraph" w:styleId="T4">
    <w:name w:val="toc 4"/>
    <w:basedOn w:val="Normal"/>
    <w:next w:val="Normal"/>
    <w:semiHidden/>
    <w:rsid w:val="0030279C"/>
    <w:pPr>
      <w:pBdr>
        <w:bottom w:val="single" w:sz="6" w:space="3" w:color="auto"/>
      </w:pBdr>
      <w:tabs>
        <w:tab w:val="right" w:pos="3600"/>
      </w:tabs>
      <w:spacing w:line="360" w:lineRule="atLeast"/>
    </w:pPr>
    <w:rPr>
      <w:sz w:val="22"/>
    </w:rPr>
  </w:style>
  <w:style w:type="paragraph" w:styleId="T5">
    <w:name w:val="toc 5"/>
    <w:basedOn w:val="Normal"/>
    <w:next w:val="Normal"/>
    <w:semiHidden/>
    <w:rsid w:val="0030279C"/>
    <w:pPr>
      <w:pBdr>
        <w:bottom w:val="single" w:sz="6" w:space="3" w:color="auto"/>
      </w:pBdr>
      <w:tabs>
        <w:tab w:val="right" w:pos="3600"/>
      </w:tabs>
      <w:spacing w:line="360" w:lineRule="atLeast"/>
    </w:pPr>
    <w:rPr>
      <w:sz w:val="22"/>
    </w:rPr>
  </w:style>
  <w:style w:type="paragraph" w:styleId="T6">
    <w:name w:val="toc 6"/>
    <w:basedOn w:val="Normal"/>
    <w:next w:val="Normal"/>
    <w:semiHidden/>
    <w:rsid w:val="0030279C"/>
    <w:pPr>
      <w:tabs>
        <w:tab w:val="right" w:leader="dot" w:pos="3600"/>
      </w:tabs>
      <w:ind w:left="800"/>
    </w:pPr>
  </w:style>
  <w:style w:type="paragraph" w:styleId="T7">
    <w:name w:val="toc 7"/>
    <w:basedOn w:val="Normal"/>
    <w:next w:val="Normal"/>
    <w:semiHidden/>
    <w:rsid w:val="0030279C"/>
    <w:pPr>
      <w:tabs>
        <w:tab w:val="right" w:leader="dot" w:pos="3600"/>
      </w:tabs>
      <w:ind w:left="960"/>
    </w:pPr>
  </w:style>
  <w:style w:type="paragraph" w:styleId="T8">
    <w:name w:val="toc 8"/>
    <w:basedOn w:val="Normal"/>
    <w:next w:val="Normal"/>
    <w:semiHidden/>
    <w:rsid w:val="0030279C"/>
    <w:pPr>
      <w:tabs>
        <w:tab w:val="right" w:leader="dot" w:pos="3600"/>
      </w:tabs>
      <w:ind w:left="1120"/>
    </w:pPr>
  </w:style>
  <w:style w:type="paragraph" w:styleId="T9">
    <w:name w:val="toc 9"/>
    <w:basedOn w:val="Normal"/>
    <w:next w:val="Normal"/>
    <w:semiHidden/>
    <w:rsid w:val="0030279C"/>
    <w:pPr>
      <w:tabs>
        <w:tab w:val="right" w:leader="dot" w:pos="3600"/>
      </w:tabs>
      <w:ind w:left="1280"/>
    </w:pPr>
  </w:style>
  <w:style w:type="paragraph" w:styleId="AklamaMetni">
    <w:name w:val="annotation text"/>
    <w:basedOn w:val="Normal"/>
    <w:semiHidden/>
    <w:rsid w:val="0030279C"/>
    <w:pPr>
      <w:tabs>
        <w:tab w:val="left" w:pos="187"/>
      </w:tabs>
      <w:spacing w:after="120" w:line="220" w:lineRule="exact"/>
      <w:ind w:left="187" w:hanging="187"/>
    </w:pPr>
  </w:style>
  <w:style w:type="paragraph" w:styleId="stbilgi">
    <w:name w:val="header"/>
    <w:basedOn w:val="Normal"/>
    <w:rsid w:val="0030279C"/>
    <w:pPr>
      <w:keepLines/>
      <w:tabs>
        <w:tab w:val="center" w:pos="4320"/>
        <w:tab w:val="right" w:pos="8640"/>
      </w:tabs>
    </w:pPr>
    <w:rPr>
      <w:rFonts w:ascii="Arial Black" w:hAnsi="Arial Black"/>
      <w:caps/>
      <w:spacing w:val="60"/>
      <w:sz w:val="14"/>
    </w:rPr>
  </w:style>
  <w:style w:type="paragraph" w:styleId="Altbilgi">
    <w:name w:val="footer"/>
    <w:basedOn w:val="Normal"/>
    <w:rsid w:val="0030279C"/>
    <w:pPr>
      <w:keepLines/>
      <w:pBdr>
        <w:top w:val="single" w:sz="6" w:space="3" w:color="auto"/>
      </w:pBdr>
      <w:tabs>
        <w:tab w:val="center" w:pos="4320"/>
        <w:tab w:val="right" w:pos="8640"/>
      </w:tabs>
      <w:jc w:val="center"/>
    </w:pPr>
    <w:rPr>
      <w:rFonts w:ascii="Arial Black" w:hAnsi="Arial Black"/>
    </w:rPr>
  </w:style>
  <w:style w:type="paragraph" w:styleId="DizinBal">
    <w:name w:val="index heading"/>
    <w:basedOn w:val="Normal"/>
    <w:next w:val="Dizin1"/>
    <w:semiHidden/>
    <w:rsid w:val="0030279C"/>
    <w:pPr>
      <w:keepNext/>
      <w:spacing w:line="480" w:lineRule="exact"/>
    </w:pPr>
    <w:rPr>
      <w:caps/>
      <w:color w:val="808080"/>
      <w:kern w:val="28"/>
      <w:sz w:val="36"/>
    </w:rPr>
  </w:style>
  <w:style w:type="paragraph" w:styleId="ResimYazs">
    <w:name w:val="caption"/>
    <w:basedOn w:val="Normal"/>
    <w:next w:val="GvdeMetni"/>
    <w:qFormat/>
    <w:rsid w:val="0030279C"/>
    <w:pPr>
      <w:spacing w:after="240"/>
    </w:pPr>
    <w:rPr>
      <w:spacing w:val="-5"/>
    </w:rPr>
  </w:style>
  <w:style w:type="paragraph" w:styleId="ekillerTablosu">
    <w:name w:val="table of figures"/>
    <w:basedOn w:val="Normal"/>
    <w:semiHidden/>
    <w:rsid w:val="0030279C"/>
    <w:pPr>
      <w:tabs>
        <w:tab w:val="right" w:leader="dot" w:pos="8640"/>
      </w:tabs>
      <w:ind w:left="720" w:hanging="720"/>
    </w:pPr>
  </w:style>
  <w:style w:type="paragraph" w:styleId="SonnotMetni">
    <w:name w:val="endnote text"/>
    <w:basedOn w:val="Normal"/>
    <w:semiHidden/>
    <w:rsid w:val="0030279C"/>
    <w:pPr>
      <w:tabs>
        <w:tab w:val="left" w:pos="187"/>
      </w:tabs>
      <w:spacing w:after="120" w:line="220" w:lineRule="exact"/>
      <w:ind w:left="187" w:hanging="187"/>
    </w:pPr>
    <w:rPr>
      <w:sz w:val="18"/>
    </w:rPr>
  </w:style>
  <w:style w:type="paragraph" w:styleId="Kaynaka">
    <w:name w:val="table of authorities"/>
    <w:basedOn w:val="Normal"/>
    <w:semiHidden/>
    <w:rsid w:val="0030279C"/>
    <w:pPr>
      <w:tabs>
        <w:tab w:val="right" w:leader="dot" w:pos="8640"/>
      </w:tabs>
      <w:spacing w:after="240"/>
    </w:pPr>
    <w:rPr>
      <w:sz w:val="20"/>
    </w:rPr>
  </w:style>
  <w:style w:type="paragraph" w:styleId="MakroMetni">
    <w:name w:val="macro"/>
    <w:basedOn w:val="GvdeMetni"/>
    <w:semiHidden/>
    <w:rsid w:val="0030279C"/>
    <w:rPr>
      <w:rFonts w:ascii="Courier New" w:hAnsi="Courier New"/>
    </w:rPr>
  </w:style>
  <w:style w:type="paragraph" w:styleId="KaynakaBal">
    <w:name w:val="toa heading"/>
    <w:basedOn w:val="Normal"/>
    <w:next w:val="Normal"/>
    <w:semiHidden/>
    <w:rsid w:val="0030279C"/>
    <w:pPr>
      <w:pBdr>
        <w:top w:val="single" w:sz="24" w:space="1" w:color="auto"/>
      </w:pBdr>
      <w:tabs>
        <w:tab w:val="right" w:pos="4740"/>
      </w:tabs>
      <w:spacing w:before="60" w:after="60" w:line="360" w:lineRule="exact"/>
      <w:jc w:val="center"/>
    </w:pPr>
    <w:rPr>
      <w:rFonts w:ascii="Arial Black" w:hAnsi="Arial Black"/>
      <w:b/>
      <w:spacing w:val="-10"/>
      <w:sz w:val="22"/>
    </w:rPr>
  </w:style>
  <w:style w:type="paragraph" w:styleId="Liste">
    <w:name w:val="List"/>
    <w:basedOn w:val="GvdeMetni"/>
    <w:rsid w:val="0030279C"/>
    <w:pPr>
      <w:tabs>
        <w:tab w:val="left" w:pos="720"/>
      </w:tabs>
      <w:ind w:left="360"/>
    </w:pPr>
  </w:style>
  <w:style w:type="paragraph" w:styleId="ListeMaddemi">
    <w:name w:val="List Bullet"/>
    <w:basedOn w:val="Liste"/>
    <w:rsid w:val="0030279C"/>
    <w:pPr>
      <w:numPr>
        <w:numId w:val="1"/>
      </w:numPr>
      <w:tabs>
        <w:tab w:val="clear" w:pos="720"/>
      </w:tabs>
    </w:pPr>
  </w:style>
  <w:style w:type="paragraph" w:styleId="ListeNumaras">
    <w:name w:val="List Number"/>
    <w:basedOn w:val="Liste"/>
    <w:rsid w:val="0030279C"/>
    <w:pPr>
      <w:tabs>
        <w:tab w:val="clear" w:pos="720"/>
      </w:tabs>
      <w:ind w:left="720" w:right="360" w:hanging="360"/>
    </w:pPr>
  </w:style>
  <w:style w:type="paragraph" w:styleId="Liste2">
    <w:name w:val="List 2"/>
    <w:basedOn w:val="Liste"/>
    <w:rsid w:val="0030279C"/>
    <w:pPr>
      <w:tabs>
        <w:tab w:val="clear" w:pos="720"/>
        <w:tab w:val="left" w:pos="1080"/>
      </w:tabs>
      <w:ind w:left="1080"/>
    </w:pPr>
  </w:style>
  <w:style w:type="paragraph" w:styleId="Liste3">
    <w:name w:val="List 3"/>
    <w:basedOn w:val="Liste"/>
    <w:rsid w:val="0030279C"/>
    <w:pPr>
      <w:tabs>
        <w:tab w:val="clear" w:pos="720"/>
        <w:tab w:val="left" w:pos="1440"/>
      </w:tabs>
      <w:ind w:left="1440"/>
    </w:pPr>
  </w:style>
  <w:style w:type="paragraph" w:styleId="Liste4">
    <w:name w:val="List 4"/>
    <w:basedOn w:val="Liste"/>
    <w:rsid w:val="0030279C"/>
    <w:pPr>
      <w:tabs>
        <w:tab w:val="clear" w:pos="720"/>
        <w:tab w:val="left" w:pos="1800"/>
      </w:tabs>
      <w:ind w:left="1800"/>
    </w:pPr>
  </w:style>
  <w:style w:type="paragraph" w:styleId="Liste5">
    <w:name w:val="List 5"/>
    <w:basedOn w:val="Liste"/>
    <w:rsid w:val="0030279C"/>
    <w:pPr>
      <w:tabs>
        <w:tab w:val="clear" w:pos="720"/>
        <w:tab w:val="left" w:pos="2160"/>
      </w:tabs>
      <w:ind w:left="2160"/>
    </w:pPr>
  </w:style>
  <w:style w:type="paragraph" w:styleId="ListeMaddemi2">
    <w:name w:val="List Bullet 2"/>
    <w:basedOn w:val="ListeMaddemi"/>
    <w:rsid w:val="0030279C"/>
    <w:pPr>
      <w:ind w:left="1080"/>
    </w:pPr>
  </w:style>
  <w:style w:type="paragraph" w:styleId="ListeMaddemi3">
    <w:name w:val="List Bullet 3"/>
    <w:basedOn w:val="ListeMaddemi"/>
    <w:rsid w:val="0030279C"/>
    <w:pPr>
      <w:ind w:left="1440"/>
    </w:pPr>
  </w:style>
  <w:style w:type="paragraph" w:styleId="ListeMaddemi4">
    <w:name w:val="List Bullet 4"/>
    <w:basedOn w:val="ListeMaddemi"/>
    <w:rsid w:val="0030279C"/>
    <w:pPr>
      <w:ind w:left="1800"/>
    </w:pPr>
  </w:style>
  <w:style w:type="paragraph" w:styleId="ListeMaddemi5">
    <w:name w:val="List Bullet 5"/>
    <w:basedOn w:val="Normal"/>
    <w:rsid w:val="0030279C"/>
    <w:pPr>
      <w:framePr w:w="1860" w:wrap="around" w:vAnchor="text" w:hAnchor="page" w:x="1201" w:y="1"/>
      <w:numPr>
        <w:numId w:val="2"/>
      </w:numPr>
      <w:pBdr>
        <w:bottom w:val="single" w:sz="6" w:space="0" w:color="auto"/>
      </w:pBdr>
      <w:spacing w:line="320" w:lineRule="exact"/>
    </w:pPr>
    <w:rPr>
      <w:sz w:val="18"/>
    </w:rPr>
  </w:style>
  <w:style w:type="paragraph" w:styleId="ListeNumaras2">
    <w:name w:val="List Number 2"/>
    <w:basedOn w:val="ListeNumaras"/>
    <w:rsid w:val="0030279C"/>
    <w:pPr>
      <w:ind w:left="1080"/>
    </w:pPr>
  </w:style>
  <w:style w:type="paragraph" w:styleId="ListeNumaras3">
    <w:name w:val="List Number 3"/>
    <w:basedOn w:val="ListeNumaras"/>
    <w:rsid w:val="0030279C"/>
    <w:pPr>
      <w:ind w:left="1440"/>
    </w:pPr>
  </w:style>
  <w:style w:type="paragraph" w:styleId="ListeNumaras4">
    <w:name w:val="List Number 4"/>
    <w:basedOn w:val="ListeNumaras"/>
    <w:rsid w:val="0030279C"/>
    <w:pPr>
      <w:ind w:left="1800"/>
    </w:pPr>
  </w:style>
  <w:style w:type="paragraph" w:styleId="ListeNumaras5">
    <w:name w:val="List Number 5"/>
    <w:basedOn w:val="ListeNumaras"/>
    <w:rsid w:val="0030279C"/>
    <w:pPr>
      <w:ind w:left="2160"/>
    </w:pPr>
  </w:style>
  <w:style w:type="paragraph" w:styleId="GvdeMetniGirintisi">
    <w:name w:val="Body Text Indent"/>
    <w:basedOn w:val="GvdeMetni"/>
    <w:rsid w:val="0030279C"/>
    <w:pPr>
      <w:ind w:firstLine="360"/>
    </w:pPr>
  </w:style>
  <w:style w:type="paragraph" w:styleId="ListeDevam">
    <w:name w:val="List Continue"/>
    <w:basedOn w:val="Liste"/>
    <w:rsid w:val="0030279C"/>
    <w:pPr>
      <w:tabs>
        <w:tab w:val="clear" w:pos="720"/>
      </w:tabs>
      <w:spacing w:after="160"/>
    </w:pPr>
  </w:style>
  <w:style w:type="paragraph" w:styleId="ListeDevam2">
    <w:name w:val="List Continue 2"/>
    <w:basedOn w:val="ListeDevam"/>
    <w:rsid w:val="0030279C"/>
    <w:pPr>
      <w:ind w:left="1080"/>
    </w:pPr>
  </w:style>
  <w:style w:type="paragraph" w:styleId="ListeDevam3">
    <w:name w:val="List Continue 3"/>
    <w:basedOn w:val="ListeDevam"/>
    <w:rsid w:val="0030279C"/>
    <w:pPr>
      <w:ind w:left="1440"/>
    </w:pPr>
  </w:style>
  <w:style w:type="paragraph" w:styleId="ListeDevam4">
    <w:name w:val="List Continue 4"/>
    <w:basedOn w:val="ListeDevam"/>
    <w:rsid w:val="0030279C"/>
    <w:pPr>
      <w:ind w:left="1800"/>
    </w:pPr>
  </w:style>
  <w:style w:type="paragraph" w:styleId="ListeDevam5">
    <w:name w:val="List Continue 5"/>
    <w:basedOn w:val="ListeDevam"/>
    <w:rsid w:val="0030279C"/>
    <w:pPr>
      <w:ind w:left="2160"/>
    </w:pPr>
  </w:style>
  <w:style w:type="paragraph" w:styleId="KonuBal">
    <w:name w:val="Title"/>
    <w:basedOn w:val="BalkTaban"/>
    <w:qFormat/>
    <w:rsid w:val="0030279C"/>
    <w:pPr>
      <w:pBdr>
        <w:bottom w:val="single" w:sz="6" w:space="14" w:color="808080"/>
      </w:pBdr>
      <w:spacing w:before="100" w:after="3600" w:line="600" w:lineRule="exact"/>
      <w:jc w:val="center"/>
    </w:pPr>
    <w:rPr>
      <w:rFonts w:ascii="Arial Black" w:hAnsi="Arial Black"/>
      <w:b w:val="0"/>
      <w:color w:val="808080"/>
      <w:spacing w:val="-35"/>
      <w:sz w:val="48"/>
    </w:rPr>
  </w:style>
  <w:style w:type="paragraph" w:styleId="AltKonuBal">
    <w:name w:val="Subtitle"/>
    <w:basedOn w:val="KonuBal"/>
    <w:next w:val="GvdeMetni"/>
    <w:qFormat/>
    <w:rsid w:val="0030279C"/>
    <w:pPr>
      <w:spacing w:before="1940" w:after="0" w:line="200" w:lineRule="atLeast"/>
    </w:pPr>
    <w:rPr>
      <w:rFonts w:ascii="Garamond" w:hAnsi="Garamond"/>
      <w:bCs/>
      <w:caps/>
      <w:spacing w:val="30"/>
      <w:sz w:val="18"/>
    </w:rPr>
  </w:style>
  <w:style w:type="paragraph" w:styleId="Tarih">
    <w:name w:val="Date"/>
    <w:basedOn w:val="GvdeMetni"/>
    <w:rsid w:val="0030279C"/>
    <w:pPr>
      <w:spacing w:before="480" w:after="160"/>
      <w:jc w:val="center"/>
    </w:pPr>
    <w:rPr>
      <w:rFonts w:ascii="Times New Roman" w:hAnsi="Times New Roman"/>
      <w:b/>
      <w:spacing w:val="0"/>
      <w:sz w:val="20"/>
    </w:rPr>
  </w:style>
  <w:style w:type="paragraph" w:customStyle="1" w:styleId="Alntbei">
    <w:name w:val="Alıntı Öbeği"/>
    <w:basedOn w:val="Normal"/>
    <w:next w:val="GvdeMetni"/>
    <w:rsid w:val="0030279C"/>
    <w:pPr>
      <w:pBdr>
        <w:top w:val="single" w:sz="6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10" w:color="808080" w:fill="auto"/>
      <w:spacing w:after="240"/>
      <w:ind w:left="600" w:right="600"/>
      <w:jc w:val="both"/>
    </w:pPr>
    <w:rPr>
      <w:spacing w:val="-5"/>
      <w:sz w:val="24"/>
    </w:rPr>
  </w:style>
  <w:style w:type="paragraph" w:customStyle="1" w:styleId="Alntbeilk">
    <w:name w:val="Alıntı Öbeği İlk"/>
    <w:basedOn w:val="Normal"/>
    <w:next w:val="Alntbei"/>
    <w:rsid w:val="0030279C"/>
    <w:pPr>
      <w:keepLines/>
      <w:pBdr>
        <w:top w:val="single" w:sz="6" w:space="6" w:color="FFFFFF"/>
        <w:left w:val="single" w:sz="6" w:space="6" w:color="FFFFFF"/>
        <w:right w:val="single" w:sz="6" w:space="6" w:color="FFFFFF"/>
      </w:pBdr>
      <w:shd w:val="pct10" w:color="auto" w:fill="auto"/>
      <w:ind w:left="480" w:right="480" w:firstLine="60"/>
    </w:pPr>
    <w:rPr>
      <w:rFonts w:ascii="Arial Black" w:hAnsi="Arial Black"/>
      <w:spacing w:val="-10"/>
      <w:sz w:val="21"/>
    </w:rPr>
  </w:style>
  <w:style w:type="paragraph" w:customStyle="1" w:styleId="AlntbeiSon">
    <w:name w:val="Alıntı Öbeği Son"/>
    <w:basedOn w:val="Alntbei"/>
    <w:next w:val="GvdeMetni"/>
    <w:rsid w:val="0030279C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ind w:left="720" w:right="720"/>
      <w:jc w:val="left"/>
    </w:pPr>
    <w:rPr>
      <w:rFonts w:ascii="Times New Roman" w:hAnsi="Times New Roman"/>
      <w:i/>
      <w:spacing w:val="0"/>
      <w:sz w:val="20"/>
    </w:rPr>
  </w:style>
  <w:style w:type="paragraph" w:customStyle="1" w:styleId="GvdeMetinKoru">
    <w:name w:val="Gövde Metin Koru"/>
    <w:basedOn w:val="GvdeMetni"/>
    <w:next w:val="GvdeMetni"/>
    <w:rsid w:val="0030279C"/>
    <w:pPr>
      <w:keepNext/>
    </w:pPr>
  </w:style>
  <w:style w:type="paragraph" w:customStyle="1" w:styleId="BlmEtiketi">
    <w:name w:val="Bölüm Etiketi"/>
    <w:basedOn w:val="Normal"/>
    <w:next w:val="GvdeMetni"/>
    <w:rsid w:val="0030279C"/>
    <w:pPr>
      <w:keepNext/>
      <w:pBdr>
        <w:bottom w:val="single" w:sz="6" w:space="3" w:color="auto"/>
      </w:pBdr>
      <w:spacing w:after="240"/>
    </w:pPr>
    <w:rPr>
      <w:rFonts w:ascii="Arial Black" w:hAnsi="Arial Black"/>
      <w:caps/>
      <w:spacing w:val="70"/>
      <w:kern w:val="28"/>
      <w:sz w:val="15"/>
    </w:rPr>
  </w:style>
  <w:style w:type="paragraph" w:customStyle="1" w:styleId="BlmAltKonuBal">
    <w:name w:val="Bölüm Alt Konu Başlığı"/>
    <w:basedOn w:val="Normal"/>
    <w:next w:val="GvdeMetni"/>
    <w:rsid w:val="0030279C"/>
    <w:pPr>
      <w:keepNext/>
      <w:keepLines/>
      <w:spacing w:after="360" w:line="240" w:lineRule="atLeast"/>
      <w:ind w:right="1800"/>
    </w:pPr>
    <w:rPr>
      <w:i/>
      <w:spacing w:val="-20"/>
      <w:kern w:val="28"/>
      <w:sz w:val="28"/>
    </w:rPr>
  </w:style>
  <w:style w:type="paragraph" w:customStyle="1" w:styleId="BlmKonuBal">
    <w:name w:val="Bölüm Konu Başlığı"/>
    <w:basedOn w:val="Normal"/>
    <w:next w:val="BlmAltKonuBal"/>
    <w:rsid w:val="0030279C"/>
    <w:pPr>
      <w:keepNext/>
      <w:keepLines/>
      <w:spacing w:before="480" w:after="360" w:line="440" w:lineRule="atLeast"/>
      <w:ind w:right="2160"/>
    </w:pPr>
    <w:rPr>
      <w:rFonts w:ascii="Arial Black" w:hAnsi="Arial Black"/>
      <w:color w:val="808080"/>
      <w:spacing w:val="-35"/>
      <w:kern w:val="28"/>
      <w:sz w:val="44"/>
    </w:rPr>
  </w:style>
  <w:style w:type="paragraph" w:customStyle="1" w:styleId="irketAd">
    <w:name w:val="Şirket Adı"/>
    <w:basedOn w:val="Normal"/>
    <w:next w:val="Normal"/>
    <w:rsid w:val="0030279C"/>
    <w:pPr>
      <w:spacing w:before="420" w:after="60" w:line="320" w:lineRule="exact"/>
    </w:pPr>
    <w:rPr>
      <w:caps/>
      <w:kern w:val="36"/>
      <w:sz w:val="38"/>
    </w:rPr>
  </w:style>
  <w:style w:type="paragraph" w:customStyle="1" w:styleId="BelgeEtiketi">
    <w:name w:val="Belge Etiketi"/>
    <w:basedOn w:val="Normal"/>
    <w:rsid w:val="0030279C"/>
    <w:pPr>
      <w:keepNext/>
      <w:spacing w:before="240" w:after="360"/>
    </w:pPr>
    <w:rPr>
      <w:b/>
      <w:kern w:val="28"/>
      <w:sz w:val="36"/>
    </w:rPr>
  </w:style>
  <w:style w:type="paragraph" w:customStyle="1" w:styleId="Altbilgiift">
    <w:name w:val="Altbilgi Çift"/>
    <w:basedOn w:val="Altbilgi"/>
    <w:rsid w:val="0030279C"/>
  </w:style>
  <w:style w:type="paragraph" w:customStyle="1" w:styleId="Altbilgilk">
    <w:name w:val="Altbilgi İlk"/>
    <w:basedOn w:val="Altbilgi"/>
    <w:rsid w:val="0030279C"/>
    <w:pPr>
      <w:pBdr>
        <w:top w:val="none" w:sz="0" w:space="0" w:color="auto"/>
      </w:pBdr>
      <w:tabs>
        <w:tab w:val="clear" w:pos="8640"/>
      </w:tabs>
    </w:pPr>
    <w:rPr>
      <w:spacing w:val="-10"/>
    </w:rPr>
  </w:style>
  <w:style w:type="paragraph" w:customStyle="1" w:styleId="AltbilgiTek">
    <w:name w:val="Altbilgi Tek"/>
    <w:basedOn w:val="Altbilgi"/>
    <w:rsid w:val="0030279C"/>
    <w:pPr>
      <w:tabs>
        <w:tab w:val="right" w:pos="0"/>
      </w:tabs>
    </w:pPr>
  </w:style>
  <w:style w:type="paragraph" w:customStyle="1" w:styleId="AltbilgiTaban">
    <w:name w:val="Altbilgi Tabanı"/>
    <w:basedOn w:val="Normal"/>
    <w:rsid w:val="0030279C"/>
    <w:pPr>
      <w:spacing w:before="240"/>
    </w:pPr>
    <w:rPr>
      <w:sz w:val="18"/>
    </w:rPr>
  </w:style>
  <w:style w:type="paragraph" w:customStyle="1" w:styleId="stbilgiTaban">
    <w:name w:val="Üstbilgi Tabanı"/>
    <w:basedOn w:val="Normal"/>
    <w:rsid w:val="0030279C"/>
    <w:pPr>
      <w:keepLines/>
      <w:tabs>
        <w:tab w:val="center" w:pos="4320"/>
        <w:tab w:val="right" w:pos="8640"/>
      </w:tabs>
    </w:pPr>
  </w:style>
  <w:style w:type="paragraph" w:customStyle="1" w:styleId="stbilgiift">
    <w:name w:val="Üstbilgi Çift"/>
    <w:basedOn w:val="stbilgi"/>
    <w:rsid w:val="0030279C"/>
  </w:style>
  <w:style w:type="paragraph" w:customStyle="1" w:styleId="stbilgilk">
    <w:name w:val="Üstbilgi İlk"/>
    <w:basedOn w:val="stbilgi"/>
    <w:rsid w:val="0030279C"/>
    <w:pPr>
      <w:tabs>
        <w:tab w:val="clear" w:pos="8640"/>
      </w:tabs>
    </w:pPr>
    <w:rPr>
      <w:rFonts w:ascii="Garamond" w:hAnsi="Garamond"/>
      <w:b/>
    </w:rPr>
  </w:style>
  <w:style w:type="paragraph" w:customStyle="1" w:styleId="stbilgiTek">
    <w:name w:val="Üstbilgi Tek"/>
    <w:basedOn w:val="stbilgi"/>
    <w:rsid w:val="0030279C"/>
    <w:pPr>
      <w:tabs>
        <w:tab w:val="right" w:pos="0"/>
      </w:tabs>
      <w:jc w:val="right"/>
    </w:pPr>
  </w:style>
  <w:style w:type="paragraph" w:customStyle="1" w:styleId="BalkTaban">
    <w:name w:val="Başlık Tabanı"/>
    <w:basedOn w:val="Normal"/>
    <w:next w:val="GvdeMetni"/>
    <w:rsid w:val="0030279C"/>
    <w:pPr>
      <w:keepNext/>
      <w:spacing w:before="240" w:after="120"/>
    </w:pPr>
    <w:rPr>
      <w:rFonts w:ascii="Arial" w:hAnsi="Arial"/>
      <w:b/>
      <w:kern w:val="28"/>
      <w:sz w:val="36"/>
    </w:rPr>
  </w:style>
  <w:style w:type="paragraph" w:customStyle="1" w:styleId="Icon1">
    <w:name w:val="Icon 1"/>
    <w:basedOn w:val="Normal"/>
    <w:rsid w:val="0030279C"/>
    <w:pPr>
      <w:framePr w:w="1440" w:hSpace="187" w:wrap="around" w:vAnchor="text" w:hAnchor="margin" w:y="1"/>
      <w:shd w:val="pct10" w:color="auto" w:fill="auto"/>
      <w:spacing w:before="60" w:line="1440" w:lineRule="exact"/>
      <w:jc w:val="center"/>
    </w:pPr>
    <w:rPr>
      <w:rFonts w:ascii="Wingdings" w:hAnsi="Wingdings"/>
      <w:b/>
      <w:color w:val="FFFFFF"/>
      <w:spacing w:val="-10"/>
      <w:sz w:val="160"/>
    </w:rPr>
  </w:style>
  <w:style w:type="paragraph" w:customStyle="1" w:styleId="DizinTaban">
    <w:name w:val="Dizin Tabanı"/>
    <w:basedOn w:val="Normal"/>
    <w:rsid w:val="0030279C"/>
    <w:pPr>
      <w:tabs>
        <w:tab w:val="right" w:pos="3960"/>
      </w:tabs>
      <w:spacing w:line="240" w:lineRule="atLeast"/>
    </w:pPr>
    <w:rPr>
      <w:sz w:val="18"/>
    </w:rPr>
  </w:style>
  <w:style w:type="paragraph" w:customStyle="1" w:styleId="ListeMaddemilk">
    <w:name w:val="Liste Madde İmi İlk"/>
    <w:basedOn w:val="ListeMaddemi"/>
    <w:next w:val="ListeMaddemi"/>
    <w:rsid w:val="0030279C"/>
    <w:pPr>
      <w:spacing w:before="80" w:after="160"/>
      <w:ind w:right="0"/>
      <w:jc w:val="left"/>
    </w:pPr>
    <w:rPr>
      <w:rFonts w:ascii="Times New Roman" w:hAnsi="Times New Roman"/>
      <w:spacing w:val="0"/>
      <w:sz w:val="20"/>
    </w:rPr>
  </w:style>
  <w:style w:type="paragraph" w:customStyle="1" w:styleId="ListeMaddemiSon">
    <w:name w:val="Liste Madde İmi Son"/>
    <w:basedOn w:val="ListeMaddemi"/>
    <w:next w:val="GvdeMetni"/>
    <w:rsid w:val="0030279C"/>
    <w:pPr>
      <w:ind w:right="0"/>
      <w:jc w:val="left"/>
    </w:pPr>
    <w:rPr>
      <w:rFonts w:ascii="Times New Roman" w:hAnsi="Times New Roman"/>
      <w:spacing w:val="0"/>
      <w:sz w:val="20"/>
    </w:rPr>
  </w:style>
  <w:style w:type="paragraph" w:customStyle="1" w:styleId="Listelk">
    <w:name w:val="Liste İlk"/>
    <w:basedOn w:val="Liste"/>
    <w:next w:val="Liste"/>
    <w:rsid w:val="0030279C"/>
    <w:pPr>
      <w:spacing w:before="80" w:after="80"/>
      <w:ind w:left="720" w:hanging="360"/>
      <w:jc w:val="left"/>
    </w:pPr>
    <w:rPr>
      <w:rFonts w:ascii="Times New Roman" w:hAnsi="Times New Roman"/>
      <w:spacing w:val="0"/>
      <w:sz w:val="20"/>
    </w:rPr>
  </w:style>
  <w:style w:type="paragraph" w:customStyle="1" w:styleId="ListeSon">
    <w:name w:val="Liste Son"/>
    <w:basedOn w:val="Liste"/>
    <w:next w:val="GvdeMetni"/>
    <w:rsid w:val="0030279C"/>
    <w:pPr>
      <w:ind w:left="720" w:hanging="360"/>
      <w:jc w:val="left"/>
    </w:pPr>
    <w:rPr>
      <w:rFonts w:ascii="Times New Roman" w:hAnsi="Times New Roman"/>
      <w:spacing w:val="0"/>
      <w:sz w:val="20"/>
    </w:rPr>
  </w:style>
  <w:style w:type="paragraph" w:customStyle="1" w:styleId="ListeNumaraslk">
    <w:name w:val="Liste Numarası İlk"/>
    <w:basedOn w:val="ListeNumaras"/>
    <w:next w:val="ListeNumaras"/>
    <w:rsid w:val="0030279C"/>
    <w:pPr>
      <w:spacing w:before="80" w:after="160"/>
      <w:ind w:right="0"/>
      <w:jc w:val="left"/>
    </w:pPr>
    <w:rPr>
      <w:rFonts w:ascii="Times New Roman" w:hAnsi="Times New Roman"/>
      <w:spacing w:val="0"/>
      <w:sz w:val="20"/>
    </w:rPr>
  </w:style>
  <w:style w:type="paragraph" w:customStyle="1" w:styleId="ListeNumarasSon">
    <w:name w:val="Liste Numarası Son"/>
    <w:basedOn w:val="ListeNumaras"/>
    <w:next w:val="GvdeMetni"/>
    <w:rsid w:val="0030279C"/>
    <w:pPr>
      <w:ind w:right="0"/>
      <w:jc w:val="left"/>
    </w:pPr>
    <w:rPr>
      <w:rFonts w:ascii="Times New Roman" w:hAnsi="Times New Roman"/>
      <w:spacing w:val="0"/>
      <w:sz w:val="20"/>
    </w:rPr>
  </w:style>
  <w:style w:type="paragraph" w:customStyle="1" w:styleId="ParaEtiketi">
    <w:name w:val="Parça Etiketi"/>
    <w:basedOn w:val="Normal"/>
    <w:next w:val="Normal"/>
    <w:rsid w:val="0030279C"/>
    <w:pPr>
      <w:framePr w:w="2045" w:hSpace="187" w:vSpace="187" w:wrap="notBeside" w:vAnchor="page" w:hAnchor="margin" w:xAlign="right" w:y="966"/>
      <w:shd w:val="pct20" w:color="auto" w:fill="auto"/>
      <w:spacing w:before="320" w:line="1560" w:lineRule="exact"/>
      <w:jc w:val="center"/>
    </w:pPr>
    <w:rPr>
      <w:rFonts w:ascii="Arial Black" w:hAnsi="Arial Black"/>
      <w:color w:val="FFFFFF"/>
      <w:sz w:val="196"/>
    </w:rPr>
  </w:style>
  <w:style w:type="paragraph" w:customStyle="1" w:styleId="ParaAltKonuBal">
    <w:name w:val="Parça Alt Konu Başlığı"/>
    <w:basedOn w:val="Normal"/>
    <w:next w:val="GvdeMetni"/>
    <w:rsid w:val="0030279C"/>
    <w:pPr>
      <w:keepNext/>
      <w:spacing w:before="360" w:after="120"/>
      <w:jc w:val="center"/>
    </w:pPr>
    <w:rPr>
      <w:rFonts w:ascii="Arial" w:hAnsi="Arial"/>
      <w:i/>
      <w:kern w:val="28"/>
      <w:sz w:val="32"/>
    </w:rPr>
  </w:style>
  <w:style w:type="paragraph" w:customStyle="1" w:styleId="ParaKonuBal">
    <w:name w:val="Parça Konu Başlığı"/>
    <w:basedOn w:val="Normal"/>
    <w:next w:val="ParaEtiketi"/>
    <w:rsid w:val="0030279C"/>
    <w:pPr>
      <w:keepNext/>
      <w:pageBreakBefore/>
      <w:framePr w:w="2045" w:hSpace="187" w:vSpace="187" w:wrap="notBeside" w:vAnchor="page" w:hAnchor="margin" w:xAlign="right" w:y="966"/>
      <w:shd w:val="pct20" w:color="auto" w:fill="auto"/>
      <w:spacing w:line="480" w:lineRule="exact"/>
      <w:jc w:val="center"/>
    </w:pPr>
    <w:rPr>
      <w:rFonts w:ascii="Arial Black" w:hAnsi="Arial Black"/>
      <w:spacing w:val="-50"/>
      <w:sz w:val="36"/>
    </w:rPr>
  </w:style>
  <w:style w:type="paragraph" w:customStyle="1" w:styleId="Resim">
    <w:name w:val="Resim"/>
    <w:basedOn w:val="GvdeMetni"/>
    <w:next w:val="ResimYazs"/>
    <w:rsid w:val="0030279C"/>
    <w:pPr>
      <w:keepNext/>
    </w:pPr>
  </w:style>
  <w:style w:type="paragraph" w:customStyle="1" w:styleId="DnAdresi">
    <w:name w:val="Dönüş Adresi"/>
    <w:basedOn w:val="Normal"/>
    <w:rsid w:val="0030279C"/>
    <w:pPr>
      <w:jc w:val="center"/>
    </w:pPr>
    <w:rPr>
      <w:spacing w:val="-3"/>
      <w:sz w:val="20"/>
    </w:rPr>
  </w:style>
  <w:style w:type="paragraph" w:customStyle="1" w:styleId="KsmBal">
    <w:name w:val="Kısım Başlığı"/>
    <w:basedOn w:val="Normal"/>
    <w:next w:val="GvdeMetni"/>
    <w:rsid w:val="0030279C"/>
    <w:pPr>
      <w:spacing w:line="640" w:lineRule="atLeast"/>
    </w:pPr>
    <w:rPr>
      <w:rFonts w:ascii="Arial Black" w:hAnsi="Arial Black"/>
      <w:caps/>
      <w:spacing w:val="60"/>
      <w:sz w:val="15"/>
    </w:rPr>
  </w:style>
  <w:style w:type="paragraph" w:customStyle="1" w:styleId="KsmEtiketi">
    <w:name w:val="Kısım Etiketi"/>
    <w:basedOn w:val="Normal"/>
    <w:next w:val="Normal"/>
    <w:rsid w:val="0030279C"/>
    <w:pPr>
      <w:spacing w:before="2040" w:after="360" w:line="480" w:lineRule="atLeast"/>
    </w:pPr>
    <w:rPr>
      <w:rFonts w:ascii="Arial Black" w:hAnsi="Arial Black"/>
      <w:color w:val="808080"/>
      <w:spacing w:val="-35"/>
      <w:sz w:val="48"/>
    </w:rPr>
  </w:style>
  <w:style w:type="paragraph" w:customStyle="1" w:styleId="AltKonuBalKapa">
    <w:name w:val="Alt Konu Başlığı Kapağı"/>
    <w:basedOn w:val="Normal"/>
    <w:next w:val="Normal"/>
    <w:rsid w:val="0030279C"/>
    <w:pPr>
      <w:keepNext/>
      <w:pBdr>
        <w:top w:val="single" w:sz="6" w:space="1" w:color="auto"/>
      </w:pBdr>
      <w:spacing w:after="5280" w:line="480" w:lineRule="exact"/>
    </w:pPr>
    <w:rPr>
      <w:spacing w:val="-15"/>
      <w:kern w:val="28"/>
      <w:sz w:val="44"/>
    </w:rPr>
  </w:style>
  <w:style w:type="paragraph" w:customStyle="1" w:styleId="KonuBalKapa">
    <w:name w:val="Konu Başlığı Kapağı"/>
    <w:basedOn w:val="BalkTaban"/>
    <w:next w:val="AltKonuBalKapa"/>
    <w:rsid w:val="0030279C"/>
    <w:pPr>
      <w:keepNext w:val="0"/>
      <w:pBdr>
        <w:top w:val="single" w:sz="6" w:space="31" w:color="FFFFFF"/>
        <w:left w:val="single" w:sz="6" w:space="31" w:color="FFFFFF"/>
        <w:bottom w:val="single" w:sz="6" w:space="31" w:color="FFFFFF"/>
        <w:right w:val="single" w:sz="6" w:space="31" w:color="FFFFFF"/>
      </w:pBdr>
      <w:shd w:val="pct10" w:color="auto" w:fill="auto"/>
      <w:spacing w:before="0" w:after="0" w:line="1440" w:lineRule="exact"/>
      <w:ind w:left="600" w:right="600"/>
      <w:jc w:val="right"/>
    </w:pPr>
    <w:rPr>
      <w:rFonts w:ascii="Garamond" w:hAnsi="Garamond"/>
      <w:b w:val="0"/>
      <w:spacing w:val="-70"/>
      <w:sz w:val="144"/>
    </w:rPr>
  </w:style>
  <w:style w:type="paragraph" w:customStyle="1" w:styleId="TTaban">
    <w:name w:val="İÇT Tabanı"/>
    <w:basedOn w:val="T2"/>
    <w:rsid w:val="0030279C"/>
  </w:style>
  <w:style w:type="character" w:styleId="DipnotBavurusu">
    <w:name w:val="footnote reference"/>
    <w:semiHidden/>
    <w:rsid w:val="0030279C"/>
    <w:rPr>
      <w:sz w:val="18"/>
      <w:vertAlign w:val="superscript"/>
    </w:rPr>
  </w:style>
  <w:style w:type="character" w:styleId="AklamaBavurusu">
    <w:name w:val="annotation reference"/>
    <w:semiHidden/>
    <w:rsid w:val="0030279C"/>
    <w:rPr>
      <w:sz w:val="16"/>
    </w:rPr>
  </w:style>
  <w:style w:type="character" w:styleId="SatrNumaras">
    <w:name w:val="line number"/>
    <w:rsid w:val="0030279C"/>
    <w:rPr>
      <w:rFonts w:ascii="Arial" w:hAnsi="Arial" w:cs="Arial" w:hint="default"/>
      <w:sz w:val="18"/>
    </w:rPr>
  </w:style>
  <w:style w:type="character" w:styleId="SayfaNumaras">
    <w:name w:val="page number"/>
    <w:rsid w:val="0030279C"/>
    <w:rPr>
      <w:b/>
      <w:bCs w:val="0"/>
    </w:rPr>
  </w:style>
  <w:style w:type="character" w:styleId="SonnotBavurusu">
    <w:name w:val="endnote reference"/>
    <w:semiHidden/>
    <w:rsid w:val="0030279C"/>
    <w:rPr>
      <w:sz w:val="18"/>
      <w:vertAlign w:val="superscript"/>
    </w:rPr>
  </w:style>
  <w:style w:type="character" w:customStyle="1" w:styleId="lkVurgu">
    <w:name w:val="İlk Vurgu"/>
    <w:rsid w:val="0030279C"/>
    <w:rPr>
      <w:caps/>
      <w:sz w:val="22"/>
    </w:rPr>
  </w:style>
  <w:style w:type="character" w:customStyle="1" w:styleId="stsimge">
    <w:name w:val="Üst simge"/>
    <w:rsid w:val="0030279C"/>
    <w:rPr>
      <w:position w:val="0"/>
      <w:vertAlign w:val="superscript"/>
    </w:rPr>
  </w:style>
  <w:style w:type="paragraph" w:styleId="DipnotMetni">
    <w:name w:val="footnote text"/>
    <w:basedOn w:val="AltbilgiTaban"/>
    <w:semiHidden/>
    <w:rsid w:val="0030279C"/>
    <w:pPr>
      <w:spacing w:after="120"/>
    </w:pPr>
  </w:style>
  <w:style w:type="paragraph" w:styleId="bekMetni">
    <w:name w:val="Block Text"/>
    <w:basedOn w:val="Normal"/>
    <w:rsid w:val="0030279C"/>
    <w:pPr>
      <w:spacing w:after="120"/>
      <w:ind w:left="1440" w:right="1440"/>
    </w:pPr>
  </w:style>
  <w:style w:type="paragraph" w:styleId="GvdeMetni2">
    <w:name w:val="Body Text 2"/>
    <w:basedOn w:val="Normal"/>
    <w:rsid w:val="0030279C"/>
    <w:pPr>
      <w:spacing w:after="120" w:line="480" w:lineRule="auto"/>
    </w:pPr>
  </w:style>
  <w:style w:type="paragraph" w:styleId="GvdeMetni3">
    <w:name w:val="Body Text 3"/>
    <w:basedOn w:val="Normal"/>
    <w:rsid w:val="0030279C"/>
    <w:pPr>
      <w:spacing w:after="120"/>
    </w:pPr>
    <w:rPr>
      <w:szCs w:val="16"/>
    </w:rPr>
  </w:style>
  <w:style w:type="paragraph" w:styleId="GvdeMetnilkGirintisi">
    <w:name w:val="Body Text First Indent"/>
    <w:basedOn w:val="GvdeMetni"/>
    <w:rsid w:val="0030279C"/>
    <w:pPr>
      <w:spacing w:after="120"/>
      <w:ind w:firstLine="210"/>
      <w:jc w:val="left"/>
    </w:pPr>
    <w:rPr>
      <w:spacing w:val="0"/>
      <w:sz w:val="16"/>
    </w:rPr>
  </w:style>
  <w:style w:type="paragraph" w:styleId="GvdeMetnilkGirintisi2">
    <w:name w:val="Body Text First Indent 2"/>
    <w:basedOn w:val="GvdeMetniGirintisi"/>
    <w:rsid w:val="0030279C"/>
    <w:pPr>
      <w:spacing w:after="120"/>
      <w:ind w:left="360" w:firstLine="210"/>
      <w:jc w:val="left"/>
    </w:pPr>
    <w:rPr>
      <w:spacing w:val="0"/>
      <w:sz w:val="16"/>
    </w:rPr>
  </w:style>
  <w:style w:type="paragraph" w:styleId="GvdeMetniGirintisi2">
    <w:name w:val="Body Text Indent 2"/>
    <w:basedOn w:val="Normal"/>
    <w:rsid w:val="0030279C"/>
    <w:pPr>
      <w:spacing w:after="120" w:line="480" w:lineRule="auto"/>
      <w:ind w:left="360"/>
    </w:pPr>
  </w:style>
  <w:style w:type="paragraph" w:styleId="GvdeMetniGirintisi3">
    <w:name w:val="Body Text Indent 3"/>
    <w:basedOn w:val="Normal"/>
    <w:rsid w:val="0030279C"/>
    <w:pPr>
      <w:spacing w:after="120"/>
      <w:ind w:left="360"/>
    </w:pPr>
    <w:rPr>
      <w:szCs w:val="16"/>
    </w:rPr>
  </w:style>
  <w:style w:type="paragraph" w:styleId="Kapan">
    <w:name w:val="Closing"/>
    <w:basedOn w:val="Normal"/>
    <w:rsid w:val="0030279C"/>
    <w:pPr>
      <w:ind w:left="4320"/>
    </w:pPr>
  </w:style>
  <w:style w:type="paragraph" w:styleId="BelgeBalantlar">
    <w:name w:val="Document Map"/>
    <w:basedOn w:val="Normal"/>
    <w:semiHidden/>
    <w:rsid w:val="0030279C"/>
    <w:pPr>
      <w:shd w:val="clear" w:color="auto" w:fill="000080"/>
    </w:pPr>
    <w:rPr>
      <w:rFonts w:ascii="Tahoma" w:hAnsi="Tahoma" w:cs="Tahoma"/>
    </w:rPr>
  </w:style>
  <w:style w:type="paragraph" w:styleId="E-postamzas">
    <w:name w:val="E-mail Signature"/>
    <w:basedOn w:val="Normal"/>
    <w:rsid w:val="0030279C"/>
  </w:style>
  <w:style w:type="paragraph" w:styleId="MektupAdresi">
    <w:name w:val="envelope address"/>
    <w:basedOn w:val="Normal"/>
    <w:rsid w:val="0030279C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ZarfDn">
    <w:name w:val="envelope return"/>
    <w:basedOn w:val="Normal"/>
    <w:rsid w:val="0030279C"/>
    <w:rPr>
      <w:rFonts w:ascii="Arial" w:hAnsi="Arial" w:cs="Arial"/>
      <w:sz w:val="20"/>
    </w:rPr>
  </w:style>
  <w:style w:type="character" w:styleId="zlenenKpr">
    <w:name w:val="FollowedHyperlink"/>
    <w:rsid w:val="0030279C"/>
    <w:rPr>
      <w:color w:val="800080"/>
      <w:u w:val="single"/>
      <w:lang w:val="de-DE"/>
    </w:rPr>
  </w:style>
  <w:style w:type="character" w:styleId="HTMLKsaltmas">
    <w:name w:val="HTML Acronym"/>
    <w:basedOn w:val="VarsaylanParagrafYazTipi"/>
    <w:rsid w:val="0030279C"/>
    <w:rPr>
      <w:lang w:val="de-DE"/>
    </w:rPr>
  </w:style>
  <w:style w:type="paragraph" w:styleId="HTMLAdresi">
    <w:name w:val="HTML Address"/>
    <w:basedOn w:val="Normal"/>
    <w:rsid w:val="0030279C"/>
    <w:rPr>
      <w:i/>
      <w:iCs/>
    </w:rPr>
  </w:style>
  <w:style w:type="character" w:styleId="HTMLCite">
    <w:name w:val="HTML Cite"/>
    <w:rsid w:val="0030279C"/>
    <w:rPr>
      <w:i/>
      <w:iCs/>
      <w:lang w:val="de-DE"/>
    </w:rPr>
  </w:style>
  <w:style w:type="character" w:styleId="HTMLKodu">
    <w:name w:val="HTML Code"/>
    <w:rsid w:val="0030279C"/>
    <w:rPr>
      <w:rFonts w:ascii="Courier New" w:hAnsi="Courier New"/>
      <w:sz w:val="20"/>
      <w:szCs w:val="20"/>
      <w:lang w:val="de-DE"/>
    </w:rPr>
  </w:style>
  <w:style w:type="character" w:styleId="HTMLTanm">
    <w:name w:val="HTML Definition"/>
    <w:rsid w:val="0030279C"/>
    <w:rPr>
      <w:i/>
      <w:iCs/>
      <w:lang w:val="de-DE"/>
    </w:rPr>
  </w:style>
  <w:style w:type="character" w:styleId="HTMLKlavye">
    <w:name w:val="HTML Keyboard"/>
    <w:rsid w:val="0030279C"/>
    <w:rPr>
      <w:rFonts w:ascii="Courier New" w:hAnsi="Courier New"/>
      <w:sz w:val="20"/>
      <w:szCs w:val="20"/>
      <w:lang w:val="de-DE"/>
    </w:rPr>
  </w:style>
  <w:style w:type="paragraph" w:styleId="HTMLncedenBiimlendirilmi">
    <w:name w:val="HTML Preformatted"/>
    <w:basedOn w:val="Normal"/>
    <w:rsid w:val="0030279C"/>
    <w:rPr>
      <w:rFonts w:ascii="Courier New" w:hAnsi="Courier New" w:cs="Courier New"/>
      <w:sz w:val="20"/>
    </w:rPr>
  </w:style>
  <w:style w:type="character" w:styleId="HTMLrnek">
    <w:name w:val="HTML Sample"/>
    <w:rsid w:val="0030279C"/>
    <w:rPr>
      <w:rFonts w:ascii="Courier New" w:hAnsi="Courier New"/>
      <w:lang w:val="de-DE"/>
    </w:rPr>
  </w:style>
  <w:style w:type="character" w:styleId="HTMLDaktilo">
    <w:name w:val="HTML Typewriter"/>
    <w:rsid w:val="0030279C"/>
    <w:rPr>
      <w:rFonts w:ascii="Courier New" w:hAnsi="Courier New"/>
      <w:sz w:val="20"/>
      <w:szCs w:val="20"/>
      <w:lang w:val="de-DE"/>
    </w:rPr>
  </w:style>
  <w:style w:type="character" w:styleId="HTMLDeiken">
    <w:name w:val="HTML Variable"/>
    <w:rsid w:val="0030279C"/>
    <w:rPr>
      <w:i/>
      <w:iCs/>
      <w:lang w:val="de-DE"/>
    </w:rPr>
  </w:style>
  <w:style w:type="character" w:styleId="Kpr">
    <w:name w:val="Hyperlink"/>
    <w:rsid w:val="0030279C"/>
    <w:rPr>
      <w:color w:val="0000FF"/>
      <w:u w:val="single"/>
      <w:lang w:val="de-DE"/>
    </w:rPr>
  </w:style>
  <w:style w:type="paragraph" w:styleId="Dizin9">
    <w:name w:val="index 9"/>
    <w:basedOn w:val="Normal"/>
    <w:next w:val="Normal"/>
    <w:autoRedefine/>
    <w:semiHidden/>
    <w:rsid w:val="0030279C"/>
    <w:pPr>
      <w:ind w:left="1440" w:hanging="160"/>
    </w:pPr>
  </w:style>
  <w:style w:type="paragraph" w:styleId="letistbilgisi">
    <w:name w:val="Message Header"/>
    <w:basedOn w:val="Normal"/>
    <w:rsid w:val="003027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sid w:val="0030279C"/>
    <w:rPr>
      <w:rFonts w:ascii="Times New Roman" w:hAnsi="Times New Roman"/>
      <w:sz w:val="24"/>
      <w:szCs w:val="24"/>
    </w:rPr>
  </w:style>
  <w:style w:type="paragraph" w:styleId="NormalGirinti">
    <w:name w:val="Normal Indent"/>
    <w:basedOn w:val="Normal"/>
    <w:rsid w:val="0030279C"/>
    <w:pPr>
      <w:ind w:left="720"/>
    </w:pPr>
  </w:style>
  <w:style w:type="paragraph" w:styleId="NotBal">
    <w:name w:val="Note Heading"/>
    <w:basedOn w:val="Normal"/>
    <w:next w:val="Normal"/>
    <w:rsid w:val="0030279C"/>
  </w:style>
  <w:style w:type="paragraph" w:styleId="DzMetin">
    <w:name w:val="Plain Text"/>
    <w:basedOn w:val="Normal"/>
    <w:rsid w:val="0030279C"/>
    <w:rPr>
      <w:rFonts w:ascii="Courier New" w:hAnsi="Courier New" w:cs="Courier New"/>
      <w:sz w:val="20"/>
    </w:rPr>
  </w:style>
  <w:style w:type="paragraph" w:styleId="Selamlama">
    <w:name w:val="Salutation"/>
    <w:basedOn w:val="Normal"/>
    <w:next w:val="Normal"/>
    <w:rsid w:val="0030279C"/>
  </w:style>
  <w:style w:type="paragraph" w:styleId="mza">
    <w:name w:val="Signature"/>
    <w:basedOn w:val="Normal"/>
    <w:rsid w:val="0030279C"/>
    <w:pPr>
      <w:ind w:left="4320"/>
    </w:pPr>
  </w:style>
  <w:style w:type="character" w:styleId="Gl">
    <w:name w:val="Strong"/>
    <w:qFormat/>
    <w:rsid w:val="0030279C"/>
    <w:rPr>
      <w:b/>
      <w:bCs/>
      <w:lang w:val="de-DE"/>
    </w:rPr>
  </w:style>
  <w:style w:type="table" w:styleId="TabloKlavuzu">
    <w:name w:val="Table Grid"/>
    <w:basedOn w:val="NormalTablo"/>
    <w:uiPriority w:val="59"/>
    <w:rsid w:val="00C503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styleId="111111">
    <w:name w:val="Outline List 2"/>
    <w:basedOn w:val="ListeYok"/>
    <w:rsid w:val="000C61D8"/>
    <w:pPr>
      <w:numPr>
        <w:numId w:val="3"/>
      </w:numPr>
    </w:pPr>
  </w:style>
  <w:style w:type="paragraph" w:customStyle="1" w:styleId="Default">
    <w:name w:val="Default"/>
    <w:rsid w:val="006C086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il">
    <w:name w:val="Stil"/>
    <w:rsid w:val="004D6938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TabloKlavuz1">
    <w:name w:val="Table Grid 1"/>
    <w:basedOn w:val="NormalTablo"/>
    <w:rsid w:val="00CE0FBB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klamaKonusu">
    <w:name w:val="annotation subject"/>
    <w:basedOn w:val="AklamaMetni"/>
    <w:next w:val="AklamaMetni"/>
    <w:semiHidden/>
    <w:rsid w:val="00AD7782"/>
    <w:pPr>
      <w:tabs>
        <w:tab w:val="clear" w:pos="187"/>
      </w:tabs>
      <w:spacing w:after="0" w:line="240" w:lineRule="auto"/>
      <w:ind w:left="0" w:firstLine="0"/>
    </w:pPr>
    <w:rPr>
      <w:b/>
      <w:bCs/>
      <w:sz w:val="20"/>
    </w:rPr>
  </w:style>
  <w:style w:type="paragraph" w:styleId="BalonMetni">
    <w:name w:val="Balloon Text"/>
    <w:basedOn w:val="Normal"/>
    <w:semiHidden/>
    <w:rsid w:val="00AD7782"/>
    <w:rPr>
      <w:rFonts w:ascii="Tahoma" w:hAnsi="Tahoma" w:cs="Tahoma"/>
      <w:szCs w:val="16"/>
    </w:rPr>
  </w:style>
  <w:style w:type="paragraph" w:styleId="AralkYok">
    <w:name w:val="No Spacing"/>
    <w:link w:val="AralkYokChar"/>
    <w:uiPriority w:val="1"/>
    <w:qFormat/>
    <w:rsid w:val="006F0197"/>
    <w:rPr>
      <w:rFonts w:ascii="Calibri" w:eastAsia="Calibri" w:hAnsi="Calibri"/>
      <w:sz w:val="22"/>
      <w:szCs w:val="22"/>
      <w:lang w:eastAsia="en-US"/>
    </w:rPr>
  </w:style>
  <w:style w:type="paragraph" w:customStyle="1" w:styleId="Pa0">
    <w:name w:val="Pa0"/>
    <w:basedOn w:val="Default"/>
    <w:next w:val="Default"/>
    <w:uiPriority w:val="99"/>
    <w:rsid w:val="00B0271D"/>
    <w:pPr>
      <w:spacing w:line="241" w:lineRule="atLeast"/>
    </w:pPr>
    <w:rPr>
      <w:rFonts w:ascii="Arial" w:hAnsi="Arial" w:cs="Arial"/>
      <w:color w:val="auto"/>
    </w:rPr>
  </w:style>
  <w:style w:type="character" w:customStyle="1" w:styleId="A5">
    <w:name w:val="A5"/>
    <w:uiPriority w:val="99"/>
    <w:rsid w:val="00B0271D"/>
    <w:rPr>
      <w:color w:val="000000"/>
      <w:sz w:val="20"/>
      <w:szCs w:val="20"/>
    </w:rPr>
  </w:style>
  <w:style w:type="paragraph" w:customStyle="1" w:styleId="Pa9">
    <w:name w:val="Pa9"/>
    <w:basedOn w:val="Default"/>
    <w:next w:val="Default"/>
    <w:uiPriority w:val="99"/>
    <w:rsid w:val="00B0271D"/>
    <w:pPr>
      <w:spacing w:line="241" w:lineRule="atLeast"/>
    </w:pPr>
    <w:rPr>
      <w:rFonts w:ascii="Arial" w:hAnsi="Arial" w:cs="Arial"/>
      <w:color w:val="auto"/>
    </w:rPr>
  </w:style>
  <w:style w:type="paragraph" w:styleId="ListeParagraf">
    <w:name w:val="List Paragraph"/>
    <w:basedOn w:val="Normal"/>
    <w:uiPriority w:val="34"/>
    <w:qFormat/>
    <w:rsid w:val="00F1368C"/>
    <w:pPr>
      <w:ind w:left="720"/>
      <w:contextualSpacing/>
    </w:pPr>
  </w:style>
  <w:style w:type="table" w:styleId="OrtaKlavuz3-Vurgu3">
    <w:name w:val="Medium Grid 3 Accent 3"/>
    <w:basedOn w:val="NormalTablo"/>
    <w:uiPriority w:val="69"/>
    <w:rsid w:val="00650402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2-Vurgu4">
    <w:name w:val="Medium Grid 2 Accent 4"/>
    <w:basedOn w:val="NormalTablo"/>
    <w:uiPriority w:val="68"/>
    <w:rsid w:val="00650402"/>
    <w:pPr>
      <w:jc w:val="both"/>
    </w:pPr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character" w:customStyle="1" w:styleId="AralkYokChar">
    <w:name w:val="Aralık Yok Char"/>
    <w:basedOn w:val="VarsaylanParagrafYazTipi"/>
    <w:link w:val="AralkYok"/>
    <w:uiPriority w:val="99"/>
    <w:locked/>
    <w:rsid w:val="00D813A3"/>
    <w:rPr>
      <w:rFonts w:ascii="Calibri" w:eastAsia="Calibri" w:hAnsi="Calibri"/>
      <w:sz w:val="22"/>
      <w:szCs w:val="22"/>
      <w:lang w:eastAsia="en-US"/>
    </w:rPr>
  </w:style>
  <w:style w:type="paragraph" w:customStyle="1" w:styleId="11erkan">
    <w:name w:val="11erkan"/>
    <w:basedOn w:val="Normal"/>
    <w:rsid w:val="00CE0276"/>
    <w:pPr>
      <w:spacing w:line="360" w:lineRule="auto"/>
    </w:pPr>
    <w:rPr>
      <w:rFonts w:ascii="Arial" w:hAnsi="Arial" w:cs="Arial"/>
      <w:b/>
      <w:sz w:val="20"/>
    </w:rPr>
  </w:style>
  <w:style w:type="paragraph" w:customStyle="1" w:styleId="ListeParagraf1">
    <w:name w:val="Liste Paragraf1"/>
    <w:basedOn w:val="Normal"/>
    <w:rsid w:val="00CE0276"/>
    <w:pPr>
      <w:spacing w:after="200" w:line="276" w:lineRule="auto"/>
      <w:ind w:left="720"/>
      <w:contextualSpacing/>
    </w:pPr>
    <w:rPr>
      <w:rFonts w:ascii="Calibri" w:hAnsi="Calibri"/>
      <w:noProof w:val="0"/>
      <w:sz w:val="22"/>
      <w:szCs w:val="22"/>
      <w:lang w:eastAsia="tr-TR"/>
    </w:rPr>
  </w:style>
  <w:style w:type="table" w:styleId="AkKlavuz-Vurgu2">
    <w:name w:val="Light Grid Accent 2"/>
    <w:basedOn w:val="NormalTablo"/>
    <w:uiPriority w:val="62"/>
    <w:rsid w:val="00042546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OrtaListe2-Vurgu5">
    <w:name w:val="Medium List 2 Accent 5"/>
    <w:basedOn w:val="NormalTablo"/>
    <w:uiPriority w:val="66"/>
    <w:rsid w:val="00042546"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0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3417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61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9350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3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21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13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5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8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39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0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5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73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diagramDrawing" Target="diagrams/drawing1.xml"/><Relationship Id="rId18" Type="http://schemas.openxmlformats.org/officeDocument/2006/relationships/image" Target="media/image6.jpe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hyperlink" Target="http://www.sosyaldeyince.com/" TargetMode="External"/><Relationship Id="rId25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24" Type="http://schemas.openxmlformats.org/officeDocument/2006/relationships/image" Target="media/image12.jpeg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image" Target="media/image11.jpeg"/><Relationship Id="rId28" Type="http://schemas.openxmlformats.org/officeDocument/2006/relationships/theme" Target="theme/theme1.xml"/><Relationship Id="rId10" Type="http://schemas.openxmlformats.org/officeDocument/2006/relationships/diagramLayout" Target="diagrams/layout1.xml"/><Relationship Id="rId19" Type="http://schemas.openxmlformats.org/officeDocument/2006/relationships/image" Target="media/image7.jpeg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image" Target="media/image3.jpeg"/><Relationship Id="rId22" Type="http://schemas.openxmlformats.org/officeDocument/2006/relationships/image" Target="media/image10.jpeg"/><Relationship Id="rId27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kan\Desktop\El%20Kitab&#305;.dot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288520C-6411-4943-AE17-734724E2E50E}" type="doc">
      <dgm:prSet loTypeId="urn:microsoft.com/office/officeart/2005/8/layout/lProcess1" loCatId="process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8F2018B3-53BF-4FDA-882E-3FE5B2539FAA}">
      <dgm:prSet phldrT="[Metin]"/>
      <dgm:spPr>
        <a:xfrm>
          <a:off x="12382" y="0"/>
          <a:ext cx="1523999" cy="380999"/>
        </a:xfr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Sevr Antlaşması</a:t>
          </a:r>
        </a:p>
      </dgm:t>
    </dgm:pt>
    <dgm:pt modelId="{B7F18BE2-2CCA-4C21-AC95-D8AF23A2D189}" type="parTrans" cxnId="{28CCF6A9-04BE-45DD-A9E3-B711B8DBACC3}">
      <dgm:prSet/>
      <dgm:spPr/>
      <dgm:t>
        <a:bodyPr/>
        <a:lstStyle/>
        <a:p>
          <a:endParaRPr lang="tr-TR"/>
        </a:p>
      </dgm:t>
    </dgm:pt>
    <dgm:pt modelId="{F00F3070-EE79-4DB6-92BF-062A086E6E8C}" type="sibTrans" cxnId="{28CCF6A9-04BE-45DD-A9E3-B711B8DBACC3}">
      <dgm:prSet/>
      <dgm:spPr/>
      <dgm:t>
        <a:bodyPr/>
        <a:lstStyle/>
        <a:p>
          <a:endParaRPr lang="tr-TR"/>
        </a:p>
      </dgm:t>
    </dgm:pt>
    <dgm:pt modelId="{82CA2F90-2B14-480B-B71B-BAB567815E30}">
      <dgm:prSet phldrT="[Metin]"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>
        <a:xfrm>
          <a:off x="12382" y="514350"/>
          <a:ext cx="1523999" cy="380999"/>
        </a:xfrm>
        <a:gradFill rotWithShape="1">
          <a:gsLst>
            <a:gs pos="0">
              <a:srgbClr val="4F81BD">
                <a:tint val="50000"/>
                <a:satMod val="300000"/>
              </a:srgbClr>
            </a:gs>
            <a:gs pos="35000">
              <a:srgbClr val="4F81BD">
                <a:tint val="37000"/>
                <a:satMod val="300000"/>
              </a:srgbClr>
            </a:gs>
            <a:gs pos="100000">
              <a:srgbClr val="4F81BD">
                <a:tint val="15000"/>
                <a:satMod val="350000"/>
              </a:srgbClr>
            </a:gs>
          </a:gsLst>
          <a:lin ang="16200000" scaled="1"/>
        </a:gradFill>
        <a:ln w="9525" cap="flat" cmpd="sng" algn="ctr">
          <a:solidFill>
            <a:srgbClr val="4F81BD">
              <a:shade val="95000"/>
              <a:satMod val="105000"/>
            </a:srgb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r>
            <a:rPr lang="tr-TR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Doğu Anadolu'da iki yeni devlet kurulacak</a:t>
          </a:r>
        </a:p>
      </dgm:t>
    </dgm:pt>
    <dgm:pt modelId="{3F9D8299-E3B1-4715-8FAE-CB40B8C8F385}" type="parTrans" cxnId="{FCA49AB0-C1D4-4540-A748-86304F01AC06}">
      <dgm:prSet/>
      <dgm:spPr>
        <a:xfrm rot="5400000">
          <a:off x="741045" y="414337"/>
          <a:ext cx="66674" cy="66675"/>
        </a:xfr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/>
        </a:p>
      </dgm:t>
    </dgm:pt>
    <dgm:pt modelId="{7276390B-BC67-4C30-B21A-03154164F0EF}" type="sibTrans" cxnId="{FCA49AB0-C1D4-4540-A748-86304F01AC06}">
      <dgm:prSet/>
      <dgm:spPr>
        <a:xfrm rot="5400000">
          <a:off x="741045" y="928687"/>
          <a:ext cx="66674" cy="66675"/>
        </a:xfrm>
        <a:solidFill>
          <a:srgbClr val="4BACC6">
            <a:hueOff val="-1419125"/>
            <a:satOff val="5687"/>
            <a:lumOff val="1233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/>
        </a:p>
      </dgm:t>
    </dgm:pt>
    <dgm:pt modelId="{04A246F4-1AF7-4EE1-A9BA-04B04A4F239F}">
      <dgm:prSet phldrT="[Metin]" custT="1"/>
      <dgm:spPr>
        <a:xfrm>
          <a:off x="12382" y="1028700"/>
          <a:ext cx="1523999" cy="380999"/>
        </a:xfrm>
        <a:solidFill>
          <a:srgbClr val="4BACC6">
            <a:tint val="40000"/>
            <a:alpha val="90000"/>
            <a:hueOff val="-1534355"/>
            <a:satOff val="6893"/>
            <a:lumOff val="474"/>
            <a:alphaOff val="0"/>
          </a:srgbClr>
        </a:solidFill>
        <a:ln w="3175" cap="flat" cmpd="sng" algn="ctr">
          <a:solidFill>
            <a:srgbClr val="1F497D">
              <a:lumMod val="60000"/>
              <a:lumOff val="40000"/>
            </a:srgbClr>
          </a:solidFill>
          <a:prstDash val="solid"/>
        </a:ln>
        <a:effectLst/>
      </dgm:spPr>
      <dgm:t>
        <a:bodyPr/>
        <a:lstStyle/>
        <a:p>
          <a:r>
            <a:rPr lang="tr-TR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Kapitülasyonlardan müttefik devletlerin tamamı yararlanacak</a:t>
          </a:r>
        </a:p>
      </dgm:t>
    </dgm:pt>
    <dgm:pt modelId="{3C5DFEC8-A818-49C1-90B5-B9843B41C0BE}" type="parTrans" cxnId="{84001509-AF9C-40F1-8D8E-099F6DCC1622}">
      <dgm:prSet/>
      <dgm:spPr/>
      <dgm:t>
        <a:bodyPr/>
        <a:lstStyle/>
        <a:p>
          <a:endParaRPr lang="tr-TR"/>
        </a:p>
      </dgm:t>
    </dgm:pt>
    <dgm:pt modelId="{7B652926-35F4-403E-9BB9-A3C0C9C20C68}" type="sibTrans" cxnId="{84001509-AF9C-40F1-8D8E-099F6DCC1622}">
      <dgm:prSet/>
      <dgm:spPr>
        <a:xfrm rot="5400000">
          <a:off x="741045" y="1443037"/>
          <a:ext cx="66674" cy="66675"/>
        </a:xfrm>
        <a:solidFill>
          <a:srgbClr val="4BACC6">
            <a:hueOff val="-2838251"/>
            <a:satOff val="11375"/>
            <a:lumOff val="2465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/>
        </a:p>
      </dgm:t>
    </dgm:pt>
    <dgm:pt modelId="{0E69B001-4538-4E52-B584-13D02F70F32A}">
      <dgm:prSet phldrT="[Metin]"/>
      <dgm:spPr>
        <a:xfrm>
          <a:off x="1749742" y="0"/>
          <a:ext cx="1523999" cy="380999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Lozan Antlşması</a:t>
          </a:r>
        </a:p>
      </dgm:t>
    </dgm:pt>
    <dgm:pt modelId="{D8A46F57-D559-41BB-A563-C14573FF07BA}" type="parTrans" cxnId="{E55A746F-23AD-490F-AA71-614CD6FF6B15}">
      <dgm:prSet/>
      <dgm:spPr/>
      <dgm:t>
        <a:bodyPr/>
        <a:lstStyle/>
        <a:p>
          <a:endParaRPr lang="tr-TR"/>
        </a:p>
      </dgm:t>
    </dgm:pt>
    <dgm:pt modelId="{32260915-19D6-4059-978A-85336D61A9AC}" type="sibTrans" cxnId="{E55A746F-23AD-490F-AA71-614CD6FF6B15}">
      <dgm:prSet/>
      <dgm:spPr/>
      <dgm:t>
        <a:bodyPr/>
        <a:lstStyle/>
        <a:p>
          <a:endParaRPr lang="tr-TR"/>
        </a:p>
      </dgm:t>
    </dgm:pt>
    <dgm:pt modelId="{C2A48E49-EAD1-4262-9AC3-E7A8CB45CD4A}">
      <dgm:prSet phldrT="[Metin]" custT="1"/>
      <dgm:spPr>
        <a:xfrm>
          <a:off x="1749742" y="514350"/>
          <a:ext cx="1523999" cy="380999"/>
        </a:xfrm>
        <a:solidFill>
          <a:srgbClr val="4BACC6">
            <a:tint val="40000"/>
            <a:alpha val="90000"/>
            <a:hueOff val="-6137418"/>
            <a:satOff val="27573"/>
            <a:lumOff val="1895"/>
            <a:alphaOff val="0"/>
          </a:srgbClr>
        </a:solidFill>
        <a:ln w="3175" cap="flat" cmpd="sng" algn="ctr">
          <a:solidFill>
            <a:srgbClr val="9BBB59">
              <a:lumMod val="75000"/>
            </a:srgbClr>
          </a:solidFill>
          <a:prstDash val="solid"/>
        </a:ln>
        <a:effectLst/>
      </dgm:spPr>
      <dgm:t>
        <a:bodyPr/>
        <a:lstStyle/>
        <a:p>
          <a:r>
            <a:rPr lang="tr-TR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Doğu Anadolu Türk hakimiyetine verilecek</a:t>
          </a:r>
        </a:p>
      </dgm:t>
    </dgm:pt>
    <dgm:pt modelId="{3C9DDC39-E657-4DA8-B961-A8CCCFBEEE53}" type="parTrans" cxnId="{7D699E19-7EF3-45BE-98C4-7BE8F123FE3E}">
      <dgm:prSet/>
      <dgm:spPr>
        <a:xfrm rot="5400000">
          <a:off x="2478405" y="414337"/>
          <a:ext cx="66674" cy="66675"/>
        </a:xfrm>
        <a:solidFill>
          <a:srgbClr val="4BACC6">
            <a:hueOff val="-5676501"/>
            <a:satOff val="22749"/>
            <a:lumOff val="493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/>
        </a:p>
      </dgm:t>
    </dgm:pt>
    <dgm:pt modelId="{DD2431B7-490C-46AB-B157-90F3B1C71A0B}" type="sibTrans" cxnId="{7D699E19-7EF3-45BE-98C4-7BE8F123FE3E}">
      <dgm:prSet/>
      <dgm:spPr>
        <a:xfrm rot="5400000">
          <a:off x="2478405" y="928687"/>
          <a:ext cx="66674" cy="66675"/>
        </a:xfrm>
        <a:solidFill>
          <a:srgbClr val="4BACC6">
            <a:hueOff val="-7095626"/>
            <a:satOff val="28436"/>
            <a:lumOff val="6163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/>
        </a:p>
      </dgm:t>
    </dgm:pt>
    <dgm:pt modelId="{BBB60506-2F90-40C9-8865-9B002BD4B2B5}">
      <dgm:prSet phldrT="[Metin]" custT="1"/>
      <dgm:spPr>
        <a:xfrm>
          <a:off x="1749742" y="1028700"/>
          <a:ext cx="1523999" cy="380999"/>
        </a:xfrm>
        <a:solidFill>
          <a:srgbClr val="4BACC6">
            <a:tint val="40000"/>
            <a:alpha val="90000"/>
            <a:hueOff val="-7671773"/>
            <a:satOff val="34466"/>
            <a:lumOff val="2369"/>
            <a:alphaOff val="0"/>
          </a:srgbClr>
        </a:solidFill>
        <a:ln w="3175" cap="flat" cmpd="sng" algn="ctr">
          <a:solidFill>
            <a:srgbClr val="1F497D">
              <a:lumMod val="60000"/>
              <a:lumOff val="40000"/>
              <a:alpha val="90000"/>
            </a:srgbClr>
          </a:solidFill>
          <a:prstDash val="solid"/>
        </a:ln>
        <a:effectLst/>
      </dgm:spPr>
      <dgm:t>
        <a:bodyPr/>
        <a:lstStyle/>
        <a:p>
          <a:r>
            <a:rPr lang="tr-TR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Kapitülasyonlar tüm sonuçları ile birlikte kaldırılacak</a:t>
          </a:r>
        </a:p>
      </dgm:t>
    </dgm:pt>
    <dgm:pt modelId="{F970352E-7C80-4323-9EB5-3B673B756E48}" type="parTrans" cxnId="{7FF26F63-8565-4ECE-8FDE-94BDA09AE348}">
      <dgm:prSet/>
      <dgm:spPr/>
      <dgm:t>
        <a:bodyPr/>
        <a:lstStyle/>
        <a:p>
          <a:endParaRPr lang="tr-TR"/>
        </a:p>
      </dgm:t>
    </dgm:pt>
    <dgm:pt modelId="{9016004F-FC10-4D8E-8B98-DB81776BA1A1}" type="sibTrans" cxnId="{7FF26F63-8565-4ECE-8FDE-94BDA09AE348}">
      <dgm:prSet/>
      <dgm:spPr>
        <a:xfrm rot="5400000">
          <a:off x="2478405" y="1443037"/>
          <a:ext cx="66674" cy="66675"/>
        </a:xfrm>
        <a:solidFill>
          <a:srgbClr val="4BACC6">
            <a:hueOff val="-8514751"/>
            <a:satOff val="34124"/>
            <a:lumOff val="7395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/>
        </a:p>
      </dgm:t>
    </dgm:pt>
    <dgm:pt modelId="{66AB7D73-5063-4951-B0E6-FFA2E74F44F0}">
      <dgm:prSet phldrT="[Metin]" custT="1"/>
      <dgm:spPr>
        <a:xfrm>
          <a:off x="12382" y="1543049"/>
          <a:ext cx="1523999" cy="380999"/>
        </a:xfrm>
        <a:solidFill>
          <a:srgbClr val="4BACC6">
            <a:tint val="40000"/>
            <a:alpha val="90000"/>
            <a:hueOff val="-3068709"/>
            <a:satOff val="13787"/>
            <a:lumOff val="948"/>
            <a:alphaOff val="0"/>
          </a:srgbClr>
        </a:solidFill>
        <a:ln w="3175" cap="flat" cmpd="sng" algn="ctr">
          <a:solidFill>
            <a:srgbClr val="1F497D">
              <a:lumMod val="60000"/>
              <a:lumOff val="40000"/>
              <a:alpha val="90000"/>
            </a:srgbClr>
          </a:solidFill>
          <a:prstDash val="solid"/>
        </a:ln>
        <a:effectLst/>
      </dgm:spPr>
      <dgm:t>
        <a:bodyPr/>
        <a:lstStyle/>
        <a:p>
          <a:r>
            <a:rPr lang="tr-TR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Gayrimüslümlere çok geniş haklar verilecek</a:t>
          </a:r>
        </a:p>
      </dgm:t>
    </dgm:pt>
    <dgm:pt modelId="{FE2238C6-A173-4529-B770-9A534A837C11}" type="parTrans" cxnId="{27AAB30A-8127-4643-A164-81F51C4AB9B9}">
      <dgm:prSet/>
      <dgm:spPr/>
      <dgm:t>
        <a:bodyPr/>
        <a:lstStyle/>
        <a:p>
          <a:endParaRPr lang="tr-TR"/>
        </a:p>
      </dgm:t>
    </dgm:pt>
    <dgm:pt modelId="{FEB36D6E-948E-49C2-8392-328B789A3EA2}" type="sibTrans" cxnId="{27AAB30A-8127-4643-A164-81F51C4AB9B9}">
      <dgm:prSet/>
      <dgm:spPr>
        <a:xfrm rot="5400000">
          <a:off x="741045" y="1957387"/>
          <a:ext cx="66674" cy="66675"/>
        </a:xfrm>
        <a:solidFill>
          <a:srgbClr val="4BACC6">
            <a:hueOff val="-4257376"/>
            <a:satOff val="17062"/>
            <a:lumOff val="3698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/>
        </a:p>
      </dgm:t>
    </dgm:pt>
    <dgm:pt modelId="{249D71B9-3E0C-4E08-8370-897E428F0AD1}">
      <dgm:prSet phldrT="[Metin]" custT="1">
        <dgm:style>
          <a:lnRef idx="1">
            <a:schemeClr val="accent5"/>
          </a:lnRef>
          <a:fillRef idx="2">
            <a:schemeClr val="accent5"/>
          </a:fillRef>
          <a:effectRef idx="1">
            <a:schemeClr val="accent5"/>
          </a:effectRef>
          <a:fontRef idx="minor">
            <a:schemeClr val="dk1"/>
          </a:fontRef>
        </dgm:style>
      </dgm:prSet>
      <dgm:spPr>
        <a:xfrm>
          <a:off x="12382" y="2057399"/>
          <a:ext cx="1523999" cy="380999"/>
        </a:xfrm>
        <a:gradFill rotWithShape="1">
          <a:gsLst>
            <a:gs pos="0">
              <a:srgbClr val="4BACC6">
                <a:tint val="50000"/>
                <a:satMod val="300000"/>
              </a:srgbClr>
            </a:gs>
            <a:gs pos="35000">
              <a:srgbClr val="4BACC6">
                <a:tint val="37000"/>
                <a:satMod val="300000"/>
              </a:srgbClr>
            </a:gs>
            <a:gs pos="100000">
              <a:srgbClr val="4BACC6">
                <a:tint val="15000"/>
                <a:satMod val="350000"/>
              </a:srgbClr>
            </a:gs>
          </a:gsLst>
          <a:lin ang="16200000" scaled="1"/>
        </a:gradFill>
        <a:ln w="9525" cap="flat" cmpd="sng" algn="ctr">
          <a:solidFill>
            <a:srgbClr val="4BACC6">
              <a:shade val="95000"/>
              <a:satMod val="105000"/>
            </a:srgb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r>
            <a:rPr lang="tr-TR" sz="95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İzmir ile birlikte Ege Bölgesi ve Doğu Trakya Yunanistan'a verilecek</a:t>
          </a:r>
        </a:p>
      </dgm:t>
    </dgm:pt>
    <dgm:pt modelId="{803C132E-E689-48F0-9605-42DBCBC85B8E}" type="parTrans" cxnId="{FAD4B2FB-D7B5-463E-8F26-04753F40347E}">
      <dgm:prSet/>
      <dgm:spPr/>
      <dgm:t>
        <a:bodyPr/>
        <a:lstStyle/>
        <a:p>
          <a:endParaRPr lang="tr-TR"/>
        </a:p>
      </dgm:t>
    </dgm:pt>
    <dgm:pt modelId="{362DC28F-6474-40DA-86F2-867AEFFBEAC5}" type="sibTrans" cxnId="{FAD4B2FB-D7B5-463E-8F26-04753F40347E}">
      <dgm:prSet/>
      <dgm:spPr/>
      <dgm:t>
        <a:bodyPr/>
        <a:lstStyle/>
        <a:p>
          <a:endParaRPr lang="tr-TR"/>
        </a:p>
      </dgm:t>
    </dgm:pt>
    <dgm:pt modelId="{95F33474-DA99-4ACF-9788-1DEA6C64EC19}">
      <dgm:prSet phldrT="[Metin]" custT="1"/>
      <dgm:spPr>
        <a:xfrm>
          <a:off x="1749742" y="1543049"/>
          <a:ext cx="1523999" cy="380999"/>
        </a:xfrm>
        <a:solidFill>
          <a:srgbClr val="4BACC6">
            <a:tint val="40000"/>
            <a:alpha val="90000"/>
            <a:hueOff val="-9206127"/>
            <a:satOff val="41360"/>
            <a:lumOff val="2843"/>
            <a:alphaOff val="0"/>
          </a:srgbClr>
        </a:solidFill>
        <a:ln w="3175" cap="flat" cmpd="sng" algn="ctr">
          <a:solidFill>
            <a:srgbClr val="F79646">
              <a:lumMod val="75000"/>
            </a:srgbClr>
          </a:solidFill>
          <a:prstDash val="solid"/>
        </a:ln>
        <a:effectLst/>
      </dgm:spPr>
      <dgm:t>
        <a:bodyPr/>
        <a:lstStyle/>
        <a:p>
          <a:r>
            <a:rPr lang="tr-TR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Gayrimüslümler Türk vatandaşı sayılacak</a:t>
          </a:r>
        </a:p>
      </dgm:t>
    </dgm:pt>
    <dgm:pt modelId="{4251C585-084F-48A7-82ED-8504C0DCCEA6}" type="parTrans" cxnId="{CF5582ED-0821-4850-82EC-75D4D3A174E6}">
      <dgm:prSet/>
      <dgm:spPr/>
      <dgm:t>
        <a:bodyPr/>
        <a:lstStyle/>
        <a:p>
          <a:endParaRPr lang="tr-TR"/>
        </a:p>
      </dgm:t>
    </dgm:pt>
    <dgm:pt modelId="{22D06452-40DE-4DF8-8D0D-3F1410121687}" type="sibTrans" cxnId="{CF5582ED-0821-4850-82EC-75D4D3A174E6}">
      <dgm:prSet/>
      <dgm:spPr>
        <a:xfrm rot="5400000">
          <a:off x="2478405" y="1957387"/>
          <a:ext cx="66674" cy="66675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/>
        </a:p>
      </dgm:t>
    </dgm:pt>
    <dgm:pt modelId="{E5DF7FD6-3B60-4DF0-A577-4B07D776478A}">
      <dgm:prSet phldrT="[Metin]" custT="1"/>
      <dgm:spPr>
        <a:xfrm>
          <a:off x="1749742" y="2057399"/>
          <a:ext cx="1523999" cy="380999"/>
        </a:xfrm>
        <a:solidFill>
          <a:srgbClr val="4BACC6">
            <a:tint val="40000"/>
            <a:alpha val="90000"/>
            <a:hueOff val="-10740482"/>
            <a:satOff val="48253"/>
            <a:lumOff val="3317"/>
            <a:alphaOff val="0"/>
          </a:srgbClr>
        </a:solidFill>
        <a:ln w="3175" cap="flat" cmpd="sng" algn="ctr">
          <a:solidFill>
            <a:srgbClr val="C0504D">
              <a:lumMod val="60000"/>
              <a:lumOff val="40000"/>
            </a:srgbClr>
          </a:solidFill>
          <a:prstDash val="solid"/>
        </a:ln>
        <a:effectLst/>
      </dgm:spPr>
      <dgm:t>
        <a:bodyPr/>
        <a:lstStyle/>
        <a:p>
          <a:r>
            <a:rPr lang="tr-TR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Doğu Trakya, İstanbul ve Boğazlar TBMM hükümetine devronulacak</a:t>
          </a:r>
        </a:p>
      </dgm:t>
    </dgm:pt>
    <dgm:pt modelId="{3C5E58EE-CF56-4B4A-A95A-BF178E515AA3}" type="parTrans" cxnId="{181F0709-AADC-472B-9A79-29910DE0EAE5}">
      <dgm:prSet/>
      <dgm:spPr/>
      <dgm:t>
        <a:bodyPr/>
        <a:lstStyle/>
        <a:p>
          <a:endParaRPr lang="tr-TR"/>
        </a:p>
      </dgm:t>
    </dgm:pt>
    <dgm:pt modelId="{9400EFB5-4E93-4C19-8C45-89355BBA5FF1}" type="sibTrans" cxnId="{181F0709-AADC-472B-9A79-29910DE0EAE5}">
      <dgm:prSet/>
      <dgm:spPr/>
      <dgm:t>
        <a:bodyPr/>
        <a:lstStyle/>
        <a:p>
          <a:endParaRPr lang="tr-TR"/>
        </a:p>
      </dgm:t>
    </dgm:pt>
    <dgm:pt modelId="{2521F6E4-59A1-418D-A6B4-06D9A9BC9297}" type="pres">
      <dgm:prSet presAssocID="{0288520C-6411-4943-AE17-734724E2E50E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D6C6BBE-88F1-47BB-9228-CFC88F1E997D}" type="pres">
      <dgm:prSet presAssocID="{8F2018B3-53BF-4FDA-882E-3FE5B2539FAA}" presName="vertFlow" presStyleCnt="0"/>
      <dgm:spPr/>
    </dgm:pt>
    <dgm:pt modelId="{9F35F53A-6A0B-4ED4-A7A3-05C9B18A8755}" type="pres">
      <dgm:prSet presAssocID="{8F2018B3-53BF-4FDA-882E-3FE5B2539FAA}" presName="header" presStyleLbl="node1" presStyleIdx="0" presStyleCnt="2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B7C0ED15-9D1F-48E8-9AF6-9486D53C13BF}" type="pres">
      <dgm:prSet presAssocID="{3F9D8299-E3B1-4715-8FAE-CB40B8C8F385}" presName="parTrans" presStyleLbl="sibTrans2D1" presStyleIdx="0" presStyleCnt="8"/>
      <dgm:spPr>
        <a:prstGeom prst="rightArrow">
          <a:avLst>
            <a:gd name="adj1" fmla="val 667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907BD2A1-D4A0-4474-8291-9FC28BF5A3F4}" type="pres">
      <dgm:prSet presAssocID="{82CA2F90-2B14-480B-B71B-BAB567815E30}" presName="child" presStyleLbl="alignAccFollowNode1" presStyleIdx="0" presStyleCnt="8">
        <dgm:presLayoutVars>
          <dgm:chMax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CCE32112-604E-4D0D-BE7B-20544D426D8F}" type="pres">
      <dgm:prSet presAssocID="{7276390B-BC67-4C30-B21A-03154164F0EF}" presName="sibTrans" presStyleLbl="sibTrans2D1" presStyleIdx="1" presStyleCnt="8"/>
      <dgm:spPr>
        <a:prstGeom prst="rightArrow">
          <a:avLst>
            <a:gd name="adj1" fmla="val 667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1370730-D1E5-4CF2-96FD-548679975810}" type="pres">
      <dgm:prSet presAssocID="{04A246F4-1AF7-4EE1-A9BA-04B04A4F239F}" presName="child" presStyleLbl="alignAccFollowNode1" presStyleIdx="1" presStyleCnt="8">
        <dgm:presLayoutVars>
          <dgm:chMax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161A559-39BE-46D2-996D-3D4D1D05BCD9}" type="pres">
      <dgm:prSet presAssocID="{7B652926-35F4-403E-9BB9-A3C0C9C20C68}" presName="sibTrans" presStyleLbl="sibTrans2D1" presStyleIdx="2" presStyleCnt="8"/>
      <dgm:spPr>
        <a:prstGeom prst="rightArrow">
          <a:avLst>
            <a:gd name="adj1" fmla="val 667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82D33A6B-132E-42D0-A77B-9BD9BBEA9B85}" type="pres">
      <dgm:prSet presAssocID="{66AB7D73-5063-4951-B0E6-FFA2E74F44F0}" presName="child" presStyleLbl="alignAccFollowNode1" presStyleIdx="2" presStyleCnt="8">
        <dgm:presLayoutVars>
          <dgm:chMax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4576FE3-1010-4B9A-9F80-0F01235F1643}" type="pres">
      <dgm:prSet presAssocID="{FEB36D6E-948E-49C2-8392-328B789A3EA2}" presName="sibTrans" presStyleLbl="sibTrans2D1" presStyleIdx="3" presStyleCnt="8"/>
      <dgm:spPr>
        <a:prstGeom prst="rightArrow">
          <a:avLst>
            <a:gd name="adj1" fmla="val 667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1FD9A661-DD4F-4DBD-92E3-189F521249A7}" type="pres">
      <dgm:prSet presAssocID="{249D71B9-3E0C-4E08-8370-897E428F0AD1}" presName="child" presStyleLbl="alignAccFollowNode1" presStyleIdx="3" presStyleCnt="8">
        <dgm:presLayoutVars>
          <dgm:chMax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1AFA31A1-3EB3-4F55-A2D4-17E0B6EB8D24}" type="pres">
      <dgm:prSet presAssocID="{8F2018B3-53BF-4FDA-882E-3FE5B2539FAA}" presName="hSp" presStyleCnt="0"/>
      <dgm:spPr/>
    </dgm:pt>
    <dgm:pt modelId="{E5423F1B-5E0B-4A1C-B826-9EBB7381D181}" type="pres">
      <dgm:prSet presAssocID="{0E69B001-4538-4E52-B584-13D02F70F32A}" presName="vertFlow" presStyleCnt="0"/>
      <dgm:spPr/>
    </dgm:pt>
    <dgm:pt modelId="{EF3319FB-4048-4528-898F-DF318E4263CF}" type="pres">
      <dgm:prSet presAssocID="{0E69B001-4538-4E52-B584-13D02F70F32A}" presName="header" presStyleLbl="node1" presStyleIdx="1" presStyleCnt="2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559F043E-CFDE-4A48-9C4A-BCDB8A5C0379}" type="pres">
      <dgm:prSet presAssocID="{3C9DDC39-E657-4DA8-B961-A8CCCFBEEE53}" presName="parTrans" presStyleLbl="sibTrans2D1" presStyleIdx="4" presStyleCnt="8"/>
      <dgm:spPr>
        <a:prstGeom prst="rightArrow">
          <a:avLst>
            <a:gd name="adj1" fmla="val 667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91D714E4-2E85-4FF5-918F-3D4BE4438906}" type="pres">
      <dgm:prSet presAssocID="{C2A48E49-EAD1-4262-9AC3-E7A8CB45CD4A}" presName="child" presStyleLbl="alignAccFollowNode1" presStyleIdx="4" presStyleCnt="8">
        <dgm:presLayoutVars>
          <dgm:chMax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E20C2464-5A55-4E11-BE3D-009EE9E53692}" type="pres">
      <dgm:prSet presAssocID="{DD2431B7-490C-46AB-B157-90F3B1C71A0B}" presName="sibTrans" presStyleLbl="sibTrans2D1" presStyleIdx="5" presStyleCnt="8"/>
      <dgm:spPr>
        <a:prstGeom prst="rightArrow">
          <a:avLst>
            <a:gd name="adj1" fmla="val 667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B7297A43-16BF-4B9B-BF99-F3A5849574CE}" type="pres">
      <dgm:prSet presAssocID="{BBB60506-2F90-40C9-8865-9B002BD4B2B5}" presName="child" presStyleLbl="alignAccFollowNode1" presStyleIdx="5" presStyleCnt="8">
        <dgm:presLayoutVars>
          <dgm:chMax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7E2CB037-5762-48A0-9B7C-0E5CB2B0A8C7}" type="pres">
      <dgm:prSet presAssocID="{9016004F-FC10-4D8E-8B98-DB81776BA1A1}" presName="sibTrans" presStyleLbl="sibTrans2D1" presStyleIdx="6" presStyleCnt="8"/>
      <dgm:spPr>
        <a:prstGeom prst="rightArrow">
          <a:avLst>
            <a:gd name="adj1" fmla="val 667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291A8CC8-A7FB-4007-91C6-3C5C2BDF9D86}" type="pres">
      <dgm:prSet presAssocID="{95F33474-DA99-4ACF-9788-1DEA6C64EC19}" presName="child" presStyleLbl="alignAccFollowNode1" presStyleIdx="6" presStyleCnt="8">
        <dgm:presLayoutVars>
          <dgm:chMax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49D8522C-6B90-4D6F-8CFD-04F8078AEF2C}" type="pres">
      <dgm:prSet presAssocID="{22D06452-40DE-4DF8-8D0D-3F1410121687}" presName="sibTrans" presStyleLbl="sibTrans2D1" presStyleIdx="7" presStyleCnt="8"/>
      <dgm:spPr>
        <a:prstGeom prst="rightArrow">
          <a:avLst>
            <a:gd name="adj1" fmla="val 667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027A0E54-7B05-4FB5-9B48-0CA032B1F28D}" type="pres">
      <dgm:prSet presAssocID="{E5DF7FD6-3B60-4DF0-A577-4B07D776478A}" presName="child" presStyleLbl="alignAccFollowNode1" presStyleIdx="7" presStyleCnt="8">
        <dgm:presLayoutVars>
          <dgm:chMax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7D699E19-7EF3-45BE-98C4-7BE8F123FE3E}" srcId="{0E69B001-4538-4E52-B584-13D02F70F32A}" destId="{C2A48E49-EAD1-4262-9AC3-E7A8CB45CD4A}" srcOrd="0" destOrd="0" parTransId="{3C9DDC39-E657-4DA8-B961-A8CCCFBEEE53}" sibTransId="{DD2431B7-490C-46AB-B157-90F3B1C71A0B}"/>
    <dgm:cxn modelId="{3D2ABB9E-B4DB-443D-AAC7-CB300607B39D}" type="presOf" srcId="{82CA2F90-2B14-480B-B71B-BAB567815E30}" destId="{907BD2A1-D4A0-4474-8291-9FC28BF5A3F4}" srcOrd="0" destOrd="0" presId="urn:microsoft.com/office/officeart/2005/8/layout/lProcess1"/>
    <dgm:cxn modelId="{C2AC4906-08F8-4863-9F4B-AD8A7872DDC0}" type="presOf" srcId="{8F2018B3-53BF-4FDA-882E-3FE5B2539FAA}" destId="{9F35F53A-6A0B-4ED4-A7A3-05C9B18A8755}" srcOrd="0" destOrd="0" presId="urn:microsoft.com/office/officeart/2005/8/layout/lProcess1"/>
    <dgm:cxn modelId="{E6765C18-FF6C-406B-8E90-7624CA539C9C}" type="presOf" srcId="{9016004F-FC10-4D8E-8B98-DB81776BA1A1}" destId="{7E2CB037-5762-48A0-9B7C-0E5CB2B0A8C7}" srcOrd="0" destOrd="0" presId="urn:microsoft.com/office/officeart/2005/8/layout/lProcess1"/>
    <dgm:cxn modelId="{28CCF6A9-04BE-45DD-A9E3-B711B8DBACC3}" srcId="{0288520C-6411-4943-AE17-734724E2E50E}" destId="{8F2018B3-53BF-4FDA-882E-3FE5B2539FAA}" srcOrd="0" destOrd="0" parTransId="{B7F18BE2-2CCA-4C21-AC95-D8AF23A2D189}" sibTransId="{F00F3070-EE79-4DB6-92BF-062A086E6E8C}"/>
    <dgm:cxn modelId="{E839B264-F334-4458-8EC5-58003E167C7C}" type="presOf" srcId="{3F9D8299-E3B1-4715-8FAE-CB40B8C8F385}" destId="{B7C0ED15-9D1F-48E8-9AF6-9486D53C13BF}" srcOrd="0" destOrd="0" presId="urn:microsoft.com/office/officeart/2005/8/layout/lProcess1"/>
    <dgm:cxn modelId="{CF5582ED-0821-4850-82EC-75D4D3A174E6}" srcId="{0E69B001-4538-4E52-B584-13D02F70F32A}" destId="{95F33474-DA99-4ACF-9788-1DEA6C64EC19}" srcOrd="2" destOrd="0" parTransId="{4251C585-084F-48A7-82ED-8504C0DCCEA6}" sibTransId="{22D06452-40DE-4DF8-8D0D-3F1410121687}"/>
    <dgm:cxn modelId="{FAD4B2FB-D7B5-463E-8F26-04753F40347E}" srcId="{8F2018B3-53BF-4FDA-882E-3FE5B2539FAA}" destId="{249D71B9-3E0C-4E08-8370-897E428F0AD1}" srcOrd="3" destOrd="0" parTransId="{803C132E-E689-48F0-9605-42DBCBC85B8E}" sibTransId="{362DC28F-6474-40DA-86F2-867AEFFBEAC5}"/>
    <dgm:cxn modelId="{E55A746F-23AD-490F-AA71-614CD6FF6B15}" srcId="{0288520C-6411-4943-AE17-734724E2E50E}" destId="{0E69B001-4538-4E52-B584-13D02F70F32A}" srcOrd="1" destOrd="0" parTransId="{D8A46F57-D559-41BB-A563-C14573FF07BA}" sibTransId="{32260915-19D6-4059-978A-85336D61A9AC}"/>
    <dgm:cxn modelId="{10B68691-A4C1-489F-98DD-43BBFF44688A}" type="presOf" srcId="{0E69B001-4538-4E52-B584-13D02F70F32A}" destId="{EF3319FB-4048-4528-898F-DF318E4263CF}" srcOrd="0" destOrd="0" presId="urn:microsoft.com/office/officeart/2005/8/layout/lProcess1"/>
    <dgm:cxn modelId="{7F4B7C54-F036-4F33-94F7-B67FB881BCB6}" type="presOf" srcId="{22D06452-40DE-4DF8-8D0D-3F1410121687}" destId="{49D8522C-6B90-4D6F-8CFD-04F8078AEF2C}" srcOrd="0" destOrd="0" presId="urn:microsoft.com/office/officeart/2005/8/layout/lProcess1"/>
    <dgm:cxn modelId="{7075C481-0369-4BD9-8A30-B9260448B63C}" type="presOf" srcId="{BBB60506-2F90-40C9-8865-9B002BD4B2B5}" destId="{B7297A43-16BF-4B9B-BF99-F3A5849574CE}" srcOrd="0" destOrd="0" presId="urn:microsoft.com/office/officeart/2005/8/layout/lProcess1"/>
    <dgm:cxn modelId="{6C65E1BD-A81A-44CB-A1FD-2376300076DA}" type="presOf" srcId="{66AB7D73-5063-4951-B0E6-FFA2E74F44F0}" destId="{82D33A6B-132E-42D0-A77B-9BD9BBEA9B85}" srcOrd="0" destOrd="0" presId="urn:microsoft.com/office/officeart/2005/8/layout/lProcess1"/>
    <dgm:cxn modelId="{0BDEBBFD-F2A8-4B37-8639-E6AA0D588B4B}" type="presOf" srcId="{FEB36D6E-948E-49C2-8392-328B789A3EA2}" destId="{84576FE3-1010-4B9A-9F80-0F01235F1643}" srcOrd="0" destOrd="0" presId="urn:microsoft.com/office/officeart/2005/8/layout/lProcess1"/>
    <dgm:cxn modelId="{2B99107B-4010-4282-B544-21C6FE605AB1}" type="presOf" srcId="{DD2431B7-490C-46AB-B157-90F3B1C71A0B}" destId="{E20C2464-5A55-4E11-BE3D-009EE9E53692}" srcOrd="0" destOrd="0" presId="urn:microsoft.com/office/officeart/2005/8/layout/lProcess1"/>
    <dgm:cxn modelId="{7FF26F63-8565-4ECE-8FDE-94BDA09AE348}" srcId="{0E69B001-4538-4E52-B584-13D02F70F32A}" destId="{BBB60506-2F90-40C9-8865-9B002BD4B2B5}" srcOrd="1" destOrd="0" parTransId="{F970352E-7C80-4323-9EB5-3B673B756E48}" sibTransId="{9016004F-FC10-4D8E-8B98-DB81776BA1A1}"/>
    <dgm:cxn modelId="{C9F53EB7-4FAA-4037-874E-4D04AE27EEC0}" type="presOf" srcId="{04A246F4-1AF7-4EE1-A9BA-04B04A4F239F}" destId="{71370730-D1E5-4CF2-96FD-548679975810}" srcOrd="0" destOrd="0" presId="urn:microsoft.com/office/officeart/2005/8/layout/lProcess1"/>
    <dgm:cxn modelId="{AAAB0732-85DB-4B5F-AFA4-C2FC896F3774}" type="presOf" srcId="{3C9DDC39-E657-4DA8-B961-A8CCCFBEEE53}" destId="{559F043E-CFDE-4A48-9C4A-BCDB8A5C0379}" srcOrd="0" destOrd="0" presId="urn:microsoft.com/office/officeart/2005/8/layout/lProcess1"/>
    <dgm:cxn modelId="{77131BA7-33BE-4183-AA8A-947E6483DACE}" type="presOf" srcId="{95F33474-DA99-4ACF-9788-1DEA6C64EC19}" destId="{291A8CC8-A7FB-4007-91C6-3C5C2BDF9D86}" srcOrd="0" destOrd="0" presId="urn:microsoft.com/office/officeart/2005/8/layout/lProcess1"/>
    <dgm:cxn modelId="{AE69B18F-5C0E-4360-9B94-CF93A255314B}" type="presOf" srcId="{7276390B-BC67-4C30-B21A-03154164F0EF}" destId="{CCE32112-604E-4D0D-BE7B-20544D426D8F}" srcOrd="0" destOrd="0" presId="urn:microsoft.com/office/officeart/2005/8/layout/lProcess1"/>
    <dgm:cxn modelId="{27AAB30A-8127-4643-A164-81F51C4AB9B9}" srcId="{8F2018B3-53BF-4FDA-882E-3FE5B2539FAA}" destId="{66AB7D73-5063-4951-B0E6-FFA2E74F44F0}" srcOrd="2" destOrd="0" parTransId="{FE2238C6-A173-4529-B770-9A534A837C11}" sibTransId="{FEB36D6E-948E-49C2-8392-328B789A3EA2}"/>
    <dgm:cxn modelId="{FCA49AB0-C1D4-4540-A748-86304F01AC06}" srcId="{8F2018B3-53BF-4FDA-882E-3FE5B2539FAA}" destId="{82CA2F90-2B14-480B-B71B-BAB567815E30}" srcOrd="0" destOrd="0" parTransId="{3F9D8299-E3B1-4715-8FAE-CB40B8C8F385}" sibTransId="{7276390B-BC67-4C30-B21A-03154164F0EF}"/>
    <dgm:cxn modelId="{84001509-AF9C-40F1-8D8E-099F6DCC1622}" srcId="{8F2018B3-53BF-4FDA-882E-3FE5B2539FAA}" destId="{04A246F4-1AF7-4EE1-A9BA-04B04A4F239F}" srcOrd="1" destOrd="0" parTransId="{3C5DFEC8-A818-49C1-90B5-B9843B41C0BE}" sibTransId="{7B652926-35F4-403E-9BB9-A3C0C9C20C68}"/>
    <dgm:cxn modelId="{E6DA4274-198A-4AFD-ACE3-157A7A3C1555}" type="presOf" srcId="{0288520C-6411-4943-AE17-734724E2E50E}" destId="{2521F6E4-59A1-418D-A6B4-06D9A9BC9297}" srcOrd="0" destOrd="0" presId="urn:microsoft.com/office/officeart/2005/8/layout/lProcess1"/>
    <dgm:cxn modelId="{73C470A5-F88D-4872-89D1-4F6211567FE5}" type="presOf" srcId="{E5DF7FD6-3B60-4DF0-A577-4B07D776478A}" destId="{027A0E54-7B05-4FB5-9B48-0CA032B1F28D}" srcOrd="0" destOrd="0" presId="urn:microsoft.com/office/officeart/2005/8/layout/lProcess1"/>
    <dgm:cxn modelId="{3004046E-0BEB-452A-879D-E364D41254E8}" type="presOf" srcId="{249D71B9-3E0C-4E08-8370-897E428F0AD1}" destId="{1FD9A661-DD4F-4DBD-92E3-189F521249A7}" srcOrd="0" destOrd="0" presId="urn:microsoft.com/office/officeart/2005/8/layout/lProcess1"/>
    <dgm:cxn modelId="{02CB6CA4-1329-4494-B0CE-DB564E616505}" type="presOf" srcId="{7B652926-35F4-403E-9BB9-A3C0C9C20C68}" destId="{F161A559-39BE-46D2-996D-3D4D1D05BCD9}" srcOrd="0" destOrd="0" presId="urn:microsoft.com/office/officeart/2005/8/layout/lProcess1"/>
    <dgm:cxn modelId="{9FB9EAB4-3AE6-44C0-B7A5-8578669AA2A2}" type="presOf" srcId="{C2A48E49-EAD1-4262-9AC3-E7A8CB45CD4A}" destId="{91D714E4-2E85-4FF5-918F-3D4BE4438906}" srcOrd="0" destOrd="0" presId="urn:microsoft.com/office/officeart/2005/8/layout/lProcess1"/>
    <dgm:cxn modelId="{181F0709-AADC-472B-9A79-29910DE0EAE5}" srcId="{0E69B001-4538-4E52-B584-13D02F70F32A}" destId="{E5DF7FD6-3B60-4DF0-A577-4B07D776478A}" srcOrd="3" destOrd="0" parTransId="{3C5E58EE-CF56-4B4A-A95A-BF178E515AA3}" sibTransId="{9400EFB5-4E93-4C19-8C45-89355BBA5FF1}"/>
    <dgm:cxn modelId="{8C633238-AC34-497D-BD92-AE09CDC87583}" type="presParOf" srcId="{2521F6E4-59A1-418D-A6B4-06D9A9BC9297}" destId="{8D6C6BBE-88F1-47BB-9228-CFC88F1E997D}" srcOrd="0" destOrd="0" presId="urn:microsoft.com/office/officeart/2005/8/layout/lProcess1"/>
    <dgm:cxn modelId="{74F4106C-1AE6-4677-B27F-1419C5530BA0}" type="presParOf" srcId="{8D6C6BBE-88F1-47BB-9228-CFC88F1E997D}" destId="{9F35F53A-6A0B-4ED4-A7A3-05C9B18A8755}" srcOrd="0" destOrd="0" presId="urn:microsoft.com/office/officeart/2005/8/layout/lProcess1"/>
    <dgm:cxn modelId="{6AD418B0-4F2C-4F22-9D52-44FB1198395B}" type="presParOf" srcId="{8D6C6BBE-88F1-47BB-9228-CFC88F1E997D}" destId="{B7C0ED15-9D1F-48E8-9AF6-9486D53C13BF}" srcOrd="1" destOrd="0" presId="urn:microsoft.com/office/officeart/2005/8/layout/lProcess1"/>
    <dgm:cxn modelId="{6DA4A0DA-1F89-43E6-9D45-71218445657F}" type="presParOf" srcId="{8D6C6BBE-88F1-47BB-9228-CFC88F1E997D}" destId="{907BD2A1-D4A0-4474-8291-9FC28BF5A3F4}" srcOrd="2" destOrd="0" presId="urn:microsoft.com/office/officeart/2005/8/layout/lProcess1"/>
    <dgm:cxn modelId="{41384F87-4C36-4D8A-A1B4-23A42BE75E2B}" type="presParOf" srcId="{8D6C6BBE-88F1-47BB-9228-CFC88F1E997D}" destId="{CCE32112-604E-4D0D-BE7B-20544D426D8F}" srcOrd="3" destOrd="0" presId="urn:microsoft.com/office/officeart/2005/8/layout/lProcess1"/>
    <dgm:cxn modelId="{5D989B7D-94C6-4A11-9D49-5A4867FB7EE7}" type="presParOf" srcId="{8D6C6BBE-88F1-47BB-9228-CFC88F1E997D}" destId="{71370730-D1E5-4CF2-96FD-548679975810}" srcOrd="4" destOrd="0" presId="urn:microsoft.com/office/officeart/2005/8/layout/lProcess1"/>
    <dgm:cxn modelId="{39AEB2A3-206F-4891-9573-86FF6C6F429F}" type="presParOf" srcId="{8D6C6BBE-88F1-47BB-9228-CFC88F1E997D}" destId="{F161A559-39BE-46D2-996D-3D4D1D05BCD9}" srcOrd="5" destOrd="0" presId="urn:microsoft.com/office/officeart/2005/8/layout/lProcess1"/>
    <dgm:cxn modelId="{04CD48DA-B02A-4979-B039-861FCD460B04}" type="presParOf" srcId="{8D6C6BBE-88F1-47BB-9228-CFC88F1E997D}" destId="{82D33A6B-132E-42D0-A77B-9BD9BBEA9B85}" srcOrd="6" destOrd="0" presId="urn:microsoft.com/office/officeart/2005/8/layout/lProcess1"/>
    <dgm:cxn modelId="{F426BA0B-FDAF-471D-917C-B6B8A1C51C68}" type="presParOf" srcId="{8D6C6BBE-88F1-47BB-9228-CFC88F1E997D}" destId="{84576FE3-1010-4B9A-9F80-0F01235F1643}" srcOrd="7" destOrd="0" presId="urn:microsoft.com/office/officeart/2005/8/layout/lProcess1"/>
    <dgm:cxn modelId="{829120BB-2F31-40BD-B90B-5609AD1E3A1B}" type="presParOf" srcId="{8D6C6BBE-88F1-47BB-9228-CFC88F1E997D}" destId="{1FD9A661-DD4F-4DBD-92E3-189F521249A7}" srcOrd="8" destOrd="0" presId="urn:microsoft.com/office/officeart/2005/8/layout/lProcess1"/>
    <dgm:cxn modelId="{20EAB62C-F57D-4359-BB0E-E2063EC57253}" type="presParOf" srcId="{2521F6E4-59A1-418D-A6B4-06D9A9BC9297}" destId="{1AFA31A1-3EB3-4F55-A2D4-17E0B6EB8D24}" srcOrd="1" destOrd="0" presId="urn:microsoft.com/office/officeart/2005/8/layout/lProcess1"/>
    <dgm:cxn modelId="{711F6DEF-37CE-4C3D-8E9F-957550C6B971}" type="presParOf" srcId="{2521F6E4-59A1-418D-A6B4-06D9A9BC9297}" destId="{E5423F1B-5E0B-4A1C-B826-9EBB7381D181}" srcOrd="2" destOrd="0" presId="urn:microsoft.com/office/officeart/2005/8/layout/lProcess1"/>
    <dgm:cxn modelId="{501240C9-16FC-4A67-96AE-52E2BF35738B}" type="presParOf" srcId="{E5423F1B-5E0B-4A1C-B826-9EBB7381D181}" destId="{EF3319FB-4048-4528-898F-DF318E4263CF}" srcOrd="0" destOrd="0" presId="urn:microsoft.com/office/officeart/2005/8/layout/lProcess1"/>
    <dgm:cxn modelId="{A3FF214A-AE23-44D1-8E32-EC66259CD629}" type="presParOf" srcId="{E5423F1B-5E0B-4A1C-B826-9EBB7381D181}" destId="{559F043E-CFDE-4A48-9C4A-BCDB8A5C0379}" srcOrd="1" destOrd="0" presId="urn:microsoft.com/office/officeart/2005/8/layout/lProcess1"/>
    <dgm:cxn modelId="{A9669C3D-0625-490D-BB97-57453F24DC9F}" type="presParOf" srcId="{E5423F1B-5E0B-4A1C-B826-9EBB7381D181}" destId="{91D714E4-2E85-4FF5-918F-3D4BE4438906}" srcOrd="2" destOrd="0" presId="urn:microsoft.com/office/officeart/2005/8/layout/lProcess1"/>
    <dgm:cxn modelId="{A82B0619-247C-4DA3-9701-0BDF1BE7E060}" type="presParOf" srcId="{E5423F1B-5E0B-4A1C-B826-9EBB7381D181}" destId="{E20C2464-5A55-4E11-BE3D-009EE9E53692}" srcOrd="3" destOrd="0" presId="urn:microsoft.com/office/officeart/2005/8/layout/lProcess1"/>
    <dgm:cxn modelId="{CDA926C8-9272-4F67-83CD-7D1BE8509741}" type="presParOf" srcId="{E5423F1B-5E0B-4A1C-B826-9EBB7381D181}" destId="{B7297A43-16BF-4B9B-BF99-F3A5849574CE}" srcOrd="4" destOrd="0" presId="urn:microsoft.com/office/officeart/2005/8/layout/lProcess1"/>
    <dgm:cxn modelId="{A73CD7E6-EE48-4654-9EBA-D4EB3E241CB3}" type="presParOf" srcId="{E5423F1B-5E0B-4A1C-B826-9EBB7381D181}" destId="{7E2CB037-5762-48A0-9B7C-0E5CB2B0A8C7}" srcOrd="5" destOrd="0" presId="urn:microsoft.com/office/officeart/2005/8/layout/lProcess1"/>
    <dgm:cxn modelId="{58BA97C7-076F-410E-836A-831C9BFB3A4D}" type="presParOf" srcId="{E5423F1B-5E0B-4A1C-B826-9EBB7381D181}" destId="{291A8CC8-A7FB-4007-91C6-3C5C2BDF9D86}" srcOrd="6" destOrd="0" presId="urn:microsoft.com/office/officeart/2005/8/layout/lProcess1"/>
    <dgm:cxn modelId="{580B9957-7001-48B6-935D-BC2474AA0C23}" type="presParOf" srcId="{E5423F1B-5E0B-4A1C-B826-9EBB7381D181}" destId="{49D8522C-6B90-4D6F-8CFD-04F8078AEF2C}" srcOrd="7" destOrd="0" presId="urn:microsoft.com/office/officeart/2005/8/layout/lProcess1"/>
    <dgm:cxn modelId="{9A5D747D-2D34-4EC2-AD83-7222A1DEA1DF}" type="presParOf" srcId="{E5423F1B-5E0B-4A1C-B826-9EBB7381D181}" destId="{027A0E54-7B05-4FB5-9B48-0CA032B1F28D}" srcOrd="8" destOrd="0" presId="urn:microsoft.com/office/officeart/2005/8/layout/lProcess1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F35F53A-6A0B-4ED4-A7A3-05C9B18A8755}">
      <dsp:nvSpPr>
        <dsp:cNvPr id="0" name=""/>
        <dsp:cNvSpPr/>
      </dsp:nvSpPr>
      <dsp:spPr>
        <a:xfrm>
          <a:off x="12382" y="0"/>
          <a:ext cx="1523999" cy="380999"/>
        </a:xfrm>
        <a:prstGeom prst="roundRect">
          <a:avLst>
            <a:gd name="adj" fmla="val 10000"/>
          </a:avLst>
        </a:prstGeo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Sevr Antlaşması</a:t>
          </a:r>
        </a:p>
      </dsp:txBody>
      <dsp:txXfrm>
        <a:off x="12382" y="0"/>
        <a:ext cx="1523999" cy="380999"/>
      </dsp:txXfrm>
    </dsp:sp>
    <dsp:sp modelId="{B7C0ED15-9D1F-48E8-9AF6-9486D53C13BF}">
      <dsp:nvSpPr>
        <dsp:cNvPr id="0" name=""/>
        <dsp:cNvSpPr/>
      </dsp:nvSpPr>
      <dsp:spPr>
        <a:xfrm rot="5400000">
          <a:off x="741045" y="414337"/>
          <a:ext cx="66674" cy="66675"/>
        </a:xfrm>
        <a:prstGeom prst="rightArrow">
          <a:avLst>
            <a:gd name="adj1" fmla="val 66700"/>
            <a:gd name="adj2" fmla="val 50000"/>
          </a:avLst>
        </a:prstGeo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07BD2A1-D4A0-4474-8291-9FC28BF5A3F4}">
      <dsp:nvSpPr>
        <dsp:cNvPr id="0" name=""/>
        <dsp:cNvSpPr/>
      </dsp:nvSpPr>
      <dsp:spPr>
        <a:xfrm>
          <a:off x="12382" y="514350"/>
          <a:ext cx="1523999" cy="380999"/>
        </a:xfrm>
        <a:prstGeom prst="roundRect">
          <a:avLst>
            <a:gd name="adj" fmla="val 10000"/>
          </a:avLst>
        </a:prstGeom>
        <a:gradFill rotWithShape="1">
          <a:gsLst>
            <a:gs pos="0">
              <a:srgbClr val="4F81BD">
                <a:tint val="50000"/>
                <a:satMod val="300000"/>
              </a:srgbClr>
            </a:gs>
            <a:gs pos="35000">
              <a:srgbClr val="4F81BD">
                <a:tint val="37000"/>
                <a:satMod val="300000"/>
              </a:srgbClr>
            </a:gs>
            <a:gs pos="100000">
              <a:srgbClr val="4F81BD">
                <a:tint val="15000"/>
                <a:satMod val="350000"/>
              </a:srgbClr>
            </a:gs>
          </a:gsLst>
          <a:lin ang="16200000" scaled="1"/>
        </a:gradFill>
        <a:ln w="9525" cap="flat" cmpd="sng" algn="ctr">
          <a:solidFill>
            <a:srgbClr val="4F81BD">
              <a:shade val="95000"/>
              <a:satMod val="105000"/>
            </a:srgb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1"/>
        </a:lnRef>
        <a:fillRef idx="2">
          <a:schemeClr val="accent1"/>
        </a:fillRef>
        <a:effectRef idx="1">
          <a:schemeClr val="accent1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Doğu Anadolu'da iki yeni devlet kurulacak</a:t>
          </a:r>
        </a:p>
      </dsp:txBody>
      <dsp:txXfrm>
        <a:off x="12382" y="514350"/>
        <a:ext cx="1523999" cy="380999"/>
      </dsp:txXfrm>
    </dsp:sp>
    <dsp:sp modelId="{CCE32112-604E-4D0D-BE7B-20544D426D8F}">
      <dsp:nvSpPr>
        <dsp:cNvPr id="0" name=""/>
        <dsp:cNvSpPr/>
      </dsp:nvSpPr>
      <dsp:spPr>
        <a:xfrm rot="5400000">
          <a:off x="741045" y="928687"/>
          <a:ext cx="66674" cy="66675"/>
        </a:xfrm>
        <a:prstGeom prst="rightArrow">
          <a:avLst>
            <a:gd name="adj1" fmla="val 66700"/>
            <a:gd name="adj2" fmla="val 50000"/>
          </a:avLst>
        </a:prstGeom>
        <a:solidFill>
          <a:srgbClr val="4BACC6">
            <a:hueOff val="-1419125"/>
            <a:satOff val="5687"/>
            <a:lumOff val="1233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1370730-D1E5-4CF2-96FD-548679975810}">
      <dsp:nvSpPr>
        <dsp:cNvPr id="0" name=""/>
        <dsp:cNvSpPr/>
      </dsp:nvSpPr>
      <dsp:spPr>
        <a:xfrm>
          <a:off x="12382" y="1028700"/>
          <a:ext cx="1523999" cy="380999"/>
        </a:xfrm>
        <a:prstGeom prst="roundRect">
          <a:avLst>
            <a:gd name="adj" fmla="val 10000"/>
          </a:avLst>
        </a:prstGeom>
        <a:solidFill>
          <a:srgbClr val="4BACC6">
            <a:tint val="40000"/>
            <a:alpha val="90000"/>
            <a:hueOff val="-1534355"/>
            <a:satOff val="6893"/>
            <a:lumOff val="474"/>
            <a:alphaOff val="0"/>
          </a:srgbClr>
        </a:solidFill>
        <a:ln w="3175" cap="flat" cmpd="sng" algn="ctr">
          <a:solidFill>
            <a:srgbClr val="1F497D">
              <a:lumMod val="60000"/>
              <a:lumOff val="4000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Kapitülasyonlardan müttefik devletlerin tamamı yararlanacak</a:t>
          </a:r>
        </a:p>
      </dsp:txBody>
      <dsp:txXfrm>
        <a:off x="12382" y="1028700"/>
        <a:ext cx="1523999" cy="380999"/>
      </dsp:txXfrm>
    </dsp:sp>
    <dsp:sp modelId="{F161A559-39BE-46D2-996D-3D4D1D05BCD9}">
      <dsp:nvSpPr>
        <dsp:cNvPr id="0" name=""/>
        <dsp:cNvSpPr/>
      </dsp:nvSpPr>
      <dsp:spPr>
        <a:xfrm rot="5400000">
          <a:off x="741045" y="1443037"/>
          <a:ext cx="66674" cy="66675"/>
        </a:xfrm>
        <a:prstGeom prst="rightArrow">
          <a:avLst>
            <a:gd name="adj1" fmla="val 66700"/>
            <a:gd name="adj2" fmla="val 50000"/>
          </a:avLst>
        </a:prstGeom>
        <a:solidFill>
          <a:srgbClr val="4BACC6">
            <a:hueOff val="-2838251"/>
            <a:satOff val="11375"/>
            <a:lumOff val="2465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2D33A6B-132E-42D0-A77B-9BD9BBEA9B85}">
      <dsp:nvSpPr>
        <dsp:cNvPr id="0" name=""/>
        <dsp:cNvSpPr/>
      </dsp:nvSpPr>
      <dsp:spPr>
        <a:xfrm>
          <a:off x="12382" y="1543049"/>
          <a:ext cx="1523999" cy="380999"/>
        </a:xfrm>
        <a:prstGeom prst="roundRect">
          <a:avLst>
            <a:gd name="adj" fmla="val 10000"/>
          </a:avLst>
        </a:prstGeom>
        <a:solidFill>
          <a:srgbClr val="4BACC6">
            <a:tint val="40000"/>
            <a:alpha val="90000"/>
            <a:hueOff val="-3068709"/>
            <a:satOff val="13787"/>
            <a:lumOff val="948"/>
            <a:alphaOff val="0"/>
          </a:srgbClr>
        </a:solidFill>
        <a:ln w="3175" cap="flat" cmpd="sng" algn="ctr">
          <a:solidFill>
            <a:srgbClr val="1F497D">
              <a:lumMod val="60000"/>
              <a:lumOff val="40000"/>
              <a:alpha val="9000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Gayrimüslümlere çok geniş haklar verilecek</a:t>
          </a:r>
        </a:p>
      </dsp:txBody>
      <dsp:txXfrm>
        <a:off x="12382" y="1543049"/>
        <a:ext cx="1523999" cy="380999"/>
      </dsp:txXfrm>
    </dsp:sp>
    <dsp:sp modelId="{84576FE3-1010-4B9A-9F80-0F01235F1643}">
      <dsp:nvSpPr>
        <dsp:cNvPr id="0" name=""/>
        <dsp:cNvSpPr/>
      </dsp:nvSpPr>
      <dsp:spPr>
        <a:xfrm rot="5400000">
          <a:off x="741045" y="1957387"/>
          <a:ext cx="66674" cy="66675"/>
        </a:xfrm>
        <a:prstGeom prst="rightArrow">
          <a:avLst>
            <a:gd name="adj1" fmla="val 66700"/>
            <a:gd name="adj2" fmla="val 50000"/>
          </a:avLst>
        </a:prstGeom>
        <a:solidFill>
          <a:srgbClr val="4BACC6">
            <a:hueOff val="-4257376"/>
            <a:satOff val="17062"/>
            <a:lumOff val="3698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FD9A661-DD4F-4DBD-92E3-189F521249A7}">
      <dsp:nvSpPr>
        <dsp:cNvPr id="0" name=""/>
        <dsp:cNvSpPr/>
      </dsp:nvSpPr>
      <dsp:spPr>
        <a:xfrm>
          <a:off x="12382" y="2057399"/>
          <a:ext cx="1523999" cy="380999"/>
        </a:xfrm>
        <a:prstGeom prst="roundRect">
          <a:avLst>
            <a:gd name="adj" fmla="val 10000"/>
          </a:avLst>
        </a:prstGeom>
        <a:gradFill rotWithShape="1">
          <a:gsLst>
            <a:gs pos="0">
              <a:srgbClr val="4BACC6">
                <a:tint val="50000"/>
                <a:satMod val="300000"/>
              </a:srgbClr>
            </a:gs>
            <a:gs pos="35000">
              <a:srgbClr val="4BACC6">
                <a:tint val="37000"/>
                <a:satMod val="300000"/>
              </a:srgbClr>
            </a:gs>
            <a:gs pos="100000">
              <a:srgbClr val="4BACC6">
                <a:tint val="15000"/>
                <a:satMod val="350000"/>
              </a:srgbClr>
            </a:gs>
          </a:gsLst>
          <a:lin ang="16200000" scaled="1"/>
        </a:gradFill>
        <a:ln w="9525" cap="flat" cmpd="sng" algn="ctr">
          <a:solidFill>
            <a:srgbClr val="4BACC6">
              <a:shade val="95000"/>
              <a:satMod val="105000"/>
            </a:srgb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5"/>
        </a:lnRef>
        <a:fillRef idx="2">
          <a:schemeClr val="accent5"/>
        </a:fillRef>
        <a:effectRef idx="1">
          <a:schemeClr val="accent5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2227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5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İzmir ile birlikte Ege Bölgesi ve Doğu Trakya Yunanistan'a verilecek</a:t>
          </a:r>
        </a:p>
      </dsp:txBody>
      <dsp:txXfrm>
        <a:off x="12382" y="2057399"/>
        <a:ext cx="1523999" cy="380999"/>
      </dsp:txXfrm>
    </dsp:sp>
    <dsp:sp modelId="{EF3319FB-4048-4528-898F-DF318E4263CF}">
      <dsp:nvSpPr>
        <dsp:cNvPr id="0" name=""/>
        <dsp:cNvSpPr/>
      </dsp:nvSpPr>
      <dsp:spPr>
        <a:xfrm>
          <a:off x="1749742" y="0"/>
          <a:ext cx="1523999" cy="380999"/>
        </a:xfrm>
        <a:prstGeom prst="roundRect">
          <a:avLst>
            <a:gd name="adj" fmla="val 10000"/>
          </a:avLst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Lozan Antlşması</a:t>
          </a:r>
        </a:p>
      </dsp:txBody>
      <dsp:txXfrm>
        <a:off x="1749742" y="0"/>
        <a:ext cx="1523999" cy="380999"/>
      </dsp:txXfrm>
    </dsp:sp>
    <dsp:sp modelId="{559F043E-CFDE-4A48-9C4A-BCDB8A5C0379}">
      <dsp:nvSpPr>
        <dsp:cNvPr id="0" name=""/>
        <dsp:cNvSpPr/>
      </dsp:nvSpPr>
      <dsp:spPr>
        <a:xfrm rot="5400000">
          <a:off x="2478405" y="414337"/>
          <a:ext cx="66674" cy="66675"/>
        </a:xfrm>
        <a:prstGeom prst="rightArrow">
          <a:avLst>
            <a:gd name="adj1" fmla="val 66700"/>
            <a:gd name="adj2" fmla="val 50000"/>
          </a:avLst>
        </a:prstGeom>
        <a:solidFill>
          <a:srgbClr val="4BACC6">
            <a:hueOff val="-5676501"/>
            <a:satOff val="22749"/>
            <a:lumOff val="493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1D714E4-2E85-4FF5-918F-3D4BE4438906}">
      <dsp:nvSpPr>
        <dsp:cNvPr id="0" name=""/>
        <dsp:cNvSpPr/>
      </dsp:nvSpPr>
      <dsp:spPr>
        <a:xfrm>
          <a:off x="1749742" y="514350"/>
          <a:ext cx="1523999" cy="380999"/>
        </a:xfrm>
        <a:prstGeom prst="roundRect">
          <a:avLst>
            <a:gd name="adj" fmla="val 10000"/>
          </a:avLst>
        </a:prstGeom>
        <a:solidFill>
          <a:srgbClr val="4BACC6">
            <a:tint val="40000"/>
            <a:alpha val="90000"/>
            <a:hueOff val="-6137418"/>
            <a:satOff val="27573"/>
            <a:lumOff val="1895"/>
            <a:alphaOff val="0"/>
          </a:srgbClr>
        </a:solidFill>
        <a:ln w="3175" cap="flat" cmpd="sng" algn="ctr">
          <a:solidFill>
            <a:srgbClr val="9BBB59">
              <a:lumMod val="7500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Doğu Anadolu Türk hakimiyetine verilecek</a:t>
          </a:r>
        </a:p>
      </dsp:txBody>
      <dsp:txXfrm>
        <a:off x="1749742" y="514350"/>
        <a:ext cx="1523999" cy="380999"/>
      </dsp:txXfrm>
    </dsp:sp>
    <dsp:sp modelId="{E20C2464-5A55-4E11-BE3D-009EE9E53692}">
      <dsp:nvSpPr>
        <dsp:cNvPr id="0" name=""/>
        <dsp:cNvSpPr/>
      </dsp:nvSpPr>
      <dsp:spPr>
        <a:xfrm rot="5400000">
          <a:off x="2478405" y="928687"/>
          <a:ext cx="66674" cy="66675"/>
        </a:xfrm>
        <a:prstGeom prst="rightArrow">
          <a:avLst>
            <a:gd name="adj1" fmla="val 66700"/>
            <a:gd name="adj2" fmla="val 50000"/>
          </a:avLst>
        </a:prstGeom>
        <a:solidFill>
          <a:srgbClr val="4BACC6">
            <a:hueOff val="-7095626"/>
            <a:satOff val="28436"/>
            <a:lumOff val="6163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7297A43-16BF-4B9B-BF99-F3A5849574CE}">
      <dsp:nvSpPr>
        <dsp:cNvPr id="0" name=""/>
        <dsp:cNvSpPr/>
      </dsp:nvSpPr>
      <dsp:spPr>
        <a:xfrm>
          <a:off x="1749742" y="1028700"/>
          <a:ext cx="1523999" cy="380999"/>
        </a:xfrm>
        <a:prstGeom prst="roundRect">
          <a:avLst>
            <a:gd name="adj" fmla="val 10000"/>
          </a:avLst>
        </a:prstGeom>
        <a:solidFill>
          <a:srgbClr val="4BACC6">
            <a:tint val="40000"/>
            <a:alpha val="90000"/>
            <a:hueOff val="-7671773"/>
            <a:satOff val="34466"/>
            <a:lumOff val="2369"/>
            <a:alphaOff val="0"/>
          </a:srgbClr>
        </a:solidFill>
        <a:ln w="3175" cap="flat" cmpd="sng" algn="ctr">
          <a:solidFill>
            <a:srgbClr val="1F497D">
              <a:lumMod val="60000"/>
              <a:lumOff val="40000"/>
              <a:alpha val="9000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Kapitülasyonlar tüm sonuçları ile birlikte kaldırılacak</a:t>
          </a:r>
        </a:p>
      </dsp:txBody>
      <dsp:txXfrm>
        <a:off x="1749742" y="1028700"/>
        <a:ext cx="1523999" cy="380999"/>
      </dsp:txXfrm>
    </dsp:sp>
    <dsp:sp modelId="{7E2CB037-5762-48A0-9B7C-0E5CB2B0A8C7}">
      <dsp:nvSpPr>
        <dsp:cNvPr id="0" name=""/>
        <dsp:cNvSpPr/>
      </dsp:nvSpPr>
      <dsp:spPr>
        <a:xfrm rot="5400000">
          <a:off x="2478405" y="1443037"/>
          <a:ext cx="66674" cy="66675"/>
        </a:xfrm>
        <a:prstGeom prst="rightArrow">
          <a:avLst>
            <a:gd name="adj1" fmla="val 66700"/>
            <a:gd name="adj2" fmla="val 50000"/>
          </a:avLst>
        </a:prstGeom>
        <a:solidFill>
          <a:srgbClr val="4BACC6">
            <a:hueOff val="-8514751"/>
            <a:satOff val="34124"/>
            <a:lumOff val="7395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91A8CC8-A7FB-4007-91C6-3C5C2BDF9D86}">
      <dsp:nvSpPr>
        <dsp:cNvPr id="0" name=""/>
        <dsp:cNvSpPr/>
      </dsp:nvSpPr>
      <dsp:spPr>
        <a:xfrm>
          <a:off x="1749742" y="1543049"/>
          <a:ext cx="1523999" cy="380999"/>
        </a:xfrm>
        <a:prstGeom prst="roundRect">
          <a:avLst>
            <a:gd name="adj" fmla="val 10000"/>
          </a:avLst>
        </a:prstGeom>
        <a:solidFill>
          <a:srgbClr val="4BACC6">
            <a:tint val="40000"/>
            <a:alpha val="90000"/>
            <a:hueOff val="-9206127"/>
            <a:satOff val="41360"/>
            <a:lumOff val="2843"/>
            <a:alphaOff val="0"/>
          </a:srgbClr>
        </a:solidFill>
        <a:ln w="3175" cap="flat" cmpd="sng" algn="ctr">
          <a:solidFill>
            <a:srgbClr val="F79646">
              <a:lumMod val="7500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Gayrimüslümler Türk vatandaşı sayılacak</a:t>
          </a:r>
        </a:p>
      </dsp:txBody>
      <dsp:txXfrm>
        <a:off x="1749742" y="1543049"/>
        <a:ext cx="1523999" cy="380999"/>
      </dsp:txXfrm>
    </dsp:sp>
    <dsp:sp modelId="{49D8522C-6B90-4D6F-8CFD-04F8078AEF2C}">
      <dsp:nvSpPr>
        <dsp:cNvPr id="0" name=""/>
        <dsp:cNvSpPr/>
      </dsp:nvSpPr>
      <dsp:spPr>
        <a:xfrm rot="5400000">
          <a:off x="2478405" y="1957387"/>
          <a:ext cx="66674" cy="66675"/>
        </a:xfrm>
        <a:prstGeom prst="rightArrow">
          <a:avLst>
            <a:gd name="adj1" fmla="val 66700"/>
            <a:gd name="adj2" fmla="val 50000"/>
          </a:avLst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27A0E54-7B05-4FB5-9B48-0CA032B1F28D}">
      <dsp:nvSpPr>
        <dsp:cNvPr id="0" name=""/>
        <dsp:cNvSpPr/>
      </dsp:nvSpPr>
      <dsp:spPr>
        <a:xfrm>
          <a:off x="1749742" y="2057399"/>
          <a:ext cx="1523999" cy="380999"/>
        </a:xfrm>
        <a:prstGeom prst="roundRect">
          <a:avLst>
            <a:gd name="adj" fmla="val 10000"/>
          </a:avLst>
        </a:prstGeom>
        <a:solidFill>
          <a:srgbClr val="4BACC6">
            <a:tint val="40000"/>
            <a:alpha val="90000"/>
            <a:hueOff val="-10740482"/>
            <a:satOff val="48253"/>
            <a:lumOff val="3317"/>
            <a:alphaOff val="0"/>
          </a:srgbClr>
        </a:solidFill>
        <a:ln w="3175" cap="flat" cmpd="sng" algn="ctr">
          <a:solidFill>
            <a:srgbClr val="C0504D">
              <a:lumMod val="60000"/>
              <a:lumOff val="4000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Doğu Trakya, İstanbul ve Boğazlar TBMM hükümetine devronulacak</a:t>
          </a:r>
        </a:p>
      </dsp:txBody>
      <dsp:txXfrm>
        <a:off x="1749742" y="2057399"/>
        <a:ext cx="1523999" cy="38099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Process1">
  <dgm:title val=""/>
  <dgm:desc val=""/>
  <dgm:catLst>
    <dgm:cat type="process" pri="1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0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1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2"/>
      </dgm:ptLst>
      <dgm:cxnLst>
        <dgm:cxn modelId="3" srcId="0" destId="1" srcOrd="0" destOrd="0"/>
        <dgm:cxn modelId="4" srcId="0" destId="2" srcOrd="0" destOrd="0"/>
        <dgm:cxn modelId="5" srcId="1" destId="11" srcOrd="0" destOrd="0"/>
        <dgm:cxn modelId="6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51" srcId="1" destId="11" srcOrd="0" destOrd="0"/>
        <dgm:cxn modelId="61" srcId="2" destId="21" srcOrd="0" destOrd="0"/>
        <dgm:cxn modelId="71" srcId="3" destId="31" srcOrd="0" destOrd="0"/>
        <dgm:cxn modelId="81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L"/>
          <dgm:param type="vertAlign" val="mid"/>
          <dgm:param type="nodeHorzAlign" val="l"/>
          <dgm:param type="nodeVertAlign" val="t"/>
          <dgm:param type="fallback" val="2D"/>
        </dgm:alg>
      </dgm:if>
      <dgm:else name="Name3">
        <dgm:alg type="lin">
          <dgm:param type="linDir" val="fromR"/>
          <dgm:param type="vertAlign" val="mid"/>
          <dgm:param type="nodeHorzAlign" val="r"/>
          <dgm:param type="nodeVertAlign" val="t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header" refType="h"/>
      <dgm:constr type="w" for="des" forName="header" refType="h" refFor="des" refForName="header" op="equ" fact="4"/>
      <dgm:constr type="h" for="des" forName="child" refType="h" refFor="des" refForName="header" op="equ"/>
      <dgm:constr type="w" for="des" forName="child" refType="w" refFor="des" refForName="header" op="equ"/>
      <dgm:constr type="w" for="ch" forName="hSp" refType="w" refFor="des" refForName="header" op="equ" fact="0.14"/>
      <dgm:constr type="h" for="des" forName="parTrans" refType="h" refFor="des" refForName="header" op="equ" fact="0.35"/>
      <dgm:constr type="h" for="des" forName="sibTrans" refType="h" refFor="des" refForName="parTrans" op="equ"/>
      <dgm:constr type="primFontSz" for="des" forName="child" op="equ" val="65"/>
      <dgm:constr type="primFontSz" for="des" forName="header" op="equ" val="65"/>
    </dgm:constrLst>
    <dgm:ruleLst/>
    <dgm:forEach name="Name4" axis="ch" ptType="node">
      <dgm:layoutNode name="vertFlow">
        <dgm:choose name="Name5">
          <dgm:if name="Name6" func="var" arg="dir" op="equ" val="norm">
            <dgm:alg type="lin">
              <dgm:param type="linDir" val="fromT"/>
              <dgm:param type="nodeHorzAlign" val="ctr"/>
              <dgm:param type="nodeVertAlign" val="t"/>
              <dgm:param type="fallback" val="2D"/>
            </dgm:alg>
          </dgm:if>
          <dgm:else name="Name7">
            <dgm:alg type="lin">
              <dgm:param type="linDir" val="fromT"/>
              <dgm:param type="nodeHorzAlign" val="ctr"/>
              <dgm:param type="nodeVertAlign" val="t"/>
              <dgm:param type="fallback" val="2D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header" styleLbl="node1"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8" axis="ch" ptType="parTrans" cnt="1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w" refType="h"/>
              <dgm:constr type="connDist"/>
              <dgm:constr type="wArH" refType="h" fact="0.25"/>
              <dgm:constr type="hArH" refType="wArH" fact="2"/>
              <dgm:constr type="stemThick" refType="hArH" fact="0.667"/>
              <dgm:constr type="begPad" refType="connDist" fact="0.25"/>
              <dgm:constr type="endPad" refType="connDist" fact="0.25"/>
            </dgm:constrLst>
            <dgm:ruleLst/>
          </dgm:layoutNode>
        </dgm:forEach>
        <dgm:forEach name="Name9" axis="ch" ptType="node">
          <dgm:layoutNode name="child" styleLbl="alignAccFollowNode1">
            <dgm:varLst>
              <dgm:chMax val="0"/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  <dgm:forEach name="Name10" axis="followSib" ptType="sibTrans" cnt="1">
            <dgm:layoutNode name="sibTrans" styleLbl="sibTrans2D1">
              <dgm:alg type="conn">
                <dgm:param type="begPts" val="auto"/>
                <dgm:param type="endPts" val="auto"/>
              </dgm:alg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w" refType="h"/>
                <dgm:constr type="connDist"/>
                <dgm:constr type="wArH" refType="h" fact="0.25"/>
                <dgm:constr type="hArH" refType="wArH" fact="2"/>
                <dgm:constr type="stemThick" refType="hArH" fact="0.667"/>
                <dgm:constr type="begPad" refType="w" fact="0.25"/>
                <dgm:constr type="endPad" refType="w" fact="0.25"/>
              </dgm:constrLst>
              <dgm:ruleLst/>
            </dgm:layoutNode>
          </dgm:forEach>
        </dgm:forEach>
      </dgm:layoutNode>
      <dgm:choose name="Name11">
        <dgm:if name="Name12" axis="self" ptType="node" func="revPos" op="gte" val="2">
          <dgm:layoutNode name="hSp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13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AEA85-3ED0-4B64-98BF-58C8124CD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El Kitabı</Template>
  <TotalTime>0</TotalTime>
  <Pages>4</Pages>
  <Words>1184</Words>
  <Characters>6752</Characters>
  <DocSecurity>0</DocSecurity>
  <PresentationFormat/>
  <Lines>56</Lines>
  <Paragraphs>15</Paragraphs>
  <Slides>0</Slides>
  <Notes>0</Notes>
  <HiddenSlides>0</HiddenSlides>
  <MMClips>0</MMClip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 Kitabı</vt:lpstr>
    </vt:vector>
  </TitlesOfParts>
  <Manager>www.sorubak.com</Manager>
  <Company/>
  <LinksUpToDate>false</LinksUpToDate>
  <CharactersWithSpaces>7921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/>
  <cp:lastPrinted>2010-08-25T13:52:00Z</cp:lastPrinted>
  <dcterms:created xsi:type="dcterms:W3CDTF">2018-03-01T14:02:00Z</dcterms:created>
  <dcterms:modified xsi:type="dcterms:W3CDTF">2018-03-01T14:02:00Z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ID">
    <vt:i4>1055</vt:i4>
  </property>
  <property fmtid="{D5CDD505-2E9C-101B-9397-08002B2CF9AE}" pid="3" name="Version">
    <vt:i4>2003051900</vt:i4>
  </property>
  <property fmtid="{D5CDD505-2E9C-101B-9397-08002B2CF9AE}" pid="4" name="UseDefaultLanguage">
    <vt:bool>true</vt:bool>
  </property>
</Properties>
</file>