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137" w:rsidRDefault="00270103" w:rsidP="00432137">
      <w:pPr>
        <w:pBdr>
          <w:bottom w:val="single" w:sz="12" w:space="1" w:color="auto"/>
        </w:pBdr>
        <w:jc w:val="center"/>
        <w:rPr>
          <w:rFonts w:cstheme="minorHAnsi"/>
          <w:b/>
          <w:sz w:val="20"/>
          <w:szCs w:val="20"/>
        </w:rPr>
      </w:pPr>
      <w:bookmarkStart w:id="0" w:name="OLE_LINK1"/>
      <w:bookmarkStart w:id="1" w:name="OLE_LINK2"/>
      <w:r>
        <w:rPr>
          <w:rFonts w:cstheme="minorHAnsi"/>
          <w:b/>
          <w:sz w:val="20"/>
          <w:szCs w:val="20"/>
        </w:rPr>
        <w:t>8.SINIFLAR TC İ</w:t>
      </w:r>
      <w:r w:rsidR="00D76238">
        <w:rPr>
          <w:rFonts w:cstheme="minorHAnsi"/>
          <w:b/>
          <w:sz w:val="20"/>
          <w:szCs w:val="20"/>
        </w:rPr>
        <w:t xml:space="preserve">NKILAP TARİHİ VE ATATÜRKÇÜLÜK </w:t>
      </w:r>
      <w:r>
        <w:rPr>
          <w:rFonts w:cstheme="minorHAnsi"/>
          <w:b/>
          <w:sz w:val="20"/>
          <w:szCs w:val="20"/>
        </w:rPr>
        <w:t xml:space="preserve">DENEME </w:t>
      </w:r>
      <w:r w:rsidR="00D76238">
        <w:rPr>
          <w:rFonts w:cstheme="minorHAnsi"/>
          <w:b/>
          <w:sz w:val="20"/>
          <w:szCs w:val="20"/>
        </w:rPr>
        <w:t>(1.Dönem)</w:t>
      </w:r>
    </w:p>
    <w:bookmarkEnd w:id="0"/>
    <w:bookmarkEnd w:id="1"/>
    <w:p w:rsidR="00432137" w:rsidRPr="001768CA" w:rsidRDefault="00432137" w:rsidP="00432137">
      <w:pPr>
        <w:pBdr>
          <w:bottom w:val="single" w:sz="12" w:space="1" w:color="auto"/>
        </w:pBdr>
        <w:jc w:val="center"/>
        <w:rPr>
          <w:rFonts w:cstheme="minorHAnsi"/>
          <w:b/>
          <w:sz w:val="20"/>
          <w:szCs w:val="20"/>
        </w:rPr>
        <w:sectPr w:rsidR="00432137" w:rsidRPr="001768CA" w:rsidSect="00E62E92">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708" w:footer="708" w:gutter="0"/>
          <w:cols w:sep="1" w:space="709"/>
          <w:docGrid w:linePitch="360"/>
        </w:sectPr>
      </w:pPr>
      <w:r>
        <w:rPr>
          <w:rFonts w:cstheme="minorHAnsi"/>
          <w:b/>
          <w:sz w:val="20"/>
          <w:szCs w:val="20"/>
        </w:rPr>
        <w:t>( VE MİLLİ MÜCADELE BAŞLIYOR’A KADAR OLAN KONULARI KAPSAR )</w:t>
      </w:r>
    </w:p>
    <w:p w:rsidR="00B362F1" w:rsidRDefault="007B0CA2" w:rsidP="00FB5DE8">
      <w:pPr>
        <w:pStyle w:val="ListeParagraf"/>
        <w:ind w:left="0"/>
      </w:pPr>
      <w:r>
        <w:lastRenderedPageBreak/>
        <w:t xml:space="preserve">Osmanlı Devleti çok uluslu bir yapıya sahipti. Ülke sınırları içinde Türklerle beraber pek çok farklı millet de bulunuyordu. Selanik şehrinde de Türklerle birlikte Rum, Bulgar, Sırp, Yahudi ve Ermeni gibi milletler yaşamaktaydı. Türkler ise bu milletlere göre çoğunluğu oluşturuyordu. </w:t>
      </w:r>
    </w:p>
    <w:p w:rsidR="002D5668" w:rsidRPr="001768CA" w:rsidRDefault="00B362F1" w:rsidP="00FB5DE8">
      <w:pPr>
        <w:pStyle w:val="ListeParagraf"/>
        <w:ind w:left="0"/>
        <w:rPr>
          <w:rFonts w:cstheme="minorHAnsi"/>
          <w:sz w:val="20"/>
          <w:szCs w:val="20"/>
        </w:rPr>
      </w:pPr>
      <w:r>
        <w:rPr>
          <w:rFonts w:cstheme="minorHAnsi"/>
          <w:b/>
          <w:sz w:val="20"/>
          <w:szCs w:val="20"/>
        </w:rPr>
        <w:t>1-)V</w:t>
      </w:r>
      <w:r w:rsidR="007B0CA2">
        <w:rPr>
          <w:rFonts w:cstheme="minorHAnsi"/>
          <w:b/>
          <w:sz w:val="20"/>
          <w:szCs w:val="20"/>
        </w:rPr>
        <w:t>erilen bu bilgiye göre Selanik şehrinin  Mustafa Kemal’e hangi açıdan katkı sağladığı söylenebilir?</w:t>
      </w:r>
    </w:p>
    <w:p w:rsidR="007B0CA2" w:rsidRPr="00270103" w:rsidRDefault="00270103" w:rsidP="00394788">
      <w:pPr>
        <w:pStyle w:val="ListeParagraf"/>
        <w:numPr>
          <w:ilvl w:val="0"/>
          <w:numId w:val="1"/>
        </w:numPr>
        <w:rPr>
          <w:rFonts w:cstheme="minorHAnsi"/>
          <w:sz w:val="20"/>
          <w:szCs w:val="20"/>
        </w:rPr>
      </w:pPr>
      <w:r w:rsidRPr="00270103">
        <w:rPr>
          <w:sz w:val="20"/>
          <w:szCs w:val="20"/>
        </w:rPr>
        <w:t>Mustafa Kemal’in ekonomik açıdan gelişmesine katkı sağlamıştır.</w:t>
      </w:r>
    </w:p>
    <w:p w:rsidR="002D5668" w:rsidRPr="001768CA" w:rsidRDefault="00270103" w:rsidP="00394788">
      <w:pPr>
        <w:pStyle w:val="ListeParagraf"/>
        <w:numPr>
          <w:ilvl w:val="0"/>
          <w:numId w:val="1"/>
        </w:numPr>
        <w:rPr>
          <w:rFonts w:cstheme="minorHAnsi"/>
          <w:sz w:val="20"/>
          <w:szCs w:val="20"/>
        </w:rPr>
      </w:pPr>
      <w:r>
        <w:rPr>
          <w:rFonts w:cstheme="minorHAnsi"/>
          <w:sz w:val="20"/>
          <w:szCs w:val="20"/>
        </w:rPr>
        <w:t>Dogmatik bir bakış açısına sahip olmasına neden olmuştur.</w:t>
      </w:r>
    </w:p>
    <w:p w:rsidR="002D5668" w:rsidRPr="001768CA" w:rsidRDefault="00270103" w:rsidP="00394788">
      <w:pPr>
        <w:pStyle w:val="ListeParagraf"/>
        <w:numPr>
          <w:ilvl w:val="0"/>
          <w:numId w:val="1"/>
        </w:numPr>
        <w:rPr>
          <w:rFonts w:cstheme="minorHAnsi"/>
          <w:sz w:val="20"/>
          <w:szCs w:val="20"/>
        </w:rPr>
      </w:pPr>
      <w:r>
        <w:rPr>
          <w:rFonts w:cstheme="minorHAnsi"/>
          <w:sz w:val="20"/>
          <w:szCs w:val="20"/>
        </w:rPr>
        <w:t>Farklı kültürleri tanımasına olanak sağlamıştır.</w:t>
      </w:r>
    </w:p>
    <w:p w:rsidR="002D5668" w:rsidRDefault="00270103" w:rsidP="00394788">
      <w:pPr>
        <w:pStyle w:val="ListeParagraf"/>
        <w:numPr>
          <w:ilvl w:val="0"/>
          <w:numId w:val="1"/>
        </w:numPr>
        <w:rPr>
          <w:rFonts w:cstheme="minorHAnsi"/>
          <w:sz w:val="20"/>
          <w:szCs w:val="20"/>
        </w:rPr>
      </w:pPr>
      <w:r>
        <w:rPr>
          <w:rFonts w:cstheme="minorHAnsi"/>
          <w:sz w:val="20"/>
          <w:szCs w:val="20"/>
        </w:rPr>
        <w:t>Dış politika da deneyim kazanmasını sağlamıştır.</w:t>
      </w:r>
    </w:p>
    <w:p w:rsidR="00FB5DE8" w:rsidRDefault="00FB5DE8" w:rsidP="00FB5DE8">
      <w:pPr>
        <w:pStyle w:val="ListeParagraf"/>
        <w:rPr>
          <w:rFonts w:cstheme="minorHAnsi"/>
          <w:sz w:val="20"/>
          <w:szCs w:val="20"/>
        </w:rPr>
      </w:pPr>
    </w:p>
    <w:p w:rsidR="00FB5DE8" w:rsidRDefault="00FB5DE8" w:rsidP="00FB5DE8">
      <w:pPr>
        <w:pStyle w:val="ListeParagraf"/>
        <w:rPr>
          <w:rFonts w:cstheme="minorHAnsi"/>
          <w:sz w:val="20"/>
          <w:szCs w:val="20"/>
        </w:rPr>
      </w:pPr>
    </w:p>
    <w:p w:rsidR="00FB5DE8" w:rsidRDefault="00FB5DE8" w:rsidP="00FB5DE8">
      <w:pPr>
        <w:pStyle w:val="ListeParagraf"/>
        <w:rPr>
          <w:rFonts w:cstheme="minorHAnsi"/>
          <w:sz w:val="20"/>
          <w:szCs w:val="20"/>
        </w:rPr>
      </w:pPr>
    </w:p>
    <w:p w:rsidR="00FB5DE8" w:rsidRPr="001768CA" w:rsidRDefault="00FB5DE8" w:rsidP="00FB5DE8">
      <w:pPr>
        <w:pStyle w:val="ListeParagraf"/>
        <w:rPr>
          <w:rFonts w:cstheme="minorHAnsi"/>
          <w:sz w:val="20"/>
          <w:szCs w:val="20"/>
        </w:rPr>
      </w:pPr>
    </w:p>
    <w:p w:rsidR="00E55613" w:rsidRDefault="00270103" w:rsidP="00FB5DE8">
      <w:pPr>
        <w:spacing w:after="0"/>
      </w:pPr>
      <w:r>
        <w:t>Mustafa’nın okul çağı gelince annesi ile babası arasında anlaşmazlık yaşandı. Ali Rıza Efendi Mustafa’nın yeni yöntemlerle eğitim almasını istiyordu. Zübeyde Hanım ise Mustafa’nın Mahalle Mektebine gitmesini ve din adamı olmasını istiyordu. Bu anlaşmazlığı Ali Rıza Efendi ustaca halletti. Önce annesinin istediği gibi Mahalle Mektebine başlayan Mustafa iki gün sonra buradan alınarak Şemsi Efendi İlkokuluna başladı.</w:t>
      </w:r>
    </w:p>
    <w:p w:rsidR="00270103" w:rsidRPr="00032C6D" w:rsidRDefault="00270103" w:rsidP="00FB5DE8">
      <w:pPr>
        <w:spacing w:after="0"/>
        <w:rPr>
          <w:b/>
          <w:sz w:val="20"/>
          <w:szCs w:val="20"/>
        </w:rPr>
      </w:pPr>
      <w:r w:rsidRPr="00270103">
        <w:rPr>
          <w:b/>
        </w:rPr>
        <w:t>2.</w:t>
      </w:r>
      <w:r w:rsidR="00032C6D" w:rsidRPr="00032C6D">
        <w:rPr>
          <w:b/>
          <w:sz w:val="20"/>
          <w:szCs w:val="20"/>
        </w:rPr>
        <w:t>Metin de anlatılanlara</w:t>
      </w:r>
      <w:r w:rsidR="00FB5DE8">
        <w:rPr>
          <w:b/>
          <w:sz w:val="20"/>
          <w:szCs w:val="20"/>
        </w:rPr>
        <w:t xml:space="preserve"> göre </w:t>
      </w:r>
      <w:r w:rsidR="00032C6D" w:rsidRPr="00032C6D">
        <w:rPr>
          <w:b/>
          <w:sz w:val="20"/>
          <w:szCs w:val="20"/>
        </w:rPr>
        <w:t>aşağıdakilerden hangisi söylenebilir.</w:t>
      </w:r>
    </w:p>
    <w:p w:rsidR="00032C6D" w:rsidRDefault="00032C6D" w:rsidP="00FB5DE8">
      <w:pPr>
        <w:spacing w:after="0"/>
        <w:rPr>
          <w:sz w:val="20"/>
          <w:szCs w:val="20"/>
        </w:rPr>
      </w:pPr>
      <w:r w:rsidRPr="00032C6D">
        <w:rPr>
          <w:sz w:val="20"/>
          <w:szCs w:val="20"/>
        </w:rPr>
        <w:t xml:space="preserve">A) </w:t>
      </w:r>
      <w:r>
        <w:rPr>
          <w:sz w:val="20"/>
          <w:szCs w:val="20"/>
        </w:rPr>
        <w:t>Osmanlı da eğitim öğretimde birlik yoktur.</w:t>
      </w:r>
    </w:p>
    <w:p w:rsidR="00032C6D" w:rsidRPr="00032C6D" w:rsidRDefault="00032C6D" w:rsidP="00FB5DE8">
      <w:pPr>
        <w:spacing w:after="0"/>
        <w:rPr>
          <w:sz w:val="20"/>
          <w:szCs w:val="20"/>
        </w:rPr>
      </w:pPr>
      <w:r w:rsidRPr="00032C6D">
        <w:rPr>
          <w:sz w:val="20"/>
          <w:szCs w:val="20"/>
        </w:rPr>
        <w:t>B) Ali Rıza Efendi eşinin görüşlerini önemsememektedir.</w:t>
      </w:r>
    </w:p>
    <w:p w:rsidR="00032C6D" w:rsidRDefault="00032C6D" w:rsidP="00FB5DE8">
      <w:pPr>
        <w:spacing w:after="0"/>
        <w:rPr>
          <w:sz w:val="20"/>
          <w:szCs w:val="20"/>
        </w:rPr>
      </w:pPr>
      <w:r w:rsidRPr="00032C6D">
        <w:rPr>
          <w:sz w:val="20"/>
          <w:szCs w:val="20"/>
        </w:rPr>
        <w:t>C) Osmanlı da karma eğitim uygulanmaktadır.</w:t>
      </w:r>
    </w:p>
    <w:p w:rsidR="00032C6D" w:rsidRDefault="00FB5DE8" w:rsidP="00FB5DE8">
      <w:pPr>
        <w:spacing w:after="0"/>
        <w:rPr>
          <w:sz w:val="20"/>
          <w:szCs w:val="20"/>
        </w:rPr>
      </w:pPr>
      <w:r>
        <w:rPr>
          <w:sz w:val="20"/>
          <w:szCs w:val="20"/>
        </w:rPr>
        <w:t>D) Şemsi E</w:t>
      </w:r>
      <w:r w:rsidR="00032C6D">
        <w:rPr>
          <w:sz w:val="20"/>
          <w:szCs w:val="20"/>
        </w:rPr>
        <w:t>fendi</w:t>
      </w:r>
      <w:r>
        <w:rPr>
          <w:sz w:val="20"/>
          <w:szCs w:val="20"/>
        </w:rPr>
        <w:t xml:space="preserve"> İ</w:t>
      </w:r>
      <w:r w:rsidR="00032C6D">
        <w:rPr>
          <w:sz w:val="20"/>
          <w:szCs w:val="20"/>
        </w:rPr>
        <w:t>lkokulu geleneksel eğitim veren bir kurumdur.</w:t>
      </w:r>
    </w:p>
    <w:p w:rsidR="00F532CA" w:rsidRDefault="00F532CA" w:rsidP="00432137">
      <w:pPr>
        <w:rPr>
          <w:sz w:val="20"/>
          <w:szCs w:val="20"/>
        </w:rPr>
      </w:pPr>
    </w:p>
    <w:p w:rsidR="00FB5DE8" w:rsidRPr="00432137" w:rsidRDefault="00FB5DE8" w:rsidP="00432137">
      <w:pPr>
        <w:rPr>
          <w:sz w:val="20"/>
          <w:szCs w:val="20"/>
        </w:rPr>
      </w:pPr>
    </w:p>
    <w:p w:rsidR="002D5668" w:rsidRPr="002D5668" w:rsidRDefault="002D5668" w:rsidP="00FB5DE8">
      <w:pPr>
        <w:spacing w:after="0"/>
        <w:rPr>
          <w:rFonts w:eastAsia="Calibri" w:cstheme="minorHAnsi"/>
          <w:b/>
          <w:sz w:val="20"/>
          <w:szCs w:val="20"/>
          <w:lang w:eastAsia="en-US"/>
        </w:rPr>
      </w:pPr>
      <w:r w:rsidRPr="001768CA">
        <w:rPr>
          <w:rFonts w:eastAsia="Calibri" w:cstheme="minorHAnsi"/>
          <w:b/>
          <w:sz w:val="20"/>
          <w:szCs w:val="20"/>
          <w:lang w:eastAsia="en-US"/>
        </w:rPr>
        <w:lastRenderedPageBreak/>
        <w:t xml:space="preserve">3-) </w:t>
      </w:r>
      <w:r w:rsidR="00032C6D">
        <w:rPr>
          <w:rFonts w:eastAsia="Calibri" w:cstheme="minorHAnsi"/>
          <w:b/>
          <w:sz w:val="20"/>
          <w:szCs w:val="20"/>
          <w:lang w:eastAsia="en-US"/>
        </w:rPr>
        <w:t>Osmanlı aydınları tarafından devleti dağılmaktan kurtarmak için ortaya atılan fikir akımlarından hangisi Kurtuluş savaşının başarıya ulaşmasında etkili olmuştur?</w:t>
      </w:r>
    </w:p>
    <w:p w:rsidR="002D5668" w:rsidRPr="002D5668" w:rsidRDefault="00032C6D" w:rsidP="00FB5DE8">
      <w:pPr>
        <w:numPr>
          <w:ilvl w:val="0"/>
          <w:numId w:val="2"/>
        </w:numPr>
        <w:spacing w:after="0"/>
        <w:contextualSpacing/>
        <w:rPr>
          <w:rFonts w:eastAsia="Calibri" w:cstheme="minorHAnsi"/>
          <w:sz w:val="20"/>
          <w:szCs w:val="20"/>
          <w:lang w:eastAsia="en-US"/>
        </w:rPr>
      </w:pPr>
      <w:r>
        <w:rPr>
          <w:rFonts w:eastAsia="Calibri" w:cstheme="minorHAnsi"/>
          <w:sz w:val="20"/>
          <w:szCs w:val="20"/>
          <w:lang w:eastAsia="en-US"/>
        </w:rPr>
        <w:t>Osmanlıcılık</w:t>
      </w:r>
    </w:p>
    <w:p w:rsidR="002D5668" w:rsidRPr="002D5668" w:rsidRDefault="00032C6D" w:rsidP="00394788">
      <w:pPr>
        <w:numPr>
          <w:ilvl w:val="0"/>
          <w:numId w:val="2"/>
        </w:numPr>
        <w:contextualSpacing/>
        <w:rPr>
          <w:rFonts w:eastAsia="Calibri" w:cstheme="minorHAnsi"/>
          <w:sz w:val="20"/>
          <w:szCs w:val="20"/>
          <w:lang w:eastAsia="en-US"/>
        </w:rPr>
      </w:pPr>
      <w:r>
        <w:rPr>
          <w:rFonts w:eastAsia="Calibri" w:cstheme="minorHAnsi"/>
          <w:sz w:val="20"/>
          <w:szCs w:val="20"/>
          <w:lang w:eastAsia="en-US"/>
        </w:rPr>
        <w:t>Batıcılık</w:t>
      </w:r>
    </w:p>
    <w:p w:rsidR="002D5668" w:rsidRPr="002D5668" w:rsidRDefault="00032C6D" w:rsidP="00394788">
      <w:pPr>
        <w:numPr>
          <w:ilvl w:val="0"/>
          <w:numId w:val="2"/>
        </w:numPr>
        <w:contextualSpacing/>
        <w:rPr>
          <w:rFonts w:eastAsia="Calibri" w:cstheme="minorHAnsi"/>
          <w:sz w:val="20"/>
          <w:szCs w:val="20"/>
          <w:lang w:eastAsia="en-US"/>
        </w:rPr>
      </w:pPr>
      <w:r>
        <w:rPr>
          <w:rFonts w:eastAsia="Calibri" w:cstheme="minorHAnsi"/>
          <w:sz w:val="20"/>
          <w:szCs w:val="20"/>
          <w:lang w:eastAsia="en-US"/>
        </w:rPr>
        <w:t>İslamcılık</w:t>
      </w:r>
    </w:p>
    <w:p w:rsidR="002D5668" w:rsidRDefault="00032C6D" w:rsidP="00394788">
      <w:pPr>
        <w:numPr>
          <w:ilvl w:val="0"/>
          <w:numId w:val="2"/>
        </w:numPr>
        <w:contextualSpacing/>
        <w:rPr>
          <w:rFonts w:eastAsia="Calibri" w:cstheme="minorHAnsi"/>
          <w:sz w:val="20"/>
          <w:szCs w:val="20"/>
          <w:lang w:eastAsia="en-US"/>
        </w:rPr>
      </w:pPr>
      <w:r>
        <w:rPr>
          <w:rFonts w:eastAsia="Calibri" w:cstheme="minorHAnsi"/>
          <w:sz w:val="20"/>
          <w:szCs w:val="20"/>
          <w:lang w:eastAsia="en-US"/>
        </w:rPr>
        <w:t>Türkçülük</w:t>
      </w:r>
    </w:p>
    <w:p w:rsidR="00FB5DE8" w:rsidRDefault="00FB5DE8" w:rsidP="00FB5DE8">
      <w:pPr>
        <w:ind w:left="720"/>
        <w:contextualSpacing/>
        <w:rPr>
          <w:rFonts w:eastAsia="Calibri" w:cstheme="minorHAnsi"/>
          <w:sz w:val="20"/>
          <w:szCs w:val="20"/>
          <w:lang w:eastAsia="en-US"/>
        </w:rPr>
      </w:pPr>
    </w:p>
    <w:p w:rsidR="00E26F69" w:rsidRPr="002D5668" w:rsidRDefault="00E26F69" w:rsidP="00FB5DE8">
      <w:pPr>
        <w:ind w:left="720"/>
        <w:contextualSpacing/>
        <w:rPr>
          <w:rFonts w:eastAsia="Calibri" w:cstheme="minorHAnsi"/>
          <w:sz w:val="20"/>
          <w:szCs w:val="20"/>
          <w:lang w:eastAsia="en-US"/>
        </w:rPr>
      </w:pPr>
    </w:p>
    <w:p w:rsidR="002D5668" w:rsidRPr="00377CF0" w:rsidRDefault="00765246" w:rsidP="00FB5DE8">
      <w:pPr>
        <w:spacing w:after="0"/>
        <w:rPr>
          <w:i/>
          <w:sz w:val="20"/>
          <w:szCs w:val="20"/>
        </w:rPr>
      </w:pPr>
      <w:r w:rsidRPr="00377CF0">
        <w:rPr>
          <w:i/>
          <w:sz w:val="20"/>
          <w:szCs w:val="20"/>
        </w:rPr>
        <w:t xml:space="preserve">Mustafa Kemal gönüllü olarak gittiği Trablusgarp da ilk askeri başarısını kazanmıştır ancak Osmanlı devleti barış istemek zorunda kalınca </w:t>
      </w:r>
      <w:r w:rsidR="00032C6D" w:rsidRPr="00377CF0">
        <w:rPr>
          <w:i/>
          <w:sz w:val="20"/>
          <w:szCs w:val="20"/>
        </w:rPr>
        <w:t xml:space="preserve">Trablusgarp, </w:t>
      </w:r>
      <w:r w:rsidR="00032C6D" w:rsidRPr="00377CF0">
        <w:rPr>
          <w:b/>
          <w:bCs/>
          <w:i/>
          <w:iCs/>
          <w:sz w:val="20"/>
          <w:szCs w:val="20"/>
        </w:rPr>
        <w:t xml:space="preserve">Uşi Antlaşmasıyla (1912) </w:t>
      </w:r>
      <w:r w:rsidR="00032C6D" w:rsidRPr="00377CF0">
        <w:rPr>
          <w:i/>
          <w:sz w:val="20"/>
          <w:szCs w:val="20"/>
        </w:rPr>
        <w:t>İtalyanlara bırakı</w:t>
      </w:r>
      <w:r w:rsidRPr="00377CF0">
        <w:rPr>
          <w:i/>
          <w:sz w:val="20"/>
          <w:szCs w:val="20"/>
        </w:rPr>
        <w:t xml:space="preserve">lmış ve </w:t>
      </w:r>
      <w:r w:rsidR="00032C6D" w:rsidRPr="00377CF0">
        <w:rPr>
          <w:i/>
          <w:sz w:val="20"/>
          <w:szCs w:val="20"/>
        </w:rPr>
        <w:t xml:space="preserve"> 12 adanın yönetimi de geçici olarak İ</w:t>
      </w:r>
      <w:r w:rsidRPr="00377CF0">
        <w:rPr>
          <w:i/>
          <w:sz w:val="20"/>
          <w:szCs w:val="20"/>
        </w:rPr>
        <w:t>talya’ya verilmiştir.</w:t>
      </w:r>
    </w:p>
    <w:p w:rsidR="00765246" w:rsidRPr="00765246" w:rsidRDefault="002936C0" w:rsidP="00FB5DE8">
      <w:pPr>
        <w:spacing w:after="0"/>
        <w:rPr>
          <w:b/>
          <w:sz w:val="20"/>
          <w:szCs w:val="20"/>
        </w:rPr>
      </w:pPr>
      <w:r>
        <w:rPr>
          <w:b/>
          <w:sz w:val="20"/>
          <w:szCs w:val="20"/>
        </w:rPr>
        <w:t xml:space="preserve">4-) </w:t>
      </w:r>
      <w:r w:rsidR="00765246" w:rsidRPr="00765246">
        <w:rPr>
          <w:b/>
          <w:sz w:val="20"/>
          <w:szCs w:val="20"/>
        </w:rPr>
        <w:t xml:space="preserve">Trablusgarp savaşında Osmanlı devleti neden </w:t>
      </w:r>
      <w:r w:rsidR="00E26F69">
        <w:rPr>
          <w:b/>
          <w:sz w:val="20"/>
          <w:szCs w:val="20"/>
        </w:rPr>
        <w:t>barış istemek zorunda kalmıştır</w:t>
      </w:r>
      <w:r w:rsidR="00765246" w:rsidRPr="00765246">
        <w:rPr>
          <w:b/>
          <w:sz w:val="20"/>
          <w:szCs w:val="20"/>
        </w:rPr>
        <w:t>?</w:t>
      </w:r>
    </w:p>
    <w:p w:rsidR="002D5668" w:rsidRPr="001768CA" w:rsidRDefault="002D5668" w:rsidP="00FB5DE8">
      <w:pPr>
        <w:spacing w:after="0"/>
        <w:rPr>
          <w:rFonts w:cstheme="minorHAnsi"/>
          <w:sz w:val="20"/>
          <w:szCs w:val="20"/>
        </w:rPr>
      </w:pPr>
      <w:r w:rsidRPr="001768CA">
        <w:rPr>
          <w:rFonts w:cstheme="minorHAnsi"/>
          <w:sz w:val="20"/>
          <w:szCs w:val="20"/>
        </w:rPr>
        <w:t xml:space="preserve">A) </w:t>
      </w:r>
      <w:r w:rsidR="00765246">
        <w:rPr>
          <w:rFonts w:cstheme="minorHAnsi"/>
          <w:sz w:val="20"/>
          <w:szCs w:val="20"/>
        </w:rPr>
        <w:t>Mısır da İngiliz işgalinin başlaması</w:t>
      </w:r>
    </w:p>
    <w:p w:rsidR="002D5668" w:rsidRPr="001768CA" w:rsidRDefault="002D5668" w:rsidP="00FB5DE8">
      <w:pPr>
        <w:spacing w:after="0"/>
        <w:rPr>
          <w:rFonts w:cstheme="minorHAnsi"/>
          <w:sz w:val="20"/>
          <w:szCs w:val="20"/>
        </w:rPr>
      </w:pPr>
      <w:r w:rsidRPr="001768CA">
        <w:rPr>
          <w:rFonts w:cstheme="minorHAnsi"/>
          <w:sz w:val="20"/>
          <w:szCs w:val="20"/>
        </w:rPr>
        <w:t xml:space="preserve">B) </w:t>
      </w:r>
      <w:r w:rsidR="00765246">
        <w:rPr>
          <w:rFonts w:cstheme="minorHAnsi"/>
          <w:sz w:val="20"/>
          <w:szCs w:val="20"/>
        </w:rPr>
        <w:t>Trablusgarp’ın Kuzey Afrika da ki son toprağımız olması</w:t>
      </w:r>
    </w:p>
    <w:p w:rsidR="002D5668" w:rsidRPr="001768CA" w:rsidRDefault="00765246" w:rsidP="00FB5DE8">
      <w:pPr>
        <w:spacing w:after="0"/>
        <w:rPr>
          <w:rFonts w:cstheme="minorHAnsi"/>
          <w:sz w:val="20"/>
          <w:szCs w:val="20"/>
        </w:rPr>
      </w:pPr>
      <w:r>
        <w:rPr>
          <w:rFonts w:cstheme="minorHAnsi"/>
          <w:sz w:val="20"/>
          <w:szCs w:val="20"/>
        </w:rPr>
        <w:t>C)</w:t>
      </w:r>
      <w:r w:rsidR="002936C0">
        <w:rPr>
          <w:rFonts w:cstheme="minorHAnsi"/>
          <w:sz w:val="20"/>
          <w:szCs w:val="20"/>
        </w:rPr>
        <w:t xml:space="preserve"> Bölgede ki halkın desteğinin alınamaması</w:t>
      </w:r>
    </w:p>
    <w:p w:rsidR="00E55613" w:rsidRDefault="002D5668" w:rsidP="00FB5DE8">
      <w:pPr>
        <w:spacing w:after="0"/>
        <w:jc w:val="both"/>
        <w:rPr>
          <w:rFonts w:cstheme="minorHAnsi"/>
          <w:sz w:val="20"/>
          <w:szCs w:val="20"/>
        </w:rPr>
      </w:pPr>
      <w:r w:rsidRPr="001768CA">
        <w:rPr>
          <w:rFonts w:cstheme="minorHAnsi"/>
          <w:sz w:val="20"/>
          <w:szCs w:val="20"/>
        </w:rPr>
        <w:t xml:space="preserve">D) </w:t>
      </w:r>
      <w:r w:rsidR="002936C0">
        <w:rPr>
          <w:rFonts w:cstheme="minorHAnsi"/>
          <w:sz w:val="20"/>
          <w:szCs w:val="20"/>
        </w:rPr>
        <w:t>Balkan savaşlarının başlaması</w:t>
      </w:r>
    </w:p>
    <w:p w:rsidR="00FB5DE8" w:rsidRDefault="00FB5DE8" w:rsidP="00FB5DE8">
      <w:pPr>
        <w:spacing w:after="0"/>
        <w:jc w:val="both"/>
        <w:rPr>
          <w:rFonts w:cstheme="minorHAnsi"/>
          <w:sz w:val="20"/>
          <w:szCs w:val="20"/>
        </w:rPr>
      </w:pPr>
    </w:p>
    <w:p w:rsidR="00E26F69" w:rsidRPr="001768CA" w:rsidRDefault="00E26F69" w:rsidP="00FB5DE8">
      <w:pPr>
        <w:spacing w:after="0"/>
        <w:jc w:val="both"/>
        <w:rPr>
          <w:rFonts w:cstheme="minorHAnsi"/>
          <w:sz w:val="20"/>
          <w:szCs w:val="20"/>
        </w:rPr>
      </w:pPr>
    </w:p>
    <w:p w:rsidR="002D5668" w:rsidRPr="002D5668" w:rsidRDefault="002936C0" w:rsidP="00FB5DE8">
      <w:pPr>
        <w:spacing w:after="0"/>
        <w:rPr>
          <w:rFonts w:eastAsia="Calibri" w:cstheme="minorHAnsi"/>
          <w:sz w:val="20"/>
          <w:szCs w:val="20"/>
          <w:lang w:eastAsia="en-US"/>
        </w:rPr>
      </w:pPr>
      <w:r>
        <w:rPr>
          <w:rFonts w:eastAsia="Calibri" w:cstheme="minorHAnsi"/>
          <w:b/>
          <w:sz w:val="20"/>
          <w:szCs w:val="20"/>
          <w:lang w:eastAsia="en-US"/>
        </w:rPr>
        <w:t xml:space="preserve">5-) </w:t>
      </w:r>
      <w:r w:rsidRPr="002936C0">
        <w:rPr>
          <w:rFonts w:eastAsia="Calibri" w:cstheme="minorHAnsi"/>
          <w:b/>
          <w:sz w:val="20"/>
          <w:szCs w:val="20"/>
          <w:lang w:eastAsia="en-US"/>
        </w:rPr>
        <w:t>Mustafa Kemal’in Çanakkale savaşında</w:t>
      </w:r>
      <w:r w:rsidR="00C1677D">
        <w:rPr>
          <w:rFonts w:eastAsia="Calibri" w:cstheme="minorHAnsi"/>
          <w:b/>
          <w:sz w:val="20"/>
          <w:szCs w:val="20"/>
          <w:lang w:eastAsia="en-US"/>
        </w:rPr>
        <w:t xml:space="preserve"> </w:t>
      </w:r>
      <w:r w:rsidRPr="002936C0">
        <w:rPr>
          <w:bCs/>
          <w:sz w:val="20"/>
          <w:szCs w:val="20"/>
        </w:rPr>
        <w:t xml:space="preserve">az bir kuvvetle düşmanı püskürtmesi ve cephane sıkıntısında sadece süngü ile hücum yaptırması ve askerlerini “Ben size taarruzu emretmiyorum, ölmeyi emrediyorum” </w:t>
      </w:r>
      <w:r w:rsidRPr="002936C0">
        <w:rPr>
          <w:b/>
          <w:bCs/>
          <w:sz w:val="20"/>
          <w:szCs w:val="20"/>
        </w:rPr>
        <w:t xml:space="preserve">emri vererek cesaretlendirmesi onun hangi </w:t>
      </w:r>
      <w:r w:rsidR="00C1677D">
        <w:rPr>
          <w:b/>
          <w:bCs/>
          <w:sz w:val="20"/>
          <w:szCs w:val="20"/>
        </w:rPr>
        <w:t>kişisel özelliğiyle ilgilidir</w:t>
      </w:r>
      <w:r w:rsidRPr="002936C0">
        <w:rPr>
          <w:b/>
          <w:bCs/>
          <w:sz w:val="20"/>
          <w:szCs w:val="20"/>
        </w:rPr>
        <w:t>?</w:t>
      </w:r>
    </w:p>
    <w:p w:rsidR="002D5668" w:rsidRPr="002D5668" w:rsidRDefault="002936C0" w:rsidP="00FB5DE8">
      <w:pPr>
        <w:numPr>
          <w:ilvl w:val="0"/>
          <w:numId w:val="3"/>
        </w:numPr>
        <w:spacing w:after="0"/>
        <w:contextualSpacing/>
        <w:rPr>
          <w:rFonts w:eastAsia="Calibri" w:cstheme="minorHAnsi"/>
          <w:sz w:val="20"/>
          <w:szCs w:val="20"/>
          <w:lang w:eastAsia="en-US"/>
        </w:rPr>
      </w:pPr>
      <w:r>
        <w:rPr>
          <w:rFonts w:eastAsia="Calibri" w:cstheme="minorHAnsi"/>
          <w:sz w:val="20"/>
          <w:szCs w:val="20"/>
          <w:lang w:eastAsia="en-US"/>
        </w:rPr>
        <w:t>İdealistliği</w:t>
      </w:r>
    </w:p>
    <w:p w:rsidR="002D5668" w:rsidRPr="002D5668" w:rsidRDefault="002936C0" w:rsidP="00FB5DE8">
      <w:pPr>
        <w:numPr>
          <w:ilvl w:val="0"/>
          <w:numId w:val="3"/>
        </w:numPr>
        <w:spacing w:after="0"/>
        <w:contextualSpacing/>
        <w:rPr>
          <w:rFonts w:eastAsia="Calibri" w:cstheme="minorHAnsi"/>
          <w:sz w:val="20"/>
          <w:szCs w:val="20"/>
          <w:lang w:eastAsia="en-US"/>
        </w:rPr>
      </w:pPr>
      <w:r>
        <w:rPr>
          <w:rFonts w:eastAsia="Calibri" w:cstheme="minorHAnsi"/>
          <w:sz w:val="20"/>
          <w:szCs w:val="20"/>
          <w:lang w:eastAsia="en-US"/>
        </w:rPr>
        <w:t>Askeri dehası</w:t>
      </w:r>
    </w:p>
    <w:p w:rsidR="002D5668" w:rsidRPr="001768CA" w:rsidRDefault="002936C0" w:rsidP="00FB5DE8">
      <w:pPr>
        <w:numPr>
          <w:ilvl w:val="0"/>
          <w:numId w:val="3"/>
        </w:numPr>
        <w:spacing w:after="0"/>
        <w:contextualSpacing/>
        <w:rPr>
          <w:rFonts w:eastAsia="Calibri" w:cstheme="minorHAnsi"/>
          <w:sz w:val="20"/>
          <w:szCs w:val="20"/>
          <w:lang w:eastAsia="en-US"/>
        </w:rPr>
      </w:pPr>
      <w:r>
        <w:rPr>
          <w:rFonts w:eastAsia="Calibri" w:cstheme="minorHAnsi"/>
          <w:sz w:val="20"/>
          <w:szCs w:val="20"/>
          <w:lang w:eastAsia="en-US"/>
        </w:rPr>
        <w:t>İleri görüşlülüğü</w:t>
      </w:r>
    </w:p>
    <w:p w:rsidR="002D5668" w:rsidRDefault="002936C0" w:rsidP="00FB5DE8">
      <w:pPr>
        <w:numPr>
          <w:ilvl w:val="0"/>
          <w:numId w:val="3"/>
        </w:numPr>
        <w:spacing w:after="0"/>
        <w:contextualSpacing/>
        <w:rPr>
          <w:rFonts w:eastAsia="Calibri" w:cstheme="minorHAnsi"/>
          <w:sz w:val="20"/>
          <w:szCs w:val="20"/>
          <w:lang w:eastAsia="en-US"/>
        </w:rPr>
      </w:pPr>
      <w:r>
        <w:rPr>
          <w:rFonts w:eastAsia="Calibri" w:cstheme="minorHAnsi"/>
          <w:sz w:val="20"/>
          <w:szCs w:val="20"/>
          <w:lang w:eastAsia="en-US"/>
        </w:rPr>
        <w:t>Açık sözlülüğü</w:t>
      </w:r>
    </w:p>
    <w:p w:rsidR="00FB5DE8" w:rsidRDefault="00FB5DE8" w:rsidP="00FB5DE8">
      <w:pPr>
        <w:ind w:left="720"/>
        <w:contextualSpacing/>
        <w:rPr>
          <w:rFonts w:eastAsia="Calibri" w:cstheme="minorHAnsi"/>
          <w:sz w:val="20"/>
          <w:szCs w:val="20"/>
          <w:lang w:eastAsia="en-US"/>
        </w:rPr>
      </w:pPr>
    </w:p>
    <w:p w:rsidR="00E26F69" w:rsidRPr="001768CA" w:rsidRDefault="00E26F69" w:rsidP="00FB5DE8">
      <w:pPr>
        <w:ind w:left="720"/>
        <w:contextualSpacing/>
        <w:rPr>
          <w:rFonts w:eastAsia="Calibri" w:cstheme="minorHAnsi"/>
          <w:sz w:val="20"/>
          <w:szCs w:val="20"/>
          <w:lang w:eastAsia="en-US"/>
        </w:rPr>
      </w:pPr>
    </w:p>
    <w:p w:rsidR="002D5668" w:rsidRPr="002D5668" w:rsidRDefault="002936C0" w:rsidP="00FB5DE8">
      <w:pPr>
        <w:spacing w:after="0"/>
        <w:rPr>
          <w:rFonts w:eastAsia="Calibri" w:cstheme="minorHAnsi"/>
          <w:b/>
          <w:sz w:val="20"/>
          <w:szCs w:val="20"/>
          <w:lang w:eastAsia="en-US"/>
        </w:rPr>
      </w:pPr>
      <w:r w:rsidRPr="002936C0">
        <w:rPr>
          <w:rFonts w:eastAsia="Calibri" w:cstheme="minorHAnsi"/>
          <w:b/>
          <w:sz w:val="20"/>
          <w:szCs w:val="20"/>
          <w:lang w:eastAsia="en-US"/>
        </w:rPr>
        <w:t xml:space="preserve">6-) </w:t>
      </w:r>
      <w:r w:rsidR="00C1677D">
        <w:rPr>
          <w:rFonts w:eastAsia="Calibri" w:cstheme="minorHAnsi"/>
          <w:b/>
          <w:sz w:val="20"/>
          <w:szCs w:val="20"/>
          <w:lang w:eastAsia="en-US"/>
        </w:rPr>
        <w:t xml:space="preserve"> </w:t>
      </w:r>
      <w:r w:rsidRPr="002936C0">
        <w:rPr>
          <w:rFonts w:eastAsia="Calibri" w:cstheme="minorHAnsi"/>
          <w:b/>
          <w:sz w:val="20"/>
          <w:szCs w:val="20"/>
          <w:lang w:eastAsia="en-US"/>
        </w:rPr>
        <w:t>I.Dünya savaşında Mustafa Kemal aşağıda ki cephelerden hangisinde</w:t>
      </w:r>
      <w:r w:rsidR="00FB5DE8">
        <w:rPr>
          <w:rFonts w:eastAsia="Calibri" w:cstheme="minorHAnsi"/>
          <w:b/>
          <w:sz w:val="20"/>
          <w:szCs w:val="20"/>
          <w:lang w:eastAsia="en-US"/>
        </w:rPr>
        <w:t xml:space="preserve"> </w:t>
      </w:r>
      <w:r w:rsidR="00FB5DE8">
        <w:rPr>
          <w:rFonts w:eastAsia="Calibri" w:cstheme="minorHAnsi"/>
          <w:b/>
          <w:sz w:val="20"/>
          <w:szCs w:val="20"/>
          <w:u w:val="single"/>
          <w:lang w:eastAsia="en-US"/>
        </w:rPr>
        <w:t>bulunma</w:t>
      </w:r>
      <w:r w:rsidRPr="002936C0">
        <w:rPr>
          <w:rFonts w:eastAsia="Calibri" w:cstheme="minorHAnsi"/>
          <w:b/>
          <w:sz w:val="20"/>
          <w:szCs w:val="20"/>
          <w:u w:val="single"/>
          <w:lang w:eastAsia="en-US"/>
        </w:rPr>
        <w:t>mıştır?</w:t>
      </w:r>
    </w:p>
    <w:p w:rsidR="002D5668" w:rsidRPr="002D5668" w:rsidRDefault="002936C0" w:rsidP="00FB5DE8">
      <w:pPr>
        <w:numPr>
          <w:ilvl w:val="0"/>
          <w:numId w:val="4"/>
        </w:numPr>
        <w:spacing w:after="0"/>
        <w:contextualSpacing/>
        <w:rPr>
          <w:rFonts w:eastAsia="Calibri" w:cstheme="minorHAnsi"/>
          <w:sz w:val="20"/>
          <w:szCs w:val="20"/>
          <w:lang w:eastAsia="en-US"/>
        </w:rPr>
      </w:pPr>
      <w:r>
        <w:rPr>
          <w:rFonts w:eastAsia="Calibri" w:cstheme="minorHAnsi"/>
          <w:sz w:val="20"/>
          <w:szCs w:val="20"/>
          <w:lang w:eastAsia="en-US"/>
        </w:rPr>
        <w:t>Çanakkale cephesi</w:t>
      </w:r>
    </w:p>
    <w:p w:rsidR="002D5668" w:rsidRPr="002D5668" w:rsidRDefault="002936C0" w:rsidP="00FB5DE8">
      <w:pPr>
        <w:numPr>
          <w:ilvl w:val="0"/>
          <w:numId w:val="4"/>
        </w:numPr>
        <w:spacing w:after="0"/>
        <w:contextualSpacing/>
        <w:rPr>
          <w:rFonts w:eastAsia="Calibri" w:cstheme="minorHAnsi"/>
          <w:sz w:val="20"/>
          <w:szCs w:val="20"/>
          <w:lang w:eastAsia="en-US"/>
        </w:rPr>
      </w:pPr>
      <w:r>
        <w:rPr>
          <w:rFonts w:eastAsia="Calibri" w:cstheme="minorHAnsi"/>
          <w:sz w:val="20"/>
          <w:szCs w:val="20"/>
          <w:lang w:eastAsia="en-US"/>
        </w:rPr>
        <w:t>Kafkas cephesi</w:t>
      </w:r>
    </w:p>
    <w:p w:rsidR="002D5668" w:rsidRPr="002D5668" w:rsidRDefault="002936C0" w:rsidP="00FB5DE8">
      <w:pPr>
        <w:numPr>
          <w:ilvl w:val="0"/>
          <w:numId w:val="4"/>
        </w:numPr>
        <w:spacing w:after="0"/>
        <w:contextualSpacing/>
        <w:rPr>
          <w:rFonts w:eastAsia="Calibri" w:cstheme="minorHAnsi"/>
          <w:sz w:val="20"/>
          <w:szCs w:val="20"/>
          <w:lang w:eastAsia="en-US"/>
        </w:rPr>
      </w:pPr>
      <w:r>
        <w:rPr>
          <w:rFonts w:eastAsia="Calibri" w:cstheme="minorHAnsi"/>
          <w:sz w:val="20"/>
          <w:szCs w:val="20"/>
          <w:lang w:eastAsia="en-US"/>
        </w:rPr>
        <w:t>Kanal cephesi</w:t>
      </w:r>
    </w:p>
    <w:p w:rsidR="002936C0" w:rsidRPr="00FB5DE8" w:rsidRDefault="002936C0" w:rsidP="00FB5DE8">
      <w:pPr>
        <w:pStyle w:val="ListeParagraf"/>
        <w:numPr>
          <w:ilvl w:val="0"/>
          <w:numId w:val="4"/>
        </w:numPr>
        <w:spacing w:after="0"/>
        <w:rPr>
          <w:rFonts w:eastAsia="Calibri" w:cstheme="minorHAnsi"/>
          <w:sz w:val="20"/>
          <w:szCs w:val="20"/>
          <w:lang w:eastAsia="en-US"/>
        </w:rPr>
      </w:pPr>
      <w:r w:rsidRPr="00FB5DE8">
        <w:rPr>
          <w:rFonts w:eastAsia="Calibri" w:cstheme="minorHAnsi"/>
          <w:sz w:val="20"/>
          <w:szCs w:val="20"/>
          <w:lang w:eastAsia="en-US"/>
        </w:rPr>
        <w:t>Suriye cephesi</w:t>
      </w:r>
    </w:p>
    <w:p w:rsidR="00FB5DE8" w:rsidRPr="00FB5DE8" w:rsidRDefault="00FB5DE8" w:rsidP="00FB5DE8">
      <w:pPr>
        <w:pStyle w:val="ListeParagraf"/>
        <w:spacing w:after="0"/>
        <w:rPr>
          <w:rFonts w:eastAsia="Calibri" w:cstheme="minorHAnsi"/>
          <w:sz w:val="20"/>
          <w:szCs w:val="20"/>
          <w:lang w:eastAsia="en-US"/>
        </w:rPr>
      </w:pPr>
    </w:p>
    <w:p w:rsidR="002D5668" w:rsidRPr="002936C0" w:rsidRDefault="002D5668" w:rsidP="002936C0">
      <w:pPr>
        <w:ind w:left="360"/>
        <w:rPr>
          <w:rFonts w:eastAsia="Calibri" w:cstheme="minorHAnsi"/>
          <w:sz w:val="20"/>
          <w:szCs w:val="20"/>
          <w:lang w:eastAsia="en-US"/>
        </w:rPr>
      </w:pPr>
      <w:r w:rsidRPr="00BB363B">
        <w:rPr>
          <w:rFonts w:eastAsia="Calibri" w:cstheme="minorHAnsi"/>
          <w:b/>
          <w:sz w:val="20"/>
          <w:szCs w:val="20"/>
          <w:lang w:eastAsia="en-US"/>
        </w:rPr>
        <w:lastRenderedPageBreak/>
        <w:t>7-)</w:t>
      </w:r>
      <w:r w:rsidR="002936C0" w:rsidRPr="002936C0">
        <w:rPr>
          <w:rFonts w:eastAsia="Calibri" w:cstheme="minorHAnsi"/>
          <w:sz w:val="20"/>
          <w:szCs w:val="20"/>
          <w:lang w:eastAsia="en-US"/>
        </w:rPr>
        <w:t xml:space="preserve">Mustafa Kemal askeri ateşe olarak gittiği Sofya da düzenlenen bir baloya Yeniçeri kıyafetiyle katılmıştır. </w:t>
      </w:r>
      <w:r w:rsidR="002936C0" w:rsidRPr="002936C0">
        <w:rPr>
          <w:rFonts w:eastAsia="Calibri" w:cstheme="minorHAnsi"/>
          <w:b/>
          <w:sz w:val="20"/>
          <w:szCs w:val="20"/>
          <w:lang w:eastAsia="en-US"/>
        </w:rPr>
        <w:t>Bu bilgiye göre aşağıdakilerden hangisi söylenebilir ?</w:t>
      </w:r>
    </w:p>
    <w:p w:rsidR="00BB363B" w:rsidRDefault="00BB363B" w:rsidP="00394788">
      <w:pPr>
        <w:numPr>
          <w:ilvl w:val="0"/>
          <w:numId w:val="5"/>
        </w:numPr>
        <w:contextualSpacing/>
        <w:rPr>
          <w:rFonts w:eastAsia="Calibri" w:cstheme="minorHAnsi"/>
          <w:sz w:val="20"/>
          <w:szCs w:val="20"/>
          <w:lang w:eastAsia="en-US"/>
        </w:rPr>
      </w:pPr>
      <w:r>
        <w:rPr>
          <w:rFonts w:eastAsia="Calibri" w:cstheme="minorHAnsi"/>
          <w:sz w:val="20"/>
          <w:szCs w:val="20"/>
          <w:lang w:eastAsia="en-US"/>
        </w:rPr>
        <w:t>Mustafa Kemal gittiği yerlerde Türk kültürünü tanıtmaya çalışmıştır.</w:t>
      </w:r>
    </w:p>
    <w:p w:rsidR="00BB363B" w:rsidRDefault="00BB363B" w:rsidP="00394788">
      <w:pPr>
        <w:numPr>
          <w:ilvl w:val="0"/>
          <w:numId w:val="5"/>
        </w:numPr>
        <w:contextualSpacing/>
        <w:rPr>
          <w:rFonts w:eastAsia="Calibri" w:cstheme="minorHAnsi"/>
          <w:sz w:val="20"/>
          <w:szCs w:val="20"/>
          <w:lang w:eastAsia="en-US"/>
        </w:rPr>
      </w:pPr>
      <w:r>
        <w:rPr>
          <w:rFonts w:eastAsia="Calibri" w:cstheme="minorHAnsi"/>
          <w:sz w:val="20"/>
          <w:szCs w:val="20"/>
          <w:lang w:eastAsia="en-US"/>
        </w:rPr>
        <w:t>Mustafa Kemal batının kültürünü örnek almıştır.</w:t>
      </w:r>
    </w:p>
    <w:p w:rsidR="002D5668" w:rsidRPr="002D5668" w:rsidRDefault="00BB363B" w:rsidP="00394788">
      <w:pPr>
        <w:numPr>
          <w:ilvl w:val="0"/>
          <w:numId w:val="5"/>
        </w:numPr>
        <w:contextualSpacing/>
        <w:rPr>
          <w:rFonts w:eastAsia="Calibri" w:cstheme="minorHAnsi"/>
          <w:sz w:val="20"/>
          <w:szCs w:val="20"/>
          <w:lang w:eastAsia="en-US"/>
        </w:rPr>
      </w:pPr>
      <w:r>
        <w:rPr>
          <w:rFonts w:eastAsia="Calibri" w:cstheme="minorHAnsi"/>
          <w:sz w:val="20"/>
          <w:szCs w:val="20"/>
          <w:lang w:eastAsia="en-US"/>
        </w:rPr>
        <w:t>Mustafa Kemal asimile olmuştur.</w:t>
      </w:r>
    </w:p>
    <w:p w:rsidR="00BB363B" w:rsidRDefault="00BB363B" w:rsidP="00394788">
      <w:pPr>
        <w:numPr>
          <w:ilvl w:val="0"/>
          <w:numId w:val="5"/>
        </w:numPr>
        <w:contextualSpacing/>
        <w:rPr>
          <w:rFonts w:eastAsia="Calibri" w:cstheme="minorHAnsi"/>
          <w:sz w:val="20"/>
          <w:szCs w:val="20"/>
          <w:lang w:eastAsia="en-US"/>
        </w:rPr>
      </w:pPr>
      <w:r>
        <w:rPr>
          <w:rFonts w:eastAsia="Calibri" w:cstheme="minorHAnsi"/>
          <w:sz w:val="20"/>
          <w:szCs w:val="20"/>
          <w:lang w:eastAsia="en-US"/>
        </w:rPr>
        <w:t>Mustafa Kemal Sofya ya yeniçeri olarak gönderilmiştir.</w:t>
      </w:r>
    </w:p>
    <w:p w:rsidR="00E26F69" w:rsidRDefault="00E26F69" w:rsidP="00E26F69">
      <w:pPr>
        <w:ind w:left="720"/>
        <w:contextualSpacing/>
        <w:rPr>
          <w:rFonts w:eastAsia="Calibri" w:cstheme="minorHAnsi"/>
          <w:sz w:val="20"/>
          <w:szCs w:val="20"/>
          <w:lang w:eastAsia="en-US"/>
        </w:rPr>
      </w:pPr>
    </w:p>
    <w:p w:rsidR="002D5668" w:rsidRPr="00F532CA" w:rsidRDefault="00BB363B" w:rsidP="00394788">
      <w:pPr>
        <w:pStyle w:val="ListeParagraf"/>
        <w:numPr>
          <w:ilvl w:val="0"/>
          <w:numId w:val="14"/>
        </w:numPr>
        <w:rPr>
          <w:rFonts w:eastAsia="Calibri" w:cstheme="minorHAnsi"/>
          <w:i/>
          <w:sz w:val="20"/>
          <w:szCs w:val="20"/>
          <w:lang w:eastAsia="en-US"/>
        </w:rPr>
      </w:pPr>
      <w:r w:rsidRPr="00F532CA">
        <w:rPr>
          <w:i/>
          <w:sz w:val="20"/>
          <w:szCs w:val="20"/>
        </w:rPr>
        <w:t>Mustafa Kemal, bir dönem İttihat ve Terakki Cemiyeti’ne üye olmuş ama askerlik ve siyaseti karıştırdıkları için istifa etmiştir.</w:t>
      </w:r>
    </w:p>
    <w:p w:rsidR="00BB363B" w:rsidRPr="00F532CA" w:rsidRDefault="00BB363B" w:rsidP="00E26F69">
      <w:pPr>
        <w:pStyle w:val="ListeParagraf"/>
        <w:numPr>
          <w:ilvl w:val="0"/>
          <w:numId w:val="14"/>
        </w:numPr>
        <w:spacing w:after="0"/>
        <w:rPr>
          <w:rFonts w:eastAsia="Calibri" w:cstheme="minorHAnsi"/>
          <w:i/>
          <w:sz w:val="20"/>
          <w:szCs w:val="20"/>
          <w:lang w:eastAsia="en-US"/>
        </w:rPr>
      </w:pPr>
      <w:r w:rsidRPr="00F532CA">
        <w:rPr>
          <w:i/>
          <w:sz w:val="20"/>
          <w:szCs w:val="20"/>
        </w:rPr>
        <w:t>Mustafa Kemal Şam’da Vatan ve Hürriyet derneğini kurmuştur.</w:t>
      </w:r>
    </w:p>
    <w:p w:rsidR="00BB363B" w:rsidRPr="00BB363B" w:rsidRDefault="00FE531E" w:rsidP="00E26F69">
      <w:pPr>
        <w:spacing w:after="0"/>
        <w:rPr>
          <w:rFonts w:eastAsia="Calibri" w:cstheme="minorHAnsi"/>
          <w:b/>
          <w:sz w:val="20"/>
          <w:szCs w:val="20"/>
          <w:lang w:eastAsia="en-US"/>
        </w:rPr>
      </w:pPr>
      <w:r>
        <w:rPr>
          <w:rFonts w:eastAsia="Calibri" w:cstheme="minorHAnsi"/>
          <w:b/>
          <w:sz w:val="20"/>
          <w:szCs w:val="20"/>
          <w:lang w:eastAsia="en-US"/>
        </w:rPr>
        <w:t xml:space="preserve">8-) </w:t>
      </w:r>
      <w:r w:rsidR="00BB363B" w:rsidRPr="00BB363B">
        <w:rPr>
          <w:rFonts w:eastAsia="Calibri" w:cstheme="minorHAnsi"/>
          <w:b/>
          <w:sz w:val="20"/>
          <w:szCs w:val="20"/>
          <w:lang w:eastAsia="en-US"/>
        </w:rPr>
        <w:t xml:space="preserve">Yukarıda verilen bilgilere göre bu çalışmalar Mustafa Kemal’in </w:t>
      </w:r>
      <w:r w:rsidR="00FB5DE8">
        <w:rPr>
          <w:rFonts w:eastAsia="Calibri" w:cstheme="minorHAnsi"/>
          <w:b/>
          <w:sz w:val="20"/>
          <w:szCs w:val="20"/>
          <w:lang w:eastAsia="en-US"/>
        </w:rPr>
        <w:t>hangi alandaki faaliyetleridir</w:t>
      </w:r>
      <w:r w:rsidR="00BB363B" w:rsidRPr="00BB363B">
        <w:rPr>
          <w:rFonts w:eastAsia="Calibri" w:cstheme="minorHAnsi"/>
          <w:b/>
          <w:sz w:val="20"/>
          <w:szCs w:val="20"/>
          <w:lang w:eastAsia="en-US"/>
        </w:rPr>
        <w:t>?</w:t>
      </w:r>
    </w:p>
    <w:p w:rsidR="002D5668" w:rsidRPr="002D5668" w:rsidRDefault="00FE531E" w:rsidP="00FB5DE8">
      <w:pPr>
        <w:numPr>
          <w:ilvl w:val="0"/>
          <w:numId w:val="6"/>
        </w:numPr>
        <w:spacing w:after="0"/>
        <w:contextualSpacing/>
        <w:rPr>
          <w:rFonts w:eastAsia="Calibri" w:cstheme="minorHAnsi"/>
          <w:sz w:val="20"/>
          <w:szCs w:val="20"/>
          <w:lang w:eastAsia="en-US"/>
        </w:rPr>
      </w:pPr>
      <w:r>
        <w:rPr>
          <w:rFonts w:eastAsia="Calibri" w:cstheme="minorHAnsi"/>
          <w:sz w:val="20"/>
          <w:szCs w:val="20"/>
          <w:lang w:eastAsia="en-US"/>
        </w:rPr>
        <w:t>Sosyal</w:t>
      </w:r>
    </w:p>
    <w:p w:rsidR="002D5668" w:rsidRPr="002D5668" w:rsidRDefault="00FE531E" w:rsidP="00394788">
      <w:pPr>
        <w:numPr>
          <w:ilvl w:val="0"/>
          <w:numId w:val="6"/>
        </w:numPr>
        <w:contextualSpacing/>
        <w:rPr>
          <w:rFonts w:eastAsia="Calibri" w:cstheme="minorHAnsi"/>
          <w:sz w:val="20"/>
          <w:szCs w:val="20"/>
          <w:lang w:eastAsia="en-US"/>
        </w:rPr>
      </w:pPr>
      <w:r>
        <w:rPr>
          <w:rFonts w:eastAsia="Calibri" w:cstheme="minorHAnsi"/>
          <w:sz w:val="20"/>
          <w:szCs w:val="20"/>
          <w:lang w:eastAsia="en-US"/>
        </w:rPr>
        <w:t>Siyasi</w:t>
      </w:r>
    </w:p>
    <w:p w:rsidR="002D5668" w:rsidRPr="002D5668" w:rsidRDefault="00FE531E" w:rsidP="00394788">
      <w:pPr>
        <w:numPr>
          <w:ilvl w:val="0"/>
          <w:numId w:val="6"/>
        </w:numPr>
        <w:contextualSpacing/>
        <w:rPr>
          <w:rFonts w:eastAsia="Calibri" w:cstheme="minorHAnsi"/>
          <w:sz w:val="20"/>
          <w:szCs w:val="20"/>
          <w:lang w:eastAsia="en-US"/>
        </w:rPr>
      </w:pPr>
      <w:r>
        <w:rPr>
          <w:rFonts w:eastAsia="Calibri" w:cstheme="minorHAnsi"/>
          <w:sz w:val="20"/>
          <w:szCs w:val="20"/>
          <w:lang w:eastAsia="en-US"/>
        </w:rPr>
        <w:t>Ekonomik</w:t>
      </w:r>
    </w:p>
    <w:p w:rsidR="002D5668" w:rsidRDefault="00FE531E" w:rsidP="00394788">
      <w:pPr>
        <w:numPr>
          <w:ilvl w:val="0"/>
          <w:numId w:val="6"/>
        </w:numPr>
        <w:contextualSpacing/>
        <w:rPr>
          <w:rFonts w:eastAsia="Calibri" w:cstheme="minorHAnsi"/>
          <w:sz w:val="20"/>
          <w:szCs w:val="20"/>
          <w:lang w:eastAsia="en-US"/>
        </w:rPr>
      </w:pPr>
      <w:r>
        <w:rPr>
          <w:rFonts w:eastAsia="Calibri" w:cstheme="minorHAnsi"/>
          <w:sz w:val="20"/>
          <w:szCs w:val="20"/>
          <w:lang w:eastAsia="en-US"/>
        </w:rPr>
        <w:t>Kültürel</w:t>
      </w:r>
    </w:p>
    <w:p w:rsidR="00FB5DE8" w:rsidRDefault="00FB5DE8" w:rsidP="00FB5DE8">
      <w:pPr>
        <w:ind w:left="720"/>
        <w:contextualSpacing/>
        <w:rPr>
          <w:rFonts w:eastAsia="Calibri" w:cstheme="minorHAnsi"/>
          <w:sz w:val="20"/>
          <w:szCs w:val="20"/>
          <w:lang w:eastAsia="en-US"/>
        </w:rPr>
      </w:pPr>
    </w:p>
    <w:p w:rsidR="002D5668" w:rsidRPr="002D5668" w:rsidRDefault="002D5668" w:rsidP="00E26F69">
      <w:pPr>
        <w:spacing w:after="0"/>
        <w:rPr>
          <w:rFonts w:eastAsia="Calibri" w:cstheme="minorHAnsi"/>
          <w:b/>
          <w:sz w:val="20"/>
          <w:szCs w:val="20"/>
          <w:lang w:eastAsia="en-US"/>
        </w:rPr>
      </w:pPr>
      <w:r w:rsidRPr="002D5668">
        <w:rPr>
          <w:rFonts w:eastAsia="Calibri" w:cstheme="minorHAnsi"/>
          <w:sz w:val="20"/>
          <w:szCs w:val="20"/>
          <w:lang w:eastAsia="en-US"/>
        </w:rPr>
        <w:t xml:space="preserve">9-) </w:t>
      </w:r>
      <w:r w:rsidR="00FE531E">
        <w:rPr>
          <w:rFonts w:eastAsia="Calibri" w:cstheme="minorHAnsi"/>
          <w:b/>
          <w:sz w:val="20"/>
          <w:szCs w:val="20"/>
          <w:lang w:eastAsia="en-US"/>
        </w:rPr>
        <w:t xml:space="preserve">Aşağıda ki şehirlerden hangisi </w:t>
      </w:r>
      <w:r w:rsidR="00FE531E">
        <w:rPr>
          <w:rFonts w:eastAsia="Calibri" w:cstheme="minorHAnsi"/>
          <w:b/>
          <w:sz w:val="20"/>
          <w:szCs w:val="20"/>
          <w:lang w:eastAsia="en-US"/>
        </w:rPr>
        <w:tab/>
        <w:t>Mustafa Kemal’in fikir hayatında etkili</w:t>
      </w:r>
      <w:r w:rsidR="00E26F69">
        <w:rPr>
          <w:rFonts w:eastAsia="Calibri" w:cstheme="minorHAnsi"/>
          <w:b/>
          <w:sz w:val="20"/>
          <w:szCs w:val="20"/>
          <w:lang w:eastAsia="en-US"/>
        </w:rPr>
        <w:t xml:space="preserve"> olan şehirlerden biri değildir</w:t>
      </w:r>
      <w:r w:rsidR="00FE531E">
        <w:rPr>
          <w:rFonts w:eastAsia="Calibri" w:cstheme="minorHAnsi"/>
          <w:b/>
          <w:sz w:val="20"/>
          <w:szCs w:val="20"/>
          <w:lang w:eastAsia="en-US"/>
        </w:rPr>
        <w:t>?</w:t>
      </w:r>
    </w:p>
    <w:p w:rsidR="002D5668" w:rsidRPr="002D5668" w:rsidRDefault="00FE531E" w:rsidP="00E26F69">
      <w:pPr>
        <w:numPr>
          <w:ilvl w:val="0"/>
          <w:numId w:val="7"/>
        </w:numPr>
        <w:spacing w:after="0"/>
        <w:contextualSpacing/>
        <w:rPr>
          <w:rFonts w:eastAsia="Calibri" w:cstheme="minorHAnsi"/>
          <w:sz w:val="20"/>
          <w:szCs w:val="20"/>
          <w:lang w:eastAsia="en-US"/>
        </w:rPr>
      </w:pPr>
      <w:r>
        <w:rPr>
          <w:rFonts w:eastAsia="Calibri" w:cstheme="minorHAnsi"/>
          <w:sz w:val="20"/>
          <w:szCs w:val="20"/>
          <w:lang w:eastAsia="en-US"/>
        </w:rPr>
        <w:t>Şam</w:t>
      </w:r>
    </w:p>
    <w:p w:rsidR="002D5668" w:rsidRPr="002D5668" w:rsidRDefault="00FE531E" w:rsidP="00394788">
      <w:pPr>
        <w:numPr>
          <w:ilvl w:val="0"/>
          <w:numId w:val="7"/>
        </w:numPr>
        <w:contextualSpacing/>
        <w:rPr>
          <w:rFonts w:eastAsia="Calibri" w:cstheme="minorHAnsi"/>
          <w:sz w:val="20"/>
          <w:szCs w:val="20"/>
          <w:lang w:eastAsia="en-US"/>
        </w:rPr>
      </w:pPr>
      <w:r>
        <w:rPr>
          <w:rFonts w:eastAsia="Calibri" w:cstheme="minorHAnsi"/>
          <w:sz w:val="20"/>
          <w:szCs w:val="20"/>
          <w:lang w:eastAsia="en-US"/>
        </w:rPr>
        <w:t xml:space="preserve">Sofya </w:t>
      </w:r>
    </w:p>
    <w:p w:rsidR="002D5668" w:rsidRPr="002D5668" w:rsidRDefault="00FE531E" w:rsidP="00394788">
      <w:pPr>
        <w:numPr>
          <w:ilvl w:val="0"/>
          <w:numId w:val="7"/>
        </w:numPr>
        <w:contextualSpacing/>
        <w:rPr>
          <w:rFonts w:eastAsia="Calibri" w:cstheme="minorHAnsi"/>
          <w:sz w:val="20"/>
          <w:szCs w:val="20"/>
          <w:lang w:eastAsia="en-US"/>
        </w:rPr>
      </w:pPr>
      <w:r>
        <w:rPr>
          <w:rFonts w:eastAsia="Calibri" w:cstheme="minorHAnsi"/>
          <w:sz w:val="20"/>
          <w:szCs w:val="20"/>
          <w:lang w:eastAsia="en-US"/>
        </w:rPr>
        <w:t>Manastır</w:t>
      </w:r>
    </w:p>
    <w:p w:rsidR="00AB5ABA" w:rsidRDefault="00FE531E" w:rsidP="00394788">
      <w:pPr>
        <w:numPr>
          <w:ilvl w:val="0"/>
          <w:numId w:val="7"/>
        </w:numPr>
        <w:contextualSpacing/>
        <w:rPr>
          <w:rFonts w:eastAsia="Calibri" w:cstheme="minorHAnsi"/>
          <w:sz w:val="20"/>
          <w:szCs w:val="20"/>
          <w:lang w:eastAsia="en-US"/>
        </w:rPr>
      </w:pPr>
      <w:r>
        <w:rPr>
          <w:rFonts w:eastAsia="Calibri" w:cstheme="minorHAnsi"/>
          <w:sz w:val="20"/>
          <w:szCs w:val="20"/>
          <w:lang w:eastAsia="en-US"/>
        </w:rPr>
        <w:t>İstanbul</w:t>
      </w:r>
    </w:p>
    <w:p w:rsidR="00FB5DE8" w:rsidRDefault="00FB5DE8" w:rsidP="00FB5DE8">
      <w:pPr>
        <w:ind w:left="720"/>
        <w:contextualSpacing/>
        <w:rPr>
          <w:rFonts w:eastAsia="Calibri" w:cstheme="minorHAnsi"/>
          <w:sz w:val="20"/>
          <w:szCs w:val="20"/>
          <w:lang w:eastAsia="en-US"/>
        </w:rPr>
      </w:pPr>
    </w:p>
    <w:p w:rsidR="00FB5DE8" w:rsidRPr="00AB5ABA" w:rsidRDefault="00FB5DE8" w:rsidP="00FB5DE8">
      <w:pPr>
        <w:ind w:left="720"/>
        <w:contextualSpacing/>
        <w:rPr>
          <w:rFonts w:eastAsia="Calibri" w:cstheme="minorHAnsi"/>
          <w:sz w:val="20"/>
          <w:szCs w:val="20"/>
          <w:lang w:eastAsia="en-US"/>
        </w:rPr>
      </w:pPr>
    </w:p>
    <w:tbl>
      <w:tblPr>
        <w:tblW w:w="0" w:type="auto"/>
        <w:tblBorders>
          <w:top w:val="nil"/>
          <w:left w:val="nil"/>
          <w:bottom w:val="nil"/>
          <w:right w:val="nil"/>
        </w:tblBorders>
        <w:tblLayout w:type="fixed"/>
        <w:tblLook w:val="0000"/>
      </w:tblPr>
      <w:tblGrid>
        <w:gridCol w:w="4489"/>
      </w:tblGrid>
      <w:tr w:rsidR="00FE531E" w:rsidRPr="00FE531E">
        <w:trPr>
          <w:trHeight w:val="377"/>
        </w:trPr>
        <w:tc>
          <w:tcPr>
            <w:tcW w:w="4489" w:type="dxa"/>
          </w:tcPr>
          <w:p w:rsidR="00AB5ABA" w:rsidRDefault="00FE531E" w:rsidP="00FE531E">
            <w:pPr>
              <w:autoSpaceDE w:val="0"/>
              <w:autoSpaceDN w:val="0"/>
              <w:adjustRightInd w:val="0"/>
              <w:spacing w:after="0" w:line="240" w:lineRule="auto"/>
              <w:rPr>
                <w:rFonts w:ascii="Calibri" w:hAnsi="Calibri" w:cs="Calibri"/>
                <w:b/>
                <w:bCs/>
                <w:color w:val="000000"/>
                <w:sz w:val="20"/>
                <w:szCs w:val="20"/>
              </w:rPr>
            </w:pPr>
            <w:r w:rsidRPr="00FE531E">
              <w:rPr>
                <w:rFonts w:ascii="Calibri" w:hAnsi="Calibri" w:cs="Calibri"/>
                <w:color w:val="000000"/>
                <w:sz w:val="20"/>
                <w:szCs w:val="20"/>
              </w:rPr>
              <w:t>İtilaf devletleri,</w:t>
            </w:r>
            <w:r w:rsidR="00FB5DE8">
              <w:rPr>
                <w:rFonts w:ascii="Calibri" w:hAnsi="Calibri" w:cs="Calibri"/>
                <w:color w:val="000000"/>
                <w:sz w:val="20"/>
                <w:szCs w:val="20"/>
              </w:rPr>
              <w:t xml:space="preserve"> </w:t>
            </w:r>
            <w:r w:rsidRPr="00FE531E">
              <w:rPr>
                <w:rFonts w:ascii="Calibri" w:hAnsi="Calibri" w:cs="Calibri"/>
                <w:color w:val="000000"/>
                <w:sz w:val="20"/>
                <w:szCs w:val="20"/>
              </w:rPr>
              <w:t>güvenliklerini tehdit edecek bir durumda,</w:t>
            </w:r>
            <w:r w:rsidR="00E26F69">
              <w:rPr>
                <w:rFonts w:ascii="Calibri" w:hAnsi="Calibri" w:cs="Calibri"/>
                <w:color w:val="000000"/>
                <w:sz w:val="20"/>
                <w:szCs w:val="20"/>
              </w:rPr>
              <w:t xml:space="preserve"> </w:t>
            </w:r>
            <w:r w:rsidRPr="00FE531E">
              <w:rPr>
                <w:rFonts w:ascii="Calibri" w:hAnsi="Calibri" w:cs="Calibri"/>
                <w:color w:val="000000"/>
                <w:sz w:val="20"/>
                <w:szCs w:val="20"/>
              </w:rPr>
              <w:t xml:space="preserve">istedikleri herhangi bir stratejik noktayı işgal edebilecekler. </w:t>
            </w:r>
            <w:r w:rsidRPr="00FE531E">
              <w:rPr>
                <w:rFonts w:ascii="Calibri" w:hAnsi="Calibri" w:cs="Calibri"/>
                <w:b/>
                <w:bCs/>
                <w:color w:val="000000"/>
                <w:sz w:val="20"/>
                <w:szCs w:val="20"/>
              </w:rPr>
              <w:t xml:space="preserve">(7. madde) </w:t>
            </w:r>
          </w:p>
          <w:p w:rsidR="00FE531E" w:rsidRPr="00FE531E" w:rsidRDefault="00AB5ABA" w:rsidP="00FE531E">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 xml:space="preserve">10-) </w:t>
            </w:r>
            <w:r w:rsidR="00FE531E">
              <w:rPr>
                <w:rFonts w:ascii="Calibri" w:hAnsi="Calibri" w:cs="Calibri"/>
                <w:b/>
                <w:bCs/>
                <w:color w:val="000000"/>
                <w:sz w:val="20"/>
                <w:szCs w:val="20"/>
              </w:rPr>
              <w:t>Mondros ateşkes antlaşmasının bu maddesine göre itilaf devletlerinin ama</w:t>
            </w:r>
            <w:r w:rsidR="00E26F69">
              <w:rPr>
                <w:rFonts w:ascii="Calibri" w:hAnsi="Calibri" w:cs="Calibri"/>
                <w:b/>
                <w:bCs/>
                <w:color w:val="000000"/>
                <w:sz w:val="20"/>
                <w:szCs w:val="20"/>
              </w:rPr>
              <w:t>çları için hangisi söylenebilir</w:t>
            </w:r>
            <w:r w:rsidR="00FE531E">
              <w:rPr>
                <w:rFonts w:ascii="Calibri" w:hAnsi="Calibri" w:cs="Calibri"/>
                <w:b/>
                <w:bCs/>
                <w:color w:val="000000"/>
                <w:sz w:val="20"/>
                <w:szCs w:val="20"/>
              </w:rPr>
              <w:t>?</w:t>
            </w:r>
          </w:p>
        </w:tc>
      </w:tr>
    </w:tbl>
    <w:p w:rsidR="002D5668" w:rsidRPr="002D5668" w:rsidRDefault="00FE531E" w:rsidP="00394788">
      <w:pPr>
        <w:numPr>
          <w:ilvl w:val="0"/>
          <w:numId w:val="8"/>
        </w:numPr>
        <w:contextualSpacing/>
        <w:rPr>
          <w:rFonts w:eastAsia="Calibri" w:cstheme="minorHAnsi"/>
          <w:sz w:val="20"/>
          <w:szCs w:val="20"/>
          <w:lang w:eastAsia="en-US"/>
        </w:rPr>
      </w:pPr>
      <w:r>
        <w:rPr>
          <w:rFonts w:eastAsia="Calibri" w:cstheme="minorHAnsi"/>
          <w:sz w:val="20"/>
          <w:szCs w:val="20"/>
          <w:lang w:eastAsia="en-US"/>
        </w:rPr>
        <w:t>Osmanlı toprak bütünlüğünü sağlamaya çalışmışlardır.</w:t>
      </w:r>
    </w:p>
    <w:p w:rsidR="002D5668" w:rsidRPr="002D5668" w:rsidRDefault="00FE531E" w:rsidP="00394788">
      <w:pPr>
        <w:numPr>
          <w:ilvl w:val="0"/>
          <w:numId w:val="8"/>
        </w:numPr>
        <w:contextualSpacing/>
        <w:rPr>
          <w:rFonts w:eastAsia="Calibri" w:cstheme="minorHAnsi"/>
          <w:sz w:val="20"/>
          <w:szCs w:val="20"/>
          <w:lang w:eastAsia="en-US"/>
        </w:rPr>
      </w:pPr>
      <w:r w:rsidRPr="00FE531E">
        <w:rPr>
          <w:rFonts w:eastAsia="Calibri" w:cstheme="minorHAnsi"/>
          <w:sz w:val="20"/>
          <w:szCs w:val="20"/>
          <w:lang w:eastAsia="en-US"/>
        </w:rPr>
        <w:t>İtilaf Devletleri Osmanlı Devletinin ulaşım ve ekonomik imkânlarını kendi çıkarları doğrultusunda kullanmak istemişlerdir.</w:t>
      </w:r>
    </w:p>
    <w:p w:rsidR="002D5668" w:rsidRDefault="00AB5ABA" w:rsidP="00394788">
      <w:pPr>
        <w:numPr>
          <w:ilvl w:val="0"/>
          <w:numId w:val="8"/>
        </w:numPr>
        <w:contextualSpacing/>
        <w:rPr>
          <w:rFonts w:eastAsia="Calibri" w:cstheme="minorHAnsi"/>
          <w:sz w:val="20"/>
          <w:szCs w:val="20"/>
          <w:lang w:eastAsia="en-US"/>
        </w:rPr>
      </w:pPr>
      <w:r>
        <w:rPr>
          <w:rFonts w:eastAsia="Calibri" w:cstheme="minorHAnsi"/>
          <w:sz w:val="20"/>
          <w:szCs w:val="20"/>
          <w:lang w:eastAsia="en-US"/>
        </w:rPr>
        <w:t>İstanbul’un güvenliği düşünülmüştür.</w:t>
      </w:r>
    </w:p>
    <w:p w:rsidR="001768CA" w:rsidRDefault="00AB5ABA" w:rsidP="00394788">
      <w:pPr>
        <w:numPr>
          <w:ilvl w:val="0"/>
          <w:numId w:val="8"/>
        </w:numPr>
        <w:contextualSpacing/>
        <w:rPr>
          <w:rFonts w:eastAsia="Calibri" w:cstheme="minorHAnsi"/>
          <w:sz w:val="20"/>
          <w:szCs w:val="20"/>
          <w:lang w:eastAsia="en-US"/>
        </w:rPr>
      </w:pPr>
      <w:r>
        <w:rPr>
          <w:rFonts w:eastAsia="Calibri" w:cstheme="minorHAnsi"/>
          <w:sz w:val="20"/>
          <w:szCs w:val="20"/>
          <w:lang w:eastAsia="en-US"/>
        </w:rPr>
        <w:t>İtilaf devletleri işgallere hukuki dayanak elde etmişlerdir.</w:t>
      </w:r>
    </w:p>
    <w:p w:rsidR="00FB5DE8" w:rsidRPr="00AB5ABA" w:rsidRDefault="00FB5DE8" w:rsidP="00FB5DE8">
      <w:pPr>
        <w:ind w:left="720"/>
        <w:contextualSpacing/>
        <w:rPr>
          <w:rFonts w:eastAsia="Calibri" w:cstheme="minorHAnsi"/>
          <w:sz w:val="20"/>
          <w:szCs w:val="20"/>
          <w:lang w:eastAsia="en-US"/>
        </w:rPr>
      </w:pPr>
    </w:p>
    <w:p w:rsidR="000B1B9A" w:rsidRDefault="002D5668" w:rsidP="000B1B9A">
      <w:pPr>
        <w:rPr>
          <w:rFonts w:eastAsia="Calibri" w:cstheme="minorHAnsi"/>
          <w:sz w:val="20"/>
          <w:szCs w:val="20"/>
          <w:lang w:eastAsia="en-US"/>
        </w:rPr>
      </w:pPr>
      <w:r w:rsidRPr="002D5668">
        <w:rPr>
          <w:rFonts w:eastAsia="Calibri" w:cstheme="minorHAnsi"/>
          <w:sz w:val="20"/>
          <w:szCs w:val="20"/>
          <w:lang w:eastAsia="en-US"/>
        </w:rPr>
        <w:lastRenderedPageBreak/>
        <w:t xml:space="preserve">11-) </w:t>
      </w:r>
      <w:r w:rsidR="000B1B9A" w:rsidRPr="000B1B9A">
        <w:rPr>
          <w:rFonts w:eastAsia="Calibri" w:cstheme="minorHAnsi"/>
          <w:b/>
          <w:sz w:val="20"/>
          <w:szCs w:val="20"/>
          <w:lang w:eastAsia="en-US"/>
        </w:rPr>
        <w:t>Mondros ateşkes antlaşması sonrası,</w:t>
      </w:r>
    </w:p>
    <w:p w:rsidR="000B1B9A" w:rsidRPr="00F532CA" w:rsidRDefault="000B1B9A" w:rsidP="000B1B9A">
      <w:pPr>
        <w:rPr>
          <w:rFonts w:eastAsia="Calibri" w:cstheme="minorHAnsi"/>
          <w:i/>
          <w:sz w:val="16"/>
          <w:szCs w:val="16"/>
          <w:lang w:eastAsia="en-US"/>
        </w:rPr>
      </w:pPr>
      <w:r w:rsidRPr="00F532CA">
        <w:rPr>
          <w:rFonts w:eastAsia="Calibri" w:cstheme="minorHAnsi"/>
          <w:i/>
          <w:sz w:val="16"/>
          <w:szCs w:val="16"/>
          <w:lang w:eastAsia="en-US"/>
        </w:rPr>
        <w:t xml:space="preserve">İNGİLİZLER :Musul, Antep, Urfa, Maraş </w:t>
      </w:r>
    </w:p>
    <w:p w:rsidR="000B1B9A" w:rsidRPr="00F532CA" w:rsidRDefault="000B1B9A" w:rsidP="000B1B9A">
      <w:pPr>
        <w:rPr>
          <w:rFonts w:eastAsia="Calibri" w:cstheme="minorHAnsi"/>
          <w:i/>
          <w:sz w:val="16"/>
          <w:szCs w:val="16"/>
          <w:lang w:eastAsia="en-US"/>
        </w:rPr>
      </w:pPr>
      <w:r w:rsidRPr="00F532CA">
        <w:rPr>
          <w:rFonts w:eastAsia="Calibri" w:cstheme="minorHAnsi"/>
          <w:i/>
          <w:sz w:val="16"/>
          <w:szCs w:val="16"/>
          <w:lang w:eastAsia="en-US"/>
        </w:rPr>
        <w:t>FRANSIZLAR :Adana ve çevresini</w:t>
      </w:r>
    </w:p>
    <w:p w:rsidR="000B1B9A" w:rsidRPr="00F532CA" w:rsidRDefault="000B1B9A" w:rsidP="000B1B9A">
      <w:pPr>
        <w:rPr>
          <w:rFonts w:eastAsia="Calibri" w:cstheme="minorHAnsi"/>
          <w:i/>
          <w:sz w:val="16"/>
          <w:szCs w:val="16"/>
          <w:lang w:eastAsia="en-US"/>
        </w:rPr>
      </w:pPr>
      <w:r w:rsidRPr="00F532CA">
        <w:rPr>
          <w:rFonts w:eastAsia="Calibri" w:cstheme="minorHAnsi"/>
          <w:i/>
          <w:sz w:val="16"/>
          <w:szCs w:val="16"/>
          <w:lang w:eastAsia="en-US"/>
        </w:rPr>
        <w:t>İTALYANLAR:Antalya ve Konya</w:t>
      </w:r>
    </w:p>
    <w:p w:rsidR="000B1B9A" w:rsidRPr="00F532CA" w:rsidRDefault="000B1B9A" w:rsidP="000B1B9A">
      <w:pPr>
        <w:rPr>
          <w:rFonts w:eastAsia="Calibri" w:cstheme="minorHAnsi"/>
          <w:i/>
          <w:sz w:val="16"/>
          <w:szCs w:val="16"/>
          <w:lang w:eastAsia="en-US"/>
        </w:rPr>
      </w:pPr>
      <w:r w:rsidRPr="00F532CA">
        <w:rPr>
          <w:rFonts w:eastAsia="Calibri" w:cstheme="minorHAnsi"/>
          <w:i/>
          <w:sz w:val="16"/>
          <w:szCs w:val="16"/>
          <w:lang w:eastAsia="en-US"/>
        </w:rPr>
        <w:t>YUNANLILAR:İzmir ve çevresini</w:t>
      </w:r>
      <w:bookmarkStart w:id="2" w:name="_GoBack"/>
      <w:bookmarkEnd w:id="2"/>
    </w:p>
    <w:p w:rsidR="000B1B9A" w:rsidRPr="00F532CA" w:rsidRDefault="000B1B9A" w:rsidP="000B1B9A">
      <w:pPr>
        <w:rPr>
          <w:rFonts w:eastAsia="Calibri" w:cstheme="minorHAnsi"/>
          <w:i/>
          <w:sz w:val="16"/>
          <w:szCs w:val="16"/>
          <w:lang w:eastAsia="en-US"/>
        </w:rPr>
      </w:pPr>
      <w:r w:rsidRPr="00F532CA">
        <w:rPr>
          <w:rFonts w:eastAsia="Calibri" w:cstheme="minorHAnsi"/>
          <w:i/>
          <w:sz w:val="16"/>
          <w:szCs w:val="16"/>
          <w:lang w:eastAsia="en-US"/>
        </w:rPr>
        <w:t>ERMENİLER:Kars ve Sarıkamış çevresini</w:t>
      </w:r>
    </w:p>
    <w:p w:rsidR="002D5668" w:rsidRPr="00F532CA" w:rsidRDefault="000B1B9A" w:rsidP="000B1B9A">
      <w:pPr>
        <w:rPr>
          <w:rFonts w:eastAsia="Calibri" w:cstheme="minorHAnsi"/>
          <w:i/>
          <w:sz w:val="16"/>
          <w:szCs w:val="16"/>
          <w:lang w:eastAsia="en-US"/>
        </w:rPr>
      </w:pPr>
      <w:r w:rsidRPr="00F532CA">
        <w:rPr>
          <w:rFonts w:eastAsia="Calibri" w:cstheme="minorHAnsi"/>
          <w:i/>
          <w:sz w:val="16"/>
          <w:szCs w:val="16"/>
          <w:lang w:eastAsia="en-US"/>
        </w:rPr>
        <w:t>GÜRCÜLER:Batum ve çevresini işgal etmişlerdir.</w:t>
      </w:r>
    </w:p>
    <w:p w:rsidR="000B1B9A" w:rsidRPr="000B1B9A" w:rsidRDefault="000B1B9A" w:rsidP="000B1B9A">
      <w:pPr>
        <w:rPr>
          <w:rFonts w:eastAsia="Calibri" w:cstheme="minorHAnsi"/>
          <w:b/>
          <w:sz w:val="20"/>
          <w:szCs w:val="20"/>
          <w:lang w:eastAsia="en-US"/>
        </w:rPr>
      </w:pPr>
      <w:r w:rsidRPr="000B1B9A">
        <w:rPr>
          <w:rFonts w:eastAsia="Calibri" w:cstheme="minorHAnsi"/>
          <w:b/>
          <w:sz w:val="20"/>
          <w:szCs w:val="20"/>
          <w:lang w:eastAsia="en-US"/>
        </w:rPr>
        <w:t xml:space="preserve">Bu işgallere karşı İstanbul hükümeti nasıl bir </w:t>
      </w:r>
      <w:r>
        <w:rPr>
          <w:rFonts w:eastAsia="Calibri" w:cstheme="minorHAnsi"/>
          <w:b/>
          <w:sz w:val="20"/>
          <w:szCs w:val="20"/>
          <w:lang w:eastAsia="en-US"/>
        </w:rPr>
        <w:t>yol izlemiş</w:t>
      </w:r>
      <w:r w:rsidRPr="000B1B9A">
        <w:rPr>
          <w:rFonts w:eastAsia="Calibri" w:cstheme="minorHAnsi"/>
          <w:b/>
          <w:sz w:val="20"/>
          <w:szCs w:val="20"/>
          <w:lang w:eastAsia="en-US"/>
        </w:rPr>
        <w:t>tir?</w:t>
      </w:r>
    </w:p>
    <w:p w:rsidR="002D5668" w:rsidRPr="002D5668" w:rsidRDefault="000B1B9A" w:rsidP="00394788">
      <w:pPr>
        <w:numPr>
          <w:ilvl w:val="0"/>
          <w:numId w:val="9"/>
        </w:numPr>
        <w:contextualSpacing/>
        <w:rPr>
          <w:rFonts w:eastAsia="Calibri" w:cstheme="minorHAnsi"/>
          <w:sz w:val="20"/>
          <w:szCs w:val="20"/>
          <w:lang w:eastAsia="en-US"/>
        </w:rPr>
      </w:pPr>
      <w:r>
        <w:rPr>
          <w:rFonts w:eastAsia="Calibri" w:cstheme="minorHAnsi"/>
          <w:sz w:val="20"/>
          <w:szCs w:val="20"/>
          <w:lang w:eastAsia="en-US"/>
        </w:rPr>
        <w:t>Mücadeleci bir tutum içerisinde olmuştur.</w:t>
      </w:r>
    </w:p>
    <w:p w:rsidR="002D5668" w:rsidRPr="002D5668" w:rsidRDefault="000B1B9A" w:rsidP="00394788">
      <w:pPr>
        <w:numPr>
          <w:ilvl w:val="0"/>
          <w:numId w:val="9"/>
        </w:numPr>
        <w:contextualSpacing/>
        <w:rPr>
          <w:rFonts w:eastAsia="Calibri" w:cstheme="minorHAnsi"/>
          <w:sz w:val="20"/>
          <w:szCs w:val="20"/>
          <w:lang w:eastAsia="en-US"/>
        </w:rPr>
      </w:pPr>
      <w:r>
        <w:rPr>
          <w:rFonts w:eastAsia="Calibri" w:cstheme="minorHAnsi"/>
          <w:sz w:val="20"/>
          <w:szCs w:val="20"/>
          <w:lang w:eastAsia="en-US"/>
        </w:rPr>
        <w:t>Teslimiyetçi bir politika izlemişlerdir.</w:t>
      </w:r>
    </w:p>
    <w:p w:rsidR="002D5668" w:rsidRPr="002D5668" w:rsidRDefault="000B1B9A" w:rsidP="00394788">
      <w:pPr>
        <w:numPr>
          <w:ilvl w:val="0"/>
          <w:numId w:val="9"/>
        </w:numPr>
        <w:contextualSpacing/>
        <w:rPr>
          <w:rFonts w:eastAsia="Calibri" w:cstheme="minorHAnsi"/>
          <w:sz w:val="20"/>
          <w:szCs w:val="20"/>
          <w:lang w:eastAsia="en-US"/>
        </w:rPr>
      </w:pPr>
      <w:r>
        <w:rPr>
          <w:rFonts w:eastAsia="Calibri" w:cstheme="minorHAnsi"/>
          <w:sz w:val="20"/>
          <w:szCs w:val="20"/>
          <w:lang w:eastAsia="en-US"/>
        </w:rPr>
        <w:t>İşgallere karşı protestolar yapılmasına izin vermiştir.</w:t>
      </w:r>
    </w:p>
    <w:p w:rsidR="002D5668" w:rsidRDefault="000B1B9A" w:rsidP="00394788">
      <w:pPr>
        <w:numPr>
          <w:ilvl w:val="0"/>
          <w:numId w:val="9"/>
        </w:numPr>
        <w:contextualSpacing/>
        <w:rPr>
          <w:rFonts w:eastAsia="Calibri" w:cstheme="minorHAnsi"/>
          <w:sz w:val="20"/>
          <w:szCs w:val="20"/>
          <w:lang w:eastAsia="en-US"/>
        </w:rPr>
      </w:pPr>
      <w:r>
        <w:rPr>
          <w:rFonts w:eastAsia="Calibri" w:cstheme="minorHAnsi"/>
          <w:sz w:val="20"/>
          <w:szCs w:val="20"/>
          <w:lang w:eastAsia="en-US"/>
        </w:rPr>
        <w:t>İşgallere karşı cemiyetler kurulması için çalışmalar yapmıştır.</w:t>
      </w:r>
    </w:p>
    <w:p w:rsidR="001768CA" w:rsidRDefault="001768CA" w:rsidP="001768CA">
      <w:pPr>
        <w:contextualSpacing/>
        <w:rPr>
          <w:rFonts w:eastAsia="Calibri" w:cstheme="minorHAnsi"/>
          <w:sz w:val="20"/>
          <w:szCs w:val="20"/>
          <w:lang w:eastAsia="en-US"/>
        </w:rPr>
      </w:pPr>
    </w:p>
    <w:p w:rsidR="001768CA" w:rsidRPr="002D5668" w:rsidRDefault="001768CA" w:rsidP="001768CA">
      <w:pPr>
        <w:contextualSpacing/>
        <w:rPr>
          <w:rFonts w:eastAsia="Calibri" w:cstheme="minorHAnsi"/>
          <w:sz w:val="20"/>
          <w:szCs w:val="20"/>
          <w:lang w:eastAsia="en-US"/>
        </w:rPr>
      </w:pPr>
    </w:p>
    <w:p w:rsidR="00377CF0" w:rsidRPr="00377CF0" w:rsidRDefault="002D5668" w:rsidP="00377CF0">
      <w:pPr>
        <w:rPr>
          <w:b/>
          <w:i/>
          <w:sz w:val="20"/>
          <w:szCs w:val="20"/>
        </w:rPr>
      </w:pPr>
      <w:r w:rsidRPr="002D5668">
        <w:rPr>
          <w:rFonts w:eastAsia="Calibri" w:cstheme="minorHAnsi"/>
          <w:sz w:val="20"/>
          <w:szCs w:val="20"/>
          <w:lang w:eastAsia="en-US"/>
        </w:rPr>
        <w:t xml:space="preserve">12-) </w:t>
      </w:r>
      <w:r w:rsidR="00377CF0" w:rsidRPr="00377CF0">
        <w:rPr>
          <w:i/>
          <w:sz w:val="20"/>
          <w:szCs w:val="20"/>
        </w:rPr>
        <w:t>Birinci Dünya Savaşından önce Batı Anadolu Bölgesi İtalya’ya vaat edilmişti. Ancak daha sonra Paris Barış Konferansında bu bölge Yunanlılara bırakılmıştır.</w:t>
      </w:r>
      <w:r w:rsidR="00FB5DE8">
        <w:rPr>
          <w:i/>
          <w:sz w:val="20"/>
          <w:szCs w:val="20"/>
        </w:rPr>
        <w:t xml:space="preserve"> </w:t>
      </w:r>
      <w:r w:rsidR="00377CF0" w:rsidRPr="00377CF0">
        <w:rPr>
          <w:b/>
          <w:i/>
          <w:sz w:val="20"/>
          <w:szCs w:val="20"/>
        </w:rPr>
        <w:t>İtilaf devletlerinin arasında oluşan bu görüş ayrılığına göre aşağıdakilerden hangisi söylenebilir ?</w:t>
      </w:r>
    </w:p>
    <w:p w:rsidR="002D5668" w:rsidRPr="002D5668" w:rsidRDefault="00377CF0" w:rsidP="00394788">
      <w:pPr>
        <w:numPr>
          <w:ilvl w:val="0"/>
          <w:numId w:val="10"/>
        </w:numPr>
        <w:contextualSpacing/>
        <w:rPr>
          <w:rFonts w:eastAsia="Calibri" w:cstheme="minorHAnsi"/>
          <w:sz w:val="20"/>
          <w:szCs w:val="20"/>
          <w:lang w:eastAsia="en-US"/>
        </w:rPr>
      </w:pPr>
      <w:r>
        <w:rPr>
          <w:rFonts w:eastAsia="Calibri" w:cstheme="minorHAnsi"/>
          <w:sz w:val="20"/>
          <w:szCs w:val="20"/>
          <w:lang w:eastAsia="en-US"/>
        </w:rPr>
        <w:t>Osmanlı toprak bütünlüğü korunmaya çalışılmıştır.</w:t>
      </w:r>
    </w:p>
    <w:p w:rsidR="002D5668" w:rsidRPr="002D5668" w:rsidRDefault="00377CF0" w:rsidP="00394788">
      <w:pPr>
        <w:numPr>
          <w:ilvl w:val="0"/>
          <w:numId w:val="10"/>
        </w:numPr>
        <w:contextualSpacing/>
        <w:rPr>
          <w:rFonts w:eastAsia="Calibri" w:cstheme="minorHAnsi"/>
          <w:sz w:val="20"/>
          <w:szCs w:val="20"/>
          <w:lang w:eastAsia="en-US"/>
        </w:rPr>
      </w:pPr>
      <w:r>
        <w:rPr>
          <w:rFonts w:eastAsia="Calibri" w:cstheme="minorHAnsi"/>
          <w:sz w:val="20"/>
          <w:szCs w:val="20"/>
          <w:lang w:eastAsia="en-US"/>
        </w:rPr>
        <w:t>İtalya ittifak grubunun yanında yer almıştır.</w:t>
      </w:r>
    </w:p>
    <w:p w:rsidR="00377CF0" w:rsidRDefault="00377CF0" w:rsidP="00394788">
      <w:pPr>
        <w:numPr>
          <w:ilvl w:val="0"/>
          <w:numId w:val="10"/>
        </w:numPr>
        <w:contextualSpacing/>
        <w:rPr>
          <w:rFonts w:eastAsia="Calibri" w:cstheme="minorHAnsi"/>
          <w:sz w:val="20"/>
          <w:szCs w:val="20"/>
          <w:lang w:eastAsia="en-US"/>
        </w:rPr>
      </w:pPr>
      <w:r>
        <w:rPr>
          <w:rFonts w:eastAsia="Calibri" w:cstheme="minorHAnsi"/>
          <w:sz w:val="20"/>
          <w:szCs w:val="20"/>
          <w:lang w:eastAsia="en-US"/>
        </w:rPr>
        <w:t>İstanbul hükümeti Batı Anadolu’nun Yunanlılara verilmesini istemiştir.</w:t>
      </w:r>
    </w:p>
    <w:p w:rsidR="00377CF0" w:rsidRDefault="00377CF0" w:rsidP="00394788">
      <w:pPr>
        <w:numPr>
          <w:ilvl w:val="0"/>
          <w:numId w:val="10"/>
        </w:numPr>
        <w:contextualSpacing/>
        <w:rPr>
          <w:rFonts w:eastAsia="Calibri" w:cstheme="minorHAnsi"/>
          <w:sz w:val="20"/>
          <w:szCs w:val="20"/>
          <w:lang w:eastAsia="en-US"/>
        </w:rPr>
      </w:pPr>
      <w:r>
        <w:rPr>
          <w:rFonts w:eastAsia="Calibri" w:cstheme="minorHAnsi"/>
          <w:sz w:val="20"/>
          <w:szCs w:val="20"/>
          <w:lang w:eastAsia="en-US"/>
        </w:rPr>
        <w:t xml:space="preserve">Bölgede güçlü bir İtalya yerine kolaylıkla yönlendirilebilen Yunanistan’ın bulunması itilaflar tarafından tercih edilmiştir. </w:t>
      </w:r>
    </w:p>
    <w:p w:rsidR="00B362F1" w:rsidRDefault="00B362F1" w:rsidP="00B362F1">
      <w:pPr>
        <w:ind w:left="720"/>
        <w:contextualSpacing/>
        <w:rPr>
          <w:rFonts w:eastAsia="Calibri" w:cstheme="minorHAnsi"/>
          <w:sz w:val="20"/>
          <w:szCs w:val="20"/>
          <w:lang w:eastAsia="en-US"/>
        </w:rPr>
      </w:pPr>
    </w:p>
    <w:p w:rsidR="00E26F69" w:rsidRPr="002D5668" w:rsidRDefault="00E26F69" w:rsidP="00B362F1">
      <w:pPr>
        <w:ind w:left="720"/>
        <w:contextualSpacing/>
        <w:rPr>
          <w:rFonts w:eastAsia="Calibri" w:cstheme="minorHAnsi"/>
          <w:sz w:val="20"/>
          <w:szCs w:val="20"/>
          <w:lang w:eastAsia="en-US"/>
        </w:rPr>
      </w:pPr>
    </w:p>
    <w:p w:rsidR="002D5668" w:rsidRPr="002D5668" w:rsidRDefault="002D5668" w:rsidP="00C1677D">
      <w:pPr>
        <w:spacing w:after="120"/>
        <w:rPr>
          <w:rFonts w:eastAsia="Calibri" w:cstheme="minorHAnsi"/>
          <w:b/>
          <w:sz w:val="20"/>
          <w:szCs w:val="20"/>
          <w:lang w:eastAsia="en-US"/>
        </w:rPr>
      </w:pPr>
      <w:r w:rsidRPr="002D5668">
        <w:rPr>
          <w:rFonts w:eastAsia="Calibri" w:cstheme="minorHAnsi"/>
          <w:sz w:val="20"/>
          <w:szCs w:val="20"/>
          <w:lang w:eastAsia="en-US"/>
        </w:rPr>
        <w:t xml:space="preserve">13-) </w:t>
      </w:r>
      <w:r w:rsidR="00377CF0">
        <w:rPr>
          <w:rFonts w:eastAsia="Calibri" w:cstheme="minorHAnsi"/>
          <w:b/>
          <w:sz w:val="20"/>
          <w:szCs w:val="20"/>
          <w:lang w:eastAsia="en-US"/>
        </w:rPr>
        <w:t xml:space="preserve">Aşağıda verilen yararlı cemiyetlerden hangisinin amacı </w:t>
      </w:r>
      <w:r w:rsidR="00377CF0" w:rsidRPr="00377CF0">
        <w:rPr>
          <w:rFonts w:eastAsia="Calibri" w:cstheme="minorHAnsi"/>
          <w:b/>
          <w:sz w:val="20"/>
          <w:szCs w:val="20"/>
          <w:lang w:eastAsia="en-US"/>
        </w:rPr>
        <w:t>dünyada Türkler aleyhinde yapılan olumsuz propagandalara yayın</w:t>
      </w:r>
      <w:r w:rsidR="00FB5DE8">
        <w:rPr>
          <w:rFonts w:eastAsia="Calibri" w:cstheme="minorHAnsi"/>
          <w:b/>
          <w:sz w:val="20"/>
          <w:szCs w:val="20"/>
          <w:lang w:eastAsia="en-US"/>
        </w:rPr>
        <w:t xml:space="preserve"> yoluyla cevap vermektir</w:t>
      </w:r>
      <w:r w:rsidR="00B362F1">
        <w:rPr>
          <w:rFonts w:eastAsia="Calibri" w:cstheme="minorHAnsi"/>
          <w:b/>
          <w:sz w:val="20"/>
          <w:szCs w:val="20"/>
          <w:lang w:eastAsia="en-US"/>
        </w:rPr>
        <w:t>?</w:t>
      </w:r>
    </w:p>
    <w:p w:rsidR="002D5668" w:rsidRPr="002D5668" w:rsidRDefault="00B362F1" w:rsidP="00C1677D">
      <w:pPr>
        <w:numPr>
          <w:ilvl w:val="0"/>
          <w:numId w:val="11"/>
        </w:numPr>
        <w:spacing w:after="120"/>
        <w:contextualSpacing/>
        <w:rPr>
          <w:rFonts w:eastAsia="Calibri" w:cstheme="minorHAnsi"/>
          <w:sz w:val="20"/>
          <w:szCs w:val="20"/>
          <w:lang w:eastAsia="en-US"/>
        </w:rPr>
      </w:pPr>
      <w:r>
        <w:rPr>
          <w:rFonts w:eastAsia="Calibri" w:cstheme="minorHAnsi"/>
          <w:sz w:val="20"/>
          <w:szCs w:val="20"/>
          <w:lang w:eastAsia="en-US"/>
        </w:rPr>
        <w:t>Milli kongre cemiyeti</w:t>
      </w:r>
    </w:p>
    <w:p w:rsidR="002D5668" w:rsidRPr="002D5668" w:rsidRDefault="00B362F1" w:rsidP="00394788">
      <w:pPr>
        <w:numPr>
          <w:ilvl w:val="0"/>
          <w:numId w:val="11"/>
        </w:numPr>
        <w:contextualSpacing/>
        <w:rPr>
          <w:rFonts w:eastAsia="Calibri" w:cstheme="minorHAnsi"/>
          <w:sz w:val="20"/>
          <w:szCs w:val="20"/>
          <w:lang w:eastAsia="en-US"/>
        </w:rPr>
      </w:pPr>
      <w:r>
        <w:rPr>
          <w:rFonts w:eastAsia="Calibri" w:cstheme="minorHAnsi"/>
          <w:sz w:val="20"/>
          <w:szCs w:val="20"/>
          <w:lang w:eastAsia="en-US"/>
        </w:rPr>
        <w:t>K</w:t>
      </w:r>
      <w:r w:rsidR="00FB5DE8">
        <w:rPr>
          <w:rFonts w:eastAsia="Calibri" w:cstheme="minorHAnsi"/>
          <w:sz w:val="20"/>
          <w:szCs w:val="20"/>
          <w:lang w:eastAsia="en-US"/>
        </w:rPr>
        <w:t>i</w:t>
      </w:r>
      <w:r>
        <w:rPr>
          <w:rFonts w:eastAsia="Calibri" w:cstheme="minorHAnsi"/>
          <w:sz w:val="20"/>
          <w:szCs w:val="20"/>
          <w:lang w:eastAsia="en-US"/>
        </w:rPr>
        <w:t>likyalılar cemiyeti</w:t>
      </w:r>
    </w:p>
    <w:p w:rsidR="002D5668" w:rsidRPr="002D5668" w:rsidRDefault="00B362F1" w:rsidP="00394788">
      <w:pPr>
        <w:numPr>
          <w:ilvl w:val="0"/>
          <w:numId w:val="11"/>
        </w:numPr>
        <w:contextualSpacing/>
        <w:rPr>
          <w:rFonts w:eastAsia="Calibri" w:cstheme="minorHAnsi"/>
          <w:sz w:val="20"/>
          <w:szCs w:val="20"/>
          <w:lang w:eastAsia="en-US"/>
        </w:rPr>
      </w:pPr>
      <w:r>
        <w:rPr>
          <w:rFonts w:eastAsia="Calibri" w:cstheme="minorHAnsi"/>
          <w:sz w:val="20"/>
          <w:szCs w:val="20"/>
          <w:lang w:eastAsia="en-US"/>
        </w:rPr>
        <w:t>Trakya Paşaeli müdafaa-i hukuk cemiyeti</w:t>
      </w:r>
    </w:p>
    <w:p w:rsidR="00B362F1" w:rsidRDefault="00B362F1" w:rsidP="00B362F1">
      <w:pPr>
        <w:numPr>
          <w:ilvl w:val="0"/>
          <w:numId w:val="11"/>
        </w:numPr>
        <w:contextualSpacing/>
        <w:rPr>
          <w:rFonts w:eastAsia="Calibri" w:cstheme="minorHAnsi"/>
          <w:sz w:val="20"/>
          <w:szCs w:val="20"/>
          <w:lang w:eastAsia="en-US"/>
        </w:rPr>
      </w:pPr>
      <w:r>
        <w:rPr>
          <w:rFonts w:eastAsia="Calibri" w:cstheme="minorHAnsi"/>
          <w:sz w:val="20"/>
          <w:szCs w:val="20"/>
          <w:lang w:eastAsia="en-US"/>
        </w:rPr>
        <w:t>Anadolu kadınları müdafaa-i hukuk cemiyeti</w:t>
      </w:r>
    </w:p>
    <w:p w:rsidR="00B362F1" w:rsidRPr="00B362F1" w:rsidRDefault="00B362F1" w:rsidP="00B362F1">
      <w:pPr>
        <w:contextualSpacing/>
        <w:rPr>
          <w:rFonts w:eastAsia="Calibri" w:cstheme="minorHAnsi"/>
          <w:sz w:val="20"/>
          <w:szCs w:val="20"/>
          <w:lang w:eastAsia="en-US"/>
        </w:rPr>
      </w:pPr>
    </w:p>
    <w:p w:rsidR="00BB5B03" w:rsidRDefault="00BB5B03" w:rsidP="00D90BD0">
      <w:pPr>
        <w:jc w:val="both"/>
        <w:rPr>
          <w:rFonts w:cstheme="minorHAnsi"/>
          <w:b/>
          <w:bCs/>
          <w:sz w:val="20"/>
          <w:szCs w:val="20"/>
        </w:rPr>
      </w:pPr>
    </w:p>
    <w:p w:rsidR="00B362F1" w:rsidRDefault="00B362F1" w:rsidP="00E26F69">
      <w:pPr>
        <w:spacing w:after="120"/>
        <w:ind w:left="360"/>
        <w:rPr>
          <w:rFonts w:eastAsia="Calibri" w:cstheme="minorHAnsi"/>
          <w:b/>
          <w:sz w:val="20"/>
          <w:szCs w:val="20"/>
          <w:u w:val="single"/>
          <w:lang w:eastAsia="en-US"/>
        </w:rPr>
      </w:pPr>
      <w:r>
        <w:rPr>
          <w:rFonts w:eastAsia="Calibri" w:cstheme="minorHAnsi"/>
          <w:b/>
          <w:sz w:val="20"/>
          <w:szCs w:val="20"/>
          <w:lang w:eastAsia="en-US"/>
        </w:rPr>
        <w:t>14</w:t>
      </w:r>
      <w:r w:rsidRPr="00BB363B">
        <w:rPr>
          <w:rFonts w:eastAsia="Calibri" w:cstheme="minorHAnsi"/>
          <w:b/>
          <w:sz w:val="20"/>
          <w:szCs w:val="20"/>
          <w:lang w:eastAsia="en-US"/>
        </w:rPr>
        <w:t>-)</w:t>
      </w:r>
      <w:r w:rsidRPr="00B362F1">
        <w:rPr>
          <w:rFonts w:eastAsia="Calibri" w:cstheme="minorHAnsi"/>
          <w:b/>
          <w:sz w:val="20"/>
          <w:szCs w:val="20"/>
          <w:lang w:eastAsia="en-US"/>
        </w:rPr>
        <w:t xml:space="preserve">Aşağıdakilerden hangisi milli varlığa yararlı cemiyetlerin ortak özelliklerinden biri </w:t>
      </w:r>
      <w:r w:rsidRPr="00B362F1">
        <w:rPr>
          <w:rFonts w:eastAsia="Calibri" w:cstheme="minorHAnsi"/>
          <w:b/>
          <w:sz w:val="20"/>
          <w:szCs w:val="20"/>
          <w:u w:val="single"/>
          <w:lang w:eastAsia="en-US"/>
        </w:rPr>
        <w:t>değildir?</w:t>
      </w:r>
    </w:p>
    <w:p w:rsidR="00B362F1" w:rsidRDefault="00B362F1" w:rsidP="00E26F69">
      <w:pPr>
        <w:pStyle w:val="ListeParagraf"/>
        <w:numPr>
          <w:ilvl w:val="0"/>
          <w:numId w:val="15"/>
        </w:numPr>
        <w:spacing w:after="120"/>
        <w:rPr>
          <w:rFonts w:eastAsia="Calibri" w:cstheme="minorHAnsi"/>
          <w:sz w:val="20"/>
          <w:szCs w:val="20"/>
          <w:lang w:eastAsia="en-US"/>
        </w:rPr>
      </w:pPr>
      <w:r w:rsidRPr="00B362F1">
        <w:rPr>
          <w:rFonts w:eastAsia="Calibri" w:cstheme="minorHAnsi"/>
          <w:sz w:val="20"/>
          <w:szCs w:val="20"/>
          <w:lang w:eastAsia="en-US"/>
        </w:rPr>
        <w:t>Mondros Ateşkes Antlaşmasından sonra kuruldular.</w:t>
      </w:r>
    </w:p>
    <w:p w:rsidR="00B362F1" w:rsidRDefault="00B362F1" w:rsidP="00B362F1">
      <w:pPr>
        <w:pStyle w:val="ListeParagraf"/>
        <w:numPr>
          <w:ilvl w:val="0"/>
          <w:numId w:val="15"/>
        </w:numPr>
        <w:rPr>
          <w:rFonts w:eastAsia="Calibri" w:cstheme="minorHAnsi"/>
          <w:sz w:val="20"/>
          <w:szCs w:val="20"/>
          <w:lang w:eastAsia="en-US"/>
        </w:rPr>
      </w:pPr>
      <w:r w:rsidRPr="00B362F1">
        <w:rPr>
          <w:rFonts w:eastAsia="Calibri" w:cstheme="minorHAnsi"/>
          <w:sz w:val="20"/>
          <w:szCs w:val="20"/>
          <w:lang w:eastAsia="en-US"/>
        </w:rPr>
        <w:t>Ortaya çıkmalarında Türk milliyetçiliği vardır</w:t>
      </w:r>
      <w:r>
        <w:rPr>
          <w:rFonts w:eastAsia="Calibri" w:cstheme="minorHAnsi"/>
          <w:sz w:val="20"/>
          <w:szCs w:val="20"/>
          <w:lang w:eastAsia="en-US"/>
        </w:rPr>
        <w:t>.</w:t>
      </w:r>
    </w:p>
    <w:p w:rsidR="00B362F1" w:rsidRDefault="00B362F1" w:rsidP="00B362F1">
      <w:pPr>
        <w:pStyle w:val="ListeParagraf"/>
        <w:numPr>
          <w:ilvl w:val="0"/>
          <w:numId w:val="15"/>
        </w:numPr>
        <w:rPr>
          <w:rFonts w:eastAsia="Calibri" w:cstheme="minorHAnsi"/>
          <w:sz w:val="20"/>
          <w:szCs w:val="20"/>
          <w:lang w:eastAsia="en-US"/>
        </w:rPr>
      </w:pPr>
      <w:r>
        <w:rPr>
          <w:rFonts w:eastAsia="Calibri" w:cstheme="minorHAnsi"/>
          <w:sz w:val="20"/>
          <w:szCs w:val="20"/>
          <w:lang w:eastAsia="en-US"/>
        </w:rPr>
        <w:t>Ulusal nitelik taşırlar.</w:t>
      </w:r>
    </w:p>
    <w:p w:rsidR="00B362F1" w:rsidRDefault="00B362F1" w:rsidP="00B362F1">
      <w:pPr>
        <w:pStyle w:val="ListeParagraf"/>
        <w:numPr>
          <w:ilvl w:val="0"/>
          <w:numId w:val="15"/>
        </w:numPr>
        <w:rPr>
          <w:rFonts w:eastAsia="Calibri" w:cstheme="minorHAnsi"/>
          <w:sz w:val="20"/>
          <w:szCs w:val="20"/>
          <w:lang w:eastAsia="en-US"/>
        </w:rPr>
      </w:pPr>
      <w:r w:rsidRPr="00B362F1">
        <w:rPr>
          <w:rFonts w:eastAsia="Calibri" w:cstheme="minorHAnsi"/>
          <w:sz w:val="20"/>
          <w:szCs w:val="20"/>
          <w:lang w:eastAsia="en-US"/>
        </w:rPr>
        <w:t>Türk halkını teşkilatlandırmak için bölgelerinde kongreler toplamışlardır.</w:t>
      </w:r>
    </w:p>
    <w:p w:rsidR="00B362F1" w:rsidRPr="00B362F1" w:rsidRDefault="00B362F1" w:rsidP="00B362F1">
      <w:pPr>
        <w:pStyle w:val="ListeParagraf"/>
        <w:rPr>
          <w:rFonts w:eastAsia="Calibri" w:cstheme="minorHAnsi"/>
          <w:sz w:val="20"/>
          <w:szCs w:val="20"/>
          <w:lang w:eastAsia="en-US"/>
        </w:rPr>
      </w:pPr>
    </w:p>
    <w:p w:rsidR="00B362F1" w:rsidRPr="00BB363B" w:rsidRDefault="00B362F1" w:rsidP="00E26F69">
      <w:pPr>
        <w:spacing w:after="120"/>
        <w:rPr>
          <w:rFonts w:eastAsia="Calibri" w:cstheme="minorHAnsi"/>
          <w:b/>
          <w:sz w:val="20"/>
          <w:szCs w:val="20"/>
          <w:lang w:eastAsia="en-US"/>
        </w:rPr>
      </w:pPr>
      <w:r>
        <w:rPr>
          <w:rFonts w:eastAsia="Calibri" w:cstheme="minorHAnsi"/>
          <w:b/>
          <w:sz w:val="20"/>
          <w:szCs w:val="20"/>
          <w:lang w:eastAsia="en-US"/>
        </w:rPr>
        <w:t xml:space="preserve">        15-) Kuvay-ı milliye ile ilgili aşağıda verilen bilgilerden hangisi </w:t>
      </w:r>
      <w:r w:rsidR="00E26F69">
        <w:rPr>
          <w:rFonts w:eastAsia="Calibri" w:cstheme="minorHAnsi"/>
          <w:b/>
          <w:sz w:val="20"/>
          <w:szCs w:val="20"/>
          <w:u w:val="single"/>
          <w:lang w:eastAsia="en-US"/>
        </w:rPr>
        <w:t>yanlıştır</w:t>
      </w:r>
      <w:r w:rsidRPr="00B362F1">
        <w:rPr>
          <w:rFonts w:eastAsia="Calibri" w:cstheme="minorHAnsi"/>
          <w:b/>
          <w:sz w:val="20"/>
          <w:szCs w:val="20"/>
          <w:u w:val="single"/>
          <w:lang w:eastAsia="en-US"/>
        </w:rPr>
        <w:t>?</w:t>
      </w:r>
    </w:p>
    <w:p w:rsidR="001852C2" w:rsidRDefault="001852C2" w:rsidP="00E26F69">
      <w:pPr>
        <w:pStyle w:val="ListeParagraf"/>
        <w:numPr>
          <w:ilvl w:val="0"/>
          <w:numId w:val="16"/>
        </w:numPr>
        <w:spacing w:after="120"/>
        <w:rPr>
          <w:rFonts w:eastAsia="Calibri" w:cstheme="minorHAnsi"/>
          <w:sz w:val="20"/>
          <w:szCs w:val="20"/>
          <w:lang w:eastAsia="en-US"/>
        </w:rPr>
      </w:pPr>
      <w:r>
        <w:rPr>
          <w:rFonts w:eastAsia="Calibri" w:cstheme="minorHAnsi"/>
          <w:sz w:val="20"/>
          <w:szCs w:val="20"/>
          <w:lang w:eastAsia="en-US"/>
        </w:rPr>
        <w:t>Düşman işgalini durdurmuşlardır.</w:t>
      </w:r>
    </w:p>
    <w:p w:rsidR="001852C2" w:rsidRDefault="001852C2" w:rsidP="001852C2">
      <w:pPr>
        <w:pStyle w:val="ListeParagraf"/>
        <w:numPr>
          <w:ilvl w:val="0"/>
          <w:numId w:val="16"/>
        </w:numPr>
        <w:rPr>
          <w:rFonts w:eastAsia="Calibri" w:cstheme="minorHAnsi"/>
          <w:sz w:val="20"/>
          <w:szCs w:val="20"/>
          <w:lang w:eastAsia="en-US"/>
        </w:rPr>
      </w:pPr>
      <w:r w:rsidRPr="001852C2">
        <w:rPr>
          <w:rFonts w:eastAsia="Calibri" w:cstheme="minorHAnsi"/>
          <w:sz w:val="20"/>
          <w:szCs w:val="20"/>
          <w:lang w:eastAsia="en-US"/>
        </w:rPr>
        <w:t>Düzensiz, disiplinsiz, ihtiyaçlarını halktan karşılayan ve kendi bölgesini kurtarmayı düşünen gruplardır.</w:t>
      </w:r>
    </w:p>
    <w:p w:rsidR="001852C2" w:rsidRDefault="001852C2" w:rsidP="001852C2">
      <w:pPr>
        <w:pStyle w:val="ListeParagraf"/>
        <w:numPr>
          <w:ilvl w:val="0"/>
          <w:numId w:val="16"/>
        </w:numPr>
        <w:rPr>
          <w:rFonts w:eastAsia="Calibri" w:cstheme="minorHAnsi"/>
          <w:sz w:val="20"/>
          <w:szCs w:val="20"/>
          <w:lang w:eastAsia="en-US"/>
        </w:rPr>
      </w:pPr>
      <w:r>
        <w:rPr>
          <w:rFonts w:eastAsia="Calibri" w:cstheme="minorHAnsi"/>
          <w:sz w:val="20"/>
          <w:szCs w:val="20"/>
          <w:lang w:eastAsia="en-US"/>
        </w:rPr>
        <w:t>Halk tarafından oluşturulan birliklerdir.</w:t>
      </w:r>
    </w:p>
    <w:p w:rsidR="001852C2" w:rsidRPr="001852C2" w:rsidRDefault="001852C2" w:rsidP="001852C2">
      <w:pPr>
        <w:pStyle w:val="ListeParagraf"/>
        <w:numPr>
          <w:ilvl w:val="0"/>
          <w:numId w:val="16"/>
        </w:numPr>
        <w:rPr>
          <w:rFonts w:eastAsia="Calibri" w:cstheme="minorHAnsi"/>
          <w:sz w:val="20"/>
          <w:szCs w:val="20"/>
          <w:lang w:eastAsia="en-US"/>
        </w:rPr>
      </w:pPr>
      <w:r>
        <w:rPr>
          <w:rFonts w:eastAsia="Calibri" w:cstheme="minorHAnsi"/>
          <w:sz w:val="20"/>
          <w:szCs w:val="20"/>
          <w:lang w:eastAsia="en-US"/>
        </w:rPr>
        <w:t>Milleti kurtuluşa götüren ruhu temsil eder.</w:t>
      </w:r>
    </w:p>
    <w:p w:rsidR="00B362F1" w:rsidRPr="002D5668" w:rsidRDefault="001852C2" w:rsidP="00E26F69">
      <w:pPr>
        <w:spacing w:after="0"/>
        <w:rPr>
          <w:rFonts w:eastAsia="Calibri" w:cstheme="minorHAnsi"/>
          <w:b/>
          <w:sz w:val="20"/>
          <w:szCs w:val="20"/>
          <w:lang w:eastAsia="en-US"/>
        </w:rPr>
      </w:pPr>
      <w:r>
        <w:rPr>
          <w:rFonts w:eastAsia="Calibri" w:cstheme="minorHAnsi"/>
          <w:sz w:val="20"/>
          <w:szCs w:val="20"/>
          <w:lang w:eastAsia="en-US"/>
        </w:rPr>
        <w:t>16</w:t>
      </w:r>
      <w:r w:rsidR="00B362F1" w:rsidRPr="002D5668">
        <w:rPr>
          <w:rFonts w:eastAsia="Calibri" w:cstheme="minorHAnsi"/>
          <w:sz w:val="20"/>
          <w:szCs w:val="20"/>
          <w:lang w:eastAsia="en-US"/>
        </w:rPr>
        <w:t xml:space="preserve">-) </w:t>
      </w:r>
      <w:r>
        <w:rPr>
          <w:rFonts w:eastAsia="Calibri" w:cstheme="minorHAnsi"/>
          <w:b/>
          <w:sz w:val="20"/>
          <w:szCs w:val="20"/>
          <w:lang w:eastAsia="en-US"/>
        </w:rPr>
        <w:t>Aşağıda verilen cemiyetlerden hangisi Türkler tarafından kurulan milli varlı</w:t>
      </w:r>
      <w:r w:rsidR="00E26F69">
        <w:rPr>
          <w:rFonts w:eastAsia="Calibri" w:cstheme="minorHAnsi"/>
          <w:b/>
          <w:sz w:val="20"/>
          <w:szCs w:val="20"/>
          <w:lang w:eastAsia="en-US"/>
        </w:rPr>
        <w:t>ğa düşman cemiyetlerden biridir</w:t>
      </w:r>
      <w:r>
        <w:rPr>
          <w:rFonts w:eastAsia="Calibri" w:cstheme="minorHAnsi"/>
          <w:b/>
          <w:sz w:val="20"/>
          <w:szCs w:val="20"/>
          <w:lang w:eastAsia="en-US"/>
        </w:rPr>
        <w:t>?</w:t>
      </w:r>
      <w:r w:rsidR="00B362F1">
        <w:rPr>
          <w:rFonts w:eastAsia="Calibri" w:cstheme="minorHAnsi"/>
          <w:b/>
          <w:sz w:val="20"/>
          <w:szCs w:val="20"/>
          <w:lang w:eastAsia="en-US"/>
        </w:rPr>
        <w:tab/>
      </w:r>
    </w:p>
    <w:p w:rsidR="00B362F1" w:rsidRDefault="00ED1908" w:rsidP="00E26F69">
      <w:pPr>
        <w:spacing w:after="0"/>
        <w:contextualSpacing/>
        <w:rPr>
          <w:rFonts w:eastAsia="Calibri" w:cstheme="minorHAnsi"/>
          <w:sz w:val="20"/>
          <w:szCs w:val="20"/>
          <w:lang w:eastAsia="en-US"/>
        </w:rPr>
      </w:pPr>
      <w:r>
        <w:rPr>
          <w:rFonts w:eastAsia="Calibri" w:cstheme="minorHAnsi"/>
          <w:sz w:val="20"/>
          <w:szCs w:val="20"/>
          <w:lang w:eastAsia="en-US"/>
        </w:rPr>
        <w:t>A-)</w:t>
      </w:r>
      <w:r w:rsidR="001852C2">
        <w:rPr>
          <w:rFonts w:eastAsia="Calibri" w:cstheme="minorHAnsi"/>
          <w:sz w:val="20"/>
          <w:szCs w:val="20"/>
          <w:lang w:eastAsia="en-US"/>
        </w:rPr>
        <w:t>K</w:t>
      </w:r>
      <w:r w:rsidR="00FB5DE8">
        <w:rPr>
          <w:rFonts w:eastAsia="Calibri" w:cstheme="minorHAnsi"/>
          <w:sz w:val="20"/>
          <w:szCs w:val="20"/>
          <w:lang w:eastAsia="en-US"/>
        </w:rPr>
        <w:t>i</w:t>
      </w:r>
      <w:r w:rsidR="001852C2">
        <w:rPr>
          <w:rFonts w:eastAsia="Calibri" w:cstheme="minorHAnsi"/>
          <w:sz w:val="20"/>
          <w:szCs w:val="20"/>
          <w:lang w:eastAsia="en-US"/>
        </w:rPr>
        <w:t>likyalılar</w:t>
      </w:r>
    </w:p>
    <w:p w:rsidR="001852C2" w:rsidRPr="002D5668" w:rsidRDefault="00ED1908" w:rsidP="00FB5DE8">
      <w:pPr>
        <w:contextualSpacing/>
        <w:rPr>
          <w:rFonts w:eastAsia="Calibri" w:cstheme="minorHAnsi"/>
          <w:sz w:val="20"/>
          <w:szCs w:val="20"/>
          <w:lang w:eastAsia="en-US"/>
        </w:rPr>
      </w:pPr>
      <w:r>
        <w:rPr>
          <w:rFonts w:eastAsia="Calibri" w:cstheme="minorHAnsi"/>
          <w:sz w:val="20"/>
          <w:szCs w:val="20"/>
          <w:lang w:eastAsia="en-US"/>
        </w:rPr>
        <w:t>B-)</w:t>
      </w:r>
      <w:r w:rsidR="001852C2">
        <w:rPr>
          <w:rFonts w:eastAsia="Calibri" w:cstheme="minorHAnsi"/>
          <w:sz w:val="20"/>
          <w:szCs w:val="20"/>
          <w:lang w:eastAsia="en-US"/>
        </w:rPr>
        <w:t xml:space="preserve">Hürriyet ve itilaf fırkası </w:t>
      </w:r>
    </w:p>
    <w:p w:rsidR="00FB5DE8" w:rsidRDefault="00ED1908" w:rsidP="00ED1908">
      <w:pPr>
        <w:contextualSpacing/>
        <w:rPr>
          <w:rFonts w:eastAsia="Calibri" w:cstheme="minorHAnsi"/>
          <w:sz w:val="20"/>
          <w:szCs w:val="20"/>
          <w:lang w:eastAsia="en-US"/>
        </w:rPr>
      </w:pPr>
      <w:r>
        <w:rPr>
          <w:rFonts w:eastAsia="Calibri" w:cstheme="minorHAnsi"/>
          <w:sz w:val="20"/>
          <w:szCs w:val="20"/>
          <w:lang w:eastAsia="en-US"/>
        </w:rPr>
        <w:t>C-)</w:t>
      </w:r>
      <w:r w:rsidR="001852C2">
        <w:rPr>
          <w:rFonts w:eastAsia="Calibri" w:cstheme="minorHAnsi"/>
          <w:sz w:val="20"/>
          <w:szCs w:val="20"/>
          <w:lang w:eastAsia="en-US"/>
        </w:rPr>
        <w:t>Mavri mira cemiyeti</w:t>
      </w:r>
    </w:p>
    <w:p w:rsidR="001852C2" w:rsidRDefault="00ED1908" w:rsidP="00ED1908">
      <w:pPr>
        <w:contextualSpacing/>
        <w:rPr>
          <w:rFonts w:eastAsia="Calibri" w:cstheme="minorHAnsi"/>
          <w:sz w:val="20"/>
          <w:szCs w:val="20"/>
          <w:lang w:eastAsia="en-US"/>
        </w:rPr>
      </w:pPr>
      <w:r>
        <w:rPr>
          <w:rFonts w:eastAsia="Calibri" w:cstheme="minorHAnsi"/>
          <w:sz w:val="20"/>
          <w:szCs w:val="20"/>
          <w:lang w:eastAsia="en-US"/>
        </w:rPr>
        <w:t>D-)</w:t>
      </w:r>
      <w:r w:rsidRPr="00ED1908">
        <w:rPr>
          <w:rFonts w:eastAsia="Calibri" w:cstheme="minorHAnsi"/>
          <w:sz w:val="20"/>
          <w:szCs w:val="20"/>
          <w:lang w:eastAsia="en-US"/>
        </w:rPr>
        <w:t>Milli kongre cemiyeti</w:t>
      </w:r>
    </w:p>
    <w:p w:rsidR="00FB5DE8" w:rsidRDefault="00FB5DE8" w:rsidP="00ED1908">
      <w:pPr>
        <w:contextualSpacing/>
        <w:rPr>
          <w:rFonts w:eastAsia="Calibri" w:cstheme="minorHAnsi"/>
          <w:sz w:val="20"/>
          <w:szCs w:val="20"/>
          <w:lang w:eastAsia="en-US"/>
        </w:rPr>
      </w:pPr>
    </w:p>
    <w:p w:rsidR="00E26F69" w:rsidRPr="00ED1908" w:rsidRDefault="00E26F69" w:rsidP="00ED1908">
      <w:pPr>
        <w:contextualSpacing/>
        <w:rPr>
          <w:rFonts w:eastAsia="Calibri" w:cstheme="minorHAnsi"/>
          <w:sz w:val="20"/>
          <w:szCs w:val="20"/>
          <w:lang w:eastAsia="en-US"/>
        </w:rPr>
      </w:pPr>
    </w:p>
    <w:p w:rsidR="00ED1908" w:rsidRDefault="00ED1908" w:rsidP="00B362F1">
      <w:pPr>
        <w:contextualSpacing/>
        <w:rPr>
          <w:rFonts w:eastAsia="Calibri" w:cstheme="minorHAnsi"/>
          <w:sz w:val="20"/>
          <w:szCs w:val="20"/>
          <w:lang w:eastAsia="en-US"/>
        </w:rPr>
      </w:pPr>
      <w:r>
        <w:rPr>
          <w:rFonts w:eastAsia="Calibri" w:cstheme="minorHAnsi"/>
          <w:sz w:val="20"/>
          <w:szCs w:val="20"/>
          <w:lang w:eastAsia="en-US"/>
        </w:rPr>
        <w:t xml:space="preserve">17-) </w:t>
      </w:r>
      <w:r w:rsidRPr="00ED1908">
        <w:rPr>
          <w:rFonts w:eastAsia="Calibri" w:cstheme="minorHAnsi"/>
          <w:sz w:val="20"/>
          <w:szCs w:val="20"/>
          <w:lang w:eastAsia="en-US"/>
        </w:rPr>
        <w:t>Mustafa Kemal, 1919 yılına kadar</w:t>
      </w:r>
      <w:r>
        <w:rPr>
          <w:rFonts w:eastAsia="Calibri" w:cstheme="minorHAnsi"/>
          <w:sz w:val="20"/>
          <w:szCs w:val="20"/>
          <w:lang w:eastAsia="en-US"/>
        </w:rPr>
        <w:t xml:space="preserve"> birçok cephede görev yapmış,</w:t>
      </w:r>
      <w:r w:rsidR="00E26F69">
        <w:rPr>
          <w:rFonts w:eastAsia="Calibri" w:cstheme="minorHAnsi"/>
          <w:sz w:val="20"/>
          <w:szCs w:val="20"/>
          <w:lang w:eastAsia="en-US"/>
        </w:rPr>
        <w:t xml:space="preserve"> </w:t>
      </w:r>
      <w:r>
        <w:rPr>
          <w:rFonts w:eastAsia="Calibri" w:cstheme="minorHAnsi"/>
          <w:sz w:val="20"/>
          <w:szCs w:val="20"/>
          <w:lang w:eastAsia="en-US"/>
        </w:rPr>
        <w:t xml:space="preserve">bu cepheler de </w:t>
      </w:r>
      <w:r w:rsidRPr="00ED1908">
        <w:rPr>
          <w:rFonts w:eastAsia="Calibri" w:cstheme="minorHAnsi"/>
          <w:sz w:val="20"/>
          <w:szCs w:val="20"/>
          <w:lang w:eastAsia="en-US"/>
        </w:rPr>
        <w:t>deneyim el</w:t>
      </w:r>
      <w:r>
        <w:rPr>
          <w:rFonts w:eastAsia="Calibri" w:cstheme="minorHAnsi"/>
          <w:sz w:val="20"/>
          <w:szCs w:val="20"/>
          <w:lang w:eastAsia="en-US"/>
        </w:rPr>
        <w:t>de etmiş, askeri yeteneğini</w:t>
      </w:r>
      <w:r w:rsidR="00C1677D">
        <w:rPr>
          <w:rFonts w:eastAsia="Calibri" w:cstheme="minorHAnsi"/>
          <w:sz w:val="20"/>
          <w:szCs w:val="20"/>
          <w:lang w:eastAsia="en-US"/>
        </w:rPr>
        <w:t xml:space="preserve"> </w:t>
      </w:r>
      <w:r>
        <w:rPr>
          <w:rFonts w:eastAsia="Calibri" w:cstheme="minorHAnsi"/>
          <w:sz w:val="20"/>
          <w:szCs w:val="20"/>
          <w:lang w:eastAsia="en-US"/>
        </w:rPr>
        <w:t>ortaya koymuştur.</w:t>
      </w:r>
    </w:p>
    <w:p w:rsidR="00B362F1" w:rsidRDefault="00ED1908" w:rsidP="00B362F1">
      <w:pPr>
        <w:contextualSpacing/>
        <w:rPr>
          <w:rFonts w:eastAsia="Calibri" w:cstheme="minorHAnsi"/>
          <w:b/>
          <w:sz w:val="20"/>
          <w:szCs w:val="20"/>
          <w:lang w:eastAsia="en-US"/>
        </w:rPr>
      </w:pPr>
      <w:r w:rsidRPr="00ED1908">
        <w:rPr>
          <w:rFonts w:eastAsia="Calibri" w:cstheme="minorHAnsi"/>
          <w:b/>
          <w:sz w:val="20"/>
          <w:szCs w:val="20"/>
          <w:lang w:eastAsia="en-US"/>
        </w:rPr>
        <w:t>Bu durum Mustafa Kemal’ e nasıl bir katkı sağlamıştır ?</w:t>
      </w:r>
    </w:p>
    <w:p w:rsidR="00ED1908" w:rsidRDefault="00ED1908" w:rsidP="00B362F1">
      <w:pPr>
        <w:contextualSpacing/>
        <w:rPr>
          <w:rFonts w:eastAsia="Calibri" w:cstheme="minorHAnsi"/>
          <w:sz w:val="20"/>
          <w:szCs w:val="20"/>
          <w:lang w:eastAsia="en-US"/>
        </w:rPr>
      </w:pPr>
      <w:r>
        <w:rPr>
          <w:rFonts w:eastAsia="Calibri" w:cstheme="minorHAnsi"/>
          <w:b/>
          <w:sz w:val="20"/>
          <w:szCs w:val="20"/>
          <w:lang w:eastAsia="en-US"/>
        </w:rPr>
        <w:t xml:space="preserve">A-) </w:t>
      </w:r>
      <w:r>
        <w:rPr>
          <w:rFonts w:eastAsia="Calibri" w:cstheme="minorHAnsi"/>
          <w:sz w:val="20"/>
          <w:szCs w:val="20"/>
          <w:lang w:eastAsia="en-US"/>
        </w:rPr>
        <w:t>Askeri eğitim almasını sağlamıştır</w:t>
      </w:r>
    </w:p>
    <w:p w:rsidR="00ED1908" w:rsidRDefault="00ED1908" w:rsidP="00B362F1">
      <w:pPr>
        <w:contextualSpacing/>
        <w:rPr>
          <w:rFonts w:eastAsia="Calibri" w:cstheme="minorHAnsi"/>
          <w:sz w:val="20"/>
          <w:szCs w:val="20"/>
          <w:lang w:eastAsia="en-US"/>
        </w:rPr>
      </w:pPr>
      <w:r w:rsidRPr="00ED1908">
        <w:rPr>
          <w:rFonts w:eastAsia="Calibri" w:cstheme="minorHAnsi"/>
          <w:b/>
          <w:sz w:val="20"/>
          <w:szCs w:val="20"/>
          <w:lang w:eastAsia="en-US"/>
        </w:rPr>
        <w:t>B-)</w:t>
      </w:r>
      <w:r>
        <w:rPr>
          <w:rFonts w:eastAsia="Calibri" w:cstheme="minorHAnsi"/>
          <w:sz w:val="20"/>
          <w:szCs w:val="20"/>
          <w:lang w:eastAsia="en-US"/>
        </w:rPr>
        <w:t>Dış politika da tecrübe kazanmasını sağlamıştır.</w:t>
      </w:r>
    </w:p>
    <w:p w:rsidR="00ED1908" w:rsidRDefault="00ED1908" w:rsidP="00B362F1">
      <w:pPr>
        <w:contextualSpacing/>
        <w:rPr>
          <w:rFonts w:eastAsia="Calibri" w:cstheme="minorHAnsi"/>
          <w:sz w:val="20"/>
          <w:szCs w:val="20"/>
          <w:lang w:eastAsia="en-US"/>
        </w:rPr>
      </w:pPr>
      <w:r w:rsidRPr="00ED1908">
        <w:rPr>
          <w:rFonts w:eastAsia="Calibri" w:cstheme="minorHAnsi"/>
          <w:b/>
          <w:sz w:val="20"/>
          <w:szCs w:val="20"/>
          <w:lang w:eastAsia="en-US"/>
        </w:rPr>
        <w:t>C-)</w:t>
      </w:r>
      <w:r>
        <w:rPr>
          <w:rFonts w:eastAsia="Calibri" w:cstheme="minorHAnsi"/>
          <w:sz w:val="20"/>
          <w:szCs w:val="20"/>
          <w:lang w:eastAsia="en-US"/>
        </w:rPr>
        <w:t>Tarih bilinci kazanmasını sağlamıştır.</w:t>
      </w:r>
    </w:p>
    <w:p w:rsidR="00ED1908" w:rsidRDefault="00ED1908" w:rsidP="00ED1908">
      <w:pPr>
        <w:rPr>
          <w:rFonts w:eastAsia="Calibri" w:cstheme="minorHAnsi"/>
          <w:sz w:val="20"/>
          <w:szCs w:val="20"/>
          <w:lang w:eastAsia="en-US"/>
        </w:rPr>
      </w:pPr>
      <w:r>
        <w:rPr>
          <w:rFonts w:eastAsia="Calibri" w:cstheme="minorHAnsi"/>
          <w:b/>
          <w:sz w:val="20"/>
          <w:szCs w:val="20"/>
          <w:lang w:eastAsia="en-US"/>
        </w:rPr>
        <w:t>D-)</w:t>
      </w:r>
      <w:r w:rsidRPr="00ED1908">
        <w:rPr>
          <w:rFonts w:eastAsia="Calibri" w:cstheme="minorHAnsi"/>
          <w:sz w:val="20"/>
          <w:szCs w:val="20"/>
          <w:lang w:eastAsia="en-US"/>
        </w:rPr>
        <w:t>Milli mücadelenin liderliğini üstlenmesini</w:t>
      </w:r>
      <w:r>
        <w:rPr>
          <w:rFonts w:eastAsia="Calibri" w:cstheme="minorHAnsi"/>
          <w:sz w:val="20"/>
          <w:szCs w:val="20"/>
          <w:lang w:eastAsia="en-US"/>
        </w:rPr>
        <w:t xml:space="preserve"> sağlamıştır.</w:t>
      </w:r>
    </w:p>
    <w:p w:rsidR="00763DC3" w:rsidRDefault="00763DC3" w:rsidP="00ED1908">
      <w:pPr>
        <w:rPr>
          <w:rFonts w:eastAsia="Calibri" w:cstheme="minorHAnsi"/>
          <w:sz w:val="20"/>
          <w:szCs w:val="20"/>
          <w:lang w:eastAsia="en-US"/>
        </w:rPr>
      </w:pPr>
    </w:p>
    <w:p w:rsidR="00763DC3" w:rsidRDefault="00763DC3" w:rsidP="00ED1908">
      <w:pPr>
        <w:rPr>
          <w:rFonts w:eastAsia="Calibri" w:cstheme="minorHAnsi"/>
          <w:sz w:val="20"/>
          <w:szCs w:val="20"/>
          <w:lang w:eastAsia="en-US"/>
        </w:rPr>
      </w:pPr>
    </w:p>
    <w:p w:rsidR="00763DC3" w:rsidRDefault="00763DC3" w:rsidP="00ED1908">
      <w:pPr>
        <w:rPr>
          <w:rFonts w:eastAsia="Calibri" w:cstheme="minorHAnsi"/>
          <w:sz w:val="20"/>
          <w:szCs w:val="20"/>
          <w:lang w:eastAsia="en-US"/>
        </w:rPr>
      </w:pPr>
    </w:p>
    <w:p w:rsidR="00763DC3" w:rsidRDefault="00763DC3" w:rsidP="00ED1908">
      <w:pPr>
        <w:rPr>
          <w:rFonts w:eastAsia="Calibri" w:cstheme="minorHAnsi"/>
          <w:sz w:val="20"/>
          <w:szCs w:val="20"/>
          <w:lang w:eastAsia="en-US"/>
        </w:rPr>
      </w:pPr>
    </w:p>
    <w:p w:rsidR="00ED1908" w:rsidRDefault="00ED1908" w:rsidP="00E26F69">
      <w:pPr>
        <w:spacing w:after="0"/>
        <w:rPr>
          <w:rFonts w:eastAsia="Calibri" w:cstheme="minorHAnsi"/>
          <w:b/>
          <w:i/>
          <w:sz w:val="20"/>
          <w:szCs w:val="20"/>
          <w:u w:val="single"/>
          <w:lang w:eastAsia="en-US"/>
        </w:rPr>
      </w:pPr>
      <w:r>
        <w:rPr>
          <w:rFonts w:eastAsia="Calibri" w:cstheme="minorHAnsi"/>
          <w:sz w:val="20"/>
          <w:szCs w:val="20"/>
          <w:lang w:eastAsia="en-US"/>
        </w:rPr>
        <w:lastRenderedPageBreak/>
        <w:t xml:space="preserve">18-) </w:t>
      </w:r>
      <w:r w:rsidR="00763DC3" w:rsidRPr="00763DC3">
        <w:rPr>
          <w:rFonts w:eastAsia="Calibri" w:cstheme="minorHAnsi"/>
          <w:i/>
          <w:sz w:val="20"/>
          <w:szCs w:val="20"/>
          <w:lang w:eastAsia="en-US"/>
        </w:rPr>
        <w:t>İngilizlerden kaçan iki Alman gemisi (GOEBEN VE BRESLAU) Osmanlıya sığınınca Osmanlı bu gemileri satın aldığını duyurdu. Gemilerin isimleri YAVUZ ve MİDİLLİ yapıldı. Bu gemiler aynı gece Karadeniz’e açılarak Rus limanlarını bombalayınca Osmanlı savaşa girmiş oldu.</w:t>
      </w:r>
      <w:r w:rsidR="00C1677D">
        <w:rPr>
          <w:rFonts w:eastAsia="Calibri" w:cstheme="minorHAnsi"/>
          <w:i/>
          <w:sz w:val="20"/>
          <w:szCs w:val="20"/>
          <w:lang w:eastAsia="en-US"/>
        </w:rPr>
        <w:t xml:space="preserve"> </w:t>
      </w:r>
      <w:r w:rsidR="00763DC3" w:rsidRPr="00763DC3">
        <w:rPr>
          <w:rFonts w:eastAsia="Calibri" w:cstheme="minorHAnsi"/>
          <w:b/>
          <w:i/>
          <w:sz w:val="20"/>
          <w:szCs w:val="20"/>
          <w:lang w:eastAsia="en-US"/>
        </w:rPr>
        <w:t xml:space="preserve">Osmanlı Devleti I.dünya savaşına girdikten sonra savaşın genel durumuyla ilgili aşağıdakilerden hangisi </w:t>
      </w:r>
      <w:r w:rsidR="00763DC3" w:rsidRPr="00763DC3">
        <w:rPr>
          <w:rFonts w:eastAsia="Calibri" w:cstheme="minorHAnsi"/>
          <w:b/>
          <w:i/>
          <w:sz w:val="20"/>
          <w:szCs w:val="20"/>
          <w:u w:val="single"/>
          <w:lang w:eastAsia="en-US"/>
        </w:rPr>
        <w:t>söylenemez?</w:t>
      </w:r>
    </w:p>
    <w:p w:rsidR="00763DC3" w:rsidRDefault="00763DC3" w:rsidP="00E26F69">
      <w:pPr>
        <w:pStyle w:val="ListeParagraf"/>
        <w:numPr>
          <w:ilvl w:val="0"/>
          <w:numId w:val="17"/>
        </w:numPr>
        <w:spacing w:after="0"/>
        <w:rPr>
          <w:rFonts w:eastAsia="Calibri" w:cstheme="minorHAnsi"/>
          <w:sz w:val="20"/>
          <w:szCs w:val="20"/>
          <w:lang w:eastAsia="en-US"/>
        </w:rPr>
      </w:pPr>
      <w:r>
        <w:rPr>
          <w:rFonts w:eastAsia="Calibri" w:cstheme="minorHAnsi"/>
          <w:sz w:val="20"/>
          <w:szCs w:val="20"/>
          <w:lang w:eastAsia="en-US"/>
        </w:rPr>
        <w:t>Savaş geniş bir alana yayılmıştır.</w:t>
      </w:r>
    </w:p>
    <w:p w:rsidR="00763DC3" w:rsidRDefault="00763DC3" w:rsidP="00763DC3">
      <w:pPr>
        <w:pStyle w:val="ListeParagraf"/>
        <w:numPr>
          <w:ilvl w:val="0"/>
          <w:numId w:val="17"/>
        </w:numPr>
        <w:rPr>
          <w:rFonts w:eastAsia="Calibri" w:cstheme="minorHAnsi"/>
          <w:sz w:val="20"/>
          <w:szCs w:val="20"/>
          <w:lang w:eastAsia="en-US"/>
        </w:rPr>
      </w:pPr>
      <w:r>
        <w:rPr>
          <w:rFonts w:eastAsia="Calibri" w:cstheme="minorHAnsi"/>
          <w:sz w:val="20"/>
          <w:szCs w:val="20"/>
          <w:lang w:eastAsia="en-US"/>
        </w:rPr>
        <w:t>Savaşın süresi uzamıştır.</w:t>
      </w:r>
    </w:p>
    <w:p w:rsidR="00763DC3" w:rsidRDefault="00763DC3" w:rsidP="00763DC3">
      <w:pPr>
        <w:pStyle w:val="ListeParagraf"/>
        <w:numPr>
          <w:ilvl w:val="0"/>
          <w:numId w:val="17"/>
        </w:numPr>
        <w:rPr>
          <w:rFonts w:eastAsia="Calibri" w:cstheme="minorHAnsi"/>
          <w:sz w:val="20"/>
          <w:szCs w:val="20"/>
          <w:lang w:eastAsia="en-US"/>
        </w:rPr>
      </w:pPr>
      <w:r>
        <w:rPr>
          <w:rFonts w:eastAsia="Calibri" w:cstheme="minorHAnsi"/>
          <w:sz w:val="20"/>
          <w:szCs w:val="20"/>
          <w:lang w:eastAsia="en-US"/>
        </w:rPr>
        <w:t>İtilaf bloğu güç kazanmıştır</w:t>
      </w:r>
    </w:p>
    <w:p w:rsidR="00763DC3" w:rsidRDefault="00763DC3" w:rsidP="00763DC3">
      <w:pPr>
        <w:pStyle w:val="ListeParagraf"/>
        <w:numPr>
          <w:ilvl w:val="0"/>
          <w:numId w:val="17"/>
        </w:numPr>
        <w:rPr>
          <w:rFonts w:eastAsia="Calibri" w:cstheme="minorHAnsi"/>
          <w:sz w:val="20"/>
          <w:szCs w:val="20"/>
          <w:lang w:eastAsia="en-US"/>
        </w:rPr>
      </w:pPr>
      <w:r>
        <w:rPr>
          <w:rFonts w:eastAsia="Calibri" w:cstheme="minorHAnsi"/>
          <w:sz w:val="20"/>
          <w:szCs w:val="20"/>
          <w:lang w:eastAsia="en-US"/>
        </w:rPr>
        <w:t>Yeni cepheler açılmıştır.</w:t>
      </w:r>
    </w:p>
    <w:p w:rsidR="00E26F69" w:rsidRPr="00763DC3" w:rsidRDefault="00E26F69" w:rsidP="00E26F69">
      <w:pPr>
        <w:pStyle w:val="ListeParagraf"/>
        <w:rPr>
          <w:rFonts w:eastAsia="Calibri" w:cstheme="minorHAnsi"/>
          <w:sz w:val="20"/>
          <w:szCs w:val="20"/>
          <w:lang w:eastAsia="en-US"/>
        </w:rPr>
      </w:pPr>
    </w:p>
    <w:p w:rsidR="00B362F1" w:rsidRPr="002D5668" w:rsidRDefault="00B362F1" w:rsidP="00B362F1">
      <w:pPr>
        <w:contextualSpacing/>
        <w:rPr>
          <w:rFonts w:eastAsia="Calibri" w:cstheme="minorHAnsi"/>
          <w:sz w:val="20"/>
          <w:szCs w:val="20"/>
          <w:lang w:eastAsia="en-US"/>
        </w:rPr>
      </w:pPr>
    </w:p>
    <w:p w:rsidR="00B362F1" w:rsidRDefault="00763DC3" w:rsidP="00E26F69">
      <w:pPr>
        <w:spacing w:after="0"/>
        <w:rPr>
          <w:b/>
          <w:i/>
          <w:sz w:val="20"/>
          <w:szCs w:val="20"/>
        </w:rPr>
      </w:pPr>
      <w:r>
        <w:rPr>
          <w:rFonts w:eastAsia="Calibri" w:cstheme="minorHAnsi"/>
          <w:sz w:val="20"/>
          <w:szCs w:val="20"/>
          <w:lang w:eastAsia="en-US"/>
        </w:rPr>
        <w:t>19</w:t>
      </w:r>
      <w:r w:rsidR="00B362F1" w:rsidRPr="002D5668">
        <w:rPr>
          <w:rFonts w:eastAsia="Calibri" w:cstheme="minorHAnsi"/>
          <w:sz w:val="20"/>
          <w:szCs w:val="20"/>
          <w:lang w:eastAsia="en-US"/>
        </w:rPr>
        <w:t xml:space="preserve">-) </w:t>
      </w:r>
      <w:r w:rsidRPr="00763DC3">
        <w:rPr>
          <w:b/>
          <w:i/>
          <w:sz w:val="20"/>
          <w:szCs w:val="20"/>
        </w:rPr>
        <w:t>Mondros Ateşkes antlaşmasından sonra ilk işgal edilen</w:t>
      </w:r>
      <w:r w:rsidR="00E26F69">
        <w:rPr>
          <w:b/>
          <w:i/>
          <w:sz w:val="20"/>
          <w:szCs w:val="20"/>
        </w:rPr>
        <w:t xml:space="preserve"> yer aşağıdakilerden hangisidir</w:t>
      </w:r>
      <w:r w:rsidRPr="00763DC3">
        <w:rPr>
          <w:b/>
          <w:i/>
          <w:sz w:val="20"/>
          <w:szCs w:val="20"/>
        </w:rPr>
        <w:t>?</w:t>
      </w:r>
    </w:p>
    <w:p w:rsidR="00763DC3" w:rsidRDefault="00763DC3" w:rsidP="00E26F69">
      <w:pPr>
        <w:pStyle w:val="ListeParagraf"/>
        <w:numPr>
          <w:ilvl w:val="0"/>
          <w:numId w:val="18"/>
        </w:numPr>
        <w:spacing w:after="0"/>
        <w:rPr>
          <w:rFonts w:eastAsia="Calibri" w:cstheme="minorHAnsi"/>
          <w:sz w:val="20"/>
          <w:szCs w:val="20"/>
          <w:lang w:eastAsia="en-US"/>
        </w:rPr>
      </w:pPr>
      <w:r>
        <w:rPr>
          <w:rFonts w:eastAsia="Calibri" w:cstheme="minorHAnsi"/>
          <w:sz w:val="20"/>
          <w:szCs w:val="20"/>
          <w:lang w:eastAsia="en-US"/>
        </w:rPr>
        <w:t>Batum</w:t>
      </w:r>
    </w:p>
    <w:p w:rsidR="00763DC3" w:rsidRDefault="00763DC3" w:rsidP="00763DC3">
      <w:pPr>
        <w:pStyle w:val="ListeParagraf"/>
        <w:numPr>
          <w:ilvl w:val="0"/>
          <w:numId w:val="18"/>
        </w:numPr>
        <w:rPr>
          <w:rFonts w:eastAsia="Calibri" w:cstheme="minorHAnsi"/>
          <w:sz w:val="20"/>
          <w:szCs w:val="20"/>
          <w:lang w:eastAsia="en-US"/>
        </w:rPr>
      </w:pPr>
      <w:r>
        <w:rPr>
          <w:rFonts w:eastAsia="Calibri" w:cstheme="minorHAnsi"/>
          <w:sz w:val="20"/>
          <w:szCs w:val="20"/>
          <w:lang w:eastAsia="en-US"/>
        </w:rPr>
        <w:t>Musul</w:t>
      </w:r>
    </w:p>
    <w:p w:rsidR="00763DC3" w:rsidRDefault="00763DC3" w:rsidP="00763DC3">
      <w:pPr>
        <w:pStyle w:val="ListeParagraf"/>
        <w:numPr>
          <w:ilvl w:val="0"/>
          <w:numId w:val="18"/>
        </w:numPr>
        <w:rPr>
          <w:rFonts w:eastAsia="Calibri" w:cstheme="minorHAnsi"/>
          <w:sz w:val="20"/>
          <w:szCs w:val="20"/>
          <w:lang w:eastAsia="en-US"/>
        </w:rPr>
      </w:pPr>
      <w:r>
        <w:rPr>
          <w:rFonts w:eastAsia="Calibri" w:cstheme="minorHAnsi"/>
          <w:sz w:val="20"/>
          <w:szCs w:val="20"/>
          <w:lang w:eastAsia="en-US"/>
        </w:rPr>
        <w:t>İstanbul</w:t>
      </w:r>
    </w:p>
    <w:p w:rsidR="00763DC3" w:rsidRDefault="00763DC3" w:rsidP="00763DC3">
      <w:pPr>
        <w:pStyle w:val="ListeParagraf"/>
        <w:numPr>
          <w:ilvl w:val="0"/>
          <w:numId w:val="18"/>
        </w:numPr>
        <w:rPr>
          <w:rFonts w:eastAsia="Calibri" w:cstheme="minorHAnsi"/>
          <w:sz w:val="20"/>
          <w:szCs w:val="20"/>
          <w:lang w:eastAsia="en-US"/>
        </w:rPr>
      </w:pPr>
      <w:r>
        <w:rPr>
          <w:rFonts w:eastAsia="Calibri" w:cstheme="minorHAnsi"/>
          <w:sz w:val="20"/>
          <w:szCs w:val="20"/>
          <w:lang w:eastAsia="en-US"/>
        </w:rPr>
        <w:t>İzmir</w:t>
      </w:r>
    </w:p>
    <w:p w:rsidR="00E26F69" w:rsidRDefault="00E26F69" w:rsidP="00E26F69">
      <w:pPr>
        <w:pStyle w:val="ListeParagraf"/>
        <w:rPr>
          <w:rFonts w:eastAsia="Calibri" w:cstheme="minorHAnsi"/>
          <w:sz w:val="20"/>
          <w:szCs w:val="20"/>
          <w:lang w:eastAsia="en-US"/>
        </w:rPr>
      </w:pPr>
    </w:p>
    <w:p w:rsidR="00763DC3" w:rsidRPr="00763DC3" w:rsidRDefault="00763DC3" w:rsidP="00E26F69">
      <w:pPr>
        <w:spacing w:after="0"/>
        <w:rPr>
          <w:rFonts w:eastAsia="Calibri" w:cstheme="minorHAnsi"/>
          <w:sz w:val="20"/>
          <w:szCs w:val="20"/>
          <w:lang w:eastAsia="en-US"/>
        </w:rPr>
      </w:pPr>
      <w:r>
        <w:rPr>
          <w:rFonts w:eastAsia="Calibri" w:cstheme="minorHAnsi"/>
          <w:noProof/>
          <w:sz w:val="20"/>
          <w:szCs w:val="20"/>
        </w:rPr>
        <w:drawing>
          <wp:inline distT="0" distB="0" distL="0" distR="0">
            <wp:extent cx="2949796" cy="1057275"/>
            <wp:effectExtent l="19050" t="0" r="2954" b="0"/>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6978" cy="1056265"/>
                    </a:xfrm>
                    <a:prstGeom prst="rect">
                      <a:avLst/>
                    </a:prstGeom>
                    <a:noFill/>
                    <a:ln>
                      <a:noFill/>
                    </a:ln>
                  </pic:spPr>
                </pic:pic>
              </a:graphicData>
            </a:graphic>
          </wp:inline>
        </w:drawing>
      </w:r>
    </w:p>
    <w:p w:rsidR="00B362F1" w:rsidRPr="002D5668" w:rsidRDefault="00763DC3" w:rsidP="00E26F69">
      <w:pPr>
        <w:spacing w:after="120"/>
        <w:rPr>
          <w:rFonts w:eastAsia="Calibri" w:cstheme="minorHAnsi"/>
          <w:b/>
          <w:sz w:val="20"/>
          <w:szCs w:val="20"/>
          <w:lang w:eastAsia="en-US"/>
        </w:rPr>
      </w:pPr>
      <w:r>
        <w:rPr>
          <w:rFonts w:eastAsia="Calibri" w:cstheme="minorHAnsi"/>
          <w:sz w:val="20"/>
          <w:szCs w:val="20"/>
          <w:lang w:eastAsia="en-US"/>
        </w:rPr>
        <w:t>20</w:t>
      </w:r>
      <w:r w:rsidR="00B362F1" w:rsidRPr="002D5668">
        <w:rPr>
          <w:rFonts w:eastAsia="Calibri" w:cstheme="minorHAnsi"/>
          <w:sz w:val="20"/>
          <w:szCs w:val="20"/>
          <w:lang w:eastAsia="en-US"/>
        </w:rPr>
        <w:t xml:space="preserve">-) </w:t>
      </w:r>
      <w:r>
        <w:rPr>
          <w:rFonts w:eastAsia="Calibri" w:cstheme="minorHAnsi"/>
          <w:b/>
          <w:sz w:val="20"/>
          <w:szCs w:val="20"/>
          <w:lang w:eastAsia="en-US"/>
        </w:rPr>
        <w:t xml:space="preserve">Mustafa Kemal’in yukarıda Mondros ateşkes antlaşması ile ilgili düşüncesi verilmiştir. Buna göre Mondros ateşkes antlaşması ile ilgili hangisi </w:t>
      </w:r>
      <w:r w:rsidR="00C1677D">
        <w:rPr>
          <w:rFonts w:eastAsia="Calibri" w:cstheme="minorHAnsi"/>
          <w:b/>
          <w:sz w:val="20"/>
          <w:szCs w:val="20"/>
          <w:u w:val="single"/>
          <w:lang w:eastAsia="en-US"/>
        </w:rPr>
        <w:t>söylenemez</w:t>
      </w:r>
      <w:r w:rsidRPr="00763DC3">
        <w:rPr>
          <w:rFonts w:eastAsia="Calibri" w:cstheme="minorHAnsi"/>
          <w:b/>
          <w:sz w:val="20"/>
          <w:szCs w:val="20"/>
          <w:u w:val="single"/>
          <w:lang w:eastAsia="en-US"/>
        </w:rPr>
        <w:t>?</w:t>
      </w:r>
    </w:p>
    <w:p w:rsidR="00B362F1" w:rsidRDefault="00432137" w:rsidP="00E26F69">
      <w:pPr>
        <w:pStyle w:val="ListeParagraf"/>
        <w:numPr>
          <w:ilvl w:val="0"/>
          <w:numId w:val="20"/>
        </w:numPr>
        <w:spacing w:after="120"/>
        <w:rPr>
          <w:rFonts w:eastAsia="Calibri" w:cstheme="minorHAnsi"/>
          <w:sz w:val="20"/>
          <w:szCs w:val="20"/>
          <w:lang w:eastAsia="en-US"/>
        </w:rPr>
      </w:pPr>
      <w:r>
        <w:rPr>
          <w:rFonts w:eastAsia="Calibri" w:cstheme="minorHAnsi"/>
          <w:sz w:val="20"/>
          <w:szCs w:val="20"/>
          <w:lang w:eastAsia="en-US"/>
        </w:rPr>
        <w:t>Ülkenin işgalini kolaylaştıran bir antlaşmadır.</w:t>
      </w:r>
    </w:p>
    <w:p w:rsidR="00432137" w:rsidRDefault="00432137" w:rsidP="00432137">
      <w:pPr>
        <w:pStyle w:val="ListeParagraf"/>
        <w:numPr>
          <w:ilvl w:val="0"/>
          <w:numId w:val="20"/>
        </w:numPr>
        <w:rPr>
          <w:rFonts w:eastAsia="Calibri" w:cstheme="minorHAnsi"/>
          <w:sz w:val="20"/>
          <w:szCs w:val="20"/>
          <w:lang w:eastAsia="en-US"/>
        </w:rPr>
      </w:pPr>
      <w:r>
        <w:rPr>
          <w:rFonts w:eastAsia="Calibri" w:cstheme="minorHAnsi"/>
          <w:sz w:val="20"/>
          <w:szCs w:val="20"/>
          <w:lang w:eastAsia="en-US"/>
        </w:rPr>
        <w:t>Osmanlı devleti I.Dünya savaşından yenik çıkmıştır.</w:t>
      </w:r>
    </w:p>
    <w:p w:rsidR="00432137" w:rsidRDefault="00432137" w:rsidP="00432137">
      <w:pPr>
        <w:pStyle w:val="ListeParagraf"/>
        <w:numPr>
          <w:ilvl w:val="0"/>
          <w:numId w:val="20"/>
        </w:numPr>
        <w:rPr>
          <w:rFonts w:eastAsia="Calibri" w:cstheme="minorHAnsi"/>
          <w:sz w:val="20"/>
          <w:szCs w:val="20"/>
          <w:lang w:eastAsia="en-US"/>
        </w:rPr>
      </w:pPr>
      <w:r>
        <w:rPr>
          <w:rFonts w:eastAsia="Calibri" w:cstheme="minorHAnsi"/>
          <w:sz w:val="20"/>
          <w:szCs w:val="20"/>
          <w:lang w:eastAsia="en-US"/>
        </w:rPr>
        <w:t>Mondros ateşkes antlaşması ağır maddeler içermektedir.</w:t>
      </w:r>
    </w:p>
    <w:p w:rsidR="00F532CA" w:rsidRDefault="00432137" w:rsidP="00F532CA">
      <w:pPr>
        <w:pStyle w:val="ListeParagraf"/>
        <w:numPr>
          <w:ilvl w:val="0"/>
          <w:numId w:val="20"/>
        </w:numPr>
        <w:rPr>
          <w:rFonts w:eastAsia="Calibri" w:cstheme="minorHAnsi"/>
          <w:sz w:val="20"/>
          <w:szCs w:val="20"/>
          <w:lang w:eastAsia="en-US"/>
        </w:rPr>
      </w:pPr>
      <w:r>
        <w:rPr>
          <w:rFonts w:eastAsia="Calibri" w:cstheme="minorHAnsi"/>
          <w:sz w:val="20"/>
          <w:szCs w:val="20"/>
          <w:lang w:eastAsia="en-US"/>
        </w:rPr>
        <w:t>Mondros ateşkes antlaşmasını Mustafa Kemal imzalamıştır.</w:t>
      </w:r>
    </w:p>
    <w:p w:rsidR="00F532CA" w:rsidRPr="00F532CA" w:rsidRDefault="00F532CA" w:rsidP="00F532CA">
      <w:pPr>
        <w:pStyle w:val="ListeParagraf"/>
        <w:rPr>
          <w:rFonts w:eastAsia="Calibri" w:cstheme="minorHAnsi"/>
          <w:sz w:val="20"/>
          <w:szCs w:val="20"/>
          <w:lang w:eastAsia="en-US"/>
        </w:rPr>
      </w:pPr>
    </w:p>
    <w:p w:rsidR="00F532CA" w:rsidRPr="001768CA" w:rsidRDefault="00F532CA" w:rsidP="00D90BD0">
      <w:pPr>
        <w:jc w:val="both"/>
        <w:rPr>
          <w:rFonts w:cstheme="minorHAnsi"/>
          <w:b/>
          <w:bCs/>
          <w:sz w:val="20"/>
          <w:szCs w:val="20"/>
        </w:rPr>
      </w:pPr>
    </w:p>
    <w:sectPr w:rsidR="00F532CA" w:rsidRPr="001768CA" w:rsidSect="001768CA">
      <w:type w:val="continuous"/>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3C0" w:rsidRDefault="00D043C0" w:rsidP="00CA3010">
      <w:pPr>
        <w:spacing w:after="0" w:line="240" w:lineRule="auto"/>
      </w:pPr>
      <w:r>
        <w:separator/>
      </w:r>
    </w:p>
  </w:endnote>
  <w:endnote w:type="continuationSeparator" w:id="0">
    <w:p w:rsidR="00D043C0" w:rsidRDefault="00D043C0" w:rsidP="00CA3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340" w:rsidRDefault="0029534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340" w:rsidRDefault="0029534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340" w:rsidRDefault="002953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3C0" w:rsidRDefault="00D043C0" w:rsidP="00CA3010">
      <w:pPr>
        <w:spacing w:after="0" w:line="240" w:lineRule="auto"/>
      </w:pPr>
      <w:r>
        <w:separator/>
      </w:r>
    </w:p>
  </w:footnote>
  <w:footnote w:type="continuationSeparator" w:id="0">
    <w:p w:rsidR="00D043C0" w:rsidRDefault="00D043C0" w:rsidP="00CA30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340" w:rsidRDefault="0029534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340" w:rsidRDefault="00295340">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340" w:rsidRDefault="0029534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C9"/>
    <w:multiLevelType w:val="hybridMultilevel"/>
    <w:tmpl w:val="45789654"/>
    <w:lvl w:ilvl="0" w:tplc="5E30DF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476F86"/>
    <w:multiLevelType w:val="hybridMultilevel"/>
    <w:tmpl w:val="28D004C2"/>
    <w:lvl w:ilvl="0" w:tplc="37B80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5643BE"/>
    <w:multiLevelType w:val="hybridMultilevel"/>
    <w:tmpl w:val="201075F8"/>
    <w:lvl w:ilvl="0" w:tplc="A5321F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903B49"/>
    <w:multiLevelType w:val="hybridMultilevel"/>
    <w:tmpl w:val="D0C21F30"/>
    <w:lvl w:ilvl="0" w:tplc="DCD21B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382EB8"/>
    <w:multiLevelType w:val="hybridMultilevel"/>
    <w:tmpl w:val="E5E65E32"/>
    <w:lvl w:ilvl="0" w:tplc="578647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491E33"/>
    <w:multiLevelType w:val="hybridMultilevel"/>
    <w:tmpl w:val="99386660"/>
    <w:lvl w:ilvl="0" w:tplc="D57232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987152"/>
    <w:multiLevelType w:val="hybridMultilevel"/>
    <w:tmpl w:val="4ED26528"/>
    <w:lvl w:ilvl="0" w:tplc="C2EC6BEA">
      <w:start w:val="1"/>
      <w:numFmt w:val="upp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E27BAE"/>
    <w:multiLevelType w:val="hybridMultilevel"/>
    <w:tmpl w:val="24E851A4"/>
    <w:lvl w:ilvl="0" w:tplc="7ECA72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AC33B7"/>
    <w:multiLevelType w:val="hybridMultilevel"/>
    <w:tmpl w:val="9620BDC0"/>
    <w:lvl w:ilvl="0" w:tplc="2FEA96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F8434C2"/>
    <w:multiLevelType w:val="hybridMultilevel"/>
    <w:tmpl w:val="F6D61456"/>
    <w:lvl w:ilvl="0" w:tplc="45F8C0DA">
      <w:start w:val="8"/>
      <w:numFmt w:val="bullet"/>
      <w:lvlText w:val="-"/>
      <w:lvlJc w:val="left"/>
      <w:pPr>
        <w:ind w:left="765" w:hanging="360"/>
      </w:pPr>
      <w:rPr>
        <w:rFonts w:ascii="Calibri" w:eastAsia="Calibri" w:hAnsi="Calibri" w:cs="Calibri"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4F9E164C"/>
    <w:multiLevelType w:val="hybridMultilevel"/>
    <w:tmpl w:val="DEDC2934"/>
    <w:lvl w:ilvl="0" w:tplc="B142B3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97409EC"/>
    <w:multiLevelType w:val="hybridMultilevel"/>
    <w:tmpl w:val="FADC7CD4"/>
    <w:lvl w:ilvl="0" w:tplc="61D20B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2A58A9"/>
    <w:multiLevelType w:val="hybridMultilevel"/>
    <w:tmpl w:val="80DAC2EA"/>
    <w:lvl w:ilvl="0" w:tplc="61F206C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6B100A"/>
    <w:multiLevelType w:val="hybridMultilevel"/>
    <w:tmpl w:val="5F026B0A"/>
    <w:lvl w:ilvl="0" w:tplc="FE627EEA">
      <w:start w:val="1"/>
      <w:numFmt w:val="upperLetter"/>
      <w:lvlText w:val="%1-"/>
      <w:lvlJc w:val="left"/>
      <w:pPr>
        <w:ind w:left="720" w:hanging="360"/>
      </w:pPr>
      <w:rPr>
        <w:rFonts w:eastAsiaTheme="minorEastAsia" w:cstheme="minorBidi"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937F17"/>
    <w:multiLevelType w:val="hybridMultilevel"/>
    <w:tmpl w:val="277C3FFE"/>
    <w:lvl w:ilvl="0" w:tplc="96EA28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5E371B0"/>
    <w:multiLevelType w:val="hybridMultilevel"/>
    <w:tmpl w:val="0518A4F4"/>
    <w:lvl w:ilvl="0" w:tplc="E73ED5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5F3A80"/>
    <w:multiLevelType w:val="hybridMultilevel"/>
    <w:tmpl w:val="4566E3AE"/>
    <w:lvl w:ilvl="0" w:tplc="C73274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B7F421A"/>
    <w:multiLevelType w:val="hybridMultilevel"/>
    <w:tmpl w:val="C42450E4"/>
    <w:lvl w:ilvl="0" w:tplc="ABD479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FB7D82"/>
    <w:multiLevelType w:val="hybridMultilevel"/>
    <w:tmpl w:val="62B4EA70"/>
    <w:lvl w:ilvl="0" w:tplc="8A6CF79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90474F"/>
    <w:multiLevelType w:val="hybridMultilevel"/>
    <w:tmpl w:val="5B2617D8"/>
    <w:lvl w:ilvl="0" w:tplc="3E02500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5"/>
  </w:num>
  <w:num w:numId="3">
    <w:abstractNumId w:val="1"/>
  </w:num>
  <w:num w:numId="4">
    <w:abstractNumId w:val="5"/>
  </w:num>
  <w:num w:numId="5">
    <w:abstractNumId w:val="18"/>
  </w:num>
  <w:num w:numId="6">
    <w:abstractNumId w:val="2"/>
  </w:num>
  <w:num w:numId="7">
    <w:abstractNumId w:val="16"/>
  </w:num>
  <w:num w:numId="8">
    <w:abstractNumId w:val="19"/>
  </w:num>
  <w:num w:numId="9">
    <w:abstractNumId w:val="7"/>
  </w:num>
  <w:num w:numId="10">
    <w:abstractNumId w:val="8"/>
  </w:num>
  <w:num w:numId="11">
    <w:abstractNumId w:val="3"/>
  </w:num>
  <w:num w:numId="12">
    <w:abstractNumId w:val="14"/>
  </w:num>
  <w:num w:numId="13">
    <w:abstractNumId w:val="4"/>
  </w:num>
  <w:num w:numId="14">
    <w:abstractNumId w:val="9"/>
  </w:num>
  <w:num w:numId="15">
    <w:abstractNumId w:val="12"/>
  </w:num>
  <w:num w:numId="16">
    <w:abstractNumId w:val="0"/>
  </w:num>
  <w:num w:numId="17">
    <w:abstractNumId w:val="6"/>
  </w:num>
  <w:num w:numId="18">
    <w:abstractNumId w:val="13"/>
  </w:num>
  <w:num w:numId="19">
    <w:abstractNumId w:val="10"/>
  </w:num>
  <w:num w:numId="20">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w:hdrShapeDefaults>
  <w:footnotePr>
    <w:footnote w:id="-1"/>
    <w:footnote w:id="0"/>
  </w:footnotePr>
  <w:endnotePr>
    <w:endnote w:id="-1"/>
    <w:endnote w:id="0"/>
  </w:endnotePr>
  <w:compat>
    <w:useFELayout/>
  </w:compat>
  <w:rsids>
    <w:rsidRoot w:val="00620BB5"/>
    <w:rsid w:val="00001BE5"/>
    <w:rsid w:val="00002814"/>
    <w:rsid w:val="000111F3"/>
    <w:rsid w:val="0001539F"/>
    <w:rsid w:val="00020FAE"/>
    <w:rsid w:val="00021C59"/>
    <w:rsid w:val="00024980"/>
    <w:rsid w:val="00027A96"/>
    <w:rsid w:val="00032C6D"/>
    <w:rsid w:val="0003613C"/>
    <w:rsid w:val="00042940"/>
    <w:rsid w:val="000552FF"/>
    <w:rsid w:val="00055978"/>
    <w:rsid w:val="0005696C"/>
    <w:rsid w:val="000651CB"/>
    <w:rsid w:val="000677FE"/>
    <w:rsid w:val="000723FE"/>
    <w:rsid w:val="0007595A"/>
    <w:rsid w:val="00076603"/>
    <w:rsid w:val="0008041F"/>
    <w:rsid w:val="00080528"/>
    <w:rsid w:val="00085933"/>
    <w:rsid w:val="00091E9F"/>
    <w:rsid w:val="00095463"/>
    <w:rsid w:val="000A3CA4"/>
    <w:rsid w:val="000B1B9A"/>
    <w:rsid w:val="000C35BC"/>
    <w:rsid w:val="000C7E71"/>
    <w:rsid w:val="000D25F4"/>
    <w:rsid w:val="000D5770"/>
    <w:rsid w:val="000E0ED2"/>
    <w:rsid w:val="000E7451"/>
    <w:rsid w:val="000F0343"/>
    <w:rsid w:val="000F2555"/>
    <w:rsid w:val="000F6C44"/>
    <w:rsid w:val="001074E1"/>
    <w:rsid w:val="0011106E"/>
    <w:rsid w:val="00113985"/>
    <w:rsid w:val="001206BB"/>
    <w:rsid w:val="00125354"/>
    <w:rsid w:val="00130CC9"/>
    <w:rsid w:val="001317D7"/>
    <w:rsid w:val="00134591"/>
    <w:rsid w:val="00135714"/>
    <w:rsid w:val="001358C4"/>
    <w:rsid w:val="00146972"/>
    <w:rsid w:val="00151615"/>
    <w:rsid w:val="00156437"/>
    <w:rsid w:val="00157251"/>
    <w:rsid w:val="0017084F"/>
    <w:rsid w:val="00171A0C"/>
    <w:rsid w:val="001768CA"/>
    <w:rsid w:val="00176A97"/>
    <w:rsid w:val="00182F23"/>
    <w:rsid w:val="001852C2"/>
    <w:rsid w:val="00191D23"/>
    <w:rsid w:val="00195FE1"/>
    <w:rsid w:val="00196DD4"/>
    <w:rsid w:val="001A5113"/>
    <w:rsid w:val="001A72F9"/>
    <w:rsid w:val="001B3A9A"/>
    <w:rsid w:val="001B52D6"/>
    <w:rsid w:val="001C0BB7"/>
    <w:rsid w:val="001C3F25"/>
    <w:rsid w:val="001C571B"/>
    <w:rsid w:val="001C58A5"/>
    <w:rsid w:val="001D79F3"/>
    <w:rsid w:val="001F0728"/>
    <w:rsid w:val="001F35C8"/>
    <w:rsid w:val="002034C6"/>
    <w:rsid w:val="00204288"/>
    <w:rsid w:val="00210AA9"/>
    <w:rsid w:val="002115FC"/>
    <w:rsid w:val="00211922"/>
    <w:rsid w:val="002159F9"/>
    <w:rsid w:val="00215AE3"/>
    <w:rsid w:val="00217FF1"/>
    <w:rsid w:val="002253C4"/>
    <w:rsid w:val="0023377E"/>
    <w:rsid w:val="00242618"/>
    <w:rsid w:val="002427A2"/>
    <w:rsid w:val="00245AC3"/>
    <w:rsid w:val="00256787"/>
    <w:rsid w:val="002652A3"/>
    <w:rsid w:val="00265629"/>
    <w:rsid w:val="002662E1"/>
    <w:rsid w:val="00266A88"/>
    <w:rsid w:val="00267E1C"/>
    <w:rsid w:val="00270103"/>
    <w:rsid w:val="00272CEE"/>
    <w:rsid w:val="00273C32"/>
    <w:rsid w:val="00273C51"/>
    <w:rsid w:val="002758F8"/>
    <w:rsid w:val="0028034C"/>
    <w:rsid w:val="00282587"/>
    <w:rsid w:val="002929CC"/>
    <w:rsid w:val="002936C0"/>
    <w:rsid w:val="00295340"/>
    <w:rsid w:val="002964E1"/>
    <w:rsid w:val="002977E9"/>
    <w:rsid w:val="002A1128"/>
    <w:rsid w:val="002A3917"/>
    <w:rsid w:val="002A4795"/>
    <w:rsid w:val="002A79CB"/>
    <w:rsid w:val="002B01DB"/>
    <w:rsid w:val="002B2FC5"/>
    <w:rsid w:val="002B3724"/>
    <w:rsid w:val="002B4BC3"/>
    <w:rsid w:val="002B6DD8"/>
    <w:rsid w:val="002B7E61"/>
    <w:rsid w:val="002D5668"/>
    <w:rsid w:val="002D5F80"/>
    <w:rsid w:val="002D7F9D"/>
    <w:rsid w:val="002E0F6F"/>
    <w:rsid w:val="002E2069"/>
    <w:rsid w:val="002E5BF8"/>
    <w:rsid w:val="002F31F5"/>
    <w:rsid w:val="00301630"/>
    <w:rsid w:val="00301BDC"/>
    <w:rsid w:val="0030251E"/>
    <w:rsid w:val="00312059"/>
    <w:rsid w:val="00322BA9"/>
    <w:rsid w:val="00325AAD"/>
    <w:rsid w:val="003339B8"/>
    <w:rsid w:val="00333BEA"/>
    <w:rsid w:val="00334AAA"/>
    <w:rsid w:val="00335422"/>
    <w:rsid w:val="00335549"/>
    <w:rsid w:val="00347A3B"/>
    <w:rsid w:val="0036422B"/>
    <w:rsid w:val="00367994"/>
    <w:rsid w:val="00377B17"/>
    <w:rsid w:val="00377CF0"/>
    <w:rsid w:val="00381886"/>
    <w:rsid w:val="00383017"/>
    <w:rsid w:val="00384081"/>
    <w:rsid w:val="00385ACC"/>
    <w:rsid w:val="00387C96"/>
    <w:rsid w:val="00394788"/>
    <w:rsid w:val="003A7059"/>
    <w:rsid w:val="003A7F02"/>
    <w:rsid w:val="003B6DBC"/>
    <w:rsid w:val="003B76AD"/>
    <w:rsid w:val="003B770F"/>
    <w:rsid w:val="003C1268"/>
    <w:rsid w:val="003C1856"/>
    <w:rsid w:val="003C281E"/>
    <w:rsid w:val="003C28BB"/>
    <w:rsid w:val="003C2A53"/>
    <w:rsid w:val="003C3C9A"/>
    <w:rsid w:val="003D6197"/>
    <w:rsid w:val="003D7F4C"/>
    <w:rsid w:val="003E2AE4"/>
    <w:rsid w:val="003E3574"/>
    <w:rsid w:val="003F1B9D"/>
    <w:rsid w:val="003F20F9"/>
    <w:rsid w:val="003F526F"/>
    <w:rsid w:val="003F535A"/>
    <w:rsid w:val="00403ED1"/>
    <w:rsid w:val="00413A2F"/>
    <w:rsid w:val="0041603B"/>
    <w:rsid w:val="00422A61"/>
    <w:rsid w:val="004238DE"/>
    <w:rsid w:val="00425C63"/>
    <w:rsid w:val="00430C82"/>
    <w:rsid w:val="00432137"/>
    <w:rsid w:val="004345C5"/>
    <w:rsid w:val="00440BE8"/>
    <w:rsid w:val="00440CFD"/>
    <w:rsid w:val="00442126"/>
    <w:rsid w:val="00443CBA"/>
    <w:rsid w:val="004508EC"/>
    <w:rsid w:val="004522E9"/>
    <w:rsid w:val="00452D26"/>
    <w:rsid w:val="00457534"/>
    <w:rsid w:val="00457FC4"/>
    <w:rsid w:val="004600A3"/>
    <w:rsid w:val="00460BC6"/>
    <w:rsid w:val="00461D18"/>
    <w:rsid w:val="00470AAD"/>
    <w:rsid w:val="004724CA"/>
    <w:rsid w:val="00472C39"/>
    <w:rsid w:val="0048057C"/>
    <w:rsid w:val="004848EE"/>
    <w:rsid w:val="00487B43"/>
    <w:rsid w:val="004B5ECC"/>
    <w:rsid w:val="004B7A33"/>
    <w:rsid w:val="004C7836"/>
    <w:rsid w:val="004D1E46"/>
    <w:rsid w:val="004D6844"/>
    <w:rsid w:val="004F064D"/>
    <w:rsid w:val="004F086D"/>
    <w:rsid w:val="004F1862"/>
    <w:rsid w:val="004F1974"/>
    <w:rsid w:val="004F3EC4"/>
    <w:rsid w:val="005003A1"/>
    <w:rsid w:val="00505D83"/>
    <w:rsid w:val="00505EB9"/>
    <w:rsid w:val="00507433"/>
    <w:rsid w:val="00511828"/>
    <w:rsid w:val="00511B13"/>
    <w:rsid w:val="005201EA"/>
    <w:rsid w:val="0052054C"/>
    <w:rsid w:val="0052252E"/>
    <w:rsid w:val="00522AC8"/>
    <w:rsid w:val="0052483C"/>
    <w:rsid w:val="00525B7E"/>
    <w:rsid w:val="00531DAD"/>
    <w:rsid w:val="00533794"/>
    <w:rsid w:val="00533FDB"/>
    <w:rsid w:val="00534300"/>
    <w:rsid w:val="00535596"/>
    <w:rsid w:val="00536E6E"/>
    <w:rsid w:val="00537C60"/>
    <w:rsid w:val="0054544E"/>
    <w:rsid w:val="00546EBA"/>
    <w:rsid w:val="00552605"/>
    <w:rsid w:val="00556987"/>
    <w:rsid w:val="005578A8"/>
    <w:rsid w:val="005629C3"/>
    <w:rsid w:val="00564611"/>
    <w:rsid w:val="00567D3E"/>
    <w:rsid w:val="0057561B"/>
    <w:rsid w:val="0057601B"/>
    <w:rsid w:val="00587703"/>
    <w:rsid w:val="00587E69"/>
    <w:rsid w:val="0059763F"/>
    <w:rsid w:val="005A254E"/>
    <w:rsid w:val="005A463C"/>
    <w:rsid w:val="005A6507"/>
    <w:rsid w:val="005C2A37"/>
    <w:rsid w:val="005C3BFB"/>
    <w:rsid w:val="005E7DAB"/>
    <w:rsid w:val="005F2B39"/>
    <w:rsid w:val="005F52FF"/>
    <w:rsid w:val="005F66B0"/>
    <w:rsid w:val="005F7F4E"/>
    <w:rsid w:val="00600182"/>
    <w:rsid w:val="00601A82"/>
    <w:rsid w:val="006052C0"/>
    <w:rsid w:val="00607489"/>
    <w:rsid w:val="00614DBF"/>
    <w:rsid w:val="00615D08"/>
    <w:rsid w:val="00620BB5"/>
    <w:rsid w:val="00622F43"/>
    <w:rsid w:val="00635AEF"/>
    <w:rsid w:val="00650640"/>
    <w:rsid w:val="00650A17"/>
    <w:rsid w:val="00662859"/>
    <w:rsid w:val="00667E2E"/>
    <w:rsid w:val="006804D0"/>
    <w:rsid w:val="00686015"/>
    <w:rsid w:val="00691D35"/>
    <w:rsid w:val="006A16F7"/>
    <w:rsid w:val="006A61BF"/>
    <w:rsid w:val="006B0255"/>
    <w:rsid w:val="006B0D62"/>
    <w:rsid w:val="006C0CAF"/>
    <w:rsid w:val="006C39D1"/>
    <w:rsid w:val="006D0E2A"/>
    <w:rsid w:val="006D32CF"/>
    <w:rsid w:val="006D4DB8"/>
    <w:rsid w:val="006D5010"/>
    <w:rsid w:val="006E3E85"/>
    <w:rsid w:val="006E74F9"/>
    <w:rsid w:val="006F54B5"/>
    <w:rsid w:val="0070229E"/>
    <w:rsid w:val="00703879"/>
    <w:rsid w:val="00711250"/>
    <w:rsid w:val="007159DA"/>
    <w:rsid w:val="00721485"/>
    <w:rsid w:val="007311B2"/>
    <w:rsid w:val="00733EDD"/>
    <w:rsid w:val="0073402C"/>
    <w:rsid w:val="007426D0"/>
    <w:rsid w:val="0074569F"/>
    <w:rsid w:val="00747715"/>
    <w:rsid w:val="007510AF"/>
    <w:rsid w:val="0075418C"/>
    <w:rsid w:val="007545F5"/>
    <w:rsid w:val="00763C79"/>
    <w:rsid w:val="00763DC3"/>
    <w:rsid w:val="00765246"/>
    <w:rsid w:val="0077416A"/>
    <w:rsid w:val="00775A98"/>
    <w:rsid w:val="007815C0"/>
    <w:rsid w:val="00782D8E"/>
    <w:rsid w:val="00787BB2"/>
    <w:rsid w:val="00790A72"/>
    <w:rsid w:val="007951E5"/>
    <w:rsid w:val="007A0394"/>
    <w:rsid w:val="007A56EB"/>
    <w:rsid w:val="007B0CA2"/>
    <w:rsid w:val="007B1117"/>
    <w:rsid w:val="007C23EC"/>
    <w:rsid w:val="007C351B"/>
    <w:rsid w:val="007C48AD"/>
    <w:rsid w:val="007C6459"/>
    <w:rsid w:val="007C709F"/>
    <w:rsid w:val="007C732D"/>
    <w:rsid w:val="007D32FB"/>
    <w:rsid w:val="007E5626"/>
    <w:rsid w:val="007F248B"/>
    <w:rsid w:val="00803A2E"/>
    <w:rsid w:val="00812270"/>
    <w:rsid w:val="00813835"/>
    <w:rsid w:val="00814188"/>
    <w:rsid w:val="0081503B"/>
    <w:rsid w:val="008226A9"/>
    <w:rsid w:val="00822724"/>
    <w:rsid w:val="00823DCF"/>
    <w:rsid w:val="00826457"/>
    <w:rsid w:val="0082758C"/>
    <w:rsid w:val="008301A5"/>
    <w:rsid w:val="00834DBB"/>
    <w:rsid w:val="00834F44"/>
    <w:rsid w:val="00865231"/>
    <w:rsid w:val="0087184F"/>
    <w:rsid w:val="00871C7A"/>
    <w:rsid w:val="00871F9D"/>
    <w:rsid w:val="00874AF1"/>
    <w:rsid w:val="0087523F"/>
    <w:rsid w:val="00877E72"/>
    <w:rsid w:val="008802E4"/>
    <w:rsid w:val="008829DB"/>
    <w:rsid w:val="00882AD9"/>
    <w:rsid w:val="00884190"/>
    <w:rsid w:val="00896549"/>
    <w:rsid w:val="008A5315"/>
    <w:rsid w:val="008A547A"/>
    <w:rsid w:val="008A551B"/>
    <w:rsid w:val="008A5C03"/>
    <w:rsid w:val="008B0F75"/>
    <w:rsid w:val="008C0719"/>
    <w:rsid w:val="008D2070"/>
    <w:rsid w:val="008D20AD"/>
    <w:rsid w:val="008E074D"/>
    <w:rsid w:val="008E4FA8"/>
    <w:rsid w:val="00900ED0"/>
    <w:rsid w:val="00903575"/>
    <w:rsid w:val="00903783"/>
    <w:rsid w:val="00906E57"/>
    <w:rsid w:val="00906EA7"/>
    <w:rsid w:val="009070A7"/>
    <w:rsid w:val="00913942"/>
    <w:rsid w:val="00920990"/>
    <w:rsid w:val="00924608"/>
    <w:rsid w:val="00924E02"/>
    <w:rsid w:val="0093115A"/>
    <w:rsid w:val="00931B61"/>
    <w:rsid w:val="0093357E"/>
    <w:rsid w:val="00941084"/>
    <w:rsid w:val="00952468"/>
    <w:rsid w:val="00954CF6"/>
    <w:rsid w:val="00960878"/>
    <w:rsid w:val="00961812"/>
    <w:rsid w:val="00962140"/>
    <w:rsid w:val="009635CF"/>
    <w:rsid w:val="009726BF"/>
    <w:rsid w:val="00973A7C"/>
    <w:rsid w:val="00974170"/>
    <w:rsid w:val="009744D0"/>
    <w:rsid w:val="00975BA0"/>
    <w:rsid w:val="00976574"/>
    <w:rsid w:val="00984C43"/>
    <w:rsid w:val="0098526D"/>
    <w:rsid w:val="00985292"/>
    <w:rsid w:val="00992513"/>
    <w:rsid w:val="00993746"/>
    <w:rsid w:val="009A386C"/>
    <w:rsid w:val="009A4472"/>
    <w:rsid w:val="009A5AB3"/>
    <w:rsid w:val="009A5DB4"/>
    <w:rsid w:val="009B20EA"/>
    <w:rsid w:val="009B3D0D"/>
    <w:rsid w:val="009B5EA4"/>
    <w:rsid w:val="009C1502"/>
    <w:rsid w:val="009C78DD"/>
    <w:rsid w:val="009D4C29"/>
    <w:rsid w:val="009D527A"/>
    <w:rsid w:val="009D6FD1"/>
    <w:rsid w:val="009E0B36"/>
    <w:rsid w:val="009E16AC"/>
    <w:rsid w:val="009E24E1"/>
    <w:rsid w:val="009E3A10"/>
    <w:rsid w:val="009F0197"/>
    <w:rsid w:val="009F1F16"/>
    <w:rsid w:val="009F25CB"/>
    <w:rsid w:val="009F394F"/>
    <w:rsid w:val="00A008FB"/>
    <w:rsid w:val="00A00B2C"/>
    <w:rsid w:val="00A0158E"/>
    <w:rsid w:val="00A16CEB"/>
    <w:rsid w:val="00A179AB"/>
    <w:rsid w:val="00A245FA"/>
    <w:rsid w:val="00A24B65"/>
    <w:rsid w:val="00A2686B"/>
    <w:rsid w:val="00A271D8"/>
    <w:rsid w:val="00A31024"/>
    <w:rsid w:val="00A32C9E"/>
    <w:rsid w:val="00A3579C"/>
    <w:rsid w:val="00A409E9"/>
    <w:rsid w:val="00A43631"/>
    <w:rsid w:val="00A45C50"/>
    <w:rsid w:val="00A46615"/>
    <w:rsid w:val="00A46B2C"/>
    <w:rsid w:val="00A55579"/>
    <w:rsid w:val="00A5617E"/>
    <w:rsid w:val="00A56E49"/>
    <w:rsid w:val="00A60C40"/>
    <w:rsid w:val="00A60D70"/>
    <w:rsid w:val="00A62EA6"/>
    <w:rsid w:val="00A64852"/>
    <w:rsid w:val="00A65937"/>
    <w:rsid w:val="00A7161A"/>
    <w:rsid w:val="00A800AB"/>
    <w:rsid w:val="00A839F4"/>
    <w:rsid w:val="00A85D83"/>
    <w:rsid w:val="00A91233"/>
    <w:rsid w:val="00A92BDF"/>
    <w:rsid w:val="00A96A0B"/>
    <w:rsid w:val="00AA24A5"/>
    <w:rsid w:val="00AA34BC"/>
    <w:rsid w:val="00AB5183"/>
    <w:rsid w:val="00AB5ABA"/>
    <w:rsid w:val="00AB687B"/>
    <w:rsid w:val="00AC372E"/>
    <w:rsid w:val="00AC4202"/>
    <w:rsid w:val="00AC4652"/>
    <w:rsid w:val="00AC4853"/>
    <w:rsid w:val="00AC77C6"/>
    <w:rsid w:val="00AD2B1F"/>
    <w:rsid w:val="00AD307E"/>
    <w:rsid w:val="00AD4274"/>
    <w:rsid w:val="00AD79A6"/>
    <w:rsid w:val="00AE2707"/>
    <w:rsid w:val="00AE2EC5"/>
    <w:rsid w:val="00AF0D3A"/>
    <w:rsid w:val="00B035F1"/>
    <w:rsid w:val="00B05F7D"/>
    <w:rsid w:val="00B07DB7"/>
    <w:rsid w:val="00B11A44"/>
    <w:rsid w:val="00B2178A"/>
    <w:rsid w:val="00B21983"/>
    <w:rsid w:val="00B2360B"/>
    <w:rsid w:val="00B26994"/>
    <w:rsid w:val="00B26BFE"/>
    <w:rsid w:val="00B2791A"/>
    <w:rsid w:val="00B314B9"/>
    <w:rsid w:val="00B362F1"/>
    <w:rsid w:val="00B42E1D"/>
    <w:rsid w:val="00B459E8"/>
    <w:rsid w:val="00B644AF"/>
    <w:rsid w:val="00B64DDE"/>
    <w:rsid w:val="00B671B8"/>
    <w:rsid w:val="00B842C1"/>
    <w:rsid w:val="00B853B4"/>
    <w:rsid w:val="00B91DCF"/>
    <w:rsid w:val="00B96360"/>
    <w:rsid w:val="00BA0679"/>
    <w:rsid w:val="00BA23D7"/>
    <w:rsid w:val="00BA3535"/>
    <w:rsid w:val="00BA45F2"/>
    <w:rsid w:val="00BA49FA"/>
    <w:rsid w:val="00BB363B"/>
    <w:rsid w:val="00BB5B03"/>
    <w:rsid w:val="00BB6F7B"/>
    <w:rsid w:val="00BC227D"/>
    <w:rsid w:val="00BC228C"/>
    <w:rsid w:val="00BC7A53"/>
    <w:rsid w:val="00BD0049"/>
    <w:rsid w:val="00BD02B0"/>
    <w:rsid w:val="00BD2AB7"/>
    <w:rsid w:val="00BD6FDF"/>
    <w:rsid w:val="00BE2E3F"/>
    <w:rsid w:val="00BF2485"/>
    <w:rsid w:val="00BF3E41"/>
    <w:rsid w:val="00BF49D1"/>
    <w:rsid w:val="00BF68EB"/>
    <w:rsid w:val="00C02636"/>
    <w:rsid w:val="00C03FED"/>
    <w:rsid w:val="00C06DFA"/>
    <w:rsid w:val="00C1677D"/>
    <w:rsid w:val="00C174C8"/>
    <w:rsid w:val="00C27408"/>
    <w:rsid w:val="00C3523F"/>
    <w:rsid w:val="00C459B1"/>
    <w:rsid w:val="00C524EF"/>
    <w:rsid w:val="00C55AAC"/>
    <w:rsid w:val="00C56763"/>
    <w:rsid w:val="00C63B4E"/>
    <w:rsid w:val="00C64AC8"/>
    <w:rsid w:val="00C6763E"/>
    <w:rsid w:val="00C744A5"/>
    <w:rsid w:val="00C75271"/>
    <w:rsid w:val="00C76D10"/>
    <w:rsid w:val="00C82B56"/>
    <w:rsid w:val="00C87B3D"/>
    <w:rsid w:val="00C90D6E"/>
    <w:rsid w:val="00C92603"/>
    <w:rsid w:val="00C966F4"/>
    <w:rsid w:val="00CA1C8D"/>
    <w:rsid w:val="00CA3010"/>
    <w:rsid w:val="00CA3BE8"/>
    <w:rsid w:val="00CA6F7C"/>
    <w:rsid w:val="00CA6F9B"/>
    <w:rsid w:val="00CB03DB"/>
    <w:rsid w:val="00CB14BC"/>
    <w:rsid w:val="00CB554C"/>
    <w:rsid w:val="00CC7B1F"/>
    <w:rsid w:val="00CD0DD2"/>
    <w:rsid w:val="00CD33EA"/>
    <w:rsid w:val="00CE400E"/>
    <w:rsid w:val="00CE5FBE"/>
    <w:rsid w:val="00CF01DE"/>
    <w:rsid w:val="00CF4D92"/>
    <w:rsid w:val="00CF76C0"/>
    <w:rsid w:val="00D01235"/>
    <w:rsid w:val="00D043C0"/>
    <w:rsid w:val="00D0558B"/>
    <w:rsid w:val="00D075DF"/>
    <w:rsid w:val="00D07998"/>
    <w:rsid w:val="00D12D48"/>
    <w:rsid w:val="00D147D1"/>
    <w:rsid w:val="00D14A49"/>
    <w:rsid w:val="00D1650C"/>
    <w:rsid w:val="00D3143F"/>
    <w:rsid w:val="00D315E7"/>
    <w:rsid w:val="00D33718"/>
    <w:rsid w:val="00D35122"/>
    <w:rsid w:val="00D36157"/>
    <w:rsid w:val="00D37FD7"/>
    <w:rsid w:val="00D41508"/>
    <w:rsid w:val="00D4588E"/>
    <w:rsid w:val="00D53163"/>
    <w:rsid w:val="00D541B3"/>
    <w:rsid w:val="00D54F48"/>
    <w:rsid w:val="00D62746"/>
    <w:rsid w:val="00D64CEA"/>
    <w:rsid w:val="00D71ADC"/>
    <w:rsid w:val="00D7325B"/>
    <w:rsid w:val="00D74BED"/>
    <w:rsid w:val="00D76238"/>
    <w:rsid w:val="00D81DB6"/>
    <w:rsid w:val="00D90BD0"/>
    <w:rsid w:val="00D92733"/>
    <w:rsid w:val="00D95776"/>
    <w:rsid w:val="00D95C39"/>
    <w:rsid w:val="00DA0C53"/>
    <w:rsid w:val="00DA3233"/>
    <w:rsid w:val="00DA334F"/>
    <w:rsid w:val="00DA4357"/>
    <w:rsid w:val="00DA5B6C"/>
    <w:rsid w:val="00DA5D5E"/>
    <w:rsid w:val="00DA702E"/>
    <w:rsid w:val="00DB78A0"/>
    <w:rsid w:val="00DC1443"/>
    <w:rsid w:val="00DE49CE"/>
    <w:rsid w:val="00DF0EE6"/>
    <w:rsid w:val="00E03FD0"/>
    <w:rsid w:val="00E04146"/>
    <w:rsid w:val="00E04C9D"/>
    <w:rsid w:val="00E12037"/>
    <w:rsid w:val="00E13587"/>
    <w:rsid w:val="00E159A8"/>
    <w:rsid w:val="00E26A72"/>
    <w:rsid w:val="00E26F69"/>
    <w:rsid w:val="00E34368"/>
    <w:rsid w:val="00E40F7B"/>
    <w:rsid w:val="00E41765"/>
    <w:rsid w:val="00E41F2C"/>
    <w:rsid w:val="00E55613"/>
    <w:rsid w:val="00E605A4"/>
    <w:rsid w:val="00E62DC6"/>
    <w:rsid w:val="00E62E92"/>
    <w:rsid w:val="00E64250"/>
    <w:rsid w:val="00E70B9F"/>
    <w:rsid w:val="00E81568"/>
    <w:rsid w:val="00E82918"/>
    <w:rsid w:val="00E84AD3"/>
    <w:rsid w:val="00E86D19"/>
    <w:rsid w:val="00E922CA"/>
    <w:rsid w:val="00E93449"/>
    <w:rsid w:val="00E95B3D"/>
    <w:rsid w:val="00E97D49"/>
    <w:rsid w:val="00EA42ED"/>
    <w:rsid w:val="00EA4B03"/>
    <w:rsid w:val="00EA78D4"/>
    <w:rsid w:val="00EB21D7"/>
    <w:rsid w:val="00EB6792"/>
    <w:rsid w:val="00EB7599"/>
    <w:rsid w:val="00EC22DD"/>
    <w:rsid w:val="00EC2B33"/>
    <w:rsid w:val="00EC5DDF"/>
    <w:rsid w:val="00ED1908"/>
    <w:rsid w:val="00ED25E6"/>
    <w:rsid w:val="00EE3C14"/>
    <w:rsid w:val="00EF5804"/>
    <w:rsid w:val="00EF65D0"/>
    <w:rsid w:val="00EF6A92"/>
    <w:rsid w:val="00F0668A"/>
    <w:rsid w:val="00F107CB"/>
    <w:rsid w:val="00F14CF1"/>
    <w:rsid w:val="00F179EA"/>
    <w:rsid w:val="00F235E3"/>
    <w:rsid w:val="00F27E98"/>
    <w:rsid w:val="00F40F12"/>
    <w:rsid w:val="00F438BC"/>
    <w:rsid w:val="00F532CA"/>
    <w:rsid w:val="00F535AB"/>
    <w:rsid w:val="00F555F0"/>
    <w:rsid w:val="00F645E2"/>
    <w:rsid w:val="00F6657A"/>
    <w:rsid w:val="00F7754B"/>
    <w:rsid w:val="00F9010C"/>
    <w:rsid w:val="00F91776"/>
    <w:rsid w:val="00F947DC"/>
    <w:rsid w:val="00F94B7B"/>
    <w:rsid w:val="00F9743C"/>
    <w:rsid w:val="00FA6694"/>
    <w:rsid w:val="00FA7782"/>
    <w:rsid w:val="00FB5DE8"/>
    <w:rsid w:val="00FB70A1"/>
    <w:rsid w:val="00FC17F3"/>
    <w:rsid w:val="00FD2CA1"/>
    <w:rsid w:val="00FD54B2"/>
    <w:rsid w:val="00FE0AFF"/>
    <w:rsid w:val="00FE531E"/>
    <w:rsid w:val="00FE5FFE"/>
    <w:rsid w:val="00FE7194"/>
    <w:rsid w:val="00FF0795"/>
    <w:rsid w:val="00FF12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D1E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92603"/>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A70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7059"/>
    <w:rPr>
      <w:rFonts w:ascii="Tahoma" w:hAnsi="Tahoma" w:cs="Tahoma"/>
      <w:sz w:val="16"/>
      <w:szCs w:val="16"/>
    </w:rPr>
  </w:style>
  <w:style w:type="paragraph" w:styleId="ListeParagraf">
    <w:name w:val="List Paragraph"/>
    <w:basedOn w:val="Normal"/>
    <w:uiPriority w:val="34"/>
    <w:qFormat/>
    <w:rsid w:val="00DB78A0"/>
    <w:pPr>
      <w:ind w:left="720"/>
      <w:contextualSpacing/>
    </w:pPr>
  </w:style>
  <w:style w:type="paragraph" w:styleId="Altbilgi">
    <w:name w:val="footer"/>
    <w:basedOn w:val="Normal"/>
    <w:link w:val="AltbilgiChar"/>
    <w:uiPriority w:val="99"/>
    <w:unhideWhenUsed/>
    <w:rsid w:val="00B853B4"/>
    <w:pPr>
      <w:tabs>
        <w:tab w:val="center" w:pos="4536"/>
        <w:tab w:val="right" w:pos="9072"/>
      </w:tabs>
    </w:pPr>
    <w:rPr>
      <w:rFonts w:ascii="Calibri" w:eastAsia="Calibri" w:hAnsi="Calibri" w:cs="Times New Roman"/>
    </w:rPr>
  </w:style>
  <w:style w:type="character" w:customStyle="1" w:styleId="AltbilgiChar">
    <w:name w:val="Altbilgi Char"/>
    <w:basedOn w:val="VarsaylanParagrafYazTipi"/>
    <w:link w:val="Altbilgi"/>
    <w:uiPriority w:val="99"/>
    <w:rsid w:val="00B853B4"/>
    <w:rPr>
      <w:rFonts w:ascii="Calibri" w:eastAsia="Calibri" w:hAnsi="Calibri" w:cs="Times New Roman"/>
    </w:rPr>
  </w:style>
  <w:style w:type="paragraph" w:styleId="DipnotMetni">
    <w:name w:val="footnote text"/>
    <w:basedOn w:val="Normal"/>
    <w:link w:val="DipnotMetniChar"/>
    <w:uiPriority w:val="99"/>
    <w:semiHidden/>
    <w:unhideWhenUsed/>
    <w:rsid w:val="00CA3010"/>
    <w:rPr>
      <w:rFonts w:ascii="Calibri" w:eastAsia="Calibri" w:hAnsi="Calibri" w:cs="Times New Roman"/>
      <w:sz w:val="20"/>
      <w:szCs w:val="20"/>
    </w:rPr>
  </w:style>
  <w:style w:type="character" w:customStyle="1" w:styleId="DipnotMetniChar">
    <w:name w:val="Dipnot Metni Char"/>
    <w:basedOn w:val="VarsaylanParagrafYazTipi"/>
    <w:link w:val="DipnotMetni"/>
    <w:uiPriority w:val="99"/>
    <w:semiHidden/>
    <w:rsid w:val="00CA3010"/>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CA3010"/>
    <w:rPr>
      <w:vertAlign w:val="superscript"/>
    </w:rPr>
  </w:style>
  <w:style w:type="paragraph" w:customStyle="1" w:styleId="Default">
    <w:name w:val="Default"/>
    <w:rsid w:val="002D5F80"/>
    <w:pPr>
      <w:autoSpaceDE w:val="0"/>
      <w:autoSpaceDN w:val="0"/>
      <w:adjustRightInd w:val="0"/>
      <w:spacing w:after="0" w:line="240" w:lineRule="auto"/>
    </w:pPr>
    <w:rPr>
      <w:rFonts w:ascii="Arial" w:hAnsi="Arial" w:cs="Arial"/>
      <w:color w:val="000000"/>
      <w:sz w:val="24"/>
      <w:szCs w:val="24"/>
    </w:rPr>
  </w:style>
  <w:style w:type="character" w:styleId="Gl">
    <w:name w:val="Strong"/>
    <w:basedOn w:val="VarsaylanParagrafYazTipi"/>
    <w:uiPriority w:val="22"/>
    <w:qFormat/>
    <w:rsid w:val="00CF01DE"/>
    <w:rPr>
      <w:b/>
      <w:bCs/>
    </w:rPr>
  </w:style>
  <w:style w:type="character" w:customStyle="1" w:styleId="apple-converted-space">
    <w:name w:val="apple-converted-space"/>
    <w:basedOn w:val="VarsaylanParagrafYazTipi"/>
    <w:rsid w:val="00CF01DE"/>
  </w:style>
  <w:style w:type="paragraph" w:styleId="stbilgi">
    <w:name w:val="header"/>
    <w:basedOn w:val="Normal"/>
    <w:link w:val="stbilgiChar"/>
    <w:uiPriority w:val="99"/>
    <w:unhideWhenUsed/>
    <w:rsid w:val="00AF0D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0D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D1E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92603"/>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A70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7059"/>
    <w:rPr>
      <w:rFonts w:ascii="Tahoma" w:hAnsi="Tahoma" w:cs="Tahoma"/>
      <w:sz w:val="16"/>
      <w:szCs w:val="16"/>
    </w:rPr>
  </w:style>
  <w:style w:type="paragraph" w:styleId="ListeParagraf">
    <w:name w:val="List Paragraph"/>
    <w:basedOn w:val="Normal"/>
    <w:uiPriority w:val="34"/>
    <w:qFormat/>
    <w:rsid w:val="00DB78A0"/>
    <w:pPr>
      <w:ind w:left="720"/>
      <w:contextualSpacing/>
    </w:pPr>
  </w:style>
  <w:style w:type="paragraph" w:styleId="Altbilgi">
    <w:name w:val="footer"/>
    <w:basedOn w:val="Normal"/>
    <w:link w:val="AltbilgiChar"/>
    <w:uiPriority w:val="99"/>
    <w:unhideWhenUsed/>
    <w:rsid w:val="00B853B4"/>
    <w:pPr>
      <w:tabs>
        <w:tab w:val="center" w:pos="4536"/>
        <w:tab w:val="right" w:pos="9072"/>
      </w:tabs>
    </w:pPr>
    <w:rPr>
      <w:rFonts w:ascii="Calibri" w:eastAsia="Calibri" w:hAnsi="Calibri" w:cs="Times New Roman"/>
    </w:rPr>
  </w:style>
  <w:style w:type="character" w:customStyle="1" w:styleId="AltbilgiChar">
    <w:name w:val="Altbilgi Char"/>
    <w:basedOn w:val="VarsaylanParagrafYazTipi"/>
    <w:link w:val="Altbilgi"/>
    <w:uiPriority w:val="99"/>
    <w:rsid w:val="00B853B4"/>
    <w:rPr>
      <w:rFonts w:ascii="Calibri" w:eastAsia="Calibri" w:hAnsi="Calibri" w:cs="Times New Roman"/>
    </w:rPr>
  </w:style>
  <w:style w:type="paragraph" w:styleId="DipnotMetni">
    <w:name w:val="footnote text"/>
    <w:basedOn w:val="Normal"/>
    <w:link w:val="DipnotMetniChar"/>
    <w:uiPriority w:val="99"/>
    <w:semiHidden/>
    <w:unhideWhenUsed/>
    <w:rsid w:val="00CA3010"/>
    <w:rPr>
      <w:rFonts w:ascii="Calibri" w:eastAsia="Calibri" w:hAnsi="Calibri" w:cs="Times New Roman"/>
      <w:sz w:val="20"/>
      <w:szCs w:val="20"/>
    </w:rPr>
  </w:style>
  <w:style w:type="character" w:customStyle="1" w:styleId="DipnotMetniChar">
    <w:name w:val="Dipnot Metni Char"/>
    <w:basedOn w:val="VarsaylanParagrafYazTipi"/>
    <w:link w:val="DipnotMetni"/>
    <w:uiPriority w:val="99"/>
    <w:semiHidden/>
    <w:rsid w:val="00CA3010"/>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CA3010"/>
    <w:rPr>
      <w:vertAlign w:val="superscript"/>
    </w:rPr>
  </w:style>
  <w:style w:type="paragraph" w:customStyle="1" w:styleId="Default">
    <w:name w:val="Default"/>
    <w:rsid w:val="002D5F80"/>
    <w:pPr>
      <w:autoSpaceDE w:val="0"/>
      <w:autoSpaceDN w:val="0"/>
      <w:adjustRightInd w:val="0"/>
      <w:spacing w:after="0" w:line="240" w:lineRule="auto"/>
    </w:pPr>
    <w:rPr>
      <w:rFonts w:ascii="Arial" w:hAnsi="Arial" w:cs="Arial"/>
      <w:color w:val="000000"/>
      <w:sz w:val="24"/>
      <w:szCs w:val="24"/>
    </w:rPr>
  </w:style>
  <w:style w:type="character" w:styleId="Gl">
    <w:name w:val="Strong"/>
    <w:basedOn w:val="VarsaylanParagrafYazTipi"/>
    <w:uiPriority w:val="22"/>
    <w:qFormat/>
    <w:rsid w:val="00CF01DE"/>
    <w:rPr>
      <w:b/>
      <w:bCs/>
    </w:rPr>
  </w:style>
  <w:style w:type="character" w:customStyle="1" w:styleId="apple-converted-space">
    <w:name w:val="apple-converted-space"/>
    <w:basedOn w:val="VarsaylanParagrafYazTipi"/>
    <w:rsid w:val="00CF01DE"/>
  </w:style>
  <w:style w:type="paragraph" w:styleId="stbilgi">
    <w:name w:val="header"/>
    <w:basedOn w:val="Normal"/>
    <w:link w:val="stbilgiChar"/>
    <w:uiPriority w:val="99"/>
    <w:unhideWhenUsed/>
    <w:rsid w:val="00AF0D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0D3A"/>
  </w:style>
</w:styles>
</file>

<file path=word/webSettings.xml><?xml version="1.0" encoding="utf-8"?>
<w:webSettings xmlns:r="http://schemas.openxmlformats.org/officeDocument/2006/relationships" xmlns:w="http://schemas.openxmlformats.org/wordprocessingml/2006/main">
  <w:divs>
    <w:div w:id="233591732">
      <w:bodyDiv w:val="1"/>
      <w:marLeft w:val="0"/>
      <w:marRight w:val="0"/>
      <w:marTop w:val="0"/>
      <w:marBottom w:val="0"/>
      <w:divBdr>
        <w:top w:val="none" w:sz="0" w:space="0" w:color="auto"/>
        <w:left w:val="none" w:sz="0" w:space="0" w:color="auto"/>
        <w:bottom w:val="none" w:sz="0" w:space="0" w:color="auto"/>
        <w:right w:val="none" w:sz="0" w:space="0" w:color="auto"/>
      </w:divBdr>
    </w:div>
    <w:div w:id="410667092">
      <w:bodyDiv w:val="1"/>
      <w:marLeft w:val="0"/>
      <w:marRight w:val="0"/>
      <w:marTop w:val="0"/>
      <w:marBottom w:val="0"/>
      <w:divBdr>
        <w:top w:val="none" w:sz="0" w:space="0" w:color="auto"/>
        <w:left w:val="none" w:sz="0" w:space="0" w:color="auto"/>
        <w:bottom w:val="none" w:sz="0" w:space="0" w:color="auto"/>
        <w:right w:val="none" w:sz="0" w:space="0" w:color="auto"/>
      </w:divBdr>
    </w:div>
    <w:div w:id="867639847">
      <w:bodyDiv w:val="1"/>
      <w:marLeft w:val="0"/>
      <w:marRight w:val="0"/>
      <w:marTop w:val="0"/>
      <w:marBottom w:val="0"/>
      <w:divBdr>
        <w:top w:val="none" w:sz="0" w:space="0" w:color="auto"/>
        <w:left w:val="none" w:sz="0" w:space="0" w:color="auto"/>
        <w:bottom w:val="none" w:sz="0" w:space="0" w:color="auto"/>
        <w:right w:val="none" w:sz="0" w:space="0" w:color="auto"/>
      </w:divBdr>
    </w:div>
    <w:div w:id="1446971929">
      <w:bodyDiv w:val="1"/>
      <w:marLeft w:val="0"/>
      <w:marRight w:val="0"/>
      <w:marTop w:val="0"/>
      <w:marBottom w:val="0"/>
      <w:divBdr>
        <w:top w:val="none" w:sz="0" w:space="0" w:color="auto"/>
        <w:left w:val="none" w:sz="0" w:space="0" w:color="auto"/>
        <w:bottom w:val="none" w:sz="0" w:space="0" w:color="auto"/>
        <w:right w:val="none" w:sz="0" w:space="0" w:color="auto"/>
      </w:divBdr>
    </w:div>
    <w:div w:id="1842890581">
      <w:bodyDiv w:val="1"/>
      <w:marLeft w:val="0"/>
      <w:marRight w:val="0"/>
      <w:marTop w:val="0"/>
      <w:marBottom w:val="0"/>
      <w:divBdr>
        <w:top w:val="none" w:sz="0" w:space="0" w:color="auto"/>
        <w:left w:val="none" w:sz="0" w:space="0" w:color="auto"/>
        <w:bottom w:val="none" w:sz="0" w:space="0" w:color="auto"/>
        <w:right w:val="none" w:sz="0" w:space="0" w:color="auto"/>
      </w:divBdr>
      <w:divsChild>
        <w:div w:id="1124931662">
          <w:marLeft w:val="0"/>
          <w:marRight w:val="0"/>
          <w:marTop w:val="0"/>
          <w:marBottom w:val="0"/>
          <w:divBdr>
            <w:top w:val="none" w:sz="0" w:space="0" w:color="auto"/>
            <w:left w:val="none" w:sz="0" w:space="0" w:color="auto"/>
            <w:bottom w:val="none" w:sz="0" w:space="0" w:color="auto"/>
            <w:right w:val="none" w:sz="0" w:space="0" w:color="auto"/>
          </w:divBdr>
          <w:divsChild>
            <w:div w:id="664166955">
              <w:marLeft w:val="0"/>
              <w:marRight w:val="0"/>
              <w:marTop w:val="0"/>
              <w:marBottom w:val="0"/>
              <w:divBdr>
                <w:top w:val="none" w:sz="0" w:space="0" w:color="auto"/>
                <w:left w:val="none" w:sz="0" w:space="0" w:color="auto"/>
                <w:bottom w:val="none" w:sz="0" w:space="0" w:color="auto"/>
                <w:right w:val="none" w:sz="0" w:space="0" w:color="auto"/>
              </w:divBdr>
              <w:divsChild>
                <w:div w:id="2017921089">
                  <w:marLeft w:val="0"/>
                  <w:marRight w:val="0"/>
                  <w:marTop w:val="0"/>
                  <w:marBottom w:val="0"/>
                  <w:divBdr>
                    <w:top w:val="none" w:sz="0" w:space="0" w:color="auto"/>
                    <w:left w:val="none" w:sz="0" w:space="0" w:color="auto"/>
                    <w:bottom w:val="none" w:sz="0" w:space="0" w:color="auto"/>
                    <w:right w:val="none" w:sz="0" w:space="0" w:color="auto"/>
                  </w:divBdr>
                  <w:divsChild>
                    <w:div w:id="125693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08854-8B06-4B0D-B67F-75D8A894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6443</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2015-04-08T18:52:00Z</cp:lastPrinted>
  <dcterms:created xsi:type="dcterms:W3CDTF">2018-02-08T16:08:00Z</dcterms:created>
  <dcterms:modified xsi:type="dcterms:W3CDTF">2018-02-08T16:08:00Z</dcterms:modified>
  <cp:category>www.sorubak.com</cp:category>
</cp:coreProperties>
</file>