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C0" w:rsidRDefault="007F4FB2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  <w:r w:rsidRPr="007F4FB2">
        <w:rPr>
          <w:noProof/>
          <w:lang w:eastAsia="tr-TR"/>
        </w:rPr>
        <w:pict>
          <v:roundrect id="Yuvarlatılmış Dikdörtgen 1" o:spid="_x0000_s1026" style="position:absolute;margin-left:-20.3pt;margin-top:-20pt;width:148.5pt;height:80.25pt;z-index:2516582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oaWAIAAIcEAAAOAAAAZHJzL2Uyb0RvYy54bWysVMFy0zAQvTPDP2h0p7YzSZpk6nQ6LWWY&#10;KdChcOCoSLItKmvFSolTfoZv6IUfoPwXa8VtU+DE4INmV6t92n1P66PjbWvZRmMw4EpeHOScaSdB&#10;GVeX/OOH8xczzkIUTgkLTpf8Rgd+vHz+7KjzCz2CBqzSyAjEhUXnS97E6BdZFmSjWxEOwGtHwQqw&#10;FZFcrDOFoiP01majPJ9mHaDyCFKHQLtnuyBfJvyq0jK+q6qgI7Mlp9piWjGtq37NlkdiUaPwjZFD&#10;GeIfqmiFcXTpA9SZiIKt0fwB1RqJEKCKBxLaDKrKSJ16oG6K/LdurhrhdeqFyAn+gabw/2Dl280l&#10;MqNIO86caEmiT+uNQCvi3a1t725/fmNn5lr9+I6x1o4VPWOdDwtKvPKX2Pcc/AXI68AcnDbC1foE&#10;EbpGC0V1pvPZk4TeCZTKVt0bUHShWEdI5G0rbHtAooVtk0Y3DxrpbWSSNovZbDKfkJSSYkVezIvD&#10;SV9TJhb36R5DfKWhZb1RcoS1U+/pJaQ7xOYixKSUGvoV6jNnVWtJ942wrJhOp4cD4nCYsO8xU79g&#10;jTo31iYH69WpRUapJT9P35Ac9o9Zx7qSjybjPE9lPAmGfYxZPh2fjP6GkRpJD7Yn96VTyY7C2J1N&#10;ZVpHTNwTvBMqblfbJHDC7GMrUDdEP8JuGmh6yWgAv3LW0SSUPHxZC9Sc2deOJJwX43E/OskZTw5H&#10;5OB+ZLUfEU4SVMkjZzvzNO7Gbe3R1A3dVCQCHJyQ7JWJvXaPVQ0OvfYk6TCZ/Tjt++nU4/9j+QsA&#10;AP//AwBQSwMEFAAGAAgAAAAhAKSCOWPeAAAADAEAAA8AAABkcnMvZG93bnJldi54bWxMj1FLwzAU&#10;hd8F/0O4gm9b0pWVUZsOFQTBp80JPqbNXVNskpJkXfXXe/ukb+dyD+d8p9rPdmAThth7JyFbC2Do&#10;Wq9710k4vb+sdsBiUk6rwTuU8I0R9vXtTaVK7a/ugNMxdYxCXCyVBJPSWHIeW4NWxbUf0dHv7INV&#10;ic7QcR3UlcLtwDdCFNyq3lGDUSM+G2y/jhdLJf4JPwv+87bLTWoC6vPrx2GS8v5ufnwAlnBOf2ZY&#10;8AkdamJq/MXpyAYJqyzPNuRdVCZILZ5iS3MaCVuRA68r/n9E/QsAAP//AwBQSwECLQAUAAYACAAA&#10;ACEAtoM4kv4AAADhAQAAEwAAAAAAAAAAAAAAAAAAAAAAW0NvbnRlbnRfVHlwZXNdLnhtbFBLAQIt&#10;ABQABgAIAAAAIQA4/SH/1gAAAJQBAAALAAAAAAAAAAAAAAAAAC8BAABfcmVscy8ucmVsc1BLAQIt&#10;ABQABgAIAAAAIQCHOpoaWAIAAIcEAAAOAAAAAAAAAAAAAAAAAC4CAABkcnMvZTJvRG9jLnhtbFBL&#10;AQItABQABgAIAAAAIQCkgjlj3gAAAAwBAAAPAAAAAAAAAAAAAAAAALIEAABkcnMvZG93bnJldi54&#10;bWxQSwUGAAAAAAQABADzAAAAvQUAAAAA&#10;" strokecolor="#8064a2" strokeweight="2pt">
            <v:textbox>
              <w:txbxContent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Adı:</w:t>
                  </w:r>
                  <w:r w:rsidRPr="002E22AB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Soyadı:</w:t>
                  </w:r>
                </w:p>
                <w:p w:rsidR="00446F23" w:rsidRPr="000573E1" w:rsidRDefault="00446F23" w:rsidP="00721629">
                  <w:pPr>
                    <w:rPr>
                      <w:rFonts w:ascii="Comic Sans MS" w:hAnsi="Comic Sans MS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Sınıf:</w:t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 w:rsidRPr="000573E1">
                    <w:rPr>
                      <w:rFonts w:ascii="Comic Sans MS" w:hAnsi="Comic Sans MS"/>
                      <w:sz w:val="20"/>
                      <w:szCs w:val="23"/>
                    </w:rPr>
                    <w:t>No:</w:t>
                  </w:r>
                </w:p>
                <w:p w:rsidR="00446F23" w:rsidRPr="000573E1" w:rsidRDefault="00446F23" w:rsidP="00721629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 w:rsidRPr="007F4FB2">
        <w:rPr>
          <w:noProof/>
          <w:lang w:eastAsia="tr-TR"/>
        </w:rPr>
        <w:pict>
          <v:roundrect id="Yuvarlatılmış Dikdörtgen 3" o:spid="_x0000_s1027" style="position:absolute;margin-left:128.2pt;margin-top:-20pt;width:318pt;height:8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vwoAIAAC4FAAAOAAAAZHJzL2Uyb0RvYy54bWysVEtu2zAQ3RfoHQjuG0mO8xMiB0YMFwWM&#10;JGhSBF3SFPVBKA5L0pbcy/QM2fQCTe/VISU7TppVUS0EDuf/5g3PL7pGkrUwtgaV0eQgpkQoDnmt&#10;yox+uZt/OKXEOqZyJkGJjG6EpReT9+/OW52KEVQgc2EIBlE2bXVGK+d0GkWWV6Jh9gC0UKgswDTM&#10;oWjKKDesxeiNjEZxfBy1YHJtgAtr8XbWK+kkxC8Kwd11UVjhiMwo1ubC34T/0v+jyTlLS8N0VfOh&#10;DPYPVTSsVph0F2rGHCMrU/8Vqqm5AQuFO+DQRFAUNRehB+wmiV91c1sxLUIvCI7VO5js/wvLr9Y3&#10;htR5Rg8pUazBEX1drZmRzD09yubp8fcPMqsf8l8/jSuFIocesVbbFB1v9Y3xPVu9AP5gURG90HjB&#10;DjZdYRpvix2TLsC/2cEvOkc4Xo7jw9PjGKfEUZfEyVlycuTTRSzdumtj3UcBDfGHjBpYqfwzDjlg&#10;z9YL63r7rV0oD2Sdz2spg7Cxl9KQNUM+II1yaCmRzDq8zOg8fENKu+8mFWkzOjoah/IYErVAhLDS&#10;RiN0VpWUMFniBnBnQi0vvK0pl7usp/HxeDp6K4kvesZs1VcXIgxmUvnaReDz0OMzuP7kumUXpph4&#10;D3+zhHyDkzXQU95qPq8x/gJ7vWEGOY444966a/wVErA7GE6UVGC+v3Xv7ZF6qKWkxZ3Bzr+tmBEI&#10;4SeFpDxLxmO/ZEEYH52MUDD7muW+Rq2aS8AxJPhCaB6O3t7J7bEw0Nzjek99VlQxxTF3j/EgXLp+&#10;l/GB4GI6DWa4WJq5hbrV3Af3yHlk77p7ZvRAHIecu4LtfrH0FXV6W++pYLpyUNSBV8+4DlTHpQz0&#10;HB4Qv/X7crB6fuYmfwAAAP//AwBQSwMEFAAGAAgAAAAhAPmCld7gAAAACwEAAA8AAABkcnMvZG93&#10;bnJldi54bWxMj8FOwzAQRO9I/IO1SFxQaydVqirEqRBShThU0MIHuPGShMTrEDtt+HuWExxnZzTz&#10;ttjOrhdnHEPrSUOyVCCQKm9bqjW8v+0WGxAhGrKm94QavjHAtry+Kkxu/YUOeD7GWnAJhdxoaGIc&#10;cilD1aAzYekHJPY+/OhMZDnW0o7mwuWul6lSa+lMS7zQmAEfG6y64+Q0fL5a3N89ZS/d1B32u/p5&#10;NaVfpPXtzfxwDyLiHP/C8IvP6FAy08lPZIPoWa8zRo8aFkmiViA4slEJn04aMpWCLAv5/4fyBwAA&#10;//8DAFBLAQItABQABgAIAAAAIQC2gziS/gAAAOEBAAATAAAAAAAAAAAAAAAAAAAAAABbQ29udGVu&#10;dF9UeXBlc10ueG1sUEsBAi0AFAAGAAgAAAAhADj9If/WAAAAlAEAAAsAAAAAAAAAAAAAAAAALwEA&#10;AF9yZWxzLy5yZWxzUEsBAi0AFAAGAAgAAAAhAMJqG/CgAgAALgUAAA4AAAAAAAAAAAAAAAAALgIA&#10;AGRycy9lMm9Eb2MueG1sUEsBAi0AFAAGAAgAAAAhAPmCld7gAAAACwEAAA8AAAAAAAAAAAAAAAAA&#10;+gQAAGRycy9kb3ducmV2LnhtbFBLBQYAAAAABAAEAPMAAAAHBgAAAAA=&#10;" fillcolor="window" strokecolor="#8064a2" strokeweight="2pt">
            <v:path arrowok="t"/>
            <v:textbox>
              <w:txbxContent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NAMIK KEMAL ORTAOKULU </w:t>
                  </w:r>
                </w:p>
                <w:p w:rsidR="00446F23" w:rsidRPr="00C14E24" w:rsidRDefault="002E2E24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2017-2018</w:t>
                  </w:r>
                  <w:r w:rsidR="00446F23"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EĞİTİM ÖĞRETİM YILI 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DİN KÜLTÜRÜ VE AHLAK BİLGİSİ DERSİ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7</w:t>
                  </w: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. SINIFLAR II. DÖNEM I. KAZANIM DEĞERLENDİRME SINAVI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</w:txbxContent>
            </v:textbox>
          </v:roundrect>
        </w:pict>
      </w:r>
      <w:r w:rsidRPr="007F4FB2">
        <w:rPr>
          <w:noProof/>
          <w:lang w:eastAsia="tr-TR"/>
        </w:rPr>
        <w:pict>
          <v:roundrect id="Yuvarlatılmış Dikdörtgen 5" o:spid="_x0000_s1028" style="position:absolute;margin-left:446.2pt;margin-top:-20pt;width:108.75pt;height:80.25pt;z-index:25166028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D2owIAACUFAAAOAAAAZHJzL2Uyb0RvYy54bWysVEtu2zAQ3RfoHQjuG0munSZC5MCI4aKA&#10;kQRNiqDLMUV9EIpkSdqSe5meIZteoOm9OqRkx0mzKqoFMeQMZ+Y9veHZedcIsuHG1kpmNDmKKeGS&#10;qbyWZUa/3C7enVBiHcgchJI8o1tu6fn07ZuzVqd8pColcm4IJpE2bXVGK+d0GkWWVbwBe6Q0l+gs&#10;lGnA4daUUW6gxeyNiEZxfBy1yuTaKMatxdN576TTkL8oOHNXRWG5IyKj2JsLqwnryq/R9AzS0oCu&#10;aja0Af/QRQO1xKL7VHNwQNam/itVUzOjrCrcEVNNpIqiZjxgQDRJ/ALNTQWaByxIjtV7muz/S8su&#10;N9eG1HlGJ5RIaPAXfV1vwAhwjw+ieXz4/YPM6/v810/jSi7JxDPWapvixRt9bTxmq5eK3Vt0RM88&#10;fmOHmK4wjY9FxKQL9G/39PPOEYaHyfuTJBlhHwx9SZycJh9CuQjS3XVtrPvIVUO8kVGj1jL/jD85&#10;cA+bpXW+C0h3caE9Jep8UQsRNlt7IQzZAOoBZZSrlhIB1uFhRhfh8wgxhT28JiRpMzqajGMUEQMU&#10;aoEModlopM7KkhIQJU4Acyb08uy2NeVqX/UkPh7PRq8V8U3PwVZ9dyHDECak750HPQ8Yn8j1lutW&#10;3fBjVirf4i81qte61WxRY+IlgrwGg+JGBDiw7gqXQiiEpQaLkkqZ76+d+3jUHHopaXFYEPK3NRiO&#10;3H2SqMbTZDz20xU248mHEW7MoWd16JHr5kIh/wk+DZoF08c7sTMLo5o7nOuZr4oukAxrZxQJ780L&#10;148wvguMz2YhCOdJg1vKG818ak+YJ/S2uwOjB704lNql2o0VpC8U08f6m1LN1k4VdZCTJ7hndVA4&#10;zmKQyPBu+GE/3Ieop9dt+gcAAP//AwBQSwMEFAAGAAgAAAAhAJlU1vHhAAAADAEAAA8AAABkcnMv&#10;ZG93bnJldi54bWxMjzFPwzAUhHck/oP1kFhQa7sRUEKcilZiYUBqQWJ14tckED9HttOk/x53gvF0&#10;p7vvis1se3ZCHzpHCuRSAEOqnemoUfD58bpYAwtRk9G9I1RwxgCb8vqq0LlxE+3xdIgNSyUUcq2g&#10;jXHIOQ91i1aHpRuQknd03uqYpG+48XpK5bbnKyEeuNUdpYVWD7hrsf45jDaNVNt+/z0e3+3b9PV4&#10;12Tn3dZ3St3ezC/PwCLO8S8MF/yEDmViqtxIJrBewVrIhB4VLKQUK2CXiJBPGbBKwb3IgJcF/3+i&#10;/AUAAP//AwBQSwECLQAUAAYACAAAACEAtoM4kv4AAADhAQAAEwAAAAAAAAAAAAAAAAAAAAAAW0Nv&#10;bnRlbnRfVHlwZXNdLnhtbFBLAQItABQABgAIAAAAIQA4/SH/1gAAAJQBAAALAAAAAAAAAAAAAAAA&#10;AC8BAABfcmVscy8ucmVsc1BLAQItABQABgAIAAAAIQC0qWD2owIAACUFAAAOAAAAAAAAAAAAAAAA&#10;AC4CAABkcnMvZTJvRG9jLnhtbFBLAQItABQABgAIAAAAIQCZVNbx4QAAAAwBAAAPAAAAAAAAAAAA&#10;AAAAAP0EAABkcnMvZG93bnJldi54bWxQSwUGAAAAAAQABADzAAAACwYAAAAA&#10;" fillcolor="window" strokecolor="#8064a2" strokeweight="2pt">
            <v:path arrowok="t"/>
            <v:textbox>
              <w:txbxContent>
                <w:p w:rsidR="00446F23" w:rsidRPr="002E22AB" w:rsidRDefault="00446F23" w:rsidP="00721629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</w:pPr>
                  <w:r w:rsidRPr="002E22AB"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  <w:t>PUAN: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 Aşağıdakilerden hangisi Hz. Muhammed'in (sav) insani yönüyle ilgili 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</w:rPr>
        <w:t>değildir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?</w:t>
      </w:r>
    </w:p>
    <w:p w:rsidR="00DB7CC0" w:rsidRPr="009133B5" w:rsidRDefault="00DB7CC0" w:rsidP="009133B5">
      <w:pPr>
        <w:pStyle w:val="AralkYok"/>
        <w:spacing w:line="100" w:lineRule="atLeast"/>
        <w:rPr>
          <w:rFonts w:ascii="Times New Roman" w:hAnsi="Times New Roman"/>
          <w:color w:val="000000"/>
          <w:sz w:val="20"/>
          <w:szCs w:val="20"/>
        </w:rPr>
      </w:pPr>
      <w:r w:rsidRPr="009133B5">
        <w:rPr>
          <w:rFonts w:ascii="Times New Roman" w:hAnsi="Times New Roman"/>
          <w:color w:val="000000"/>
          <w:sz w:val="20"/>
          <w:szCs w:val="20"/>
        </w:rPr>
        <w:t>A) Yemesi-içmesi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B) Ölümlü olması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         C) Vahiy alması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D) Hastalandığında tedavi olması</w:t>
      </w:r>
    </w:p>
    <w:p w:rsidR="00721629" w:rsidRPr="009133B5" w:rsidRDefault="00721629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B7CC0" w:rsidRPr="009133B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Ramazan ayını önemli kılan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>iki temel özellik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aşağıdakilerin hangisinde birlikte verilmiştir</w:t>
      </w:r>
      <w:r w:rsidR="00DB7CC0" w:rsidRPr="009133B5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?                                                                   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Oruç - Namaz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Namaz- Kur’an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Kur’an – Oruç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Zekât </w:t>
      </w:r>
      <w:r w:rsidR="00DC6B9B" w:rsidRPr="009133B5">
        <w:rPr>
          <w:rFonts w:ascii="Times New Roman" w:hAnsi="Times New Roman" w:cs="Times New Roman"/>
          <w:sz w:val="20"/>
          <w:szCs w:val="20"/>
        </w:rPr>
        <w:t>–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Namaz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DB7CC0" w:rsidRPr="009133B5" w:rsidRDefault="00943525" w:rsidP="00D514C7">
      <w:pPr>
        <w:spacing w:after="0"/>
        <w:ind w:right="-84"/>
        <w:rPr>
          <w:rFonts w:ascii="Times New Roman" w:eastAsia="Calibri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B7CC0" w:rsidRPr="009133B5">
        <w:rPr>
          <w:rFonts w:ascii="Times New Roman" w:hAnsi="Times New Roman" w:cs="Times New Roman"/>
          <w:b/>
          <w:sz w:val="20"/>
          <w:szCs w:val="20"/>
        </w:rPr>
        <w:t>.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Kur’an ı Kerim Hz. Muhammed’e vahiy yoluyla yirmi üç yılda indirilmiştir.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Kur’an’da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inanç, ibadet, toplumsal ilişkiler, evlilik, insan hakları,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ahiret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, cennet – cehennem, dünya hayatı vb. pek çok konuda bilgiler yer alır. Yüce Allah bir ayette: “…insanlara, kendilerine indirileni açıklaman için ve düşünüp anlasınlar diye sana da bu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indirdik” (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Nahl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44) “ Sevgili peygamberimiz Hz. Muhammed (Sav) namaz konusunda kendisine soru yöneltenlere; “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>Ben namazı nasıl kılıyorsam siz de öyle kılın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.” buyurmuştur.</w:t>
      </w:r>
    </w:p>
    <w:p w:rsidR="00DB7CC0" w:rsidRPr="009133B5" w:rsidRDefault="00DB7CC0" w:rsidP="00943525">
      <w:pPr>
        <w:spacing w:after="0"/>
        <w:ind w:right="-83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Yukarıdaki paragrafta anlatılan durum Peygamberimizin hangi yönünü açıklar?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A) Hz. Muhammed insanlığa bir rahmettir.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B) Hz. Muhammed insanlık için bir uyarıcıdır.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C) Hz. Muhammed </w:t>
      </w:r>
      <w:proofErr w:type="spellStart"/>
      <w:r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açıklayıcıdır.  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D) Hz. Muhammed son peygamberdir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</w:p>
    <w:p w:rsidR="00DC6B9B" w:rsidRPr="009133B5" w:rsidRDefault="00943525" w:rsidP="00943525">
      <w:pPr>
        <w:tabs>
          <w:tab w:val="left" w:pos="240"/>
          <w:tab w:val="left" w:pos="360"/>
        </w:tabs>
        <w:spacing w:after="0"/>
        <w:ind w:left="120" w:right="-84" w:hanging="1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>İyileşemeyecek kadar hasta olan kişilerle, çok yaşlı insanlar tutamadıkları oruçlarına karşılık ne yapmaları gerekir?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</w:p>
    <w:p w:rsidR="00DC6B9B" w:rsidRPr="009133B5" w:rsidRDefault="00943525" w:rsidP="009133B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 w:rsidR="00DC6B9B" w:rsidRPr="009133B5">
        <w:rPr>
          <w:rFonts w:ascii="Times New Roman" w:hAnsi="Times New Roman" w:cs="Times New Roman"/>
          <w:sz w:val="20"/>
          <w:szCs w:val="20"/>
        </w:rPr>
        <w:t>Fıtır</w:t>
      </w:r>
      <w:proofErr w:type="spellEnd"/>
      <w:r w:rsidR="00DC6B9B" w:rsidRPr="009133B5">
        <w:rPr>
          <w:rFonts w:ascii="Times New Roman" w:hAnsi="Times New Roman" w:cs="Times New Roman"/>
          <w:sz w:val="20"/>
          <w:szCs w:val="20"/>
        </w:rPr>
        <w:t xml:space="preserve"> Sadakası verirler.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Ke</w:t>
      </w:r>
      <w:r w:rsidR="00DC6B9B" w:rsidRPr="009133B5">
        <w:rPr>
          <w:rFonts w:ascii="Times New Roman" w:hAnsi="Times New Roman" w:cs="Times New Roman"/>
          <w:sz w:val="20"/>
          <w:szCs w:val="20"/>
        </w:rPr>
        <w:t>faret orucu tutarlar</w:t>
      </w:r>
    </w:p>
    <w:p w:rsidR="00DC6B9B" w:rsidRPr="009133B5" w:rsidRDefault="00943525" w:rsidP="009133B5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Kaza ederler</w:t>
      </w:r>
      <w:r w:rsidR="00DC6B9B" w:rsidRPr="009133B5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Fidye verirler</w:t>
      </w:r>
    </w:p>
    <w:p w:rsidR="001653BB" w:rsidRPr="009133B5" w:rsidRDefault="001653BB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43525" w:rsidP="0094352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5.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Hangisi Peygamberimizin Medine’ye hicret ettikten sonra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toplumsal barışı sağlamak için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yaptıklarından biri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>değildir?</w:t>
      </w:r>
    </w:p>
    <w:p w:rsidR="009133B5" w:rsidRP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A)</w:t>
      </w:r>
      <w:r w:rsidRPr="009133B5">
        <w:rPr>
          <w:rFonts w:ascii="Times New Roman" w:hAnsi="Times New Roman"/>
          <w:sz w:val="20"/>
          <w:szCs w:val="20"/>
        </w:rPr>
        <w:t xml:space="preserve"> Medine sözleşmesi hazırlaması </w:t>
      </w:r>
      <w:r w:rsidRPr="009133B5">
        <w:rPr>
          <w:rFonts w:ascii="Times New Roman" w:hAnsi="Times New Roman"/>
          <w:sz w:val="20"/>
          <w:szCs w:val="20"/>
        </w:rPr>
        <w:br/>
      </w:r>
      <w:r w:rsidRPr="009133B5">
        <w:rPr>
          <w:rFonts w:ascii="Times New Roman" w:hAnsi="Times New Roman"/>
          <w:b/>
          <w:sz w:val="20"/>
          <w:szCs w:val="20"/>
        </w:rPr>
        <w:t xml:space="preserve"> B)</w:t>
      </w:r>
      <w:r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33B5">
        <w:rPr>
          <w:rFonts w:ascii="Times New Roman" w:hAnsi="Times New Roman"/>
          <w:sz w:val="20"/>
          <w:szCs w:val="20"/>
        </w:rPr>
        <w:t>Ensar</w:t>
      </w:r>
      <w:proofErr w:type="spellEnd"/>
      <w:r w:rsidRPr="009133B5">
        <w:rPr>
          <w:rFonts w:ascii="Times New Roman" w:hAnsi="Times New Roman"/>
          <w:sz w:val="20"/>
          <w:szCs w:val="20"/>
        </w:rPr>
        <w:t xml:space="preserve">-Muhacir kardeşliği kurması                            </w:t>
      </w:r>
    </w:p>
    <w:p w:rsidR="009133B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133B5" w:rsidRPr="009133B5">
        <w:rPr>
          <w:rFonts w:ascii="Times New Roman" w:hAnsi="Times New Roman"/>
          <w:b/>
          <w:sz w:val="20"/>
          <w:szCs w:val="20"/>
        </w:rPr>
        <w:t>C)</w:t>
      </w:r>
      <w:r w:rsidR="009133B5" w:rsidRPr="009133B5">
        <w:rPr>
          <w:rFonts w:ascii="Times New Roman" w:hAnsi="Times New Roman"/>
          <w:sz w:val="20"/>
          <w:szCs w:val="20"/>
        </w:rPr>
        <w:t xml:space="preserve"> Sık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sık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Hira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mağarasına çıkması                                    </w:t>
      </w:r>
    </w:p>
    <w:p w:rsid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D)</w:t>
      </w:r>
      <w:r w:rsidRPr="009133B5">
        <w:rPr>
          <w:rFonts w:ascii="Times New Roman" w:hAnsi="Times New Roman"/>
          <w:sz w:val="20"/>
          <w:szCs w:val="20"/>
        </w:rPr>
        <w:t xml:space="preserve"> Medine’deki Yahudi kabilelerini birbirleri ile barıştırması</w:t>
      </w:r>
    </w:p>
    <w:p w:rsidR="0094352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</w:p>
    <w:p w:rsidR="009133B5" w:rsidRPr="009133B5" w:rsidRDefault="0094352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. </w:t>
      </w:r>
      <w:r w:rsidRPr="009133B5">
        <w:rPr>
          <w:rFonts w:ascii="Times New Roman" w:hAnsi="Times New Roman" w:cs="Times New Roman"/>
          <w:sz w:val="20"/>
          <w:szCs w:val="20"/>
        </w:rPr>
        <w:t>Kur’an’da birçok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ayet Hz. Muhammed’den s.a.v. bahseder.</w:t>
      </w:r>
    </w:p>
    <w:p w:rsidR="009133B5" w:rsidRPr="009133B5" w:rsidRDefault="009133B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sz w:val="20"/>
          <w:szCs w:val="20"/>
        </w:rPr>
        <w:t>Kuran’da yer alan aşağıdaki ayetlerden hangisi peygamberimizin diğer şıklardan farklı bir yönüne işaret eder?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"De ki: Ben de ancak sizin gibi bir insanım."</w:t>
      </w:r>
    </w:p>
    <w:p w:rsidR="009133B5" w:rsidRPr="009133B5" w:rsidRDefault="00943525" w:rsidP="00943525">
      <w:pPr>
        <w:tabs>
          <w:tab w:val="left" w:pos="0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"Ben bundan önce de aranızda bir ömür boyu yaşadım. Hiç düşünmüyor musunuz?"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"Ey peygamber biz seni bir müjdeleyici ve bir uyarıcı olarak gönderdik."</w:t>
      </w:r>
    </w:p>
    <w:p w:rsidR="009133B5" w:rsidRDefault="00943525" w:rsidP="00943525">
      <w:pPr>
        <w:spacing w:after="0" w:line="200" w:lineRule="atLeast"/>
        <w:ind w:right="-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"Şöyle dediler: Bu ne biçim Peygamber? Bizim gibi yemek yiyor, çarşılarda dolaşıyor."</w:t>
      </w: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133B5" w:rsidP="009133B5">
      <w:pPr>
        <w:spacing w:after="0" w:line="200" w:lineRule="atLeast"/>
        <w:rPr>
          <w:rFonts w:ascii="Times New Roman" w:eastAsia="Calibri" w:hAnsi="Times New Roman" w:cs="Times New Roman"/>
          <w:sz w:val="20"/>
          <w:szCs w:val="20"/>
        </w:rPr>
      </w:pPr>
    </w:p>
    <w:p w:rsidR="0094352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b/>
          <w:sz w:val="20"/>
          <w:szCs w:val="20"/>
        </w:rPr>
      </w:pPr>
    </w:p>
    <w:p w:rsidR="009133B5" w:rsidRPr="009133B5" w:rsidRDefault="0094352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7.</w:t>
      </w:r>
      <w:r w:rsidR="009133B5" w:rsidRPr="009133B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="009133B5" w:rsidRPr="009133B5">
        <w:rPr>
          <w:rFonts w:ascii="Times New Roman" w:hAnsi="Times New Roman" w:cs="Times New Roman"/>
          <w:sz w:val="20"/>
          <w:szCs w:val="20"/>
        </w:rPr>
        <w:t xml:space="preserve"> hayatının bir aşaması olan “Berzah” ne demektir?</w:t>
      </w:r>
    </w:p>
    <w:p w:rsidR="009133B5" w:rsidRPr="009133B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A)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Cennet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B)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Yeniden dirilme</w:t>
      </w:r>
    </w:p>
    <w:p w:rsidR="0094352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C)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Kabir hayatı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D)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Cehennem</w:t>
      </w: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</w:p>
    <w:p w:rsidR="00FB0C7B" w:rsidRPr="00FB0C7B" w:rsidRDefault="00943525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</w:t>
      </w:r>
      <w:r w:rsidR="00FB0C7B" w:rsidRPr="00FB0C7B">
        <w:rPr>
          <w:rFonts w:ascii="Times New Roman" w:hAnsi="Times New Roman" w:cs="Times New Roman"/>
          <w:sz w:val="20"/>
        </w:rPr>
        <w:t xml:space="preserve">  Aşağıdakilerden hangisi din ve din anlayışı arasındaki farkı ortaya koyan bir ifade </w:t>
      </w:r>
      <w:r w:rsidR="00FB0C7B" w:rsidRPr="00FB0C7B">
        <w:rPr>
          <w:rFonts w:ascii="Times New Roman" w:hAnsi="Times New Roman" w:cs="Times New Roman"/>
          <w:sz w:val="20"/>
          <w:u w:val="single"/>
        </w:rPr>
        <w:t>değildir</w:t>
      </w:r>
      <w:r w:rsidR="00FB0C7B" w:rsidRPr="00FB0C7B">
        <w:rPr>
          <w:rFonts w:ascii="Times New Roman" w:hAnsi="Times New Roman" w:cs="Times New Roman"/>
          <w:sz w:val="20"/>
        </w:rPr>
        <w:t>?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A)</w:t>
      </w:r>
      <w:r w:rsidRPr="00FB0C7B">
        <w:rPr>
          <w:rFonts w:ascii="Times New Roman" w:hAnsi="Times New Roman" w:cs="Times New Roman"/>
          <w:sz w:val="20"/>
        </w:rPr>
        <w:t xml:space="preserve">  Din vahye dayanır, din anlayışı vahyin yorumuna dayanır.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B)</w:t>
      </w:r>
      <w:r w:rsidRPr="00FB0C7B">
        <w:rPr>
          <w:rFonts w:ascii="Times New Roman" w:hAnsi="Times New Roman" w:cs="Times New Roman"/>
          <w:sz w:val="20"/>
        </w:rPr>
        <w:t xml:space="preserve">  Din tektir, din anlayışları çeşitlidir.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C)</w:t>
      </w:r>
      <w:r w:rsidRPr="00FB0C7B">
        <w:rPr>
          <w:rFonts w:ascii="Times New Roman" w:hAnsi="Times New Roman" w:cs="Times New Roman"/>
          <w:sz w:val="20"/>
        </w:rPr>
        <w:t xml:space="preserve">  Din hiçbir zaman değişmez, din anlayışı zaman </w:t>
      </w:r>
      <w:r w:rsidR="009A0C89">
        <w:rPr>
          <w:rFonts w:ascii="Times New Roman" w:hAnsi="Times New Roman" w:cs="Times New Roman"/>
          <w:sz w:val="20"/>
        </w:rPr>
        <w:t>ve zemine göre farklılaşabilir.</w:t>
      </w:r>
    </w:p>
    <w:p w:rsid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D)</w:t>
      </w:r>
      <w:r w:rsidRPr="00FB0C7B">
        <w:rPr>
          <w:rFonts w:ascii="Times New Roman" w:hAnsi="Times New Roman" w:cs="Times New Roman"/>
          <w:sz w:val="20"/>
        </w:rPr>
        <w:t xml:space="preserve"> Din yerel ve bölgeseldir, din anlayışı evrensel karakterdedir.</w:t>
      </w:r>
    </w:p>
    <w:p w:rsidR="00D514C7" w:rsidRPr="00FB0C7B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FB0C7B">
        <w:rPr>
          <w:rFonts w:ascii="Times New Roman" w:hAnsi="Times New Roman" w:cs="Times New Roman"/>
          <w:b/>
          <w:sz w:val="20"/>
        </w:rPr>
        <w:t>10</w:t>
      </w:r>
      <w:r w:rsidRPr="00FB0C7B">
        <w:rPr>
          <w:rFonts w:ascii="Times New Roman" w:hAnsi="Times New Roman" w:cs="Times New Roman"/>
          <w:sz w:val="20"/>
        </w:rPr>
        <w:t xml:space="preserve">. Dinimizin namaz, oruç, hac, Zekât,  sadaka, Kurban, vb. İbadetlerinin ne zaman, nasıl ve niçin yapılacağını açıklar. Evlilik, boşanma,  miras, alışveriş ve ticaret gibi </w:t>
      </w:r>
      <w:r w:rsidRPr="00FB0C7B">
        <w:rPr>
          <w:rFonts w:ascii="Times New Roman" w:eastAsia="Times New Roman" w:hAnsi="Times New Roman" w:cs="Times New Roman"/>
          <w:bCs/>
          <w:sz w:val="20"/>
        </w:rPr>
        <w:t>konular hakkında açıklayıcı bilgiler veren ilim dalı hangisidir?</w:t>
      </w: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</w:rPr>
        <w:t>A)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Fıkıh</w:t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</w:rPr>
        <w:t>B)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Kelam</w:t>
      </w:r>
      <w:r w:rsidR="009A0C89">
        <w:rPr>
          <w:rFonts w:ascii="Times New Roman" w:eastAsia="Times New Roman" w:hAnsi="Times New Roman" w:cs="Times New Roman"/>
          <w:bCs/>
          <w:sz w:val="20"/>
        </w:rPr>
        <w:t xml:space="preserve"> </w:t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</w:p>
    <w:p w:rsidR="009A0C89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C)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Hadis</w:t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D)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Tasavvuf</w:t>
      </w:r>
    </w:p>
    <w:p w:rsidR="009A0C89" w:rsidRPr="00FB0C7B" w:rsidRDefault="009A0C89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B0C7B" w:rsidRPr="00FB0C7B" w:rsidRDefault="009A0C89" w:rsidP="009A0C89">
      <w:pPr>
        <w:pBdr>
          <w:bar w:val="single" w:sz="4" w:color="auto"/>
        </w:pBdr>
        <w:spacing w:after="0" w:line="240" w:lineRule="auto"/>
        <w:ind w:right="-227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11.</w:t>
      </w:r>
      <w:r w:rsidR="00FB0C7B" w:rsidRPr="00FB0C7B">
        <w:rPr>
          <w:rFonts w:ascii="Times New Roman" w:eastAsia="Calibri" w:hAnsi="Times New Roman" w:cs="Times New Roman"/>
          <w:b/>
          <w:sz w:val="20"/>
          <w:szCs w:val="20"/>
        </w:rPr>
        <w:t>Aşağıdakilerden hangisi inançla ilgili yorumların temel amaçlarından biri değildir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İslam inancının temeli olan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Tevhid’i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doğru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>İman esaslarını doğru biçimde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C)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İbadetlerin detaylı </w:t>
      </w:r>
      <w:r w:rsidRPr="00FB0C7B">
        <w:rPr>
          <w:rFonts w:ascii="Times New Roman" w:hAnsi="Times New Roman" w:cs="Times New Roman"/>
          <w:sz w:val="20"/>
          <w:szCs w:val="20"/>
        </w:rPr>
        <w:t>bir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şekilde açıklamasını yapmak</w:t>
      </w:r>
    </w:p>
    <w:p w:rsid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D)</w:t>
      </w:r>
      <w:r w:rsidR="009A0C8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Ahiret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inancı hakkında doğru bilgiler vermek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</w:p>
    <w:p w:rsidR="00FB0C7B" w:rsidRPr="00FB0C7B" w:rsidRDefault="009A0C89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12.</w:t>
      </w:r>
      <w:r w:rsidR="00FB0C7B" w:rsidRPr="00FB0C7B">
        <w:rPr>
          <w:rFonts w:ascii="Times New Roman" w:hAnsi="Times New Roman"/>
          <w:sz w:val="20"/>
          <w:szCs w:val="20"/>
        </w:rPr>
        <w:t xml:space="preserve"> Aşağıdakilerden hangisi din anlayışındaki yorum farklılıklarının sebebi </w:t>
      </w:r>
      <w:r w:rsidR="00FB0C7B" w:rsidRPr="009A0C89">
        <w:rPr>
          <w:rFonts w:ascii="Times New Roman" w:hAnsi="Times New Roman"/>
          <w:b/>
          <w:i/>
          <w:sz w:val="20"/>
          <w:szCs w:val="20"/>
          <w:u w:val="single"/>
        </w:rPr>
        <w:t>olamaz</w:t>
      </w:r>
      <w:r w:rsidR="00FB0C7B" w:rsidRPr="009A0C89">
        <w:rPr>
          <w:rFonts w:ascii="Times New Roman" w:hAnsi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A)</w:t>
      </w:r>
      <w:r w:rsidRPr="00FB0C7B">
        <w:rPr>
          <w:rFonts w:ascii="Times New Roman" w:hAnsi="Times New Roman"/>
          <w:sz w:val="20"/>
          <w:szCs w:val="20"/>
        </w:rPr>
        <w:t xml:space="preserve"> Kişilerin ekonomik durumları.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B)</w:t>
      </w:r>
      <w:r w:rsidRPr="00FB0C7B">
        <w:rPr>
          <w:rFonts w:ascii="Times New Roman" w:hAnsi="Times New Roman"/>
          <w:sz w:val="20"/>
          <w:szCs w:val="20"/>
        </w:rPr>
        <w:t xml:space="preserve"> İnsanların mizaçlarının, arzu ve isteklerinin birbirinden farklı olması.</w:t>
      </w:r>
      <w:r w:rsidRPr="00FB0C7B">
        <w:rPr>
          <w:rFonts w:ascii="Times New Roman" w:hAnsi="Times New Roman"/>
          <w:sz w:val="20"/>
          <w:szCs w:val="20"/>
        </w:rPr>
        <w:br/>
      </w:r>
      <w:r w:rsidRPr="009A0C89">
        <w:rPr>
          <w:rFonts w:ascii="Times New Roman" w:hAnsi="Times New Roman"/>
          <w:b/>
          <w:sz w:val="20"/>
          <w:szCs w:val="20"/>
        </w:rPr>
        <w:t>C)</w:t>
      </w:r>
      <w:r w:rsidRPr="00FB0C7B">
        <w:rPr>
          <w:rFonts w:ascii="Times New Roman" w:hAnsi="Times New Roman"/>
          <w:sz w:val="20"/>
          <w:szCs w:val="20"/>
        </w:rPr>
        <w:t xml:space="preserve"> İnsanın içinde yaşadığı toplum ve sosyal ortam.</w:t>
      </w:r>
    </w:p>
    <w:p w:rsidR="009133B5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D)</w:t>
      </w:r>
      <w:r w:rsidRPr="00FB0C7B">
        <w:rPr>
          <w:rFonts w:ascii="Times New Roman" w:hAnsi="Times New Roman"/>
          <w:sz w:val="20"/>
          <w:szCs w:val="20"/>
        </w:rPr>
        <w:t xml:space="preserve"> Kişinin bedensel özellikleri.</w:t>
      </w:r>
    </w:p>
    <w:p w:rsidR="00FB0C7B" w:rsidRDefault="00FB0C7B" w:rsidP="009A0C89">
      <w:pPr>
        <w:pStyle w:val="AralkYok"/>
        <w:ind w:right="-227"/>
        <w:rPr>
          <w:rFonts w:ascii="Times New Roman" w:hAnsi="Times New Roman"/>
        </w:rPr>
      </w:pPr>
    </w:p>
    <w:p w:rsidR="00D62566" w:rsidRPr="00D62566" w:rsidRDefault="009A0C89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13. </w:t>
      </w:r>
      <w:r w:rsidR="00D62566" w:rsidRPr="00D62566">
        <w:rPr>
          <w:rFonts w:ascii="Times New Roman" w:hAnsi="Times New Roman" w:cs="Times New Roman"/>
          <w:sz w:val="20"/>
        </w:rPr>
        <w:t>İslam Dini’nin temel ilkelerine dayanarak ahlakı güzelleştirmek, içtenlikle Allah’a (c.c.) kulluk ederek dini yaşamak için ortaya çıkan yorumlara, tasavvufi yorumlar denir.</w:t>
      </w:r>
    </w:p>
    <w:p w:rsidR="00D62566" w:rsidRPr="00D62566" w:rsidRDefault="00D62566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 w:rsidRPr="00D62566">
        <w:rPr>
          <w:rFonts w:ascii="Times New Roman" w:hAnsi="Times New Roman" w:cs="Times New Roman"/>
          <w:b/>
          <w:sz w:val="20"/>
        </w:rPr>
        <w:t>Aşağıdakilerden hangisi tasavvufi yorumlardan değildir?</w:t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A)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Maturidilik</w:t>
      </w:r>
      <w:proofErr w:type="spellEnd"/>
      <w:r w:rsidRPr="00D62566">
        <w:rPr>
          <w:rFonts w:ascii="Times New Roman" w:hAnsi="Times New Roman" w:cs="Times New Roman"/>
          <w:sz w:val="20"/>
        </w:rPr>
        <w:tab/>
      </w:r>
      <w:r w:rsidRPr="00D62566"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B)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D62566">
        <w:rPr>
          <w:rFonts w:ascii="Times New Roman" w:hAnsi="Times New Roman" w:cs="Times New Roman"/>
          <w:sz w:val="20"/>
        </w:rPr>
        <w:t>Nakşibendilik</w:t>
      </w:r>
      <w:proofErr w:type="gramEnd"/>
      <w:r w:rsidRPr="00D62566">
        <w:rPr>
          <w:rFonts w:ascii="Times New Roman" w:hAnsi="Times New Roman" w:cs="Times New Roman"/>
          <w:sz w:val="20"/>
        </w:rPr>
        <w:t xml:space="preserve">    </w:t>
      </w:r>
      <w:r w:rsidRPr="00D62566">
        <w:rPr>
          <w:rFonts w:ascii="Times New Roman" w:hAnsi="Times New Roman" w:cs="Times New Roman"/>
          <w:sz w:val="20"/>
        </w:rPr>
        <w:tab/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C)</w:t>
      </w:r>
      <w:r w:rsidRPr="00D62566">
        <w:rPr>
          <w:rFonts w:ascii="Times New Roman" w:hAnsi="Times New Roman" w:cs="Times New Roman"/>
          <w:sz w:val="20"/>
        </w:rPr>
        <w:t xml:space="preserve"> Mevlevilik</w:t>
      </w:r>
      <w:r w:rsidRPr="00D62566">
        <w:rPr>
          <w:rFonts w:ascii="Times New Roman" w:hAnsi="Times New Roman" w:cs="Times New Roman"/>
          <w:sz w:val="20"/>
        </w:rPr>
        <w:tab/>
        <w:t xml:space="preserve">       </w:t>
      </w:r>
      <w:r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D)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Yesevilik</w:t>
      </w:r>
      <w:proofErr w:type="spellEnd"/>
    </w:p>
    <w:p w:rsidR="00D514C7" w:rsidRPr="00D62566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9A0C89" w:rsidRPr="003A0F5B" w:rsidRDefault="009A0C89" w:rsidP="009A0C89">
      <w:pPr>
        <w:spacing w:after="0"/>
        <w:ind w:right="-113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14. 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Alevilerde Hz. </w:t>
      </w:r>
      <w:r>
        <w:rPr>
          <w:rFonts w:ascii="Times New Roman" w:hAnsi="Times New Roman"/>
          <w:b/>
          <w:bCs/>
          <w:sz w:val="20"/>
          <w:szCs w:val="20"/>
        </w:rPr>
        <w:t>H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asan ve </w:t>
      </w:r>
      <w:r>
        <w:rPr>
          <w:rFonts w:ascii="Times New Roman" w:hAnsi="Times New Roman"/>
          <w:b/>
          <w:bCs/>
          <w:sz w:val="20"/>
          <w:szCs w:val="20"/>
        </w:rPr>
        <w:t>Hz. Hüseyin hastalanınca Hz. P</w:t>
      </w:r>
      <w:r w:rsidRPr="003A0F5B">
        <w:rPr>
          <w:rFonts w:ascii="Times New Roman" w:hAnsi="Times New Roman"/>
          <w:b/>
          <w:bCs/>
          <w:sz w:val="20"/>
          <w:szCs w:val="20"/>
        </w:rPr>
        <w:t>eyg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3A0F5B">
        <w:rPr>
          <w:rFonts w:ascii="Times New Roman" w:hAnsi="Times New Roman"/>
          <w:b/>
          <w:bCs/>
          <w:sz w:val="20"/>
          <w:szCs w:val="20"/>
        </w:rPr>
        <w:t>mberin kızı Hz</w:t>
      </w:r>
      <w:r>
        <w:rPr>
          <w:rFonts w:ascii="Times New Roman" w:hAnsi="Times New Roman"/>
          <w:b/>
          <w:bCs/>
          <w:sz w:val="20"/>
          <w:szCs w:val="20"/>
        </w:rPr>
        <w:t>.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3A0F5B">
        <w:rPr>
          <w:rFonts w:ascii="Times New Roman" w:hAnsi="Times New Roman"/>
          <w:b/>
          <w:bCs/>
          <w:sz w:val="20"/>
          <w:szCs w:val="20"/>
        </w:rPr>
        <w:t>Fat</w:t>
      </w:r>
      <w:r>
        <w:rPr>
          <w:rFonts w:ascii="Times New Roman" w:hAnsi="Times New Roman"/>
          <w:b/>
          <w:bCs/>
          <w:sz w:val="20"/>
          <w:szCs w:val="20"/>
        </w:rPr>
        <w:t>ı</w:t>
      </w:r>
      <w:r w:rsidRPr="003A0F5B">
        <w:rPr>
          <w:rFonts w:ascii="Times New Roman" w:hAnsi="Times New Roman"/>
          <w:b/>
          <w:bCs/>
          <w:sz w:val="20"/>
          <w:szCs w:val="20"/>
        </w:rPr>
        <w:t>ma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 w:rsidRPr="003A0F5B">
        <w:rPr>
          <w:rFonts w:ascii="Times New Roman" w:hAnsi="Times New Roman"/>
          <w:b/>
          <w:bCs/>
          <w:sz w:val="20"/>
          <w:szCs w:val="20"/>
        </w:rPr>
        <w:t>ya</w:t>
      </w:r>
      <w:proofErr w:type="spellEnd"/>
      <w:r w:rsidRPr="003A0F5B">
        <w:rPr>
          <w:rFonts w:ascii="Times New Roman" w:hAnsi="Times New Roman"/>
          <w:b/>
          <w:bCs/>
          <w:sz w:val="20"/>
          <w:szCs w:val="20"/>
        </w:rPr>
        <w:t xml:space="preserve"> tutmalarını istediğine inanılan oruca</w:t>
      </w:r>
      <w:r>
        <w:rPr>
          <w:rFonts w:ascii="Times New Roman" w:hAnsi="Times New Roman"/>
          <w:b/>
          <w:bCs/>
          <w:sz w:val="20"/>
          <w:szCs w:val="20"/>
        </w:rPr>
        <w:t xml:space="preserve"> ne d</w:t>
      </w:r>
      <w:r w:rsidRPr="003A0F5B">
        <w:rPr>
          <w:rFonts w:ascii="Times New Roman" w:hAnsi="Times New Roman"/>
          <w:b/>
          <w:bCs/>
          <w:sz w:val="20"/>
          <w:szCs w:val="20"/>
        </w:rPr>
        <w:t>enir</w:t>
      </w:r>
      <w:r>
        <w:rPr>
          <w:rFonts w:ascii="Times New Roman" w:hAnsi="Times New Roman"/>
          <w:b/>
          <w:bCs/>
          <w:sz w:val="20"/>
          <w:szCs w:val="20"/>
        </w:rPr>
        <w:t>?</w:t>
      </w:r>
    </w:p>
    <w:p w:rsidR="009A0C89" w:rsidRDefault="009A0C89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  <w:r w:rsidRPr="009A0C89">
        <w:rPr>
          <w:rFonts w:ascii="Times New Roman" w:hAnsi="Times New Roman"/>
          <w:b/>
          <w:bCs/>
          <w:sz w:val="20"/>
          <w:szCs w:val="20"/>
        </w:rPr>
        <w:t>A)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Pr="004B3D38">
        <w:rPr>
          <w:rFonts w:ascii="Times New Roman" w:hAnsi="Times New Roman"/>
          <w:bCs/>
          <w:sz w:val="20"/>
          <w:szCs w:val="20"/>
        </w:rPr>
        <w:t xml:space="preserve">Aşure    </w:t>
      </w:r>
      <w:r w:rsidRPr="009A0C89">
        <w:rPr>
          <w:rFonts w:ascii="Times New Roman" w:hAnsi="Times New Roman"/>
          <w:b/>
          <w:bCs/>
          <w:sz w:val="20"/>
          <w:szCs w:val="20"/>
        </w:rPr>
        <w:t>B</w:t>
      </w:r>
      <w:proofErr w:type="gramEnd"/>
      <w:r w:rsidRPr="009A0C89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Ramazan       </w:t>
      </w:r>
      <w:r w:rsidRPr="009A0C89">
        <w:rPr>
          <w:rFonts w:ascii="Times New Roman" w:hAnsi="Times New Roman"/>
          <w:b/>
          <w:bCs/>
          <w:sz w:val="20"/>
          <w:szCs w:val="20"/>
        </w:rPr>
        <w:t>C)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Hızır       </w:t>
      </w:r>
      <w:r w:rsidRPr="009A0C89">
        <w:rPr>
          <w:rFonts w:ascii="Times New Roman" w:hAnsi="Times New Roman"/>
          <w:b/>
          <w:bCs/>
          <w:sz w:val="20"/>
          <w:szCs w:val="20"/>
        </w:rPr>
        <w:t>D)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sz w:val="20"/>
          <w:szCs w:val="20"/>
        </w:rPr>
        <w:t>K</w:t>
      </w:r>
      <w:r w:rsidRPr="004B3D38">
        <w:rPr>
          <w:rFonts w:ascii="Times New Roman" w:hAnsi="Times New Roman"/>
          <w:bCs/>
          <w:sz w:val="20"/>
          <w:szCs w:val="20"/>
        </w:rPr>
        <w:t>erbela</w:t>
      </w:r>
      <w:proofErr w:type="spellEnd"/>
      <w:r w:rsidRPr="004B3D38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O</w:t>
      </w:r>
      <w:r w:rsidRPr="004B3D38">
        <w:rPr>
          <w:rFonts w:ascii="Times New Roman" w:hAnsi="Times New Roman"/>
          <w:bCs/>
          <w:sz w:val="20"/>
          <w:szCs w:val="20"/>
        </w:rPr>
        <w:t>rucu</w:t>
      </w:r>
    </w:p>
    <w:p w:rsidR="00D514C7" w:rsidRPr="004B3D38" w:rsidRDefault="00D514C7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Kuran’ın ve İslam’ın Özgün bir yorumudur.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 xml:space="preserve">- Ehli </w:t>
      </w:r>
      <w:proofErr w:type="spellStart"/>
      <w:proofErr w:type="gramStart"/>
      <w:r w:rsidRPr="00D514C7">
        <w:rPr>
          <w:rFonts w:ascii="Times New Roman" w:hAnsi="Times New Roman"/>
          <w:sz w:val="20"/>
          <w:szCs w:val="20"/>
        </w:rPr>
        <w:t>beyt</w:t>
      </w:r>
      <w:proofErr w:type="spellEnd"/>
      <w:r w:rsidRPr="00D514C7">
        <w:rPr>
          <w:rFonts w:ascii="Times New Roman" w:hAnsi="Times New Roman"/>
          <w:sz w:val="20"/>
          <w:szCs w:val="20"/>
        </w:rPr>
        <w:t xml:space="preserve"> ; ev</w:t>
      </w:r>
      <w:proofErr w:type="gramEnd"/>
      <w:r w:rsidRPr="00D514C7">
        <w:rPr>
          <w:rFonts w:ascii="Times New Roman" w:hAnsi="Times New Roman"/>
          <w:sz w:val="20"/>
          <w:szCs w:val="20"/>
        </w:rPr>
        <w:t xml:space="preserve"> halkı demektir.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Hz. Ali’nin soyundan gelen 12 imama önem verilir.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15.</w:t>
      </w:r>
      <w:r w:rsidRPr="00D514C7">
        <w:rPr>
          <w:rFonts w:ascii="Times New Roman" w:hAnsi="Times New Roman"/>
          <w:b/>
          <w:sz w:val="20"/>
          <w:szCs w:val="20"/>
        </w:rPr>
        <w:t xml:space="preserve"> Yukarıda anlatılanlar aşağıdakilerden hangisini tanımlar?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A)</w:t>
      </w:r>
      <w:r w:rsidRPr="00D514C7">
        <w:rPr>
          <w:rFonts w:ascii="Times New Roman" w:hAnsi="Times New Roman"/>
          <w:sz w:val="20"/>
          <w:szCs w:val="20"/>
        </w:rPr>
        <w:t xml:space="preserve"> Kadirilik                         </w:t>
      </w:r>
      <w:r w:rsidRPr="00D514C7">
        <w:rPr>
          <w:rFonts w:ascii="Times New Roman" w:hAnsi="Times New Roman"/>
          <w:b/>
          <w:sz w:val="20"/>
          <w:szCs w:val="20"/>
        </w:rPr>
        <w:t>B)</w:t>
      </w:r>
      <w:r w:rsidRPr="00D514C7">
        <w:rPr>
          <w:rFonts w:ascii="Times New Roman" w:hAnsi="Times New Roman"/>
          <w:sz w:val="20"/>
          <w:szCs w:val="20"/>
        </w:rPr>
        <w:t xml:space="preserve"> Caferilik</w:t>
      </w:r>
    </w:p>
    <w:p w:rsidR="00D62566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C)</w:t>
      </w:r>
      <w:r w:rsidRPr="00D514C7">
        <w:rPr>
          <w:rFonts w:ascii="Times New Roman" w:hAnsi="Times New Roman"/>
          <w:sz w:val="20"/>
          <w:szCs w:val="20"/>
        </w:rPr>
        <w:t xml:space="preserve"> Mevlevilik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b/>
          <w:sz w:val="20"/>
          <w:szCs w:val="20"/>
        </w:rPr>
        <w:t>D)</w:t>
      </w:r>
      <w:r w:rsidRPr="00D514C7">
        <w:rPr>
          <w:rFonts w:ascii="Times New Roman" w:hAnsi="Times New Roman"/>
          <w:sz w:val="20"/>
          <w:szCs w:val="20"/>
        </w:rPr>
        <w:t xml:space="preserve"> Alevilik</w:t>
      </w: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Pr="00D514C7" w:rsidRDefault="007F4FB2" w:rsidP="00D514C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6pt;margin-top:747pt;width:157.15pt;height:50.55pt;z-index:251666432">
            <v:textbox>
              <w:txbxContent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F4312D" w:rsidRPr="00E00EB6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F4312D" w:rsidRDefault="00F4312D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3" type="#_x0000_t202" style="position:absolute;margin-left:-26.3pt;margin-top:552.45pt;width:579.45pt;height:245.1pt;z-index:251665408">
            <v:textbox>
              <w:txbxContent>
                <w:p w:rsidR="00446F23" w:rsidRDefault="00446F23">
                  <w:pPr>
                    <w:rPr>
                      <w:rFonts w:cs="Times New Roman"/>
                      <w:szCs w:val="20"/>
                    </w:rPr>
                  </w:pPr>
                  <w:r w:rsidRPr="00F4312D">
                    <w:rPr>
                      <w:rFonts w:cs="Times New Roman"/>
                      <w:szCs w:val="20"/>
                    </w:rPr>
                    <w:t xml:space="preserve">D. </w:t>
                  </w:r>
                  <w:proofErr w:type="spellStart"/>
                  <w:r w:rsidRPr="00F4312D">
                    <w:rPr>
                      <w:rFonts w:cs="Times New Roman"/>
                      <w:szCs w:val="20"/>
                    </w:rPr>
                    <w:t>Nas</w:t>
                  </w:r>
                  <w:proofErr w:type="spellEnd"/>
                  <w:r w:rsidRPr="00F4312D">
                    <w:rPr>
                      <w:rFonts w:cs="Times New Roman"/>
                      <w:szCs w:val="20"/>
                    </w:rPr>
                    <w:t xml:space="preserve"> suresinin okunuşunu ve anlamını yazınız?</w:t>
                  </w:r>
                  <w:r w:rsidR="00F4312D" w:rsidRPr="00F4312D">
                    <w:rPr>
                      <w:rFonts w:cs="Times New Roman"/>
                      <w:szCs w:val="20"/>
                    </w:rPr>
                    <w:t xml:space="preserve"> (13 Puan)</w:t>
                  </w:r>
                </w:p>
                <w:p w:rsidR="001745AE" w:rsidRPr="00F4312D" w:rsidRDefault="007F4FB2">
                  <w:pPr>
                    <w:rPr>
                      <w:rFonts w:cs="Times New Roman"/>
                      <w:szCs w:val="20"/>
                    </w:rPr>
                  </w:pPr>
                  <w:hyperlink r:id="rId6" w:history="1">
                    <w:r w:rsidR="001745AE" w:rsidRPr="002B2CD3">
                      <w:rPr>
                        <w:rStyle w:val="Kpr"/>
                        <w:sz w:val="18"/>
                        <w:szCs w:val="18"/>
                      </w:rPr>
                      <w:t>www.sorubak.com</w:t>
                    </w:r>
                  </w:hyperlink>
                  <w:r w:rsidR="001745AE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2" type="#_x0000_t202" style="position:absolute;margin-left:-26.3pt;margin-top:382.85pt;width:579.45pt;height:177.9pt;z-index:251664384" strokecolor="white [3212]">
            <v:textbox>
              <w:txbxContent>
                <w:p w:rsidR="00446F23" w:rsidRDefault="00446F23">
                  <w:pPr>
                    <w:rPr>
                      <w:rFonts w:ascii="Times New Roman" w:hAnsi="Times New Roman" w:cs="Times New Roman"/>
                    </w:rPr>
                  </w:pPr>
                  <w:r w:rsidRPr="009C4FE4">
                    <w:rPr>
                      <w:rFonts w:ascii="Times New Roman" w:hAnsi="Times New Roman" w:cs="Times New Roman"/>
                      <w:b/>
                    </w:rPr>
                    <w:t>C.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45785">
                    <w:rPr>
                      <w:rFonts w:ascii="Times New Roman" w:hAnsi="Times New Roman" w:cs="Times New Roman"/>
                    </w:rPr>
                    <w:t xml:space="preserve">Aşağıdaki mezhepleri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İtikadi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Fıkhi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 ve Tasavvufi mezhepler olarak sınıflandırınız.</w:t>
                  </w:r>
                  <w:r w:rsidRPr="00B31996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61E23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1*10=10P)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20"/>
                    <w:gridCol w:w="4820"/>
                  </w:tblGrid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I. Hanefilik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II. Malikilik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III.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Yesevilik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IV. Mevlevilik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V. </w:t>
                        </w:r>
                        <w:proofErr w:type="gramStart"/>
                        <w:r w:rsidRPr="009C4FE4">
                          <w:rPr>
                            <w:szCs w:val="20"/>
                          </w:rPr>
                          <w:t>Hanbelilik</w:t>
                        </w:r>
                        <w:proofErr w:type="gram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VI. Kadirilik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Eşarilik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77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rFonts w:cs="Times New Roman"/>
                            <w:szCs w:val="20"/>
                          </w:rPr>
                          <w:t xml:space="preserve">VIII. </w:t>
                        </w:r>
                        <w:proofErr w:type="spellStart"/>
                        <w:r w:rsidRPr="009C4FE4">
                          <w:rPr>
                            <w:rFonts w:cs="Times New Roman"/>
                            <w:szCs w:val="20"/>
                          </w:rPr>
                          <w:t>Maturidilik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3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IX. Şafilik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4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XI. Şiilik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6F23" w:rsidRPr="00245785" w:rsidRDefault="00446F2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1" type="#_x0000_t202" style="position:absolute;margin-left:-26.3pt;margin-top:206.3pt;width:579.45pt;height:184.15pt;z-index:251663360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B.     Aşağıdaki ifadelerden doğru olanların başına “D” yanlış olanların başına “Y” yazınız.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  (</w:t>
                  </w:r>
                  <w:r>
                    <w:rPr>
                      <w:b/>
                      <w:sz w:val="20"/>
                      <w:szCs w:val="20"/>
                    </w:rPr>
                    <w:t>1*12=12P)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Kan vermek orucu bozan durumlardandır.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Alevilik-Bektaşilikte cem bir araya gelinerek topluca yapılır.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Farklı yorum biçimleri dine zarar vermektedir.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Parasını ödediğimiz sürece doğal kaynakları sınırsız olarak kullanabiliriz.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Hz. Ali’yi seven, sayan ve ona taraftar olan kişiye Alevi denir.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İslam’a göre, </w:t>
                  </w:r>
                  <w:r w:rsidRPr="004E1DCE">
                    <w:rPr>
                      <w:rFonts w:ascii="Calibri" w:hAnsi="Calibri" w:cs="SegoePrint"/>
                      <w:sz w:val="20"/>
                      <w:szCs w:val="20"/>
                    </w:rPr>
                    <w:t>gece tırnak kesilirse ömür kısalır.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Kiramen</w:t>
                  </w:r>
                  <w:proofErr w:type="spell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katibin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melekleri koruyucu meleklerdir.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Hoşgörü olmak isteyen kişi, farklı düşünce ve davranışları anlayışla karşılamak zorunda değildir.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İftar vakti orucun başladığı zamandır. </w:t>
                  </w:r>
                  <w:r w:rsidRPr="004E1DCE">
                    <w:rPr>
                      <w:sz w:val="20"/>
                      <w:szCs w:val="20"/>
                    </w:rPr>
                    <w:t>İmsak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ise orucun bittiği zamana </w:t>
                  </w:r>
                  <w:r w:rsidRPr="004E1DCE">
                    <w:rPr>
                      <w:sz w:val="20"/>
                      <w:szCs w:val="20"/>
                    </w:rPr>
                    <w:t>denir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>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Ahmed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bin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Hanbel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Maliki mezhebinin kurucusudur.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Maturidilik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Eşarilik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fıkhî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yorum biçimlerindendir.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Caferilik tasavvufi yorum biçimlerinden biridir.</w:t>
                  </w:r>
                </w:p>
                <w:p w:rsidR="00446F23" w:rsidRDefault="00446F23" w:rsidP="004E1DCE">
                  <w:pPr>
                    <w:pStyle w:val="AralkYok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  <w:p w:rsidR="00446F23" w:rsidRDefault="00446F23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9" type="#_x0000_t202" style="position:absolute;margin-left:-26.3pt;margin-top:-27pt;width:579.45pt;height:233.3pt;z-index:251661312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A.    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Aşağıda verilen kelimelerden uygun olanları boşluklara yazınız. 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961DB">
                    <w:rPr>
                      <w:b/>
                      <w:i/>
                      <w:sz w:val="20"/>
                      <w:szCs w:val="20"/>
                    </w:rPr>
                    <w:t xml:space="preserve"> DİKKAT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461E23">
                    <w:rPr>
                      <w:b/>
                      <w:sz w:val="20"/>
                      <w:szCs w:val="20"/>
                    </w:rPr>
                    <w:t xml:space="preserve"> Boşluk sayısı verilen kelime sayısından azdır, dikkat edin kelimelerden bir kısmı kullanılmayacak.</w:t>
                  </w:r>
                  <w:r>
                    <w:rPr>
                      <w:b/>
                      <w:sz w:val="20"/>
                      <w:szCs w:val="20"/>
                    </w:rPr>
                    <w:t xml:space="preserve"> (2*10=20P)</w:t>
                  </w:r>
                </w:p>
                <w:p w:rsidR="00446F23" w:rsidRDefault="00446F23" w:rsidP="00D514C7">
                  <w:pPr>
                    <w:pStyle w:val="AralkYok"/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Ramazan ayında hafızların her gün Kuran-ı Kerim’den bir cüz, yani yirmi sayfayı ezbere okumaları ve cemaatin de bunu Kuran’dan takip etmelerine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Bir din içindeki görüş, yorum ve anlayış farklılıkları nedeniyle ortaya çıkan oluşumlara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……………………..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, Allah’ı bir kabul ederek yalnızca O’na kulluk etmektir.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……………………………,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Mevlana’nın en önemli eserinin adıdır.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Mevlevi dervişlerinin ney, kudüm, rebap gibi çalgılar ve ilahiler eşliğinde kollarını iki yana açıp dönerek yaptıkları ayine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…………………….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………………….,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Alevi-Bektaşi cemlerinde ceme katılanların manevi coşku hâlinde kendilerinden geçerek ilahî bir aşkla ayakta dönmeleridir.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>*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ilkesi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>bütün vatandaşların din, vicdan ve ibadet hürriyetini güvence altına alır.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Geçerli bir mazereti olmadığı halde Ramazan orucunu bozan/tutmayan kişi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orucu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tutar.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*</w:t>
                  </w:r>
                  <w:r w:rsidRPr="00896884">
                    <w:t xml:space="preserve"> </w:t>
                  </w:r>
                  <w:r w:rsidRPr="00896884">
                    <w:rPr>
                      <w:sz w:val="20"/>
                    </w:rPr>
                    <w:t xml:space="preserve">İnançla ilgili meselelerde tabi olduğumuz mezhep </w:t>
                  </w:r>
                  <w:proofErr w:type="gramStart"/>
                  <w:r w:rsidRPr="00896884">
                    <w:rPr>
                      <w:sz w:val="20"/>
                    </w:rPr>
                    <w:t>……………</w:t>
                  </w:r>
                  <w:r>
                    <w:rPr>
                      <w:sz w:val="20"/>
                    </w:rPr>
                    <w:t>……</w:t>
                  </w:r>
                  <w:r w:rsidRPr="00896884">
                    <w:rPr>
                      <w:sz w:val="20"/>
                    </w:rPr>
                    <w:t>………</w:t>
                  </w:r>
                  <w:proofErr w:type="gramEnd"/>
                  <w:r>
                    <w:rPr>
                      <w:sz w:val="20"/>
                    </w:rPr>
                    <w:t xml:space="preserve"> , </w:t>
                  </w:r>
                  <w:proofErr w:type="spellStart"/>
                  <w:r>
                    <w:rPr>
                      <w:sz w:val="20"/>
                    </w:rPr>
                    <w:t>fıkhi</w:t>
                  </w:r>
                  <w:proofErr w:type="spellEnd"/>
                  <w:r>
                    <w:rPr>
                      <w:sz w:val="20"/>
                    </w:rPr>
                    <w:t xml:space="preserve"> meselelerde tabi olduğumuz mezhep ise……………………….</w:t>
                  </w:r>
                  <w:proofErr w:type="gramStart"/>
                  <w:r w:rsidRPr="00896884">
                    <w:rPr>
                      <w:sz w:val="20"/>
                    </w:rPr>
                    <w:t>tir</w:t>
                  </w:r>
                  <w:proofErr w:type="gramEnd"/>
                  <w:r w:rsidRPr="00896884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>,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* </w:t>
                  </w:r>
                  <w:r w:rsidRPr="00245785">
                    <w:rPr>
                      <w:sz w:val="20"/>
                      <w:szCs w:val="20"/>
                    </w:rPr>
                    <w:t xml:space="preserve">Alevilikte iki ailenin birbiriyle kardeş edilmesine </w:t>
                  </w:r>
                  <w:proofErr w:type="gramStart"/>
                  <w:r w:rsidRPr="00245785">
                    <w:rPr>
                      <w:sz w:val="20"/>
                      <w:szCs w:val="20"/>
                    </w:rPr>
                    <w:t>…………………</w:t>
                  </w:r>
                  <w:proofErr w:type="gramEnd"/>
                  <w:r w:rsidRPr="00245785">
                    <w:rPr>
                      <w:sz w:val="20"/>
                      <w:szCs w:val="20"/>
                    </w:rPr>
                    <w:t>denir.</w:t>
                  </w:r>
                </w:p>
                <w:p w:rsidR="00446F23" w:rsidRPr="00245785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0" type="#_x0000_t202" style="position:absolute;margin-left:-20.75pt;margin-top:6.2pt;width:562.8pt;height:36pt;z-index:251662336">
            <v:textbox>
              <w:txbxContent>
                <w:p w:rsidR="00446F23" w:rsidRDefault="00446F23" w:rsidP="00D514C7">
                  <w:proofErr w:type="gramStart"/>
                  <w:r>
                    <w:rPr>
                      <w:b/>
                      <w:sz w:val="20"/>
                      <w:szCs w:val="20"/>
                    </w:rPr>
                    <w:t>kefaret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- mukabele  -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maturudilik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- kaza -  devletçilik – semaver -  Hanefilik -mutezile- Mesnevi– mezhep– semah – laiklik – kaza -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Şafilik –fıkıh –sema--musahiplik</w:t>
                  </w:r>
                </w:p>
                <w:p w:rsidR="00446F23" w:rsidRDefault="00446F23"/>
              </w:txbxContent>
            </v:textbox>
          </v:shape>
        </w:pict>
      </w:r>
    </w:p>
    <w:sectPr w:rsidR="00D514C7" w:rsidRPr="00D514C7" w:rsidSect="009435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506D"/>
    <w:multiLevelType w:val="hybridMultilevel"/>
    <w:tmpl w:val="761A4B20"/>
    <w:lvl w:ilvl="0" w:tplc="1E922792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1629"/>
    <w:rsid w:val="001653BB"/>
    <w:rsid w:val="00171F50"/>
    <w:rsid w:val="001745AE"/>
    <w:rsid w:val="00200335"/>
    <w:rsid w:val="00245785"/>
    <w:rsid w:val="002E2E24"/>
    <w:rsid w:val="00446F23"/>
    <w:rsid w:val="004D750F"/>
    <w:rsid w:val="004E1DCE"/>
    <w:rsid w:val="00615D67"/>
    <w:rsid w:val="006756CC"/>
    <w:rsid w:val="00721629"/>
    <w:rsid w:val="007F4FB2"/>
    <w:rsid w:val="00896884"/>
    <w:rsid w:val="009133B5"/>
    <w:rsid w:val="00943525"/>
    <w:rsid w:val="009A0C89"/>
    <w:rsid w:val="009C4FE4"/>
    <w:rsid w:val="00B31996"/>
    <w:rsid w:val="00D514C7"/>
    <w:rsid w:val="00D62566"/>
    <w:rsid w:val="00D85AE2"/>
    <w:rsid w:val="00DB7CC0"/>
    <w:rsid w:val="00DC6B9B"/>
    <w:rsid w:val="00F4312D"/>
    <w:rsid w:val="00F92755"/>
    <w:rsid w:val="00FB0C7B"/>
    <w:rsid w:val="00FF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paragraph" w:styleId="Balk1">
    <w:name w:val="heading 1"/>
    <w:basedOn w:val="Normal"/>
    <w:next w:val="Normal"/>
    <w:link w:val="Balk1Char"/>
    <w:uiPriority w:val="9"/>
    <w:qFormat/>
    <w:rsid w:val="00D51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629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uiPriority w:val="1"/>
    <w:qFormat/>
    <w:rsid w:val="00DB7CC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D514C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D51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9C4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45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0EDED-5F2A-4A13-B0FE-ACBAC038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2016-03-30T13:27:00Z</dcterms:created>
  <dcterms:modified xsi:type="dcterms:W3CDTF">2018-03-10T15:54:00Z</dcterms:modified>
  <cp:category>www.sorubak.com</cp:category>
</cp:coreProperties>
</file>