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rFonts w:ascii="Calibri" w:hAnsi="Calibri" w:cs="Calibri"/>
          <w:bCs/>
          <w:color w:val="000080"/>
          <w:sz w:val="24"/>
        </w:rPr>
      </w:pPr>
      <w:r w:rsidRPr="006363C9">
        <w:rPr>
          <w:rFonts w:ascii="Calibri" w:hAnsi="Calibri" w:cs="Calibri"/>
          <w:b/>
          <w:color w:val="000080"/>
          <w:sz w:val="24"/>
          <w:u w:val="single"/>
        </w:rPr>
        <w:t>2. DÖNEM BAŞI ZÜMRE ÖĞRETMENLER KURULU GÜNDEMİ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rFonts w:ascii="Calibri" w:hAnsi="Calibri" w:cs="Calibri"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 xml:space="preserve">       Karar no:</w:t>
      </w:r>
      <w:r w:rsidRPr="006363C9">
        <w:rPr>
          <w:rFonts w:ascii="Calibri" w:hAnsi="Calibri" w:cs="Calibri"/>
          <w:sz w:val="24"/>
        </w:rPr>
        <w:t xml:space="preserve">  </w:t>
      </w:r>
      <w:r w:rsidRPr="006363C9">
        <w:rPr>
          <w:rFonts w:ascii="Calibri" w:hAnsi="Calibri" w:cs="Calibri"/>
          <w:b/>
          <w:bCs/>
          <w:sz w:val="24"/>
        </w:rPr>
        <w:t>2</w:t>
      </w:r>
      <w:r w:rsidRPr="006363C9">
        <w:rPr>
          <w:rFonts w:ascii="Calibri" w:hAnsi="Calibri" w:cs="Calibri"/>
          <w:sz w:val="24"/>
        </w:rPr>
        <w:t xml:space="preserve">          </w:t>
      </w:r>
      <w:r w:rsidRPr="006363C9">
        <w:rPr>
          <w:rFonts w:ascii="Calibri" w:hAnsi="Calibri" w:cs="Calibri"/>
          <w:b/>
          <w:bCs/>
          <w:sz w:val="24"/>
        </w:rPr>
        <w:t xml:space="preserve">Ders / sınıf: </w:t>
      </w:r>
      <w:r w:rsidRPr="006363C9">
        <w:rPr>
          <w:rFonts w:ascii="Calibri" w:hAnsi="Calibri" w:cs="Calibri"/>
          <w:sz w:val="24"/>
        </w:rPr>
        <w:t xml:space="preserve"> </w:t>
      </w:r>
      <w:proofErr w:type="gramStart"/>
      <w:r w:rsidRPr="006363C9">
        <w:rPr>
          <w:rFonts w:ascii="Calibri" w:hAnsi="Calibri" w:cs="Calibri"/>
          <w:sz w:val="24"/>
        </w:rPr>
        <w:t>.............................................</w:t>
      </w:r>
      <w:proofErr w:type="gramEnd"/>
      <w:r w:rsidRPr="006363C9">
        <w:rPr>
          <w:rFonts w:ascii="Calibri" w:hAnsi="Calibri" w:cs="Calibri"/>
          <w:sz w:val="24"/>
        </w:rPr>
        <w:t xml:space="preserve">  </w:t>
      </w:r>
      <w:r w:rsidRPr="006363C9">
        <w:rPr>
          <w:rFonts w:ascii="Calibri" w:hAnsi="Calibri" w:cs="Calibri"/>
          <w:b/>
          <w:bCs/>
          <w:sz w:val="24"/>
        </w:rPr>
        <w:t>Karar Tarihi:</w:t>
      </w:r>
      <w:r w:rsidRPr="006363C9">
        <w:rPr>
          <w:rFonts w:ascii="Calibri" w:hAnsi="Calibri" w:cs="Calibri"/>
          <w:sz w:val="24"/>
        </w:rPr>
        <w:t xml:space="preserve"> </w:t>
      </w:r>
      <w:proofErr w:type="gramStart"/>
      <w:r w:rsidRPr="006363C9">
        <w:rPr>
          <w:rFonts w:ascii="Calibri" w:hAnsi="Calibri" w:cs="Calibri"/>
          <w:sz w:val="24"/>
        </w:rPr>
        <w:t>....</w:t>
      </w:r>
      <w:proofErr w:type="gramEnd"/>
      <w:r w:rsidRPr="006363C9">
        <w:rPr>
          <w:rFonts w:ascii="Calibri" w:hAnsi="Calibri" w:cs="Calibri"/>
          <w:b/>
          <w:bCs/>
          <w:sz w:val="24"/>
        </w:rPr>
        <w:t>/02 /20</w:t>
      </w:r>
      <w:r w:rsidR="003756BE">
        <w:rPr>
          <w:rFonts w:ascii="Calibri" w:hAnsi="Calibri" w:cs="Calibri"/>
          <w:sz w:val="24"/>
        </w:rPr>
        <w:t>18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01)</w:t>
      </w:r>
      <w:r w:rsidRPr="006363C9">
        <w:rPr>
          <w:rFonts w:ascii="Calibri" w:hAnsi="Calibri" w:cs="Calibri"/>
          <w:sz w:val="24"/>
        </w:rPr>
        <w:t xml:space="preserve"> Açılış, yoklama, yönetmeliğin zümre ile ilgili </w:t>
      </w:r>
      <w:hyperlink r:id="rId4" w:anchor="M95" w:history="1">
        <w:r w:rsidR="00EA6BEE">
          <w:rPr>
            <w:rStyle w:val="Kpr"/>
            <w:rFonts w:ascii="Calibri" w:hAnsi="Calibri" w:cs="Calibri"/>
            <w:sz w:val="24"/>
          </w:rPr>
          <w:t>3</w:t>
        </w:r>
        <w:r w:rsidRPr="006363C9">
          <w:rPr>
            <w:rStyle w:val="Kpr"/>
            <w:rFonts w:ascii="Calibri" w:hAnsi="Calibri" w:cs="Calibri"/>
            <w:sz w:val="24"/>
          </w:rPr>
          <w:t>5</w:t>
        </w:r>
      </w:hyperlink>
      <w:r w:rsidRPr="006363C9">
        <w:rPr>
          <w:rFonts w:ascii="Calibri" w:hAnsi="Calibri" w:cs="Calibri"/>
          <w:sz w:val="24"/>
        </w:rPr>
        <w:t xml:space="preserve">. </w:t>
      </w:r>
      <w:proofErr w:type="gramStart"/>
      <w:r w:rsidRPr="006363C9">
        <w:rPr>
          <w:rFonts w:ascii="Calibri" w:hAnsi="Calibri" w:cs="Calibri"/>
          <w:sz w:val="24"/>
        </w:rPr>
        <w:t>maddesinin</w:t>
      </w:r>
      <w:proofErr w:type="gramEnd"/>
      <w:r w:rsidRPr="006363C9">
        <w:rPr>
          <w:rFonts w:ascii="Calibri" w:hAnsi="Calibri" w:cs="Calibri"/>
          <w:sz w:val="24"/>
        </w:rPr>
        <w:t xml:space="preserve"> okunması, </w:t>
      </w:r>
    </w:p>
    <w:p w:rsidR="00D25236" w:rsidRDefault="00D25236" w:rsidP="00D25236">
      <w:pPr>
        <w:pStyle w:val="GvdeMetniGirintisi2"/>
        <w:tabs>
          <w:tab w:val="clear" w:pos="144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0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pStyle w:val="GvdeMetniGirintisi2"/>
        <w:tabs>
          <w:tab w:val="clear" w:pos="144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0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02)</w:t>
      </w:r>
      <w:r w:rsidRPr="006363C9">
        <w:rPr>
          <w:rFonts w:ascii="Calibri" w:hAnsi="Calibri" w:cs="Calibri"/>
          <w:sz w:val="24"/>
        </w:rPr>
        <w:t xml:space="preserve"> Mevzuattaki yenilik ve değişikliklerin, yeni gelen emir, genelge ve tebliğlerin incelenmesi,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color w:val="FF0000"/>
          <w:sz w:val="24"/>
        </w:rPr>
        <w:t>*</w:t>
      </w:r>
      <w:r w:rsidRPr="006363C9">
        <w:rPr>
          <w:rFonts w:ascii="Calibri" w:hAnsi="Calibri" w:cs="Calibri"/>
          <w:sz w:val="24"/>
        </w:rPr>
        <w:t xml:space="preserve"> Öğretim yılı iş </w:t>
      </w:r>
      <w:hyperlink r:id="rId5" w:history="1">
        <w:r w:rsidRPr="006363C9">
          <w:rPr>
            <w:rStyle w:val="Kpr"/>
            <w:rFonts w:ascii="Calibri" w:hAnsi="Calibri" w:cs="Calibri"/>
            <w:sz w:val="24"/>
          </w:rPr>
          <w:t>takvimi</w:t>
        </w:r>
      </w:hyperlink>
      <w:r w:rsidRPr="006363C9">
        <w:rPr>
          <w:rFonts w:ascii="Calibri" w:hAnsi="Calibri" w:cs="Calibri"/>
          <w:sz w:val="24"/>
        </w:rPr>
        <w:t xml:space="preserve"> ve öğretmen yıllık çalışma </w:t>
      </w:r>
      <w:hyperlink r:id="rId6" w:history="1">
        <w:r w:rsidRPr="006363C9">
          <w:rPr>
            <w:rStyle w:val="Kpr"/>
            <w:rFonts w:ascii="Calibri" w:hAnsi="Calibri" w:cs="Calibri"/>
            <w:sz w:val="24"/>
          </w:rPr>
          <w:t>programı</w:t>
        </w:r>
      </w:hyperlink>
      <w:r w:rsidRPr="006363C9">
        <w:rPr>
          <w:rFonts w:ascii="Calibri" w:hAnsi="Calibri" w:cs="Calibri"/>
          <w:sz w:val="24"/>
        </w:rPr>
        <w:t>nın değerlendirilmesi, aksamalar varsa gerekli değişikliklerin yapılması,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03)</w:t>
      </w:r>
      <w:r w:rsidRPr="006363C9">
        <w:rPr>
          <w:rFonts w:ascii="Calibri" w:hAnsi="Calibri" w:cs="Calibri"/>
          <w:sz w:val="24"/>
        </w:rPr>
        <w:t xml:space="preserve"> 1. dönem; </w:t>
      </w:r>
      <w:proofErr w:type="spellStart"/>
      <w:r w:rsidRPr="006363C9">
        <w:rPr>
          <w:rFonts w:ascii="Calibri" w:hAnsi="Calibri" w:cs="Calibri"/>
          <w:sz w:val="24"/>
        </w:rPr>
        <w:t>ünitelendirilmiş</w:t>
      </w:r>
      <w:proofErr w:type="spellEnd"/>
      <w:r w:rsidRPr="006363C9">
        <w:rPr>
          <w:rFonts w:ascii="Calibri" w:hAnsi="Calibri" w:cs="Calibri"/>
          <w:sz w:val="24"/>
        </w:rPr>
        <w:t xml:space="preserve"> yıllık plana yazılan ders içi, disiplin ve ara disiplin kazanımları ile etkinliklerin gerçekleşme durumunun değerlendirilmesi, aksaklık varsa alınacak önlemlerin belirlenip plana eklenmesi, </w:t>
      </w:r>
    </w:p>
    <w:p w:rsidR="00D25236" w:rsidRDefault="00D25236" w:rsidP="00D25236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 xml:space="preserve">04) </w:t>
      </w:r>
      <w:r w:rsidRPr="006363C9">
        <w:rPr>
          <w:rFonts w:ascii="Calibri" w:hAnsi="Calibri" w:cs="Calibri"/>
          <w:sz w:val="24"/>
        </w:rPr>
        <w:t xml:space="preserve">1. dönem; plana alınan ders ve Atatürkçülük konularından bitirilemeyenler varsa sebeplerinin belirlenmesi ve 2. dönem nasıl telafi edileceğinin kararlaştırılıp plana yazılması,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 xml:space="preserve">05) </w:t>
      </w:r>
      <w:r w:rsidRPr="006363C9">
        <w:rPr>
          <w:rFonts w:ascii="Calibri" w:hAnsi="Calibri" w:cs="Calibri"/>
          <w:sz w:val="24"/>
        </w:rPr>
        <w:t>1. dönem;  ünite, tema ve konu sıralamasında yapılan yer değişikliklerinin yararlı olup-olmadığının ve belirlenen sıralamaya devam edilip-</w:t>
      </w:r>
      <w:proofErr w:type="gramStart"/>
      <w:r w:rsidRPr="006363C9">
        <w:rPr>
          <w:rFonts w:ascii="Calibri" w:hAnsi="Calibri" w:cs="Calibri"/>
          <w:sz w:val="24"/>
        </w:rPr>
        <w:t>edilmeyeceğinin  kararlaştırılması</w:t>
      </w:r>
      <w:proofErr w:type="gramEnd"/>
      <w:r w:rsidRPr="006363C9">
        <w:rPr>
          <w:rFonts w:ascii="Calibri" w:hAnsi="Calibri" w:cs="Calibri"/>
          <w:sz w:val="24"/>
        </w:rPr>
        <w:t xml:space="preserve">,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06)</w:t>
      </w:r>
      <w:r w:rsidRPr="006363C9">
        <w:rPr>
          <w:rFonts w:ascii="Calibri" w:hAnsi="Calibri" w:cs="Calibri"/>
          <w:sz w:val="24"/>
        </w:rPr>
        <w:t xml:space="preserve"> 1. dönem; kazanımların gerçekleştirilmesi için yapılan etkinliklerin, etkinliklerin yapılmasında kullanılan yöntem ve tekniklerin seçiminde isabet olup olmadığının belirlenmesi, aksaklık varsa yapılması gereken değişikliklerin belirlenmesi,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07)</w:t>
      </w:r>
      <w:r w:rsidRPr="006363C9">
        <w:rPr>
          <w:rFonts w:ascii="Calibri" w:hAnsi="Calibri" w:cs="Calibri"/>
          <w:bCs/>
          <w:sz w:val="24"/>
        </w:rPr>
        <w:t xml:space="preserve"> 1. dönem; etkinliklerde kullanılması kararlaştırılan kaynak, araç-gereçlerin temin ve kullanım durumunun değerlendirilmesi</w:t>
      </w:r>
      <w:r w:rsidRPr="006363C9">
        <w:rPr>
          <w:rFonts w:ascii="Calibri" w:hAnsi="Calibri" w:cs="Calibri"/>
          <w:sz w:val="24"/>
        </w:rPr>
        <w:t>, aksaklık varsa yapılacak değişikliklerin belirlenmesi,</w:t>
      </w:r>
      <w:r w:rsidRPr="006363C9">
        <w:rPr>
          <w:rFonts w:ascii="Calibri" w:hAnsi="Calibri" w:cs="Calibri"/>
          <w:color w:val="FF0000"/>
          <w:sz w:val="24"/>
        </w:rPr>
        <w:t xml:space="preserve">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08)</w:t>
      </w:r>
      <w:r w:rsidRPr="006363C9">
        <w:rPr>
          <w:rFonts w:ascii="Calibri" w:hAnsi="Calibri" w:cs="Calibri"/>
          <w:sz w:val="24"/>
        </w:rPr>
        <w:t xml:space="preserve"> 1. dönem; yapılması planlanan inceleme, gezi, gözlem, deney ve araştırmaların yapılma durumunun değerlendirilmesi, aksaklık varsa sebeplerinin ve yapılacak değişikliklerin belirlenmesi,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09)</w:t>
      </w:r>
      <w:r w:rsidRPr="006363C9">
        <w:rPr>
          <w:rFonts w:ascii="Calibri" w:hAnsi="Calibri" w:cs="Calibri"/>
          <w:sz w:val="24"/>
        </w:rPr>
        <w:t xml:space="preserve"> 1. dönem; ders için hedeflenen sınıf başarı % </w:t>
      </w:r>
      <w:proofErr w:type="spellStart"/>
      <w:r w:rsidRPr="006363C9">
        <w:rPr>
          <w:rFonts w:ascii="Calibri" w:hAnsi="Calibri" w:cs="Calibri"/>
          <w:sz w:val="24"/>
        </w:rPr>
        <w:t>lerinin</w:t>
      </w:r>
      <w:proofErr w:type="spellEnd"/>
      <w:r w:rsidRPr="006363C9">
        <w:rPr>
          <w:rFonts w:ascii="Calibri" w:hAnsi="Calibri" w:cs="Calibri"/>
          <w:sz w:val="24"/>
        </w:rPr>
        <w:t xml:space="preserve"> şubeler bazında tek, tek tespit edilmesi, şubeler arası farklılıkların nedenlerinin tespit edilmesi, eksiklik varsa sebeplerinin belirtilmesi ve düzeyin yükseltilmesi için 2. dönem alınacak önlemlerin ve yeni hedef başarı %’ sinin kararlaştırılması, 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 xml:space="preserve">10) </w:t>
      </w:r>
      <w:r w:rsidRPr="006363C9">
        <w:rPr>
          <w:rFonts w:ascii="Calibri" w:hAnsi="Calibri" w:cs="Calibri"/>
          <w:bCs/>
          <w:sz w:val="24"/>
        </w:rPr>
        <w:t xml:space="preserve">1. dönem; </w:t>
      </w:r>
      <w:r w:rsidRPr="006363C9">
        <w:rPr>
          <w:rFonts w:ascii="Calibri" w:hAnsi="Calibri" w:cs="Calibri"/>
          <w:sz w:val="24"/>
        </w:rPr>
        <w:t xml:space="preserve">yapılması planlanan sınavların sayılarının, zamanlarının, türlerinin tespitindeki isabet durumunun belirlenmesi, ihtiyaç varsa 2. dönem için yapılacak değişikliklerin belirlenip plana eklenmesi, (İY. </w:t>
      </w:r>
      <w:hyperlink r:id="rId7" w:anchor="M35" w:history="1">
        <w:r w:rsidRPr="006363C9">
          <w:rPr>
            <w:rStyle w:val="Kpr"/>
            <w:rFonts w:ascii="Calibri" w:hAnsi="Calibri" w:cs="Calibri"/>
            <w:sz w:val="24"/>
          </w:rPr>
          <w:t>35</w:t>
        </w:r>
      </w:hyperlink>
      <w:r w:rsidRPr="006363C9">
        <w:rPr>
          <w:rFonts w:ascii="Calibri" w:hAnsi="Calibri" w:cs="Calibri"/>
          <w:color w:val="0000FF"/>
          <w:sz w:val="24"/>
        </w:rPr>
        <w:t xml:space="preserve">, </w:t>
      </w:r>
      <w:hyperlink r:id="rId8" w:anchor="M36" w:history="1">
        <w:r w:rsidRPr="006363C9">
          <w:rPr>
            <w:rStyle w:val="Kpr"/>
            <w:rFonts w:ascii="Calibri" w:hAnsi="Calibri" w:cs="Calibri"/>
            <w:sz w:val="24"/>
          </w:rPr>
          <w:t>36</w:t>
        </w:r>
      </w:hyperlink>
      <w:proofErr w:type="gramStart"/>
      <w:r w:rsidRPr="006363C9">
        <w:rPr>
          <w:rFonts w:ascii="Calibri" w:hAnsi="Calibri" w:cs="Calibri"/>
          <w:sz w:val="24"/>
        </w:rPr>
        <w:t>)</w:t>
      </w:r>
      <w:proofErr w:type="gramEnd"/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color w:val="FF0000"/>
          <w:sz w:val="24"/>
        </w:rPr>
        <w:t xml:space="preserve">* </w:t>
      </w:r>
      <w:r w:rsidRPr="006363C9">
        <w:rPr>
          <w:rFonts w:ascii="Calibri" w:hAnsi="Calibri" w:cs="Calibri"/>
          <w:sz w:val="24"/>
        </w:rPr>
        <w:t>1. dönem; şubeler arasındaki seviyeyi ölçmek üzere yapılan ortak yazılı sınavla ilgili uygulamaların gözden geçirilmesi, ortak sınav sonuçlarının değerlendirilip, rapor hâlinde idareye sunulması, aksaklık varsa 2. dönem alınacak tedbirlerin belirlenmesi,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11)</w:t>
      </w:r>
      <w:r w:rsidRPr="006363C9">
        <w:rPr>
          <w:rFonts w:ascii="Calibri" w:hAnsi="Calibri" w:cs="Calibri"/>
          <w:sz w:val="24"/>
        </w:rPr>
        <w:t xml:space="preserve"> 1. dönem; öğrencilere verilen performans görevlerinin gerçekleşme düzeyinin, </w:t>
      </w:r>
      <w:hyperlink r:id="rId9" w:history="1">
        <w:r w:rsidRPr="006363C9">
          <w:rPr>
            <w:rStyle w:val="Kpr"/>
            <w:rFonts w:ascii="Calibri" w:hAnsi="Calibri" w:cs="Calibri"/>
            <w:sz w:val="24"/>
          </w:rPr>
          <w:t>proje</w:t>
        </w:r>
      </w:hyperlink>
      <w:r w:rsidRPr="006363C9">
        <w:rPr>
          <w:rFonts w:ascii="Calibri" w:hAnsi="Calibri" w:cs="Calibri"/>
          <w:sz w:val="24"/>
        </w:rPr>
        <w:t xml:space="preserve"> konularının uygunluğunun ve </w:t>
      </w:r>
      <w:r w:rsidRPr="006363C9">
        <w:rPr>
          <w:rFonts w:ascii="Calibri" w:hAnsi="Calibri" w:cs="Calibri"/>
          <w:color w:val="993300"/>
          <w:sz w:val="24"/>
        </w:rPr>
        <w:t xml:space="preserve">değerlendirme </w:t>
      </w:r>
      <w:r w:rsidRPr="006363C9">
        <w:rPr>
          <w:rFonts w:ascii="Calibri" w:hAnsi="Calibri" w:cs="Calibri"/>
          <w:sz w:val="24"/>
        </w:rPr>
        <w:t xml:space="preserve">ölçütlerindeki isabet durumunun değerlendirilmesi, (TD. </w:t>
      </w:r>
      <w:hyperlink r:id="rId10" w:history="1">
        <w:r w:rsidRPr="006363C9">
          <w:rPr>
            <w:rStyle w:val="Kpr"/>
            <w:rFonts w:ascii="Calibri" w:hAnsi="Calibri" w:cs="Calibri"/>
            <w:sz w:val="24"/>
          </w:rPr>
          <w:t>2300</w:t>
        </w:r>
      </w:hyperlink>
      <w:proofErr w:type="gramStart"/>
      <w:r w:rsidRPr="006363C9">
        <w:rPr>
          <w:rFonts w:ascii="Calibri" w:hAnsi="Calibri" w:cs="Calibri"/>
          <w:sz w:val="24"/>
        </w:rPr>
        <w:t>)</w:t>
      </w:r>
      <w:proofErr w:type="gramEnd"/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lastRenderedPageBreak/>
        <w:t>12)</w:t>
      </w:r>
      <w:r w:rsidRPr="006363C9">
        <w:rPr>
          <w:rFonts w:ascii="Calibri" w:hAnsi="Calibri" w:cs="Calibri"/>
          <w:sz w:val="24"/>
        </w:rPr>
        <w:t xml:space="preserve"> 1. dönem idareden ve velilerden istenen desteklerin gerçekleşme durumu ile velilerin ders izleme işlemlerinin değerlendirilmesi, aksaklık varsa alınacak tedbirlerin belirlenmesi,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13)</w:t>
      </w:r>
      <w:r w:rsidRPr="006363C9">
        <w:rPr>
          <w:rFonts w:ascii="Calibri" w:hAnsi="Calibri" w:cs="Calibri"/>
          <w:sz w:val="24"/>
        </w:rPr>
        <w:t xml:space="preserve"> 1. dönem; öğretmenlerin hizmet içi eğitim ihtiyaçlarının giderilme durumunun değerlendirilmesi, gerçekleşmemiş ihtiyaçların telafisi için alınması gereken tedbirlerin belirlenmesi,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14)</w:t>
      </w:r>
      <w:r w:rsidRPr="006363C9">
        <w:rPr>
          <w:rFonts w:ascii="Calibri" w:hAnsi="Calibri" w:cs="Calibri"/>
          <w:sz w:val="24"/>
        </w:rPr>
        <w:t xml:space="preserve"> 1. dönem; Eğitim Bölgesi Zümre Öğretmenler Kurulu Gündemi’ne taşınan sorunların çözülme durumunun değerlendirilmesi, aksaklık varsa yapılması gereken işlemlerin belirlenmesi, 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sz w:val="24"/>
        </w:rPr>
        <w:t>15)</w:t>
      </w:r>
      <w:r w:rsidRPr="006363C9">
        <w:rPr>
          <w:rFonts w:ascii="Calibri" w:hAnsi="Calibri" w:cs="Calibri"/>
          <w:sz w:val="24"/>
        </w:rPr>
        <w:t xml:space="preserve"> 1. dönem; derse özel olarak kararlaştırılan diğer hususların değerlendirilmesi, aksaklık varsa 2. dönem yapılacak değişikliklerin belirlenip plana eklenmesi,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color w:val="FF0000"/>
          <w:sz w:val="24"/>
        </w:rPr>
        <w:t>*</w:t>
      </w:r>
      <w:r w:rsidRPr="006363C9">
        <w:rPr>
          <w:rFonts w:ascii="Calibri" w:hAnsi="Calibri" w:cs="Calibri"/>
          <w:sz w:val="24"/>
        </w:rPr>
        <w:t xml:space="preserve"> Dilek, temenniler ve kapanış. 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color w:val="993300"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i/>
          <w:color w:val="993300"/>
          <w:sz w:val="24"/>
          <w:u w:val="single"/>
        </w:rPr>
        <w:t>Açıklama</w:t>
      </w:r>
      <w:r w:rsidRPr="006363C9">
        <w:rPr>
          <w:rFonts w:ascii="Calibri" w:hAnsi="Calibri" w:cs="Calibri"/>
          <w:b/>
          <w:i/>
          <w:color w:val="993300"/>
          <w:sz w:val="24"/>
        </w:rPr>
        <w:t>:</w:t>
      </w:r>
      <w:r w:rsidRPr="006363C9">
        <w:rPr>
          <w:rFonts w:ascii="Calibri" w:hAnsi="Calibri" w:cs="Calibri"/>
          <w:b/>
          <w:i/>
          <w:sz w:val="24"/>
        </w:rPr>
        <w:t xml:space="preserve"> </w:t>
      </w:r>
      <w:r w:rsidRPr="006363C9">
        <w:rPr>
          <w:rFonts w:ascii="Calibri" w:hAnsi="Calibri" w:cs="Calibri"/>
          <w:sz w:val="24"/>
        </w:rPr>
        <w:t xml:space="preserve">İkinci dönem başı zümre öğretmenler kurulu toplantıları; bu dönem, okulun açıldığı ilk hafta içinde ve öğretmenler kurulu toplantısından önce yapılır. Görüşmelerde alınan kararlar, daha sonra yapılan ikinci dönem başı öğretmenler kuruluna sözlü rapor şeklinde sunulur. </w:t>
      </w:r>
    </w:p>
    <w:p w:rsidR="00D25236" w:rsidRPr="006363C9" w:rsidRDefault="00D25236" w:rsidP="00D25236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sz w:val="24"/>
        </w:rPr>
      </w:pPr>
    </w:p>
    <w:p w:rsidR="00D25236" w:rsidRPr="006363C9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color w:val="0000FF"/>
          <w:sz w:val="24"/>
        </w:rPr>
      </w:pPr>
    </w:p>
    <w:p w:rsidR="00D25236" w:rsidRPr="006363C9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color w:val="0000FF"/>
          <w:sz w:val="24"/>
        </w:rPr>
      </w:pPr>
    </w:p>
    <w:p w:rsidR="00D25236" w:rsidRPr="006363C9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color w:val="0000FF"/>
          <w:sz w:val="24"/>
        </w:rPr>
      </w:pPr>
    </w:p>
    <w:p w:rsidR="00D25236" w:rsidRPr="006363C9" w:rsidRDefault="00686837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color w:val="0000FF"/>
          <w:sz w:val="24"/>
        </w:rPr>
      </w:pPr>
      <w:hyperlink r:id="rId11" w:history="1">
        <w:r w:rsidR="00EA6BEE" w:rsidRPr="00EE5CA2">
          <w:rPr>
            <w:rStyle w:val="Kpr"/>
            <w:rFonts w:ascii="Verdana" w:hAnsi="Verdana"/>
            <w:sz w:val="20"/>
            <w:szCs w:val="20"/>
          </w:rPr>
          <w:t>www.sorubak.com</w:t>
        </w:r>
      </w:hyperlink>
      <w:r w:rsidR="00EA6BEE">
        <w:rPr>
          <w:rFonts w:ascii="Verdana" w:hAnsi="Verdana"/>
          <w:color w:val="000000"/>
          <w:sz w:val="20"/>
          <w:szCs w:val="20"/>
        </w:rPr>
        <w:t xml:space="preserve"> </w:t>
      </w:r>
    </w:p>
    <w:p w:rsidR="00D25236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b w:val="0"/>
          <w:color w:val="000080"/>
          <w:sz w:val="24"/>
        </w:rPr>
      </w:pPr>
    </w:p>
    <w:p w:rsidR="00D25236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b w:val="0"/>
          <w:color w:val="000080"/>
          <w:sz w:val="24"/>
        </w:rPr>
      </w:pPr>
    </w:p>
    <w:p w:rsidR="008E02DB" w:rsidRDefault="008E02DB"/>
    <w:sectPr w:rsidR="008E02DB" w:rsidSect="008E0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D25236"/>
    <w:rsid w:val="003756BE"/>
    <w:rsid w:val="003761BC"/>
    <w:rsid w:val="00407E97"/>
    <w:rsid w:val="0053442F"/>
    <w:rsid w:val="00686837"/>
    <w:rsid w:val="008E02DB"/>
    <w:rsid w:val="00CA4B1B"/>
    <w:rsid w:val="00D120A8"/>
    <w:rsid w:val="00D25236"/>
    <w:rsid w:val="00EA6BEE"/>
    <w:rsid w:val="00FF0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23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D25236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D25236"/>
    <w:rPr>
      <w:rFonts w:ascii="Times New Roman" w:eastAsia="Times New Roman" w:hAnsi="Times New Roman" w:cs="Times New Roman"/>
      <w:szCs w:val="24"/>
      <w:lang w:eastAsia="tr-TR"/>
    </w:rPr>
  </w:style>
  <w:style w:type="paragraph" w:styleId="GvdeMetni2">
    <w:name w:val="Body Text 2"/>
    <w:basedOn w:val="Normal"/>
    <w:link w:val="GvdeMetni2Char"/>
    <w:rsid w:val="00D25236"/>
    <w:pPr>
      <w:tabs>
        <w:tab w:val="left" w:pos="900"/>
        <w:tab w:val="left" w:pos="1620"/>
      </w:tabs>
      <w:jc w:val="center"/>
    </w:pPr>
    <w:rPr>
      <w:b/>
      <w:bCs/>
      <w:sz w:val="22"/>
      <w:u w:val="single"/>
    </w:rPr>
  </w:style>
  <w:style w:type="character" w:customStyle="1" w:styleId="GvdeMetni2Char">
    <w:name w:val="Gövde Metni 2 Char"/>
    <w:basedOn w:val="VarsaylanParagrafYazTipi"/>
    <w:link w:val="GvdeMetni2"/>
    <w:rsid w:val="00D25236"/>
    <w:rPr>
      <w:rFonts w:ascii="Times New Roman" w:eastAsia="Times New Roman" w:hAnsi="Times New Roman" w:cs="Times New Roman"/>
      <w:b/>
      <w:bCs/>
      <w:szCs w:val="24"/>
      <w:u w:val="single"/>
      <w:lang w:eastAsia="tr-TR"/>
    </w:rPr>
  </w:style>
  <w:style w:type="paragraph" w:styleId="GvdeMetniGirintisi2">
    <w:name w:val="Body Text Indent 2"/>
    <w:basedOn w:val="Normal"/>
    <w:link w:val="GvdeMetniGirintisi2Char"/>
    <w:rsid w:val="00D25236"/>
    <w:pPr>
      <w:tabs>
        <w:tab w:val="left" w:pos="1440"/>
        <w:tab w:val="left" w:pos="1620"/>
      </w:tabs>
      <w:ind w:left="900"/>
      <w:jc w:val="both"/>
    </w:pPr>
    <w:rPr>
      <w:sz w:val="22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D25236"/>
    <w:rPr>
      <w:rFonts w:ascii="Times New Roman" w:eastAsia="Times New Roman" w:hAnsi="Times New Roman" w:cs="Times New Roman"/>
      <w:szCs w:val="24"/>
      <w:lang w:eastAsia="tr-TR"/>
    </w:rPr>
  </w:style>
  <w:style w:type="character" w:styleId="Kpr">
    <w:name w:val="Hyperlink"/>
    <w:basedOn w:val="VarsaylanParagrafYazTipi"/>
    <w:rsid w:val="00D252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1%20-%20Tefti&#351;%20Dosyas&#305;\&#304;lk&#246;&#287;retim%20Okullar&#305;ndaki%20&#199;al&#305;&#351;malar\(02)%20Uygulamaya_Dair_Dok&#252;man\&#304;lk&#246;&#287;retim_Kurumlar&#305;_Y&#246;netmeli&#287;i.do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D:\1%20-%20Tefti&#351;%20Dosyas&#305;\&#304;lk&#246;&#287;retim%20Okullar&#305;ndaki%20&#199;al&#305;&#351;malar\(02)%20Uygulamaya_Dair_Dok&#252;man\&#304;lk&#246;&#287;retim_Kurumlar&#305;_Y&#246;netmeli&#287;i.do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1%20-%20Tefti&#351;%20Dosyas&#305;\&#304;lk&#246;&#287;retim%20Okullar&#305;ndaki%20&#199;al&#305;&#351;malar\(02)%20Uygulamaya_Dair_Dok&#252;man\Y&#246;netici_Y&#305;ll&#305;k_&#199;al&#305;&#351;ma_Plan&#305;.doc" TargetMode="External"/><Relationship Id="rId11" Type="http://schemas.openxmlformats.org/officeDocument/2006/relationships/hyperlink" Target="http://www.sorubak.com" TargetMode="External"/><Relationship Id="rId5" Type="http://schemas.openxmlformats.org/officeDocument/2006/relationships/hyperlink" Target="file:///D:\1%20-%20Tefti&#351;%20Dosyas&#305;\&#304;lk&#246;&#287;retim%20Okullar&#305;ndaki%20&#199;al&#305;&#351;malar\(04)%20Kanun_Mevzuat_Klas&#246;r&#252;\&#199;al&#305;&#351;ma_Takvimi\Devaml&#305;_Takvim.xls" TargetMode="External"/><Relationship Id="rId10" Type="http://schemas.openxmlformats.org/officeDocument/2006/relationships/hyperlink" Target="file:///D:\1%20-%20Tefti&#351;%20Dosyas&#305;\&#304;lk&#246;&#287;retim%20Okullar&#305;ndaki%20&#199;al&#305;&#351;malar\(04)%20Kanun_Mevzuat_Klas&#246;r&#252;\Proje_(&#246;dev)_i&#351;leri" TargetMode="External"/><Relationship Id="rId4" Type="http://schemas.openxmlformats.org/officeDocument/2006/relationships/hyperlink" Target="file:///D:\1%20-%20Tefti&#351;%20Dosyas&#305;\&#304;lk&#246;&#287;retim%20Okullar&#305;ndaki%20&#199;al&#305;&#351;malar\(02)%20Uygulamaya_Dair_Dok&#252;man\&#304;lk&#246;&#287;retim_Kurumlar&#305;_Y&#246;netmeli&#287;i.doc" TargetMode="External"/><Relationship Id="rId9" Type="http://schemas.openxmlformats.org/officeDocument/2006/relationships/hyperlink" Target="file:///D:\1%20-%20Tefti&#351;%20Dosyas&#305;\&#304;lk&#246;&#287;retim%20Okullar&#305;ndaki%20&#199;al&#305;&#351;malar\(04)%20Kanun_Mevzuat_Klas&#246;r&#252;\Proje_(&#246;dev)_i&#351;leri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727</Words>
  <Characters>4150</Characters>
  <Application>Microsoft Office Word</Application>
  <DocSecurity>0</DocSecurity>
  <Lines>34</Lines>
  <Paragraphs>9</Paragraphs>
  <ScaleCrop>false</ScaleCrop>
  <Manager>www.sorubak.com</Manager>
  <Company/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2012-02-15T12:21:00Z</cp:lastPrinted>
  <dcterms:created xsi:type="dcterms:W3CDTF">2016-02-04T13:53:00Z</dcterms:created>
  <dcterms:modified xsi:type="dcterms:W3CDTF">2018-02-04T10:46:00Z</dcterms:modified>
  <cp:category>www.sorubak.com</cp:category>
</cp:coreProperties>
</file>