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A76" w:rsidRPr="004F2A76" w:rsidRDefault="004F2A76" w:rsidP="004F2A76">
      <w:pPr>
        <w:spacing w:before="450" w:after="450" w:line="420" w:lineRule="atLeast"/>
        <w:outlineLvl w:val="2"/>
        <w:rPr>
          <w:rFonts w:ascii="&amp;quot" w:hAnsi="&amp;quot"/>
          <w:b/>
          <w:bCs/>
          <w:color w:val="075192"/>
          <w:sz w:val="42"/>
          <w:szCs w:val="42"/>
        </w:rPr>
      </w:pPr>
      <w:r w:rsidRPr="004F2A76">
        <w:rPr>
          <w:rFonts w:ascii="&amp;quot" w:hAnsi="&amp;quot"/>
          <w:b/>
          <w:bCs/>
          <w:color w:val="075192"/>
          <w:sz w:val="42"/>
          <w:szCs w:val="42"/>
        </w:rPr>
        <w:t xml:space="preserve">2017-2018 Eğitim-Öğretim Yılı 2.Dönem Öğretmenler Kurulu Toplantısı 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ÇANAKÇI ANADOLU İMAM HATİP LİSESİ/ORTAOKULU ÖĞRETMENLERİNE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 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2017-2018 Eğitim-Öğretim Yılı 2.Dönem Öğretmenler Kurulu Toplantısı 06.02.2018  günü saat 12:30 da, Konferans Salonunda yapılacaktır. Aşağıda gündem maddeleri yazılı olan toplantıya, belirtilen tarih ve saatte mazeretsiz ve eksiksiz katılmanızı rica ederim.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 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Sadık KAŞ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          Okul Müdürü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 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GÜNDEM MADDELERİ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 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1 - Açılış ve yoklama.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 xml:space="preserve">2 - 2017-2018 Eğitim –Öğretim Yılı 1.Dönem Değerlendirilmesi ve 2. Dönem alınacak tedbirlerin belirlenmesi 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3 - 2017-2018 Eğitim-Öğretim yılı sene başında alınan kararların gözden geçirilmesi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4 - 1.Dönem Zümrelerimiz tarafından dönem sonu raporlarının okunması.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 xml:space="preserve">5 – Zümre Öğretmenler Kurulu (Eğitim Bölgesi/Okul) toplantı tarihlerinin belirlenmesi 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6 - Şube Öğretmenler Kurulu toplantı tarihlerinin belirlenmesi.  2.hafta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 xml:space="preserve">7 - Öğretmen Nöbet görevleri ,Öğrenci Nöbetleri, Öğretmen-Öğrenci, Kılık kıyafetleri 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8 - Öğrenci devam-devamsızlık, geç gelme ve davranışlarının görüşülmesi.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 xml:space="preserve">9 - Derslik donatım, eğitim araç ve gereci  kullanımı. İhtiyaçlar ve Zararların ödetilmesi 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10 - Personelin İş güvenliği, devam-devamsızlık sevk, rapor, izin, maaş, ücret, E-Okul, MEBBİS, EBA, Resmi yazıların takibi ve hak ve sorumluluklarının görüşülmesi,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11 - Okul zaman çizelgesinin DYK’ya göre güncellenmesi.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12 – LGS/YKS Sınavı (Haziran  2018)  ve DYK Kurslarının durumu.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13 - Okul Kütüphanesi ve sınıf kitaplıkları kullanımı. Okuma saatleri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14 - Veli toplantılarının planlanması.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15 – KTS Çalışmaları ve Din Öğretimi Genel Müdürlüğü Projeleri Durum değerlendirmesinin yapılması (40 Hadis Etkinlik-Genç Nida-Genç Seda-Genç Bilallar -Evin Okula Yakınlaş. Projesi- Okuyan 7’ler…)</w:t>
      </w:r>
    </w:p>
    <w:p w:rsidR="004F2A76" w:rsidRPr="004F2A76" w:rsidRDefault="004F2A76" w:rsidP="004F2A76">
      <w:pPr>
        <w:spacing w:after="150"/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lastRenderedPageBreak/>
        <w:t>16- Kutlanacak belirli günler ve yapılacak etkinlikler/ yılsonu programları/İlçe çapında yapılacak yerel yarışmalar (Münazara, Şiir Dinletisi, Voleybol Tuurnuvası)</w:t>
      </w:r>
    </w:p>
    <w:p w:rsidR="004F2A76" w:rsidRDefault="004F2A76" w:rsidP="004F2A76">
      <w:pPr>
        <w:rPr>
          <w:rFonts w:ascii="&amp;quot" w:hAnsi="&amp;quot"/>
          <w:color w:val="7B868F"/>
        </w:rPr>
      </w:pPr>
      <w:r w:rsidRPr="004F2A76">
        <w:rPr>
          <w:rFonts w:ascii="&amp;quot" w:hAnsi="&amp;quot"/>
          <w:color w:val="7B868F"/>
        </w:rPr>
        <w:t>17 - Dilek ve temenniler. Kapanış</w:t>
      </w:r>
    </w:p>
    <w:p w:rsidR="004F2A76" w:rsidRDefault="004F2A76" w:rsidP="004F2A76">
      <w:pPr>
        <w:rPr>
          <w:rFonts w:ascii="&amp;quot" w:hAnsi="&amp;quot"/>
          <w:color w:val="7B868F"/>
        </w:rPr>
      </w:pPr>
    </w:p>
    <w:p w:rsidR="004F2A76" w:rsidRPr="004F2A76" w:rsidRDefault="004F2A76" w:rsidP="004F2A76">
      <w:pPr>
        <w:rPr>
          <w:rFonts w:ascii="&amp;quot" w:hAnsi="&amp;quot"/>
          <w:color w:val="7B868F"/>
        </w:rPr>
      </w:pPr>
      <w:hyperlink r:id="rId4" w:history="1">
        <w:r w:rsidRPr="00D40EC8">
          <w:rPr>
            <w:rStyle w:val="Kpr"/>
            <w:rFonts w:ascii="&amp;quot" w:hAnsi="&amp;quot"/>
          </w:rPr>
          <w:t>www.sorubak.com</w:t>
        </w:r>
      </w:hyperlink>
      <w:r>
        <w:rPr>
          <w:rFonts w:ascii="&amp;quot" w:hAnsi="&amp;quot"/>
          <w:color w:val="7B868F"/>
        </w:rPr>
        <w:t xml:space="preserve"> 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F2A76"/>
    <w:rsid w:val="00081F4F"/>
    <w:rsid w:val="004F2A76"/>
    <w:rsid w:val="00BC1B7B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3">
    <w:name w:val="heading 3"/>
    <w:basedOn w:val="Normal"/>
    <w:link w:val="Balk3Char"/>
    <w:uiPriority w:val="9"/>
    <w:qFormat/>
    <w:rsid w:val="004F2A7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4F2A76"/>
    <w:rPr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4F2A76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4F2A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1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115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1690</Characters>
  <DocSecurity>0</DocSecurity>
  <Lines>14</Lines>
  <Paragraphs>3</Paragraphs>
  <ScaleCrop>false</ScaleCrop>
  <Manager>www.sorubak.com</Manager>
  <Company/>
  <LinksUpToDate>false</LinksUpToDate>
  <CharactersWithSpaces>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2018-02-07T18:27:00Z</dcterms:created>
  <dcterms:modified xsi:type="dcterms:W3CDTF">2018-02-07T18:28:00Z</dcterms:modified>
  <cp:category>www.sorubak.com</cp:category>
</cp:coreProperties>
</file>