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47D" w:rsidRPr="002E07DB" w:rsidRDefault="00D35D4F" w:rsidP="002E07DB">
      <w:pPr>
        <w:jc w:val="center"/>
        <w:rPr>
          <w:rFonts w:ascii="Times New Roman" w:hAnsi="Times New Roman" w:cs="Times New Roman"/>
          <w:b/>
          <w:sz w:val="24"/>
          <w:szCs w:val="24"/>
        </w:rPr>
      </w:pPr>
      <w:r>
        <w:rPr>
          <w:rFonts w:ascii="Times New Roman" w:hAnsi="Times New Roman" w:cs="Times New Roman"/>
          <w:b/>
          <w:sz w:val="24"/>
          <w:szCs w:val="24"/>
        </w:rPr>
        <w:t>OKUL GÜVENLİĞİ DENETİM</w:t>
      </w:r>
      <w:r w:rsidR="002E07DB" w:rsidRPr="002E07DB">
        <w:rPr>
          <w:rFonts w:ascii="Times New Roman" w:hAnsi="Times New Roman" w:cs="Times New Roman"/>
          <w:b/>
          <w:sz w:val="24"/>
          <w:szCs w:val="24"/>
        </w:rPr>
        <w:t xml:space="preserve"> FORMU</w:t>
      </w:r>
    </w:p>
    <w:tbl>
      <w:tblPr>
        <w:tblStyle w:val="TabloKlavuzu"/>
        <w:tblW w:w="10096" w:type="dxa"/>
        <w:tblInd w:w="-459" w:type="dxa"/>
        <w:tblLook w:val="04A0"/>
      </w:tblPr>
      <w:tblGrid>
        <w:gridCol w:w="2835"/>
        <w:gridCol w:w="7261"/>
      </w:tblGrid>
      <w:tr w:rsidR="002E07DB" w:rsidTr="00593D8F">
        <w:tc>
          <w:tcPr>
            <w:tcW w:w="2835" w:type="dxa"/>
          </w:tcPr>
          <w:p w:rsidR="002E07DB" w:rsidRPr="002E07DB" w:rsidRDefault="002E07DB" w:rsidP="002E07DB">
            <w:pPr>
              <w:rPr>
                <w:rFonts w:ascii="Times New Roman" w:hAnsi="Times New Roman" w:cs="Times New Roman"/>
                <w:b/>
                <w:sz w:val="24"/>
                <w:szCs w:val="24"/>
              </w:rPr>
            </w:pPr>
            <w:r w:rsidRPr="002E07DB">
              <w:rPr>
                <w:rFonts w:ascii="Times New Roman" w:hAnsi="Times New Roman" w:cs="Times New Roman"/>
                <w:b/>
                <w:sz w:val="24"/>
                <w:szCs w:val="24"/>
              </w:rPr>
              <w:t>Denetim Yapan Amir</w:t>
            </w:r>
          </w:p>
        </w:tc>
        <w:tc>
          <w:tcPr>
            <w:tcW w:w="7261" w:type="dxa"/>
          </w:tcPr>
          <w:p w:rsidR="002E07DB" w:rsidRDefault="002E07DB" w:rsidP="002E07DB">
            <w:pPr>
              <w:rPr>
                <w:rFonts w:ascii="Times New Roman" w:hAnsi="Times New Roman" w:cs="Times New Roman"/>
                <w:sz w:val="24"/>
                <w:szCs w:val="24"/>
              </w:rPr>
            </w:pPr>
            <w:r>
              <w:rPr>
                <w:rFonts w:ascii="Times New Roman" w:hAnsi="Times New Roman" w:cs="Times New Roman"/>
                <w:sz w:val="24"/>
                <w:szCs w:val="24"/>
              </w:rPr>
              <w:t>- Kaymakam</w:t>
            </w:r>
          </w:p>
        </w:tc>
      </w:tr>
      <w:tr w:rsidR="002E07DB" w:rsidTr="00593D8F">
        <w:tc>
          <w:tcPr>
            <w:tcW w:w="2835" w:type="dxa"/>
          </w:tcPr>
          <w:p w:rsidR="002E07DB" w:rsidRPr="002E07DB" w:rsidRDefault="002E07DB" w:rsidP="002E07DB">
            <w:pPr>
              <w:rPr>
                <w:rFonts w:ascii="Times New Roman" w:hAnsi="Times New Roman" w:cs="Times New Roman"/>
                <w:b/>
                <w:sz w:val="24"/>
                <w:szCs w:val="24"/>
              </w:rPr>
            </w:pPr>
            <w:r w:rsidRPr="002E07DB">
              <w:rPr>
                <w:rFonts w:ascii="Times New Roman" w:hAnsi="Times New Roman" w:cs="Times New Roman"/>
                <w:b/>
                <w:sz w:val="24"/>
                <w:szCs w:val="24"/>
              </w:rPr>
              <w:t>Denetlenen Okul</w:t>
            </w:r>
          </w:p>
        </w:tc>
        <w:tc>
          <w:tcPr>
            <w:tcW w:w="7261" w:type="dxa"/>
          </w:tcPr>
          <w:p w:rsidR="002E07DB" w:rsidRDefault="002E07DB" w:rsidP="002E07DB">
            <w:pPr>
              <w:rPr>
                <w:rFonts w:ascii="Times New Roman" w:hAnsi="Times New Roman" w:cs="Times New Roman"/>
                <w:sz w:val="24"/>
                <w:szCs w:val="24"/>
              </w:rPr>
            </w:pPr>
          </w:p>
        </w:tc>
      </w:tr>
      <w:tr w:rsidR="002E07DB" w:rsidTr="00593D8F">
        <w:trPr>
          <w:trHeight w:val="327"/>
        </w:trPr>
        <w:tc>
          <w:tcPr>
            <w:tcW w:w="2835" w:type="dxa"/>
          </w:tcPr>
          <w:p w:rsidR="002E07DB" w:rsidRPr="002E07DB" w:rsidRDefault="002E07DB" w:rsidP="002E07DB">
            <w:pPr>
              <w:rPr>
                <w:rFonts w:ascii="Times New Roman" w:hAnsi="Times New Roman" w:cs="Times New Roman"/>
                <w:b/>
                <w:sz w:val="24"/>
                <w:szCs w:val="24"/>
              </w:rPr>
            </w:pPr>
            <w:r w:rsidRPr="002E07DB">
              <w:rPr>
                <w:rFonts w:ascii="Times New Roman" w:hAnsi="Times New Roman" w:cs="Times New Roman"/>
                <w:b/>
                <w:sz w:val="24"/>
                <w:szCs w:val="24"/>
              </w:rPr>
              <w:t>Denetleme Tarihi</w:t>
            </w:r>
          </w:p>
        </w:tc>
        <w:tc>
          <w:tcPr>
            <w:tcW w:w="7261" w:type="dxa"/>
          </w:tcPr>
          <w:p w:rsidR="002E07DB" w:rsidRDefault="002E07DB" w:rsidP="002E07DB">
            <w:pPr>
              <w:rPr>
                <w:rFonts w:ascii="Times New Roman" w:hAnsi="Times New Roman" w:cs="Times New Roman"/>
                <w:sz w:val="24"/>
                <w:szCs w:val="24"/>
              </w:rPr>
            </w:pPr>
          </w:p>
        </w:tc>
      </w:tr>
      <w:tr w:rsidR="002E07DB" w:rsidTr="00593D8F">
        <w:tc>
          <w:tcPr>
            <w:tcW w:w="2835" w:type="dxa"/>
          </w:tcPr>
          <w:p w:rsidR="002E07DB" w:rsidRPr="002E07DB" w:rsidRDefault="002E07DB" w:rsidP="002E07DB">
            <w:pPr>
              <w:rPr>
                <w:rFonts w:ascii="Times New Roman" w:hAnsi="Times New Roman" w:cs="Times New Roman"/>
                <w:b/>
                <w:sz w:val="24"/>
                <w:szCs w:val="24"/>
              </w:rPr>
            </w:pPr>
            <w:r w:rsidRPr="002E07DB">
              <w:rPr>
                <w:rFonts w:ascii="Times New Roman" w:hAnsi="Times New Roman" w:cs="Times New Roman"/>
                <w:b/>
                <w:sz w:val="24"/>
                <w:szCs w:val="24"/>
              </w:rPr>
              <w:t>Denetlenen Okul Yöneticisi</w:t>
            </w:r>
          </w:p>
        </w:tc>
        <w:tc>
          <w:tcPr>
            <w:tcW w:w="7261" w:type="dxa"/>
          </w:tcPr>
          <w:p w:rsidR="002E07DB" w:rsidRDefault="002E07DB" w:rsidP="002E07DB">
            <w:pPr>
              <w:rPr>
                <w:rFonts w:ascii="Times New Roman" w:hAnsi="Times New Roman" w:cs="Times New Roman"/>
                <w:sz w:val="24"/>
                <w:szCs w:val="24"/>
              </w:rPr>
            </w:pPr>
          </w:p>
        </w:tc>
      </w:tr>
    </w:tbl>
    <w:p w:rsidR="002E07DB" w:rsidRDefault="002E07DB" w:rsidP="002E07DB">
      <w:pPr>
        <w:jc w:val="center"/>
        <w:rPr>
          <w:rFonts w:ascii="Times New Roman" w:hAnsi="Times New Roman" w:cs="Times New Roman"/>
          <w:sz w:val="24"/>
          <w:szCs w:val="24"/>
        </w:rPr>
      </w:pPr>
    </w:p>
    <w:tbl>
      <w:tblPr>
        <w:tblStyle w:val="TabloKlavuzu"/>
        <w:tblW w:w="10065" w:type="dxa"/>
        <w:tblInd w:w="-459" w:type="dxa"/>
        <w:tblLook w:val="04A0"/>
      </w:tblPr>
      <w:tblGrid>
        <w:gridCol w:w="5070"/>
        <w:gridCol w:w="4995"/>
      </w:tblGrid>
      <w:tr w:rsidR="002E07DB" w:rsidTr="00593D8F">
        <w:trPr>
          <w:trHeight w:val="979"/>
        </w:trPr>
        <w:tc>
          <w:tcPr>
            <w:tcW w:w="5070" w:type="dxa"/>
          </w:tcPr>
          <w:p w:rsidR="002E07DB" w:rsidRDefault="002E07DB" w:rsidP="009D61C1">
            <w:pPr>
              <w:jc w:val="both"/>
              <w:rPr>
                <w:rFonts w:ascii="Times New Roman" w:hAnsi="Times New Roman" w:cs="Times New Roman"/>
                <w:sz w:val="24"/>
                <w:szCs w:val="24"/>
              </w:rPr>
            </w:pPr>
            <w:r w:rsidRPr="009D61C1">
              <w:rPr>
                <w:rFonts w:ascii="Times New Roman" w:hAnsi="Times New Roman" w:cs="Times New Roman"/>
                <w:b/>
                <w:sz w:val="24"/>
                <w:szCs w:val="24"/>
              </w:rPr>
              <w:t>1.</w:t>
            </w:r>
            <w:r>
              <w:rPr>
                <w:rFonts w:ascii="Times New Roman" w:hAnsi="Times New Roman" w:cs="Times New Roman"/>
                <w:sz w:val="24"/>
                <w:szCs w:val="24"/>
              </w:rPr>
              <w:t xml:space="preserve"> Okul 7/24 saat esassına göre kamera sistemi ile denetleniyor mu? Güvenlik görevlisi var mı?</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2E07DB" w:rsidP="009D61C1">
            <w:pPr>
              <w:jc w:val="both"/>
              <w:rPr>
                <w:rFonts w:ascii="Times New Roman" w:hAnsi="Times New Roman" w:cs="Times New Roman"/>
                <w:sz w:val="24"/>
                <w:szCs w:val="24"/>
              </w:rPr>
            </w:pPr>
            <w:r w:rsidRPr="009D61C1">
              <w:rPr>
                <w:rFonts w:ascii="Times New Roman" w:hAnsi="Times New Roman" w:cs="Times New Roman"/>
                <w:b/>
                <w:sz w:val="24"/>
                <w:szCs w:val="24"/>
              </w:rPr>
              <w:t>2.</w:t>
            </w:r>
            <w:r>
              <w:rPr>
                <w:rFonts w:ascii="Times New Roman" w:hAnsi="Times New Roman" w:cs="Times New Roman"/>
                <w:sz w:val="24"/>
                <w:szCs w:val="24"/>
              </w:rPr>
              <w:t xml:space="preserve"> Okul çevrelerinde bulunan internet kafeler, sürekli olarak emniyet birimleri ve sorumlu eğitimciler tarafından denetleniyor mu?</w:t>
            </w:r>
          </w:p>
        </w:tc>
        <w:tc>
          <w:tcPr>
            <w:tcW w:w="4995" w:type="dxa"/>
          </w:tcPr>
          <w:p w:rsidR="002E07DB" w:rsidRDefault="002E07DB" w:rsidP="002E07DB">
            <w:pPr>
              <w:rPr>
                <w:rFonts w:ascii="Times New Roman" w:hAnsi="Times New Roman" w:cs="Times New Roman"/>
                <w:sz w:val="24"/>
                <w:szCs w:val="24"/>
              </w:rPr>
            </w:pPr>
            <w:r>
              <w:rPr>
                <w:rFonts w:ascii="Times New Roman" w:hAnsi="Times New Roman" w:cs="Times New Roman"/>
                <w:sz w:val="24"/>
                <w:szCs w:val="24"/>
              </w:rPr>
              <w:t>Okul çevresinde internet kafe bulunmamaktadır.</w:t>
            </w:r>
          </w:p>
        </w:tc>
      </w:tr>
      <w:tr w:rsidR="002E07DB" w:rsidTr="00593D8F">
        <w:trPr>
          <w:trHeight w:val="1033"/>
        </w:trPr>
        <w:tc>
          <w:tcPr>
            <w:tcW w:w="5070" w:type="dxa"/>
          </w:tcPr>
          <w:p w:rsidR="002E07DB" w:rsidRDefault="002E07DB"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3. </w:t>
            </w:r>
            <w:r>
              <w:rPr>
                <w:rFonts w:ascii="Times New Roman" w:hAnsi="Times New Roman" w:cs="Times New Roman"/>
                <w:sz w:val="24"/>
                <w:szCs w:val="24"/>
              </w:rPr>
              <w:t>Öğrencilerin, okul forması giymeleri hususunda alınmış bir karar var mı? Varsa giymedikleri konusunda denetleniyor mu?</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2E07DB"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4. </w:t>
            </w:r>
            <w:r>
              <w:rPr>
                <w:rFonts w:ascii="Times New Roman" w:hAnsi="Times New Roman" w:cs="Times New Roman"/>
                <w:sz w:val="24"/>
                <w:szCs w:val="24"/>
              </w:rPr>
              <w:t>Öğrencilerin, anne, baba ve kardeş haricindeki kimselerle irtibat kurmaması hususuna riayet ediliyor mu?</w:t>
            </w:r>
          </w:p>
        </w:tc>
        <w:tc>
          <w:tcPr>
            <w:tcW w:w="4995" w:type="dxa"/>
          </w:tcPr>
          <w:p w:rsidR="002E07DB" w:rsidRDefault="002E07DB" w:rsidP="002E07DB">
            <w:pPr>
              <w:rPr>
                <w:rFonts w:ascii="Times New Roman" w:hAnsi="Times New Roman" w:cs="Times New Roman"/>
                <w:sz w:val="24"/>
                <w:szCs w:val="24"/>
              </w:rPr>
            </w:pPr>
            <w:r>
              <w:rPr>
                <w:rFonts w:ascii="Times New Roman" w:hAnsi="Times New Roman" w:cs="Times New Roman"/>
                <w:sz w:val="24"/>
                <w:szCs w:val="24"/>
              </w:rPr>
              <w:t>Evet</w:t>
            </w:r>
          </w:p>
        </w:tc>
      </w:tr>
      <w:tr w:rsidR="002E07DB" w:rsidTr="00593D8F">
        <w:trPr>
          <w:trHeight w:val="979"/>
        </w:trPr>
        <w:tc>
          <w:tcPr>
            <w:tcW w:w="5070" w:type="dxa"/>
          </w:tcPr>
          <w:p w:rsidR="00593D8F" w:rsidRDefault="002E07DB"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5. </w:t>
            </w:r>
            <w:r>
              <w:rPr>
                <w:rFonts w:ascii="Times New Roman" w:hAnsi="Times New Roman" w:cs="Times New Roman"/>
                <w:sz w:val="24"/>
                <w:szCs w:val="24"/>
              </w:rPr>
              <w:t xml:space="preserve">Okul çevresinde bulunan açık ve kapalı tüm sosyal </w:t>
            </w:r>
            <w:proofErr w:type="gramStart"/>
            <w:r>
              <w:rPr>
                <w:rFonts w:ascii="Times New Roman" w:hAnsi="Times New Roman" w:cs="Times New Roman"/>
                <w:sz w:val="24"/>
                <w:szCs w:val="24"/>
              </w:rPr>
              <w:t>mekanlar</w:t>
            </w:r>
            <w:proofErr w:type="gramEnd"/>
            <w:r>
              <w:rPr>
                <w:rFonts w:ascii="Times New Roman" w:hAnsi="Times New Roman" w:cs="Times New Roman"/>
                <w:sz w:val="24"/>
                <w:szCs w:val="24"/>
              </w:rPr>
              <w:t xml:space="preserve"> emniyet birimlerince takip edilmek suretiyle, varsa </w:t>
            </w:r>
            <w:r w:rsidR="00593D8F">
              <w:rPr>
                <w:rFonts w:ascii="Times New Roman" w:hAnsi="Times New Roman" w:cs="Times New Roman"/>
                <w:sz w:val="24"/>
                <w:szCs w:val="24"/>
              </w:rPr>
              <w:t>bu mekanlarda bulunan ve okula devam etmeyen öğrenciler, okul yönetimine bildiriliyor mu?</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6. </w:t>
            </w:r>
            <w:r>
              <w:rPr>
                <w:rFonts w:ascii="Times New Roman" w:hAnsi="Times New Roman" w:cs="Times New Roman"/>
                <w:sz w:val="24"/>
                <w:szCs w:val="24"/>
              </w:rPr>
              <w:t>Emniyet Birimlerince ilgisiz kişilerin okul çevresinden uzaklaştırılması hususunda gerekli hassasiyet gösteriliyor mu?</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7. </w:t>
            </w:r>
            <w:r>
              <w:rPr>
                <w:rFonts w:ascii="Times New Roman" w:hAnsi="Times New Roman" w:cs="Times New Roman"/>
                <w:sz w:val="24"/>
                <w:szCs w:val="24"/>
              </w:rPr>
              <w:t>okul Aile Birlikleri, Mahalli İdareler ve Okul Yönetimleri tam bir işbirliği içerisinde hareket etmek suretiyle her ay toplantı yapıyorlar mı? Alınan kararlar ve koordinasyonu gerektiren hususlar İlçe Milli Eğitim Müdürlüklerine iletiliyor mu?</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8. </w:t>
            </w:r>
            <w:r>
              <w:rPr>
                <w:rFonts w:ascii="Times New Roman" w:hAnsi="Times New Roman" w:cs="Times New Roman"/>
                <w:sz w:val="24"/>
                <w:szCs w:val="24"/>
              </w:rPr>
              <w:t>Okul Müdürlerince, yılda en az iki kez velilere mektup yazılarak öğrenciler hakkında bilgilendirmede bulunuluyor mu?</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9.</w:t>
            </w:r>
            <w:r w:rsidR="00BA1888">
              <w:rPr>
                <w:rFonts w:ascii="Times New Roman" w:hAnsi="Times New Roman" w:cs="Times New Roman"/>
                <w:sz w:val="24"/>
                <w:szCs w:val="24"/>
              </w:rPr>
              <w:t xml:space="preserve"> </w:t>
            </w:r>
            <w:r>
              <w:rPr>
                <w:rFonts w:ascii="Times New Roman" w:hAnsi="Times New Roman" w:cs="Times New Roman"/>
                <w:sz w:val="24"/>
                <w:szCs w:val="24"/>
              </w:rPr>
              <w:t>Okullarda görev yapan, sözleşmeli eleman, kantin işletmecisi, güvenlik elemanı vb. titizlikle denetleniyor mu? Güvenlik soruşturmalarının yapılmasında herhangi bir aksaklık var mı?</w:t>
            </w:r>
          </w:p>
        </w:tc>
        <w:tc>
          <w:tcPr>
            <w:tcW w:w="4995" w:type="dxa"/>
          </w:tcPr>
          <w:p w:rsidR="002E07DB" w:rsidRDefault="002E07DB"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 xml:space="preserve">10. </w:t>
            </w:r>
            <w:r>
              <w:rPr>
                <w:rFonts w:ascii="Times New Roman" w:hAnsi="Times New Roman" w:cs="Times New Roman"/>
                <w:sz w:val="24"/>
                <w:szCs w:val="24"/>
              </w:rPr>
              <w:t>Okul servis hizmeti veren araçların tamamında iç ve dış kamera ile araç takip sistemi montajı yapıldı mı?</w:t>
            </w:r>
          </w:p>
        </w:tc>
        <w:tc>
          <w:tcPr>
            <w:tcW w:w="4995" w:type="dxa"/>
          </w:tcPr>
          <w:p w:rsidR="002E07DB" w:rsidRDefault="002E07DB" w:rsidP="002E07DB">
            <w:pPr>
              <w:rPr>
                <w:rFonts w:ascii="Times New Roman" w:hAnsi="Times New Roman" w:cs="Times New Roman"/>
                <w:sz w:val="24"/>
                <w:szCs w:val="24"/>
              </w:rPr>
            </w:pPr>
          </w:p>
          <w:p w:rsidR="00593D8F" w:rsidRDefault="00593D8F" w:rsidP="002E07DB">
            <w:pPr>
              <w:rPr>
                <w:rFonts w:ascii="Times New Roman" w:hAnsi="Times New Roman" w:cs="Times New Roman"/>
                <w:sz w:val="24"/>
                <w:szCs w:val="24"/>
              </w:rPr>
            </w:pPr>
          </w:p>
        </w:tc>
      </w:tr>
      <w:tr w:rsidR="002E07DB" w:rsidTr="00593D8F">
        <w:trPr>
          <w:trHeight w:val="979"/>
        </w:trPr>
        <w:tc>
          <w:tcPr>
            <w:tcW w:w="5070" w:type="dxa"/>
          </w:tcPr>
          <w:p w:rsidR="002E07DB" w:rsidRDefault="00593D8F" w:rsidP="009D61C1">
            <w:pPr>
              <w:jc w:val="both"/>
              <w:rPr>
                <w:rFonts w:ascii="Times New Roman" w:hAnsi="Times New Roman" w:cs="Times New Roman"/>
                <w:sz w:val="24"/>
                <w:szCs w:val="24"/>
              </w:rPr>
            </w:pPr>
            <w:r w:rsidRPr="00BA1888">
              <w:rPr>
                <w:rFonts w:ascii="Times New Roman" w:hAnsi="Times New Roman" w:cs="Times New Roman"/>
                <w:b/>
                <w:sz w:val="24"/>
                <w:szCs w:val="24"/>
              </w:rPr>
              <w:t>11.</w:t>
            </w:r>
            <w:r>
              <w:rPr>
                <w:rFonts w:ascii="Times New Roman" w:hAnsi="Times New Roman" w:cs="Times New Roman"/>
                <w:sz w:val="24"/>
                <w:szCs w:val="24"/>
              </w:rPr>
              <w:t xml:space="preserve"> Servis şoförlerinin ve serviste rehberlik hizmeti veren personelin kılık kıyafetleri temiz ve yaptıkları görevin hassasiyetine uygun mu? Güvenlik soruşturmaları ve GBT sorguları yapıldı mı?</w:t>
            </w:r>
          </w:p>
        </w:tc>
        <w:tc>
          <w:tcPr>
            <w:tcW w:w="4995" w:type="dxa"/>
          </w:tcPr>
          <w:p w:rsidR="002E07DB" w:rsidRDefault="002E07DB" w:rsidP="002E07DB">
            <w:pPr>
              <w:rPr>
                <w:rFonts w:ascii="Times New Roman" w:hAnsi="Times New Roman" w:cs="Times New Roman"/>
                <w:sz w:val="24"/>
                <w:szCs w:val="24"/>
              </w:rPr>
            </w:pPr>
          </w:p>
        </w:tc>
      </w:tr>
    </w:tbl>
    <w:p w:rsidR="002E07DB" w:rsidRDefault="002E07DB" w:rsidP="002E07DB">
      <w:pPr>
        <w:jc w:val="center"/>
        <w:rPr>
          <w:rFonts w:ascii="Times New Roman" w:hAnsi="Times New Roman" w:cs="Times New Roman"/>
          <w:sz w:val="24"/>
          <w:szCs w:val="24"/>
        </w:rPr>
      </w:pPr>
    </w:p>
    <w:tbl>
      <w:tblPr>
        <w:tblStyle w:val="TabloKlavuzu"/>
        <w:tblpPr w:leftFromText="141" w:rightFromText="141" w:horzAnchor="margin" w:tblpX="-459" w:tblpY="630"/>
        <w:tblW w:w="10031" w:type="dxa"/>
        <w:tblLook w:val="04A0"/>
      </w:tblPr>
      <w:tblGrid>
        <w:gridCol w:w="5070"/>
        <w:gridCol w:w="4961"/>
      </w:tblGrid>
      <w:tr w:rsidR="009D61C1" w:rsidTr="009D61C1">
        <w:trPr>
          <w:trHeight w:val="972"/>
        </w:trPr>
        <w:tc>
          <w:tcPr>
            <w:tcW w:w="5070" w:type="dxa"/>
          </w:tcPr>
          <w:p w:rsidR="009D61C1" w:rsidRDefault="009D61C1" w:rsidP="009D61C1">
            <w:pPr>
              <w:jc w:val="both"/>
              <w:rPr>
                <w:rFonts w:ascii="Times New Roman" w:hAnsi="Times New Roman" w:cs="Times New Roman"/>
                <w:sz w:val="24"/>
                <w:szCs w:val="24"/>
              </w:rPr>
            </w:pPr>
            <w:r w:rsidRPr="00BA1888">
              <w:rPr>
                <w:rFonts w:ascii="Times New Roman" w:hAnsi="Times New Roman" w:cs="Times New Roman"/>
                <w:b/>
                <w:sz w:val="24"/>
                <w:szCs w:val="24"/>
              </w:rPr>
              <w:lastRenderedPageBreak/>
              <w:t>12.</w:t>
            </w:r>
            <w:r>
              <w:rPr>
                <w:rFonts w:ascii="Times New Roman" w:hAnsi="Times New Roman" w:cs="Times New Roman"/>
                <w:sz w:val="24"/>
                <w:szCs w:val="24"/>
              </w:rPr>
              <w:t xml:space="preserve"> Öğretmenlerin ve diğer okul görevlilerinin kesinlikle okul içerisinde, bahçesinde ve okul bahçe bitişiğinde sigara içmeyecekleri ve aynı şekilde servis şoförleri ve rehberlik hizmeti veren personelin de kesinlikle araç içerisinde ve öğrencilerin yanında sigara içmeyecekleri konusuna titizlikle riayet ediliyor mu?</w:t>
            </w:r>
          </w:p>
        </w:tc>
        <w:tc>
          <w:tcPr>
            <w:tcW w:w="4961" w:type="dxa"/>
          </w:tcPr>
          <w:p w:rsidR="009D61C1" w:rsidRDefault="009D61C1" w:rsidP="009D61C1">
            <w:pPr>
              <w:rPr>
                <w:rFonts w:ascii="Times New Roman" w:hAnsi="Times New Roman" w:cs="Times New Roman"/>
                <w:sz w:val="24"/>
                <w:szCs w:val="24"/>
              </w:rPr>
            </w:pPr>
          </w:p>
        </w:tc>
      </w:tr>
      <w:tr w:rsidR="009D61C1" w:rsidTr="009D61C1">
        <w:trPr>
          <w:trHeight w:val="972"/>
        </w:trPr>
        <w:tc>
          <w:tcPr>
            <w:tcW w:w="5070" w:type="dxa"/>
          </w:tcPr>
          <w:p w:rsidR="009D61C1" w:rsidRDefault="009D61C1" w:rsidP="009D61C1">
            <w:pPr>
              <w:jc w:val="both"/>
              <w:rPr>
                <w:rFonts w:ascii="Times New Roman" w:hAnsi="Times New Roman" w:cs="Times New Roman"/>
                <w:sz w:val="24"/>
                <w:szCs w:val="24"/>
              </w:rPr>
            </w:pPr>
            <w:r w:rsidRPr="00BA1888">
              <w:rPr>
                <w:rFonts w:ascii="Times New Roman" w:hAnsi="Times New Roman" w:cs="Times New Roman"/>
                <w:b/>
                <w:sz w:val="24"/>
                <w:szCs w:val="24"/>
              </w:rPr>
              <w:t>13.</w:t>
            </w:r>
            <w:r>
              <w:rPr>
                <w:rFonts w:ascii="Times New Roman" w:hAnsi="Times New Roman" w:cs="Times New Roman"/>
                <w:sz w:val="24"/>
                <w:szCs w:val="24"/>
              </w:rPr>
              <w:t xml:space="preserve"> Eğitim ve Öğretim yılında uyuşturucu ile mücadele konusunda alınmış kararlar ve gerçekleştirilen uygulamalar titizlikle devam ettiriliyor mu?</w:t>
            </w:r>
          </w:p>
        </w:tc>
        <w:tc>
          <w:tcPr>
            <w:tcW w:w="4961" w:type="dxa"/>
          </w:tcPr>
          <w:p w:rsidR="009D61C1" w:rsidRDefault="009D61C1" w:rsidP="009D61C1">
            <w:pPr>
              <w:rPr>
                <w:rFonts w:ascii="Times New Roman" w:hAnsi="Times New Roman" w:cs="Times New Roman"/>
                <w:sz w:val="24"/>
                <w:szCs w:val="24"/>
              </w:rPr>
            </w:pPr>
          </w:p>
        </w:tc>
      </w:tr>
      <w:tr w:rsidR="009D61C1" w:rsidTr="009D61C1">
        <w:trPr>
          <w:trHeight w:val="972"/>
        </w:trPr>
        <w:tc>
          <w:tcPr>
            <w:tcW w:w="5070" w:type="dxa"/>
          </w:tcPr>
          <w:p w:rsidR="009D61C1" w:rsidRDefault="009D61C1" w:rsidP="009D61C1">
            <w:pPr>
              <w:jc w:val="both"/>
              <w:rPr>
                <w:rFonts w:ascii="Times New Roman" w:hAnsi="Times New Roman" w:cs="Times New Roman"/>
                <w:sz w:val="24"/>
                <w:szCs w:val="24"/>
              </w:rPr>
            </w:pPr>
            <w:r w:rsidRPr="00BA1888">
              <w:rPr>
                <w:rFonts w:ascii="Times New Roman" w:hAnsi="Times New Roman" w:cs="Times New Roman"/>
                <w:b/>
                <w:sz w:val="24"/>
                <w:szCs w:val="24"/>
              </w:rPr>
              <w:t>14.</w:t>
            </w:r>
            <w:r>
              <w:rPr>
                <w:rFonts w:ascii="Times New Roman" w:hAnsi="Times New Roman" w:cs="Times New Roman"/>
                <w:sz w:val="24"/>
                <w:szCs w:val="24"/>
              </w:rPr>
              <w:t xml:space="preserve"> Okul ve Resmi Kurumların bünyesinde faaliyet gösteren kantin ve yemekhanelerin genel gıda ve denetimleri titizlikle yapılıyor mu? Yükümlülüklerini yerine getirmeyen kantin veya yemekhane işletmecilerinin mevzuata uygun çalışmadığının tespiti halinde sözleşmelerin feshi suretiyle ilgili kanun hükümleri gereğince hakkında yasal işlem başlatıldı mı?</w:t>
            </w:r>
          </w:p>
        </w:tc>
        <w:tc>
          <w:tcPr>
            <w:tcW w:w="4961" w:type="dxa"/>
          </w:tcPr>
          <w:p w:rsidR="009D61C1" w:rsidRDefault="009D61C1" w:rsidP="009D61C1">
            <w:pPr>
              <w:rPr>
                <w:rFonts w:ascii="Times New Roman" w:hAnsi="Times New Roman" w:cs="Times New Roman"/>
                <w:sz w:val="24"/>
                <w:szCs w:val="24"/>
              </w:rPr>
            </w:pPr>
          </w:p>
        </w:tc>
      </w:tr>
      <w:tr w:rsidR="009D61C1" w:rsidTr="004E3CF7">
        <w:trPr>
          <w:trHeight w:val="972"/>
        </w:trPr>
        <w:tc>
          <w:tcPr>
            <w:tcW w:w="10031" w:type="dxa"/>
            <w:gridSpan w:val="2"/>
          </w:tcPr>
          <w:p w:rsidR="009D61C1" w:rsidRDefault="00BA1888" w:rsidP="00BA1888">
            <w:pPr>
              <w:jc w:val="both"/>
              <w:rPr>
                <w:rFonts w:ascii="Times New Roman" w:hAnsi="Times New Roman" w:cs="Times New Roman"/>
                <w:b/>
                <w:sz w:val="24"/>
                <w:szCs w:val="24"/>
              </w:rPr>
            </w:pPr>
            <w:r>
              <w:rPr>
                <w:rFonts w:ascii="Times New Roman" w:hAnsi="Times New Roman" w:cs="Times New Roman"/>
                <w:b/>
                <w:sz w:val="24"/>
                <w:szCs w:val="24"/>
              </w:rPr>
              <w:t>Okulun güvenlik konusunda yürütmekle mükellef olduğu konuların genel olarak değerlendirilmesi:</w:t>
            </w:r>
          </w:p>
          <w:p w:rsidR="00BA1888" w:rsidRDefault="00BA1888" w:rsidP="009D61C1">
            <w:pPr>
              <w:rPr>
                <w:rFonts w:ascii="Times New Roman" w:hAnsi="Times New Roman" w:cs="Times New Roman"/>
                <w:b/>
                <w:sz w:val="24"/>
                <w:szCs w:val="24"/>
              </w:rPr>
            </w:pPr>
          </w:p>
          <w:p w:rsidR="00BA1888" w:rsidRDefault="00297C3F" w:rsidP="00297C3F">
            <w:pPr>
              <w:rPr>
                <w:rFonts w:ascii="Arial" w:eastAsia="Times New Roman" w:hAnsi="Arial" w:cs="Arial"/>
                <w:sz w:val="21"/>
                <w:szCs w:val="21"/>
                <w:lang w:eastAsia="tr-TR"/>
              </w:rPr>
            </w:pPr>
            <w:hyperlink r:id="rId4" w:history="1">
              <w:r w:rsidRPr="00912DA5">
                <w:rPr>
                  <w:rStyle w:val="Kpr"/>
                  <w:rFonts w:ascii="Arial" w:eastAsia="Times New Roman" w:hAnsi="Arial" w:cs="Arial"/>
                  <w:sz w:val="21"/>
                  <w:szCs w:val="21"/>
                  <w:lang w:eastAsia="tr-TR"/>
                </w:rPr>
                <w:t>www.sorubak.com</w:t>
              </w:r>
            </w:hyperlink>
            <w:r>
              <w:rPr>
                <w:rFonts w:ascii="Arial" w:eastAsia="Times New Roman" w:hAnsi="Arial" w:cs="Arial"/>
                <w:sz w:val="21"/>
                <w:szCs w:val="21"/>
                <w:lang w:eastAsia="tr-TR"/>
              </w:rPr>
              <w:t xml:space="preserve"> </w:t>
            </w:r>
          </w:p>
          <w:p w:rsidR="00297C3F" w:rsidRPr="00BA1888" w:rsidRDefault="00297C3F" w:rsidP="00297C3F">
            <w:pPr>
              <w:rPr>
                <w:rFonts w:ascii="Times New Roman" w:hAnsi="Times New Roman" w:cs="Times New Roman"/>
                <w:b/>
                <w:sz w:val="24"/>
                <w:szCs w:val="24"/>
              </w:rPr>
            </w:pPr>
          </w:p>
        </w:tc>
      </w:tr>
      <w:tr w:rsidR="009D61C1" w:rsidTr="00405245">
        <w:trPr>
          <w:trHeight w:val="1025"/>
        </w:trPr>
        <w:tc>
          <w:tcPr>
            <w:tcW w:w="10031" w:type="dxa"/>
            <w:gridSpan w:val="2"/>
          </w:tcPr>
          <w:p w:rsidR="009D61C1" w:rsidRDefault="00BA1888" w:rsidP="009D61C1">
            <w:pPr>
              <w:rPr>
                <w:rFonts w:ascii="Times New Roman" w:hAnsi="Times New Roman" w:cs="Times New Roman"/>
                <w:b/>
                <w:sz w:val="24"/>
                <w:szCs w:val="24"/>
              </w:rPr>
            </w:pPr>
            <w:r>
              <w:rPr>
                <w:rFonts w:ascii="Times New Roman" w:hAnsi="Times New Roman" w:cs="Times New Roman"/>
                <w:b/>
                <w:sz w:val="24"/>
                <w:szCs w:val="24"/>
              </w:rPr>
              <w:t>GÖREV ve SONUÇ:</w:t>
            </w:r>
          </w:p>
          <w:p w:rsidR="00BA1888" w:rsidRDefault="00BA1888" w:rsidP="009D61C1">
            <w:pPr>
              <w:rPr>
                <w:rFonts w:ascii="Times New Roman" w:hAnsi="Times New Roman" w:cs="Times New Roman"/>
                <w:sz w:val="24"/>
                <w:szCs w:val="24"/>
              </w:rPr>
            </w:pPr>
            <w:r>
              <w:rPr>
                <w:rFonts w:ascii="Times New Roman" w:hAnsi="Times New Roman" w:cs="Times New Roman"/>
                <w:sz w:val="24"/>
                <w:szCs w:val="24"/>
              </w:rPr>
              <w:t xml:space="preserve">     İşbu Denetim Raporu 5442 Sayılı İl İdaresi Kanununun 31/Ç maddesi ve İçişleri Bakanlığı talimatlarına göre hazırlanmış olup, iki (2) nüsha olarak tanzim edilmek suretiyle bir nüshası Kaymakamlık Makamında muhafaza edilmek üzere İlçe Yazı İşleri Müdürlüğüne teslim edilmiştir.</w:t>
            </w:r>
          </w:p>
          <w:p w:rsidR="00BA1888" w:rsidRDefault="00BA1888" w:rsidP="009D61C1">
            <w:pPr>
              <w:rPr>
                <w:rFonts w:ascii="Times New Roman" w:hAnsi="Times New Roman" w:cs="Times New Roman"/>
                <w:sz w:val="24"/>
                <w:szCs w:val="24"/>
              </w:rPr>
            </w:pPr>
          </w:p>
          <w:p w:rsidR="00BA1888" w:rsidRDefault="00BA1888" w:rsidP="009D61C1">
            <w:pPr>
              <w:rPr>
                <w:rFonts w:ascii="Times New Roman" w:hAnsi="Times New Roman" w:cs="Times New Roman"/>
                <w:sz w:val="24"/>
                <w:szCs w:val="24"/>
              </w:rPr>
            </w:pPr>
          </w:p>
          <w:p w:rsidR="00BA1888" w:rsidRDefault="00BA1888" w:rsidP="009D61C1">
            <w:pPr>
              <w:rPr>
                <w:rFonts w:ascii="Times New Roman" w:hAnsi="Times New Roman" w:cs="Times New Roman"/>
                <w:sz w:val="24"/>
                <w:szCs w:val="24"/>
              </w:rPr>
            </w:pPr>
          </w:p>
          <w:p w:rsidR="00BA1888" w:rsidRDefault="00DA35D7" w:rsidP="00BA1888">
            <w:pPr>
              <w:jc w:val="center"/>
              <w:rPr>
                <w:rFonts w:ascii="Times New Roman" w:hAnsi="Times New Roman" w:cs="Times New Roman"/>
                <w:sz w:val="24"/>
                <w:szCs w:val="24"/>
              </w:rPr>
            </w:pPr>
            <w:r>
              <w:rPr>
                <w:rFonts w:ascii="Times New Roman" w:hAnsi="Times New Roman" w:cs="Times New Roman"/>
                <w:sz w:val="24"/>
                <w:szCs w:val="24"/>
              </w:rPr>
              <w:t>…………….</w:t>
            </w:r>
          </w:p>
          <w:p w:rsidR="00BA1888" w:rsidRPr="00BA1888" w:rsidRDefault="00BA1888" w:rsidP="00BA1888">
            <w:pPr>
              <w:jc w:val="center"/>
              <w:rPr>
                <w:rFonts w:ascii="Times New Roman" w:hAnsi="Times New Roman" w:cs="Times New Roman"/>
                <w:sz w:val="24"/>
                <w:szCs w:val="24"/>
              </w:rPr>
            </w:pPr>
            <w:r>
              <w:rPr>
                <w:rFonts w:ascii="Times New Roman" w:hAnsi="Times New Roman" w:cs="Times New Roman"/>
                <w:sz w:val="24"/>
                <w:szCs w:val="24"/>
              </w:rPr>
              <w:t>Kaymakam</w:t>
            </w:r>
          </w:p>
        </w:tc>
      </w:tr>
    </w:tbl>
    <w:p w:rsidR="002E07DB" w:rsidRPr="002E07DB" w:rsidRDefault="002E07DB" w:rsidP="002E07DB">
      <w:pPr>
        <w:jc w:val="center"/>
        <w:rPr>
          <w:rFonts w:ascii="Times New Roman" w:hAnsi="Times New Roman" w:cs="Times New Roman"/>
          <w:sz w:val="24"/>
          <w:szCs w:val="24"/>
        </w:rPr>
      </w:pPr>
    </w:p>
    <w:sectPr w:rsidR="002E07DB" w:rsidRPr="002E07DB" w:rsidSect="009D61C1">
      <w:pgSz w:w="11906" w:h="16838"/>
      <w:pgMar w:top="426"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E07DB"/>
    <w:rsid w:val="0007724C"/>
    <w:rsid w:val="00297C3F"/>
    <w:rsid w:val="002B58BD"/>
    <w:rsid w:val="002E07DB"/>
    <w:rsid w:val="00535FA0"/>
    <w:rsid w:val="00593D8F"/>
    <w:rsid w:val="006B5EEC"/>
    <w:rsid w:val="006B7AF5"/>
    <w:rsid w:val="00956304"/>
    <w:rsid w:val="009D61C1"/>
    <w:rsid w:val="00BA1888"/>
    <w:rsid w:val="00D35D4F"/>
    <w:rsid w:val="00DA35D7"/>
    <w:rsid w:val="00DC29DC"/>
    <w:rsid w:val="00F524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E0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97C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2017-11-23T14:08:00Z</dcterms:created>
  <dcterms:modified xsi:type="dcterms:W3CDTF">2017-11-23T14:08:00Z</dcterms:modified>
  <cp:category>www.sorubak.com</cp:category>
</cp:coreProperties>
</file>