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CE" w:rsidRPr="00CA68DB" w:rsidRDefault="00877E4C" w:rsidP="008219CB">
      <w:pPr>
        <w:jc w:val="center"/>
        <w:rPr>
          <w:rFonts w:ascii="Sylfaen" w:hAnsi="Sylfaen"/>
          <w:b/>
          <w:sz w:val="24"/>
          <w:szCs w:val="24"/>
        </w:rPr>
      </w:pPr>
      <w:r w:rsidRPr="00CA68DB">
        <w:rPr>
          <w:rFonts w:ascii="Sylfaen" w:hAnsi="Sylfaen"/>
          <w:b/>
          <w:sz w:val="24"/>
          <w:szCs w:val="24"/>
        </w:rPr>
        <w:t>201</w:t>
      </w:r>
      <w:r w:rsidR="008219CB">
        <w:rPr>
          <w:rFonts w:ascii="Sylfaen" w:hAnsi="Sylfaen"/>
          <w:b/>
          <w:sz w:val="24"/>
          <w:szCs w:val="24"/>
        </w:rPr>
        <w:t>7</w:t>
      </w:r>
      <w:r w:rsidRPr="00CA68DB">
        <w:rPr>
          <w:rFonts w:ascii="Sylfaen" w:hAnsi="Sylfaen"/>
          <w:b/>
          <w:sz w:val="24"/>
          <w:szCs w:val="24"/>
        </w:rPr>
        <w:t>-201</w:t>
      </w:r>
      <w:r w:rsidR="008219CB">
        <w:rPr>
          <w:rFonts w:ascii="Sylfaen" w:hAnsi="Sylfaen"/>
          <w:b/>
          <w:sz w:val="24"/>
          <w:szCs w:val="24"/>
        </w:rPr>
        <w:t>8</w:t>
      </w:r>
      <w:r w:rsidRPr="00CA68DB">
        <w:rPr>
          <w:rFonts w:ascii="Sylfaen" w:hAnsi="Sylfaen"/>
          <w:b/>
          <w:sz w:val="24"/>
          <w:szCs w:val="24"/>
        </w:rPr>
        <w:t xml:space="preserve"> EĞİTİM-ÖĞRETİM </w:t>
      </w:r>
      <w:r w:rsidR="00206F33" w:rsidRPr="00CA68DB">
        <w:rPr>
          <w:rFonts w:ascii="Sylfaen" w:hAnsi="Sylfaen"/>
          <w:b/>
          <w:sz w:val="24"/>
          <w:szCs w:val="24"/>
        </w:rPr>
        <w:t>YILI GÜZ</w:t>
      </w:r>
      <w:r w:rsidRPr="00CA68DB">
        <w:rPr>
          <w:rFonts w:ascii="Sylfaen" w:hAnsi="Sylfaen"/>
          <w:b/>
          <w:sz w:val="24"/>
          <w:szCs w:val="24"/>
        </w:rPr>
        <w:t xml:space="preserve"> DÖNEMİ SARIKAYA</w:t>
      </w:r>
      <w:r w:rsidR="008219CB">
        <w:rPr>
          <w:rFonts w:ascii="Sylfaen" w:hAnsi="Sylfaen"/>
          <w:b/>
          <w:sz w:val="24"/>
          <w:szCs w:val="24"/>
        </w:rPr>
        <w:t xml:space="preserve"> Ş.C.P.</w:t>
      </w:r>
      <w:r w:rsidRPr="00CA68DB">
        <w:rPr>
          <w:rFonts w:ascii="Sylfaen" w:hAnsi="Sylfaen"/>
          <w:b/>
          <w:sz w:val="24"/>
          <w:szCs w:val="24"/>
        </w:rPr>
        <w:t xml:space="preserve"> ANADOLU İMAM HATİP LİSESİ</w:t>
      </w:r>
      <w:r w:rsidR="00720F1C">
        <w:rPr>
          <w:rFonts w:ascii="Sylfaen" w:hAnsi="Sylfaen"/>
          <w:b/>
          <w:sz w:val="24"/>
          <w:szCs w:val="24"/>
        </w:rPr>
        <w:t xml:space="preserve"> MESLEKİ UYGULAMA VE</w:t>
      </w:r>
      <w:r w:rsidR="00CA68DB">
        <w:rPr>
          <w:rFonts w:ascii="Sylfaen" w:hAnsi="Sylfaen"/>
          <w:b/>
          <w:sz w:val="24"/>
          <w:szCs w:val="24"/>
        </w:rPr>
        <w:t xml:space="preserve"> </w:t>
      </w:r>
      <w:r w:rsidRPr="00CA68DB">
        <w:rPr>
          <w:rFonts w:ascii="Sylfaen" w:hAnsi="Sylfaen"/>
          <w:b/>
          <w:sz w:val="24"/>
          <w:szCs w:val="24"/>
        </w:rPr>
        <w:t>HİTABET I</w:t>
      </w:r>
      <w:r w:rsidR="00CF5ADF">
        <w:rPr>
          <w:rFonts w:ascii="Sylfaen" w:hAnsi="Sylfaen"/>
          <w:b/>
          <w:sz w:val="24"/>
          <w:szCs w:val="24"/>
        </w:rPr>
        <w:t>I</w:t>
      </w:r>
      <w:r w:rsidRPr="00CA68DB">
        <w:rPr>
          <w:rFonts w:ascii="Sylfaen" w:hAnsi="Sylfaen"/>
          <w:b/>
          <w:sz w:val="24"/>
          <w:szCs w:val="24"/>
        </w:rPr>
        <w:t>. ORTAK SINAV</w:t>
      </w:r>
    </w:p>
    <w:p w:rsidR="00877E4C" w:rsidRPr="00B41DE6" w:rsidRDefault="00877E4C" w:rsidP="00877E4C">
      <w:pPr>
        <w:pStyle w:val="AralkYok"/>
        <w:spacing w:line="360" w:lineRule="auto"/>
        <w:rPr>
          <w:b/>
          <w:sz w:val="24"/>
          <w:szCs w:val="24"/>
        </w:rPr>
      </w:pPr>
      <w:r w:rsidRPr="00CA68DB">
        <w:rPr>
          <w:rFonts w:ascii="Sylfaen" w:hAnsi="Sylfaen"/>
          <w:b/>
          <w:sz w:val="24"/>
          <w:szCs w:val="24"/>
        </w:rPr>
        <w:t>ADI-SOYADI:</w:t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B41DE6">
        <w:rPr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>NO-SINIF:</w:t>
      </w:r>
      <w:r w:rsidRPr="00CA68DB">
        <w:rPr>
          <w:rFonts w:ascii="Sylfaen" w:hAnsi="Sylfaen"/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ab/>
      </w:r>
      <w:r w:rsidRPr="00CA68DB">
        <w:rPr>
          <w:rFonts w:ascii="Sylfaen" w:hAnsi="Sylfaen"/>
          <w:b/>
          <w:sz w:val="24"/>
          <w:szCs w:val="24"/>
        </w:rPr>
        <w:tab/>
        <w:t>İMZA:</w:t>
      </w:r>
    </w:p>
    <w:p w:rsidR="0013351F" w:rsidRDefault="0013351F" w:rsidP="0016099F">
      <w:pPr>
        <w:pStyle w:val="AralkYok"/>
        <w:spacing w:line="360" w:lineRule="auto"/>
        <w:ind w:firstLine="360"/>
        <w:rPr>
          <w:b/>
          <w:sz w:val="24"/>
          <w:szCs w:val="24"/>
        </w:rPr>
      </w:pPr>
    </w:p>
    <w:p w:rsidR="00B41DE6" w:rsidRPr="0016099F" w:rsidRDefault="00206F33" w:rsidP="0013351F">
      <w:pPr>
        <w:pStyle w:val="AralkYok"/>
        <w:spacing w:line="360" w:lineRule="auto"/>
        <w:ind w:firstLine="284"/>
        <w:rPr>
          <w:rFonts w:ascii="Sylfaen" w:hAnsi="Sylfaen" w:cs="Times New Roman"/>
          <w:b/>
          <w:sz w:val="24"/>
          <w:szCs w:val="24"/>
        </w:rPr>
      </w:pPr>
      <w:r w:rsidRPr="000A2122">
        <w:rPr>
          <w:rFonts w:ascii="Sylfaen" w:hAnsi="Sylfaen" w:cs="Times New Roman"/>
          <w:b/>
          <w:bCs/>
          <w:color w:val="231F20"/>
          <w:sz w:val="24"/>
          <w:szCs w:val="24"/>
        </w:rPr>
        <w:t xml:space="preserve">1. </w:t>
      </w:r>
      <w:r w:rsidR="00CF5ADF">
        <w:rPr>
          <w:rFonts w:ascii="Sylfaen" w:hAnsi="Sylfaen" w:cs="Times New Roman"/>
          <w:b/>
          <w:bCs/>
          <w:color w:val="231F20"/>
          <w:sz w:val="24"/>
          <w:szCs w:val="24"/>
        </w:rPr>
        <w:t xml:space="preserve"> “Vaaz” kelimesinin Kur’an-ı Kerim’de geçen eş anlamlarından </w:t>
      </w:r>
      <w:r w:rsidR="008219CB">
        <w:rPr>
          <w:rFonts w:ascii="Sylfaen" w:hAnsi="Sylfaen" w:cs="Times New Roman"/>
          <w:b/>
          <w:bCs/>
          <w:color w:val="231F20"/>
          <w:sz w:val="24"/>
          <w:szCs w:val="24"/>
          <w:u w:val="single"/>
        </w:rPr>
        <w:t>5</w:t>
      </w:r>
      <w:r w:rsidR="00CF5ADF">
        <w:rPr>
          <w:rFonts w:ascii="Sylfaen" w:hAnsi="Sylfaen" w:cs="Times New Roman"/>
          <w:b/>
          <w:bCs/>
          <w:color w:val="231F20"/>
          <w:sz w:val="24"/>
          <w:szCs w:val="24"/>
          <w:u w:val="single"/>
        </w:rPr>
        <w:t xml:space="preserve"> tanesini </w:t>
      </w:r>
      <w:r w:rsidR="00CF5ADF">
        <w:rPr>
          <w:rFonts w:ascii="Sylfaen" w:hAnsi="Sylfaen" w:cs="Times New Roman"/>
          <w:b/>
          <w:bCs/>
          <w:color w:val="231F20"/>
          <w:sz w:val="24"/>
          <w:szCs w:val="24"/>
        </w:rPr>
        <w:t>yazınız?</w:t>
      </w:r>
      <w:r w:rsidR="00721607">
        <w:rPr>
          <w:rFonts w:ascii="Sylfaen" w:hAnsi="Sylfaen" w:cs="Times New Roman"/>
          <w:b/>
          <w:bCs/>
          <w:color w:val="231F20"/>
          <w:sz w:val="24"/>
          <w:szCs w:val="24"/>
        </w:rPr>
        <w:t xml:space="preserve"> (10p)</w:t>
      </w:r>
    </w:p>
    <w:p w:rsidR="000A2122" w:rsidRDefault="000A2122" w:rsidP="00291828">
      <w:pPr>
        <w:rPr>
          <w:rFonts w:ascii="Sylfaen" w:hAnsi="Sylfaen"/>
          <w:b/>
          <w:sz w:val="24"/>
          <w:szCs w:val="24"/>
        </w:rPr>
      </w:pPr>
    </w:p>
    <w:p w:rsidR="0013351F" w:rsidRPr="00B41DE6" w:rsidRDefault="0013351F" w:rsidP="00291828">
      <w:pPr>
        <w:rPr>
          <w:rFonts w:ascii="Sylfaen" w:hAnsi="Sylfaen"/>
          <w:b/>
          <w:sz w:val="24"/>
          <w:szCs w:val="24"/>
        </w:rPr>
      </w:pPr>
    </w:p>
    <w:p w:rsidR="00291828" w:rsidRPr="00206F33" w:rsidRDefault="008219CB" w:rsidP="00720F1C">
      <w:pPr>
        <w:ind w:left="426" w:hanging="142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2</w:t>
      </w:r>
      <w:r w:rsidR="00206F33">
        <w:rPr>
          <w:rFonts w:ascii="Sylfaen" w:hAnsi="Sylfaen"/>
          <w:b/>
          <w:sz w:val="24"/>
          <w:szCs w:val="24"/>
        </w:rPr>
        <w:t xml:space="preserve">. </w:t>
      </w:r>
      <w:r w:rsidR="00CF5ADF">
        <w:rPr>
          <w:rFonts w:ascii="Sylfaen" w:hAnsi="Sylfaen"/>
          <w:b/>
          <w:sz w:val="24"/>
          <w:szCs w:val="24"/>
        </w:rPr>
        <w:t>Vaiz</w:t>
      </w:r>
      <w:r w:rsidR="00720F1C">
        <w:rPr>
          <w:rFonts w:ascii="Sylfaen" w:hAnsi="Sylfaen"/>
          <w:b/>
          <w:sz w:val="24"/>
          <w:szCs w:val="24"/>
        </w:rPr>
        <w:t>,</w:t>
      </w:r>
      <w:r w:rsidR="00CF5ADF">
        <w:rPr>
          <w:rFonts w:ascii="Sylfaen" w:hAnsi="Sylfaen"/>
          <w:b/>
          <w:sz w:val="24"/>
          <w:szCs w:val="24"/>
        </w:rPr>
        <w:t xml:space="preserve"> vaaz hazırlarken dikkat edeceğin </w:t>
      </w:r>
      <w:r w:rsidR="00CF5ADF" w:rsidRPr="00720F1C">
        <w:rPr>
          <w:rFonts w:ascii="Sylfaen" w:hAnsi="Sylfaen"/>
          <w:b/>
          <w:sz w:val="24"/>
          <w:szCs w:val="24"/>
          <w:u w:val="single"/>
        </w:rPr>
        <w:t>temel ilkeler</w:t>
      </w:r>
      <w:r w:rsidR="00CF5ADF">
        <w:rPr>
          <w:rFonts w:ascii="Sylfaen" w:hAnsi="Sylfaen"/>
          <w:b/>
          <w:sz w:val="24"/>
          <w:szCs w:val="24"/>
        </w:rPr>
        <w:t xml:space="preserve"> nelerdir? 5 tane yazınız.</w:t>
      </w:r>
      <w:r w:rsidR="00721607">
        <w:rPr>
          <w:rFonts w:ascii="Sylfaen" w:hAnsi="Sylfaen"/>
          <w:b/>
          <w:sz w:val="24"/>
          <w:szCs w:val="24"/>
        </w:rPr>
        <w:t xml:space="preserve"> </w:t>
      </w:r>
      <w:r w:rsidR="00721607">
        <w:rPr>
          <w:rFonts w:ascii="Sylfaen" w:hAnsi="Sylfaen" w:cs="Times New Roman"/>
          <w:b/>
          <w:bCs/>
          <w:color w:val="231F20"/>
          <w:sz w:val="24"/>
          <w:szCs w:val="24"/>
        </w:rPr>
        <w:t>(10p)</w:t>
      </w:r>
    </w:p>
    <w:p w:rsidR="00B41DE6" w:rsidRPr="00B41DE6" w:rsidRDefault="00B41DE6" w:rsidP="00291828">
      <w:pPr>
        <w:rPr>
          <w:rFonts w:ascii="Sylfaen" w:hAnsi="Sylfaen"/>
          <w:b/>
          <w:color w:val="231F20"/>
          <w:sz w:val="24"/>
          <w:szCs w:val="24"/>
        </w:rPr>
      </w:pPr>
    </w:p>
    <w:p w:rsidR="00720F1C" w:rsidRPr="00B41DE6" w:rsidRDefault="00720F1C" w:rsidP="006A06D7">
      <w:pPr>
        <w:rPr>
          <w:rFonts w:ascii="Sylfaen" w:hAnsi="Sylfaen"/>
          <w:b/>
          <w:color w:val="231F20"/>
          <w:sz w:val="24"/>
          <w:szCs w:val="24"/>
        </w:rPr>
      </w:pPr>
    </w:p>
    <w:p w:rsidR="000A2122" w:rsidRDefault="000A2122" w:rsidP="000A2122">
      <w:pPr>
        <w:rPr>
          <w:rFonts w:ascii="Sylfaen" w:hAnsi="Sylfaen"/>
          <w:b/>
          <w:color w:val="231F20"/>
          <w:sz w:val="24"/>
          <w:szCs w:val="24"/>
        </w:rPr>
      </w:pPr>
    </w:p>
    <w:p w:rsidR="00A33B4A" w:rsidRDefault="0038261B" w:rsidP="0013351F">
      <w:pPr>
        <w:ind w:left="360"/>
        <w:rPr>
          <w:rFonts w:ascii="Sylfaen" w:hAnsi="Sylfaen" w:cs="Times New Roman"/>
          <w:b/>
          <w:bCs/>
          <w:color w:val="231F20"/>
          <w:sz w:val="24"/>
          <w:szCs w:val="24"/>
        </w:rPr>
      </w:pPr>
      <w:r>
        <w:rPr>
          <w:rFonts w:ascii="Sylfaen" w:hAnsi="Sylfaen"/>
          <w:b/>
          <w:color w:val="231F20"/>
          <w:sz w:val="24"/>
          <w:szCs w:val="24"/>
        </w:rPr>
        <w:t xml:space="preserve">6. </w:t>
      </w:r>
      <w:r>
        <w:rPr>
          <w:rFonts w:ascii="Sylfaen" w:hAnsi="Sylfaen"/>
          <w:b/>
          <w:iCs/>
          <w:color w:val="231F20"/>
          <w:sz w:val="24"/>
          <w:szCs w:val="24"/>
        </w:rPr>
        <w:t>Vaazın yapıldığı yerlerden 5 tane yazınız?</w:t>
      </w:r>
      <w:r w:rsidR="00721607">
        <w:rPr>
          <w:rFonts w:ascii="Sylfaen" w:hAnsi="Sylfaen"/>
          <w:b/>
          <w:iCs/>
          <w:color w:val="231F20"/>
          <w:sz w:val="24"/>
          <w:szCs w:val="24"/>
        </w:rPr>
        <w:t xml:space="preserve"> </w:t>
      </w:r>
      <w:r w:rsidR="00721607">
        <w:rPr>
          <w:rFonts w:ascii="Sylfaen" w:hAnsi="Sylfaen" w:cs="Times New Roman"/>
          <w:b/>
          <w:bCs/>
          <w:color w:val="231F20"/>
          <w:sz w:val="24"/>
          <w:szCs w:val="24"/>
        </w:rPr>
        <w:t>(</w:t>
      </w:r>
      <w:r w:rsidR="0013351F">
        <w:rPr>
          <w:rFonts w:ascii="Sylfaen" w:hAnsi="Sylfaen" w:cs="Times New Roman"/>
          <w:b/>
          <w:bCs/>
          <w:color w:val="231F20"/>
          <w:sz w:val="24"/>
          <w:szCs w:val="24"/>
        </w:rPr>
        <w:t>9</w:t>
      </w:r>
      <w:r w:rsidR="00721607">
        <w:rPr>
          <w:rFonts w:ascii="Sylfaen" w:hAnsi="Sylfaen" w:cs="Times New Roman"/>
          <w:b/>
          <w:bCs/>
          <w:color w:val="231F20"/>
          <w:sz w:val="24"/>
          <w:szCs w:val="24"/>
        </w:rPr>
        <w:t>p)</w:t>
      </w:r>
    </w:p>
    <w:p w:rsidR="008219CB" w:rsidRDefault="008219CB" w:rsidP="008219CB">
      <w:pPr>
        <w:ind w:left="360"/>
        <w:rPr>
          <w:rFonts w:ascii="Sylfaen" w:hAnsi="Sylfaen"/>
          <w:b/>
          <w:iCs/>
          <w:color w:val="231F20"/>
          <w:sz w:val="24"/>
          <w:szCs w:val="24"/>
        </w:rPr>
      </w:pPr>
    </w:p>
    <w:p w:rsidR="008219CB" w:rsidRDefault="008219CB" w:rsidP="008219CB">
      <w:pPr>
        <w:ind w:left="360"/>
        <w:rPr>
          <w:rFonts w:ascii="Sylfaen" w:hAnsi="Sylfaen"/>
          <w:b/>
          <w:iCs/>
          <w:color w:val="231F20"/>
          <w:sz w:val="24"/>
          <w:szCs w:val="24"/>
        </w:rPr>
      </w:pPr>
    </w:p>
    <w:p w:rsidR="008219CB" w:rsidRPr="0013351F" w:rsidRDefault="008219CB" w:rsidP="0013351F">
      <w:pPr>
        <w:pStyle w:val="AralkYok"/>
        <w:spacing w:line="276" w:lineRule="auto"/>
        <w:rPr>
          <w:rFonts w:ascii="Sylfaen" w:hAnsi="Sylfaen"/>
          <w:i/>
          <w:iCs/>
          <w:sz w:val="24"/>
          <w:szCs w:val="24"/>
        </w:rPr>
      </w:pPr>
      <w:r w:rsidRPr="0016099F">
        <w:rPr>
          <w:rFonts w:ascii="Sylfaen" w:hAnsi="Sylfaen"/>
          <w:b/>
          <w:bCs/>
          <w:sz w:val="24"/>
          <w:szCs w:val="24"/>
        </w:rPr>
        <w:t>Aşağıdaki cümlelerde boş bırakılan yerleri verilen ifadelerden uygun olanları ile doldurunuz.</w:t>
      </w:r>
      <w:r w:rsidR="0016099F">
        <w:rPr>
          <w:rFonts w:ascii="Sylfaen" w:hAnsi="Sylfaen"/>
          <w:b/>
          <w:bCs/>
          <w:sz w:val="24"/>
          <w:szCs w:val="24"/>
        </w:rPr>
        <w:t xml:space="preserve"> (10p)</w:t>
      </w:r>
      <w:r w:rsidRPr="0016099F">
        <w:rPr>
          <w:rFonts w:ascii="Sylfaen" w:hAnsi="Sylfaen"/>
          <w:sz w:val="24"/>
          <w:szCs w:val="24"/>
        </w:rPr>
        <w:br/>
      </w:r>
      <w:r w:rsidRPr="0016099F">
        <w:rPr>
          <w:rFonts w:ascii="Sylfaen" w:hAnsi="Sylfaen"/>
          <w:i/>
          <w:iCs/>
          <w:sz w:val="24"/>
          <w:szCs w:val="24"/>
        </w:rPr>
        <w:t xml:space="preserve">         </w:t>
      </w:r>
      <w:r w:rsidRPr="0013351F">
        <w:rPr>
          <w:rFonts w:ascii="Sylfaen" w:hAnsi="Sylfaen"/>
          <w:i/>
          <w:iCs/>
        </w:rPr>
        <w:t>(minber, mihrap hitabet, misafirin duası, yolcu duası</w:t>
      </w:r>
      <w:r w:rsidR="0016099F" w:rsidRPr="0013351F">
        <w:rPr>
          <w:rFonts w:ascii="Sylfaen" w:hAnsi="Sylfaen"/>
          <w:i/>
          <w:iCs/>
        </w:rPr>
        <w:t>,</w:t>
      </w:r>
      <w:r w:rsidRPr="0013351F">
        <w:rPr>
          <w:rFonts w:ascii="Sylfaen" w:hAnsi="Sylfaen"/>
          <w:i/>
          <w:iCs/>
        </w:rPr>
        <w:t xml:space="preserve"> </w:t>
      </w:r>
      <w:r w:rsidR="0013351F" w:rsidRPr="0013351F">
        <w:rPr>
          <w:rFonts w:ascii="Sylfaen" w:hAnsi="Sylfaen"/>
          <w:i/>
          <w:iCs/>
        </w:rPr>
        <w:t xml:space="preserve"> </w:t>
      </w:r>
      <w:r w:rsidRPr="0013351F">
        <w:rPr>
          <w:rFonts w:ascii="Sylfaen" w:hAnsi="Sylfaen"/>
          <w:i/>
          <w:iCs/>
        </w:rPr>
        <w:t>din nasihattir, hatip, öğüt, hikmet, vaaz, kürsü, konuşmacı, iyilik)</w:t>
      </w:r>
      <w:r w:rsidRPr="0016099F">
        <w:rPr>
          <w:rFonts w:ascii="Sylfaen" w:hAnsi="Sylfaen"/>
          <w:sz w:val="24"/>
          <w:szCs w:val="24"/>
        </w:rPr>
        <w:br/>
        <w:t xml:space="preserve">1. Söz söylemek ve insanları ikna etmek için yapılan etkili konuşmaya </w:t>
      </w:r>
      <w:proofErr w:type="gramStart"/>
      <w:r w:rsidRPr="0016099F">
        <w:rPr>
          <w:rFonts w:ascii="Sylfaen" w:hAnsi="Sylfaen"/>
          <w:sz w:val="24"/>
          <w:szCs w:val="24"/>
        </w:rPr>
        <w:t>………;</w:t>
      </w:r>
      <w:proofErr w:type="gramEnd"/>
      <w:r w:rsidRPr="0016099F">
        <w:rPr>
          <w:rFonts w:ascii="Sylfaen" w:hAnsi="Sylfaen"/>
          <w:sz w:val="24"/>
          <w:szCs w:val="24"/>
        </w:rPr>
        <w:t xml:space="preserve"> topluluk karşısında etkili ve güzel konuşan kişiye de ………. </w:t>
      </w:r>
      <w:proofErr w:type="gramStart"/>
      <w:r w:rsidRPr="0016099F">
        <w:rPr>
          <w:rFonts w:ascii="Sylfaen" w:hAnsi="Sylfaen"/>
          <w:sz w:val="24"/>
          <w:szCs w:val="24"/>
        </w:rPr>
        <w:t>denir</w:t>
      </w:r>
      <w:proofErr w:type="gramEnd"/>
      <w:r w:rsidRPr="0016099F">
        <w:rPr>
          <w:rFonts w:ascii="Sylfaen" w:hAnsi="Sylfaen"/>
          <w:sz w:val="24"/>
          <w:szCs w:val="24"/>
        </w:rPr>
        <w:t>.</w:t>
      </w:r>
      <w:r w:rsidRPr="0016099F">
        <w:rPr>
          <w:rFonts w:ascii="Sylfaen" w:hAnsi="Sylfaen"/>
          <w:sz w:val="24"/>
          <w:szCs w:val="24"/>
        </w:rPr>
        <w:br/>
        <w:t>2. Cuma</w:t>
      </w:r>
      <w:r w:rsidR="0016099F" w:rsidRPr="0016099F">
        <w:rPr>
          <w:rFonts w:ascii="Sylfaen" w:hAnsi="Sylfaen"/>
          <w:sz w:val="24"/>
          <w:szCs w:val="24"/>
        </w:rPr>
        <w:t>nın</w:t>
      </w:r>
      <w:r w:rsidRPr="0016099F">
        <w:rPr>
          <w:rFonts w:ascii="Sylfaen" w:hAnsi="Sylfaen"/>
          <w:sz w:val="24"/>
          <w:szCs w:val="24"/>
        </w:rPr>
        <w:t xml:space="preserve"> farzından önce hatip </w:t>
      </w:r>
      <w:proofErr w:type="gramStart"/>
      <w:r w:rsidRPr="0016099F">
        <w:rPr>
          <w:rFonts w:ascii="Sylfaen" w:hAnsi="Sylfaen"/>
          <w:sz w:val="24"/>
          <w:szCs w:val="24"/>
        </w:rPr>
        <w:t>…………</w:t>
      </w:r>
      <w:proofErr w:type="gramEnd"/>
      <w:r w:rsidRPr="0016099F">
        <w:rPr>
          <w:rFonts w:ascii="Sylfaen" w:hAnsi="Sylfaen"/>
          <w:sz w:val="24"/>
          <w:szCs w:val="24"/>
        </w:rPr>
        <w:t xml:space="preserve"> </w:t>
      </w:r>
      <w:proofErr w:type="gramStart"/>
      <w:r w:rsidRPr="0016099F">
        <w:rPr>
          <w:rFonts w:ascii="Sylfaen" w:hAnsi="Sylfaen"/>
          <w:sz w:val="24"/>
          <w:szCs w:val="24"/>
        </w:rPr>
        <w:t>denilen</w:t>
      </w:r>
      <w:proofErr w:type="gramEnd"/>
      <w:r w:rsidRPr="0016099F">
        <w:rPr>
          <w:rFonts w:ascii="Sylfaen" w:hAnsi="Sylfaen"/>
          <w:sz w:val="24"/>
          <w:szCs w:val="24"/>
        </w:rPr>
        <w:t xml:space="preserve"> yüksekçe bir yerde cemaate konuşma yapar.</w:t>
      </w:r>
      <w:r w:rsidRPr="0016099F">
        <w:rPr>
          <w:rFonts w:ascii="Sylfaen" w:hAnsi="Sylfaen"/>
          <w:sz w:val="24"/>
          <w:szCs w:val="24"/>
        </w:rPr>
        <w:br/>
        <w:t>3. “</w:t>
      </w:r>
      <w:proofErr w:type="spellStart"/>
      <w:r w:rsidRPr="0016099F">
        <w:rPr>
          <w:rFonts w:ascii="Sylfaen" w:hAnsi="Sylfaen"/>
          <w:sz w:val="24"/>
          <w:szCs w:val="24"/>
        </w:rPr>
        <w:t>Rabb’inin</w:t>
      </w:r>
      <w:proofErr w:type="spellEnd"/>
      <w:r w:rsidRPr="0016099F">
        <w:rPr>
          <w:rFonts w:ascii="Sylfaen" w:hAnsi="Sylfaen"/>
          <w:sz w:val="24"/>
          <w:szCs w:val="24"/>
        </w:rPr>
        <w:t xml:space="preserve"> yoluna </w:t>
      </w:r>
      <w:proofErr w:type="gramStart"/>
      <w:r w:rsidRPr="0016099F">
        <w:rPr>
          <w:rFonts w:ascii="Sylfaen" w:hAnsi="Sylfaen"/>
          <w:sz w:val="24"/>
          <w:szCs w:val="24"/>
        </w:rPr>
        <w:t>………..</w:t>
      </w:r>
      <w:proofErr w:type="gramEnd"/>
      <w:r w:rsidRPr="0016099F">
        <w:rPr>
          <w:rFonts w:ascii="Sylfaen" w:hAnsi="Sylfaen"/>
          <w:sz w:val="24"/>
          <w:szCs w:val="24"/>
        </w:rPr>
        <w:t xml:space="preserve"> ve güzel </w:t>
      </w:r>
      <w:proofErr w:type="gramStart"/>
      <w:r w:rsidRPr="0016099F">
        <w:rPr>
          <w:rFonts w:ascii="Sylfaen" w:hAnsi="Sylfaen"/>
          <w:sz w:val="24"/>
          <w:szCs w:val="24"/>
        </w:rPr>
        <w:t>……….</w:t>
      </w:r>
      <w:proofErr w:type="gramEnd"/>
      <w:r w:rsidRPr="0016099F">
        <w:rPr>
          <w:rFonts w:ascii="Sylfaen" w:hAnsi="Sylfaen"/>
          <w:sz w:val="24"/>
          <w:szCs w:val="24"/>
        </w:rPr>
        <w:t xml:space="preserve"> </w:t>
      </w:r>
      <w:proofErr w:type="gramStart"/>
      <w:r w:rsidRPr="0016099F">
        <w:rPr>
          <w:rFonts w:ascii="Sylfaen" w:hAnsi="Sylfaen"/>
          <w:sz w:val="24"/>
          <w:szCs w:val="24"/>
        </w:rPr>
        <w:t>davet</w:t>
      </w:r>
      <w:proofErr w:type="gramEnd"/>
      <w:r w:rsidRPr="0016099F">
        <w:rPr>
          <w:rFonts w:ascii="Sylfaen" w:hAnsi="Sylfaen"/>
          <w:sz w:val="24"/>
          <w:szCs w:val="24"/>
        </w:rPr>
        <w:t xml:space="preserve"> et. Onlarla en güzel tarzda mücadele et...” </w:t>
      </w:r>
      <w:r w:rsidRPr="0016099F">
        <w:rPr>
          <w:rFonts w:ascii="Sylfaen" w:hAnsi="Sylfaen"/>
          <w:sz w:val="24"/>
          <w:szCs w:val="24"/>
        </w:rPr>
        <w:br/>
        <w:t xml:space="preserve">4. “Üç dua kesinlikle kabul edilir. Bunlar; mazlumun duası, </w:t>
      </w:r>
      <w:proofErr w:type="gramStart"/>
      <w:r w:rsidRPr="0016099F">
        <w:rPr>
          <w:rFonts w:ascii="Sylfaen" w:hAnsi="Sylfaen"/>
          <w:sz w:val="24"/>
          <w:szCs w:val="24"/>
        </w:rPr>
        <w:t>…………</w:t>
      </w:r>
      <w:proofErr w:type="gramEnd"/>
      <w:r w:rsidRPr="0016099F">
        <w:rPr>
          <w:rFonts w:ascii="Sylfaen" w:hAnsi="Sylfaen"/>
          <w:sz w:val="24"/>
          <w:szCs w:val="24"/>
        </w:rPr>
        <w:t xml:space="preserve"> </w:t>
      </w:r>
      <w:proofErr w:type="gramStart"/>
      <w:r w:rsidRPr="0016099F">
        <w:rPr>
          <w:rFonts w:ascii="Sylfaen" w:hAnsi="Sylfaen"/>
          <w:sz w:val="24"/>
          <w:szCs w:val="24"/>
        </w:rPr>
        <w:t>………</w:t>
      </w:r>
      <w:proofErr w:type="gramEnd"/>
      <w:r w:rsidRPr="0016099F">
        <w:rPr>
          <w:rFonts w:ascii="Sylfaen" w:hAnsi="Sylfaen"/>
          <w:sz w:val="24"/>
          <w:szCs w:val="24"/>
        </w:rPr>
        <w:t xml:space="preserve"> </w:t>
      </w:r>
      <w:proofErr w:type="gramStart"/>
      <w:r w:rsidRPr="0016099F">
        <w:rPr>
          <w:rFonts w:ascii="Sylfaen" w:hAnsi="Sylfaen"/>
          <w:sz w:val="24"/>
          <w:szCs w:val="24"/>
        </w:rPr>
        <w:t>ve</w:t>
      </w:r>
      <w:proofErr w:type="gramEnd"/>
      <w:r w:rsidRPr="0016099F">
        <w:rPr>
          <w:rFonts w:ascii="Sylfaen" w:hAnsi="Sylfaen"/>
          <w:sz w:val="24"/>
          <w:szCs w:val="24"/>
        </w:rPr>
        <w:t xml:space="preserve"> anne babanın evladına yaptığı duadır.” (</w:t>
      </w:r>
      <w:proofErr w:type="spellStart"/>
      <w:r w:rsidRPr="0016099F">
        <w:rPr>
          <w:rFonts w:ascii="Sylfaen" w:hAnsi="Sylfaen"/>
          <w:sz w:val="24"/>
          <w:szCs w:val="24"/>
        </w:rPr>
        <w:t>İbn</w:t>
      </w:r>
      <w:proofErr w:type="spellEnd"/>
      <w:r w:rsidRPr="0016099F">
        <w:rPr>
          <w:rFonts w:ascii="Sylfaen" w:hAnsi="Sylfaen"/>
          <w:sz w:val="24"/>
          <w:szCs w:val="24"/>
        </w:rPr>
        <w:t xml:space="preserve"> </w:t>
      </w:r>
      <w:proofErr w:type="spellStart"/>
      <w:r w:rsidRPr="0016099F">
        <w:rPr>
          <w:rFonts w:ascii="Sylfaen" w:hAnsi="Sylfaen"/>
          <w:sz w:val="24"/>
          <w:szCs w:val="24"/>
        </w:rPr>
        <w:t>Mace</w:t>
      </w:r>
      <w:proofErr w:type="spellEnd"/>
      <w:r w:rsidRPr="0016099F">
        <w:rPr>
          <w:rFonts w:ascii="Sylfaen" w:hAnsi="Sylfaen"/>
          <w:sz w:val="24"/>
          <w:szCs w:val="24"/>
        </w:rPr>
        <w:t>, Dua, 11)</w:t>
      </w:r>
      <w:r w:rsidRPr="0016099F">
        <w:rPr>
          <w:rFonts w:ascii="Sylfaen" w:hAnsi="Sylfaen"/>
          <w:sz w:val="24"/>
          <w:szCs w:val="24"/>
        </w:rPr>
        <w:br/>
        <w:t xml:space="preserve">5. </w:t>
      </w:r>
      <w:proofErr w:type="gramStart"/>
      <w:r w:rsidRPr="0016099F">
        <w:rPr>
          <w:rFonts w:ascii="Sylfaen" w:hAnsi="Sylfaen"/>
          <w:sz w:val="24"/>
          <w:szCs w:val="24"/>
        </w:rPr>
        <w:t>……….,</w:t>
      </w:r>
      <w:proofErr w:type="gramEnd"/>
      <w:r w:rsidRPr="0016099F">
        <w:rPr>
          <w:rFonts w:ascii="Sylfaen" w:hAnsi="Sylfaen"/>
          <w:sz w:val="24"/>
          <w:szCs w:val="24"/>
        </w:rPr>
        <w:t xml:space="preserve"> nasihat etmeye, insanları iyiliğe ve doğruya yönlendirmek için yapılan konuşmalara </w:t>
      </w:r>
      <w:proofErr w:type="spellStart"/>
      <w:r w:rsidR="0016099F">
        <w:rPr>
          <w:rFonts w:ascii="Sylfaen" w:hAnsi="Sylfaen"/>
          <w:sz w:val="24"/>
          <w:szCs w:val="24"/>
        </w:rPr>
        <w:t>dnr</w:t>
      </w:r>
      <w:proofErr w:type="spellEnd"/>
      <w:r w:rsidRPr="0016099F">
        <w:rPr>
          <w:rFonts w:ascii="Sylfaen" w:hAnsi="Sylfaen"/>
          <w:sz w:val="24"/>
          <w:szCs w:val="24"/>
        </w:rPr>
        <w:br/>
        <w:t>6. Hz. Peygamber, “………………..” buyurarak bütün i</w:t>
      </w:r>
      <w:r w:rsidR="006B6054">
        <w:rPr>
          <w:rFonts w:ascii="Sylfaen" w:hAnsi="Sylfaen"/>
          <w:sz w:val="24"/>
          <w:szCs w:val="24"/>
        </w:rPr>
        <w:t xml:space="preserve">nsanların irşada ihtiyaçlarının </w:t>
      </w:r>
      <w:bookmarkStart w:id="0" w:name="_GoBack"/>
      <w:bookmarkEnd w:id="0"/>
      <w:r w:rsidRPr="0016099F">
        <w:rPr>
          <w:rFonts w:ascii="Sylfaen" w:hAnsi="Sylfaen"/>
          <w:sz w:val="24"/>
          <w:szCs w:val="24"/>
        </w:rPr>
        <w:t>bulunduğunu vurgulamıştır.</w:t>
      </w:r>
    </w:p>
    <w:p w:rsidR="008219CB" w:rsidRPr="0016099F" w:rsidRDefault="008219CB" w:rsidP="0016099F">
      <w:pPr>
        <w:pStyle w:val="AralkYok"/>
        <w:spacing w:line="276" w:lineRule="auto"/>
        <w:rPr>
          <w:rFonts w:ascii="Sylfaen" w:hAnsi="Sylfaen"/>
          <w:sz w:val="24"/>
          <w:szCs w:val="24"/>
        </w:rPr>
      </w:pPr>
      <w:r w:rsidRPr="0016099F">
        <w:rPr>
          <w:rFonts w:ascii="Sylfaen" w:hAnsi="Sylfaen"/>
          <w:sz w:val="24"/>
          <w:szCs w:val="24"/>
        </w:rPr>
        <w:t>7. Cuma ve Bayram namazlarında hatip tarafından minberde yap</w:t>
      </w:r>
      <w:r w:rsidR="0016099F">
        <w:rPr>
          <w:rFonts w:ascii="Sylfaen" w:hAnsi="Sylfaen"/>
          <w:sz w:val="24"/>
          <w:szCs w:val="24"/>
        </w:rPr>
        <w:t xml:space="preserve">ılan konuşmaya </w:t>
      </w:r>
      <w:proofErr w:type="gramStart"/>
      <w:r w:rsidR="0016099F">
        <w:rPr>
          <w:rFonts w:ascii="Sylfaen" w:hAnsi="Sylfaen"/>
          <w:sz w:val="24"/>
          <w:szCs w:val="24"/>
        </w:rPr>
        <w:t>………</w:t>
      </w:r>
      <w:r w:rsidRPr="0016099F">
        <w:rPr>
          <w:rFonts w:ascii="Sylfaen" w:hAnsi="Sylfaen"/>
          <w:sz w:val="24"/>
          <w:szCs w:val="24"/>
        </w:rPr>
        <w:t>…….</w:t>
      </w:r>
      <w:proofErr w:type="gramEnd"/>
      <w:r w:rsidRPr="0016099F">
        <w:rPr>
          <w:rFonts w:ascii="Sylfaen" w:hAnsi="Sylfaen"/>
          <w:sz w:val="24"/>
          <w:szCs w:val="24"/>
        </w:rPr>
        <w:t xml:space="preserve"> </w:t>
      </w:r>
      <w:proofErr w:type="gramStart"/>
      <w:r w:rsidRPr="0016099F">
        <w:rPr>
          <w:rFonts w:ascii="Sylfaen" w:hAnsi="Sylfaen"/>
          <w:sz w:val="24"/>
          <w:szCs w:val="24"/>
        </w:rPr>
        <w:t>denir</w:t>
      </w:r>
      <w:proofErr w:type="gramEnd"/>
      <w:r w:rsidRPr="0016099F">
        <w:rPr>
          <w:rFonts w:ascii="Sylfaen" w:hAnsi="Sylfaen"/>
          <w:sz w:val="24"/>
          <w:szCs w:val="24"/>
        </w:rPr>
        <w:t>.</w:t>
      </w:r>
    </w:p>
    <w:p w:rsidR="008219CB" w:rsidRDefault="008219CB" w:rsidP="0016099F">
      <w:pPr>
        <w:pStyle w:val="AralkYok"/>
        <w:spacing w:line="276" w:lineRule="auto"/>
        <w:rPr>
          <w:rFonts w:ascii="Sylfaen" w:hAnsi="Sylfaen"/>
          <w:sz w:val="24"/>
          <w:szCs w:val="24"/>
        </w:rPr>
      </w:pPr>
      <w:r w:rsidRPr="0016099F">
        <w:rPr>
          <w:rFonts w:ascii="Sylfaen" w:hAnsi="Sylfaen"/>
          <w:sz w:val="24"/>
          <w:szCs w:val="24"/>
        </w:rPr>
        <w:t xml:space="preserve">8. Diyanet İşleri Başkanlığı Merkez Teşkilatı Görev ve Çalışma Yönergesi’nin 63. Maddesine göre hutbe okumak </w:t>
      </w:r>
      <w:proofErr w:type="gramStart"/>
      <w:r w:rsidRPr="0016099F">
        <w:rPr>
          <w:rFonts w:ascii="Sylfaen" w:hAnsi="Sylfaen"/>
          <w:sz w:val="24"/>
          <w:szCs w:val="24"/>
        </w:rPr>
        <w:t>…………………….</w:t>
      </w:r>
      <w:proofErr w:type="gramEnd"/>
      <w:r w:rsidRPr="0016099F">
        <w:rPr>
          <w:rFonts w:ascii="Sylfaen" w:hAnsi="Sylfaen"/>
          <w:sz w:val="24"/>
          <w:szCs w:val="24"/>
        </w:rPr>
        <w:t>görevidir.</w:t>
      </w:r>
    </w:p>
    <w:p w:rsidR="0016099F" w:rsidRPr="0016099F" w:rsidRDefault="0016099F" w:rsidP="0016099F">
      <w:pPr>
        <w:pStyle w:val="AralkYok"/>
        <w:spacing w:line="276" w:lineRule="auto"/>
        <w:rPr>
          <w:rFonts w:ascii="Sylfaen" w:hAnsi="Sylfaen"/>
          <w:sz w:val="24"/>
          <w:szCs w:val="24"/>
        </w:rPr>
      </w:pPr>
    </w:p>
    <w:p w:rsidR="0013351F" w:rsidRDefault="0016099F" w:rsidP="0016099F">
      <w:pPr>
        <w:pStyle w:val="AralkYok"/>
        <w:rPr>
          <w:rFonts w:ascii="Sylfaen" w:hAnsi="Sylfaen"/>
          <w:b/>
          <w:bCs/>
          <w:sz w:val="24"/>
          <w:szCs w:val="24"/>
        </w:rPr>
      </w:pPr>
      <w:r w:rsidRPr="0016099F">
        <w:rPr>
          <w:rFonts w:ascii="Sylfaen" w:hAnsi="Sylfaen"/>
          <w:b/>
          <w:bCs/>
          <w:sz w:val="24"/>
          <w:szCs w:val="24"/>
        </w:rPr>
        <w:t>Aşağıdaki cümlelerden doğru olanı “D”, yanlış olanı “Y” ile işaretleyiniz. (5paun)</w:t>
      </w:r>
    </w:p>
    <w:p w:rsidR="0016099F" w:rsidRPr="0016099F" w:rsidRDefault="0016099F" w:rsidP="0016099F">
      <w:pPr>
        <w:pStyle w:val="AralkYok"/>
        <w:rPr>
          <w:rFonts w:ascii="Sylfaen" w:hAnsi="Sylfaen"/>
          <w:sz w:val="24"/>
          <w:szCs w:val="24"/>
        </w:rPr>
      </w:pPr>
      <w:r w:rsidRPr="0016099F">
        <w:rPr>
          <w:rFonts w:ascii="Sylfaen" w:hAnsi="Sylfaen"/>
          <w:sz w:val="24"/>
          <w:szCs w:val="24"/>
        </w:rPr>
        <w:br/>
        <w:t>(…) Hutbenin daha etkili olması için hatibin hissi ve heyecanlı olması gerekir.</w:t>
      </w:r>
      <w:r w:rsidRPr="0016099F">
        <w:rPr>
          <w:rFonts w:ascii="Sylfaen" w:hAnsi="Sylfaen"/>
          <w:sz w:val="24"/>
          <w:szCs w:val="24"/>
        </w:rPr>
        <w:br/>
        <w:t>(…) Peygamberimizin hutbeleri daha çok ayetlerden oluşmaktaydı.</w:t>
      </w:r>
      <w:r w:rsidRPr="0016099F">
        <w:rPr>
          <w:rFonts w:ascii="Sylfaen" w:hAnsi="Sylfaen"/>
          <w:sz w:val="24"/>
          <w:szCs w:val="24"/>
        </w:rPr>
        <w:br/>
        <w:t>(…) Hutbe din hizmetlerinde halkla ilişkilerin vazgeçilmez bir unsurudur.</w:t>
      </w:r>
    </w:p>
    <w:p w:rsidR="0016099F" w:rsidRPr="0016099F" w:rsidRDefault="0016099F" w:rsidP="0016099F">
      <w:pPr>
        <w:pStyle w:val="AralkYok"/>
        <w:rPr>
          <w:rFonts w:ascii="Sylfaen" w:hAnsi="Sylfaen"/>
          <w:sz w:val="24"/>
          <w:szCs w:val="24"/>
        </w:rPr>
      </w:pPr>
      <w:r w:rsidRPr="0016099F">
        <w:rPr>
          <w:rFonts w:ascii="Sylfaen" w:hAnsi="Sylfaen"/>
          <w:sz w:val="24"/>
          <w:szCs w:val="24"/>
        </w:rPr>
        <w:t>(…) Vaaz sadece camide yapılır.</w:t>
      </w:r>
      <w:r w:rsidRPr="0016099F">
        <w:rPr>
          <w:rFonts w:ascii="Sylfaen" w:hAnsi="Sylfaen"/>
          <w:sz w:val="24"/>
          <w:szCs w:val="24"/>
        </w:rPr>
        <w:br/>
        <w:t>(…) Vaazlarda, kişiler hedef alınmamalı ve tartışma yaratacak ifadelerden kaçınılmalıdır.</w:t>
      </w:r>
    </w:p>
    <w:p w:rsidR="0016099F" w:rsidRDefault="0016099F" w:rsidP="0016099F">
      <w:pPr>
        <w:pStyle w:val="AralkYok"/>
      </w:pPr>
    </w:p>
    <w:p w:rsidR="0016099F" w:rsidRPr="0016099F" w:rsidRDefault="0016099F" w:rsidP="0016099F">
      <w:pPr>
        <w:pStyle w:val="AralkYok"/>
      </w:pPr>
    </w:p>
    <w:p w:rsidR="0016099F" w:rsidRDefault="0016099F" w:rsidP="00B41DE6">
      <w:pPr>
        <w:rPr>
          <w:rFonts w:asciiTheme="majorHAnsi" w:hAnsiTheme="majorHAnsi" w:cstheme="majorHAnsi"/>
          <w:color w:val="231F20"/>
          <w:sz w:val="20"/>
          <w:szCs w:val="20"/>
        </w:rPr>
        <w:sectPr w:rsidR="0016099F" w:rsidSect="0016099F">
          <w:pgSz w:w="11906" w:h="16838"/>
          <w:pgMar w:top="993" w:right="849" w:bottom="567" w:left="993" w:header="708" w:footer="708" w:gutter="0"/>
          <w:cols w:space="708"/>
          <w:docGrid w:linePitch="360"/>
        </w:sectPr>
      </w:pPr>
    </w:p>
    <w:p w:rsidR="006B6054" w:rsidRDefault="006B6054" w:rsidP="006B6054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  <w:r w:rsidRPr="006B6054">
        <w:rPr>
          <w:rFonts w:asciiTheme="majorHAnsi" w:hAnsiTheme="majorHAnsi" w:cstheme="majorHAnsi"/>
          <w:b/>
          <w:bCs/>
          <w:i/>
          <w:iCs/>
          <w:sz w:val="20"/>
          <w:szCs w:val="20"/>
        </w:rPr>
        <w:lastRenderedPageBreak/>
        <w:t>Not: Çoktan seçmeli soruların her biri 4 puandır.</w:t>
      </w:r>
    </w:p>
    <w:p w:rsidR="006B6054" w:rsidRPr="006B6054" w:rsidRDefault="006B6054" w:rsidP="006B6054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97E7C">
        <w:rPr>
          <w:rFonts w:asciiTheme="majorHAnsi" w:hAnsiTheme="majorHAnsi" w:cstheme="majorHAnsi"/>
          <w:b/>
          <w:bCs/>
          <w:sz w:val="20"/>
          <w:szCs w:val="20"/>
        </w:rPr>
        <w:t>1. Aşağıdakilerden hangisi bir hutbenin planında yer almaz?</w:t>
      </w:r>
      <w:r w:rsidRPr="0016099F">
        <w:rPr>
          <w:rFonts w:asciiTheme="majorHAnsi" w:hAnsiTheme="majorHAnsi" w:cstheme="majorHAnsi"/>
          <w:sz w:val="20"/>
          <w:szCs w:val="20"/>
        </w:rPr>
        <w:br/>
        <w:t>A) Etkileyici bir hitap cümlesi.</w:t>
      </w:r>
      <w:r w:rsidRPr="0016099F">
        <w:rPr>
          <w:rFonts w:asciiTheme="majorHAnsi" w:hAnsiTheme="majorHAnsi" w:cstheme="majorHAnsi"/>
          <w:sz w:val="20"/>
          <w:szCs w:val="20"/>
        </w:rPr>
        <w:br/>
        <w:t>B) Metnin mahiyetini bildiren konuya giriş kısmı.</w:t>
      </w:r>
      <w:r w:rsidRPr="0016099F">
        <w:rPr>
          <w:rFonts w:asciiTheme="majorHAnsi" w:hAnsiTheme="majorHAnsi" w:cstheme="majorHAnsi"/>
          <w:sz w:val="20"/>
          <w:szCs w:val="20"/>
        </w:rPr>
        <w:br/>
        <w:t>C) Konuyla ilgili bir resim.</w:t>
      </w:r>
      <w:r w:rsidRPr="0016099F">
        <w:rPr>
          <w:rFonts w:asciiTheme="majorHAnsi" w:hAnsiTheme="majorHAnsi" w:cstheme="majorHAnsi"/>
          <w:sz w:val="20"/>
          <w:szCs w:val="20"/>
        </w:rPr>
        <w:br/>
        <w:t>D) Ayet, hadis ve örneklerden oluşan gelişme bölümü.</w:t>
      </w:r>
      <w:r w:rsidRPr="0016099F">
        <w:rPr>
          <w:rFonts w:asciiTheme="majorHAnsi" w:hAnsiTheme="majorHAnsi" w:cstheme="majorHAnsi"/>
          <w:sz w:val="20"/>
          <w:szCs w:val="20"/>
        </w:rPr>
        <w:br/>
        <w:t>E) Konuyu toparlayan ve neticeyi bildiren sonuç bölümü.</w:t>
      </w:r>
    </w:p>
    <w:p w:rsidR="0016099F" w:rsidRPr="00197E7C" w:rsidRDefault="0016099F" w:rsidP="0016099F">
      <w:pPr>
        <w:pStyle w:val="AralkYok"/>
        <w:rPr>
          <w:rFonts w:asciiTheme="majorHAnsi" w:hAnsiTheme="majorHAnsi" w:cstheme="majorHAnsi"/>
          <w:b/>
          <w:bCs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br/>
      </w:r>
      <w:r w:rsidRPr="00197E7C">
        <w:rPr>
          <w:rFonts w:asciiTheme="majorHAnsi" w:hAnsiTheme="majorHAnsi" w:cstheme="majorHAnsi"/>
          <w:b/>
          <w:bCs/>
          <w:sz w:val="20"/>
          <w:szCs w:val="20"/>
        </w:rPr>
        <w:t>2. Aşağıdakilerden hangisi hutbe metninin yazılmasında kaçınılması gereken hususlardan biridir?</w:t>
      </w:r>
      <w:r w:rsidRPr="0016099F">
        <w:rPr>
          <w:rFonts w:asciiTheme="majorHAnsi" w:hAnsiTheme="majorHAnsi" w:cstheme="majorHAnsi"/>
          <w:sz w:val="20"/>
          <w:szCs w:val="20"/>
        </w:rPr>
        <w:br/>
        <w:t>A) Cümleler kısa ve öz olmalıdır.</w:t>
      </w:r>
      <w:r w:rsidRPr="0016099F">
        <w:rPr>
          <w:rFonts w:asciiTheme="majorHAnsi" w:hAnsiTheme="majorHAnsi" w:cstheme="majorHAnsi"/>
          <w:sz w:val="20"/>
          <w:szCs w:val="20"/>
        </w:rPr>
        <w:br/>
        <w:t>B) Kavramlar çevrenin lehçesiyle ifade edilmelidir.</w:t>
      </w:r>
      <w:r w:rsidRPr="0016099F">
        <w:rPr>
          <w:rFonts w:asciiTheme="majorHAnsi" w:hAnsiTheme="majorHAnsi" w:cstheme="majorHAnsi"/>
          <w:sz w:val="20"/>
          <w:szCs w:val="20"/>
        </w:rPr>
        <w:br/>
        <w:t>C) İnandırıcı ve ikna edici bir üslup kullanılmalıdır.</w:t>
      </w:r>
      <w:r w:rsidRPr="0016099F">
        <w:rPr>
          <w:rFonts w:asciiTheme="majorHAnsi" w:hAnsiTheme="majorHAnsi" w:cstheme="majorHAnsi"/>
          <w:sz w:val="20"/>
          <w:szCs w:val="20"/>
        </w:rPr>
        <w:br/>
        <w:t>D) Ayet, hadis ve günlük hayattan örneklere yer verilmelidir.</w:t>
      </w:r>
      <w:r w:rsidRPr="0016099F">
        <w:rPr>
          <w:rFonts w:asciiTheme="majorHAnsi" w:hAnsiTheme="majorHAnsi" w:cstheme="majorHAnsi"/>
          <w:sz w:val="20"/>
          <w:szCs w:val="20"/>
        </w:rPr>
        <w:br/>
        <w:t>D) Şahısları hedef alan sözlerden kaçınılmalıdır.</w:t>
      </w:r>
      <w:r w:rsidRPr="0016099F">
        <w:rPr>
          <w:rFonts w:asciiTheme="majorHAnsi" w:hAnsiTheme="majorHAnsi" w:cstheme="majorHAnsi"/>
          <w:sz w:val="20"/>
          <w:szCs w:val="20"/>
        </w:rPr>
        <w:br/>
      </w:r>
    </w:p>
    <w:p w:rsid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97E7C">
        <w:rPr>
          <w:rFonts w:asciiTheme="majorHAnsi" w:hAnsiTheme="majorHAnsi" w:cstheme="majorHAnsi"/>
          <w:b/>
          <w:bCs/>
          <w:sz w:val="20"/>
          <w:szCs w:val="20"/>
        </w:rPr>
        <w:t>3. Aşağıdakilerden hangisi vaaz konusu seçiminde dikkat edilmesi gereken hususlardan değildir?</w:t>
      </w:r>
      <w:r w:rsidRPr="0016099F">
        <w:rPr>
          <w:rFonts w:asciiTheme="majorHAnsi" w:hAnsiTheme="majorHAnsi" w:cstheme="majorHAnsi"/>
          <w:sz w:val="20"/>
          <w:szCs w:val="20"/>
        </w:rPr>
        <w:br/>
        <w:t>A) İslâm’ın iman, gibi temel konularına öncelik verilmelidir.</w:t>
      </w:r>
      <w:r w:rsidRPr="0016099F">
        <w:rPr>
          <w:rFonts w:asciiTheme="majorHAnsi" w:hAnsiTheme="majorHAnsi" w:cstheme="majorHAnsi"/>
          <w:sz w:val="20"/>
          <w:szCs w:val="20"/>
        </w:rPr>
        <w:br/>
        <w:t>B) Konu zaman ve mevsim açısından uygunluk arz etmelidir.</w:t>
      </w:r>
      <w:r w:rsidRPr="0016099F">
        <w:rPr>
          <w:rFonts w:asciiTheme="majorHAnsi" w:hAnsiTheme="majorHAnsi" w:cstheme="majorHAnsi"/>
          <w:sz w:val="20"/>
          <w:szCs w:val="20"/>
        </w:rPr>
        <w:br/>
        <w:t>C) Kişisel sorunlar ele alınabilir.</w:t>
      </w:r>
      <w:r w:rsidRPr="0016099F">
        <w:rPr>
          <w:rFonts w:asciiTheme="majorHAnsi" w:hAnsiTheme="majorHAnsi" w:cstheme="majorHAnsi"/>
          <w:sz w:val="20"/>
          <w:szCs w:val="20"/>
        </w:rPr>
        <w:br/>
        <w:t>D) Konu çevrenin şartlarını ve cemaatin ihtiyacını karşılar nitelikte olmalıdır.</w:t>
      </w:r>
      <w:r w:rsidRPr="0016099F">
        <w:rPr>
          <w:rFonts w:asciiTheme="majorHAnsi" w:hAnsiTheme="majorHAnsi" w:cstheme="majorHAnsi"/>
          <w:sz w:val="20"/>
          <w:szCs w:val="20"/>
        </w:rPr>
        <w:br/>
        <w:t>E) Yeni gelişmeler ve ayd</w:t>
      </w:r>
      <w:r>
        <w:rPr>
          <w:rFonts w:asciiTheme="majorHAnsi" w:hAnsiTheme="majorHAnsi" w:cstheme="majorHAnsi"/>
          <w:sz w:val="20"/>
          <w:szCs w:val="20"/>
        </w:rPr>
        <w:t xml:space="preserve">ınlatıcı bilgiler vaazın </w:t>
      </w:r>
      <w:proofErr w:type="spellStart"/>
      <w:r>
        <w:rPr>
          <w:rFonts w:asciiTheme="majorHAnsi" w:hAnsiTheme="majorHAnsi" w:cstheme="majorHAnsi"/>
          <w:sz w:val="20"/>
          <w:szCs w:val="20"/>
        </w:rPr>
        <w:t>konusu</w:t>
      </w:r>
      <w:r w:rsidRPr="0016099F">
        <w:rPr>
          <w:rFonts w:asciiTheme="majorHAnsi" w:hAnsiTheme="majorHAnsi" w:cstheme="majorHAnsi"/>
          <w:sz w:val="20"/>
          <w:szCs w:val="20"/>
        </w:rPr>
        <w:t>olabilir</w:t>
      </w:r>
      <w:proofErr w:type="spellEnd"/>
    </w:p>
    <w:p w:rsidR="00B41DE6" w:rsidRPr="0016099F" w:rsidRDefault="0016099F" w:rsidP="00197E7C">
      <w:pPr>
        <w:pStyle w:val="AralkYok"/>
        <w:rPr>
          <w:rFonts w:asciiTheme="majorHAnsi" w:hAnsiTheme="majorHAnsi" w:cstheme="majorHAnsi"/>
          <w:b/>
          <w:iCs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br/>
      </w:r>
      <w:r w:rsidRPr="00197E7C">
        <w:rPr>
          <w:rFonts w:asciiTheme="majorHAnsi" w:hAnsiTheme="majorHAnsi" w:cstheme="majorHAnsi"/>
          <w:b/>
          <w:bCs/>
          <w:sz w:val="20"/>
          <w:szCs w:val="20"/>
        </w:rPr>
        <w:t>4. Aşağıdakilerden hangisi vaizin görevleri arasında yer almaz?</w:t>
      </w:r>
      <w:r w:rsidRPr="0016099F">
        <w:rPr>
          <w:rFonts w:asciiTheme="majorHAnsi" w:hAnsiTheme="majorHAnsi" w:cstheme="majorHAnsi"/>
          <w:sz w:val="20"/>
          <w:szCs w:val="20"/>
        </w:rPr>
        <w:br/>
        <w:t>A) Ger</w:t>
      </w:r>
      <w:r w:rsidR="00197E7C">
        <w:rPr>
          <w:rFonts w:asciiTheme="majorHAnsi" w:hAnsiTheme="majorHAnsi" w:cstheme="majorHAnsi"/>
          <w:sz w:val="20"/>
          <w:szCs w:val="20"/>
        </w:rPr>
        <w:t xml:space="preserve">ektiğinde ceza ve </w:t>
      </w:r>
      <w:proofErr w:type="spellStart"/>
      <w:proofErr w:type="gramStart"/>
      <w:r w:rsidR="00197E7C">
        <w:rPr>
          <w:rFonts w:asciiTheme="majorHAnsi" w:hAnsiTheme="majorHAnsi" w:cstheme="majorHAnsi"/>
          <w:sz w:val="20"/>
          <w:szCs w:val="20"/>
        </w:rPr>
        <w:t>tevkifevleri</w:t>
      </w:r>
      <w:proofErr w:type="spellEnd"/>
      <w:r w:rsidR="00197E7C">
        <w:rPr>
          <w:rFonts w:asciiTheme="majorHAnsi" w:hAnsiTheme="majorHAnsi" w:cstheme="majorHAnsi"/>
          <w:sz w:val="20"/>
          <w:szCs w:val="20"/>
        </w:rPr>
        <w:t>,</w:t>
      </w:r>
      <w:r w:rsidRPr="0016099F">
        <w:rPr>
          <w:rFonts w:asciiTheme="majorHAnsi" w:hAnsiTheme="majorHAnsi" w:cstheme="majorHAnsi"/>
          <w:sz w:val="20"/>
          <w:szCs w:val="20"/>
        </w:rPr>
        <w:t>yerlerde</w:t>
      </w:r>
      <w:proofErr w:type="gramEnd"/>
      <w:r w:rsidRPr="0016099F">
        <w:rPr>
          <w:rFonts w:asciiTheme="majorHAnsi" w:hAnsiTheme="majorHAnsi" w:cstheme="majorHAnsi"/>
          <w:sz w:val="20"/>
          <w:szCs w:val="20"/>
        </w:rPr>
        <w:t xml:space="preserve"> vaaz etmek.</w:t>
      </w:r>
      <w:r w:rsidRPr="0016099F">
        <w:rPr>
          <w:rFonts w:asciiTheme="majorHAnsi" w:hAnsiTheme="majorHAnsi" w:cstheme="majorHAnsi"/>
          <w:sz w:val="20"/>
          <w:szCs w:val="20"/>
        </w:rPr>
        <w:br/>
        <w:t xml:space="preserve">B) </w:t>
      </w:r>
      <w:r w:rsidR="00197E7C">
        <w:rPr>
          <w:rFonts w:asciiTheme="majorHAnsi" w:hAnsiTheme="majorHAnsi" w:cstheme="majorHAnsi"/>
          <w:sz w:val="20"/>
          <w:szCs w:val="20"/>
        </w:rPr>
        <w:t xml:space="preserve">Haftada </w:t>
      </w:r>
      <w:proofErr w:type="spellStart"/>
      <w:r w:rsidR="00197E7C">
        <w:rPr>
          <w:rFonts w:asciiTheme="majorHAnsi" w:hAnsiTheme="majorHAnsi" w:cstheme="majorHAnsi"/>
          <w:sz w:val="20"/>
          <w:szCs w:val="20"/>
        </w:rPr>
        <w:t>enaz</w:t>
      </w:r>
      <w:proofErr w:type="spellEnd"/>
      <w:r w:rsidR="00197E7C">
        <w:rPr>
          <w:rFonts w:asciiTheme="majorHAnsi" w:hAnsiTheme="majorHAnsi" w:cstheme="majorHAnsi"/>
          <w:sz w:val="20"/>
          <w:szCs w:val="20"/>
        </w:rPr>
        <w:t xml:space="preserve"> 3 defa </w:t>
      </w:r>
      <w:proofErr w:type="spellStart"/>
      <w:r w:rsidR="00197E7C">
        <w:rPr>
          <w:rFonts w:asciiTheme="majorHAnsi" w:hAnsiTheme="majorHAnsi" w:cstheme="majorHAnsi"/>
          <w:sz w:val="20"/>
          <w:szCs w:val="20"/>
        </w:rPr>
        <w:t>müftül</w:t>
      </w:r>
      <w:r w:rsidRPr="0016099F">
        <w:rPr>
          <w:rFonts w:asciiTheme="majorHAnsi" w:hAnsiTheme="majorHAnsi" w:cstheme="majorHAnsi"/>
          <w:sz w:val="20"/>
          <w:szCs w:val="20"/>
        </w:rPr>
        <w:t>kçe</w:t>
      </w:r>
      <w:proofErr w:type="spellEnd"/>
      <w:r w:rsidRPr="0016099F">
        <w:rPr>
          <w:rFonts w:asciiTheme="majorHAnsi" w:hAnsiTheme="majorHAnsi" w:cstheme="majorHAnsi"/>
          <w:sz w:val="20"/>
          <w:szCs w:val="20"/>
        </w:rPr>
        <w:t xml:space="preserve"> belirlenen yer</w:t>
      </w:r>
      <w:r w:rsidR="00197E7C">
        <w:rPr>
          <w:rFonts w:asciiTheme="majorHAnsi" w:hAnsiTheme="majorHAnsi" w:cstheme="majorHAnsi"/>
          <w:sz w:val="20"/>
          <w:szCs w:val="20"/>
        </w:rPr>
        <w:t>de vaaz etme</w:t>
      </w:r>
      <w:r w:rsidRPr="0016099F">
        <w:rPr>
          <w:rFonts w:asciiTheme="majorHAnsi" w:hAnsiTheme="majorHAnsi" w:cstheme="majorHAnsi"/>
          <w:sz w:val="20"/>
          <w:szCs w:val="20"/>
        </w:rPr>
        <w:br/>
        <w:t xml:space="preserve">C) Savcılıkların talebi üzerine, ceza ve </w:t>
      </w:r>
      <w:proofErr w:type="spellStart"/>
      <w:r w:rsidRPr="0016099F">
        <w:rPr>
          <w:rFonts w:asciiTheme="majorHAnsi" w:hAnsiTheme="majorHAnsi" w:cstheme="majorHAnsi"/>
          <w:sz w:val="20"/>
          <w:szCs w:val="20"/>
        </w:rPr>
        <w:t>tevkifevleri</w:t>
      </w:r>
      <w:proofErr w:type="spellEnd"/>
      <w:r w:rsidRPr="0016099F">
        <w:rPr>
          <w:rFonts w:asciiTheme="majorHAnsi" w:hAnsiTheme="majorHAnsi" w:cstheme="majorHAnsi"/>
          <w:sz w:val="20"/>
          <w:szCs w:val="20"/>
        </w:rPr>
        <w:t xml:space="preserve"> ile çocuk</w:t>
      </w:r>
      <w:r w:rsidR="00197E7C">
        <w:rPr>
          <w:rFonts w:asciiTheme="majorHAnsi" w:hAnsiTheme="majorHAnsi" w:cstheme="majorHAnsi"/>
          <w:sz w:val="20"/>
          <w:szCs w:val="20"/>
        </w:rPr>
        <w:t xml:space="preserve"> ıslahevlerinde ilgili mevzuata </w:t>
      </w:r>
      <w:r w:rsidRPr="0016099F">
        <w:rPr>
          <w:rFonts w:asciiTheme="majorHAnsi" w:hAnsiTheme="majorHAnsi" w:cstheme="majorHAnsi"/>
          <w:sz w:val="20"/>
          <w:szCs w:val="20"/>
        </w:rPr>
        <w:t>göre ders vermek.</w:t>
      </w:r>
      <w:r w:rsidRPr="0016099F">
        <w:rPr>
          <w:rFonts w:asciiTheme="majorHAnsi" w:hAnsiTheme="majorHAnsi" w:cstheme="majorHAnsi"/>
          <w:sz w:val="20"/>
          <w:szCs w:val="20"/>
        </w:rPr>
        <w:br/>
        <w:t>D) Gerektiğinde seminer, panel, gibi toplantılara katılmak.</w:t>
      </w:r>
      <w:r w:rsidRPr="0016099F">
        <w:rPr>
          <w:rFonts w:asciiTheme="majorHAnsi" w:hAnsiTheme="majorHAnsi" w:cstheme="majorHAnsi"/>
          <w:sz w:val="20"/>
          <w:szCs w:val="20"/>
        </w:rPr>
        <w:br/>
        <w:t>E) Gerektiğinde çevre düzenlemesi yapmak.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197E7C" w:rsidRPr="0016099F" w:rsidRDefault="00197E7C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5</w:t>
      </w:r>
      <w:r w:rsidR="0016099F" w:rsidRPr="0016099F">
        <w:rPr>
          <w:rFonts w:asciiTheme="majorHAnsi" w:hAnsiTheme="majorHAnsi" w:cstheme="majorHAnsi"/>
          <w:b/>
          <w:sz w:val="20"/>
          <w:szCs w:val="20"/>
        </w:rPr>
        <w:t>- “Aklı ve kalbi ikna edici söz ve eserlerle bir kimseyi doğru yola iletmektir.” Bu kavrama en uygun isim aşağıdakilerden hangisidir?</w:t>
      </w:r>
    </w:p>
    <w:p w:rsidR="0016099F" w:rsidRPr="0016099F" w:rsidRDefault="00197E7C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a) Davet</w:t>
      </w:r>
      <w:r>
        <w:rPr>
          <w:rFonts w:asciiTheme="majorHAnsi" w:hAnsiTheme="majorHAnsi" w:cstheme="majorHAnsi"/>
          <w:sz w:val="20"/>
          <w:szCs w:val="20"/>
        </w:rPr>
        <w:tab/>
        <w:t xml:space="preserve">      b) </w:t>
      </w:r>
      <w:proofErr w:type="gramStart"/>
      <w:r>
        <w:rPr>
          <w:rFonts w:asciiTheme="majorHAnsi" w:hAnsiTheme="majorHAnsi" w:cstheme="majorHAnsi"/>
          <w:sz w:val="20"/>
          <w:szCs w:val="20"/>
        </w:rPr>
        <w:t xml:space="preserve">Tebliğ     </w:t>
      </w:r>
      <w:r w:rsidR="0016099F" w:rsidRPr="0016099F">
        <w:rPr>
          <w:rFonts w:asciiTheme="majorHAnsi" w:hAnsiTheme="majorHAnsi" w:cstheme="majorHAnsi"/>
          <w:sz w:val="20"/>
          <w:szCs w:val="20"/>
        </w:rPr>
        <w:t>c</w:t>
      </w:r>
      <w:proofErr w:type="gramEnd"/>
      <w:r w:rsidR="0016099F" w:rsidRPr="0016099F">
        <w:rPr>
          <w:rFonts w:asciiTheme="majorHAnsi" w:hAnsiTheme="majorHAnsi" w:cstheme="majorHAnsi"/>
          <w:sz w:val="20"/>
          <w:szCs w:val="20"/>
        </w:rPr>
        <w:t xml:space="preserve">) </w:t>
      </w:r>
      <w:proofErr w:type="spellStart"/>
      <w:r w:rsidR="0016099F" w:rsidRPr="0016099F">
        <w:rPr>
          <w:rFonts w:asciiTheme="majorHAnsi" w:hAnsiTheme="majorHAnsi" w:cstheme="majorHAnsi"/>
          <w:sz w:val="20"/>
          <w:szCs w:val="20"/>
        </w:rPr>
        <w:t>İrşad</w:t>
      </w:r>
      <w:proofErr w:type="spellEnd"/>
      <w:r w:rsidR="0016099F" w:rsidRPr="0016099F"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 xml:space="preserve"> d) Vaaz </w:t>
      </w:r>
      <w:r w:rsidR="0016099F" w:rsidRPr="0016099F"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 xml:space="preserve">    </w:t>
      </w:r>
      <w:r w:rsidR="0016099F" w:rsidRPr="0016099F">
        <w:rPr>
          <w:rFonts w:asciiTheme="majorHAnsi" w:hAnsiTheme="majorHAnsi" w:cstheme="majorHAnsi"/>
          <w:sz w:val="20"/>
          <w:szCs w:val="20"/>
        </w:rPr>
        <w:t>e) Hutbe</w:t>
      </w:r>
    </w:p>
    <w:p w:rsidR="00197E7C" w:rsidRDefault="00197E7C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197E7C" w:rsidRPr="0016099F" w:rsidRDefault="00197E7C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6</w:t>
      </w:r>
      <w:r w:rsidR="0016099F" w:rsidRPr="0016099F">
        <w:rPr>
          <w:rFonts w:asciiTheme="majorHAnsi" w:hAnsiTheme="majorHAnsi" w:cstheme="majorHAnsi"/>
          <w:b/>
          <w:sz w:val="20"/>
          <w:szCs w:val="20"/>
        </w:rPr>
        <w:t>- Allah’ın vahyini insanlara ulaştırmaya ne ad verilir?</w:t>
      </w:r>
    </w:p>
    <w:p w:rsidR="00197E7C" w:rsidRDefault="00197E7C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a) Tebliğ</w:t>
      </w:r>
      <w:r>
        <w:rPr>
          <w:rFonts w:asciiTheme="majorHAnsi" w:hAnsiTheme="majorHAnsi" w:cstheme="majorHAnsi"/>
          <w:sz w:val="20"/>
          <w:szCs w:val="20"/>
        </w:rPr>
        <w:tab/>
        <w:t xml:space="preserve">         b) </w:t>
      </w:r>
      <w:proofErr w:type="spellStart"/>
      <w:r>
        <w:rPr>
          <w:rFonts w:asciiTheme="majorHAnsi" w:hAnsiTheme="majorHAnsi" w:cstheme="majorHAnsi"/>
          <w:sz w:val="20"/>
          <w:szCs w:val="20"/>
        </w:rPr>
        <w:t>İrşad</w:t>
      </w:r>
      <w:proofErr w:type="spellEnd"/>
      <w:r>
        <w:rPr>
          <w:rFonts w:asciiTheme="majorHAnsi" w:hAnsiTheme="majorHAnsi" w:cstheme="majorHAnsi"/>
          <w:sz w:val="20"/>
          <w:szCs w:val="20"/>
        </w:rPr>
        <w:tab/>
      </w:r>
      <w:r w:rsidR="0016099F" w:rsidRPr="0016099F">
        <w:rPr>
          <w:rFonts w:asciiTheme="majorHAnsi" w:hAnsiTheme="majorHAnsi" w:cstheme="majorHAnsi"/>
          <w:sz w:val="20"/>
          <w:szCs w:val="20"/>
        </w:rPr>
        <w:t>c) Davet</w:t>
      </w:r>
      <w:r w:rsidR="0016099F" w:rsidRPr="0016099F"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 xml:space="preserve">  </w:t>
      </w:r>
      <w:r w:rsidR="0016099F" w:rsidRPr="0016099F">
        <w:rPr>
          <w:rFonts w:asciiTheme="majorHAnsi" w:hAnsiTheme="majorHAnsi" w:cstheme="majorHAnsi"/>
          <w:sz w:val="20"/>
          <w:szCs w:val="20"/>
        </w:rPr>
        <w:t>d</w:t>
      </w:r>
      <w:r>
        <w:rPr>
          <w:rFonts w:asciiTheme="majorHAnsi" w:hAnsiTheme="majorHAnsi" w:cstheme="majorHAnsi"/>
          <w:sz w:val="20"/>
          <w:szCs w:val="20"/>
        </w:rPr>
        <w:t xml:space="preserve">) </w:t>
      </w:r>
      <w:proofErr w:type="gramStart"/>
      <w:r>
        <w:rPr>
          <w:rFonts w:asciiTheme="majorHAnsi" w:hAnsiTheme="majorHAnsi" w:cstheme="majorHAnsi"/>
          <w:sz w:val="20"/>
          <w:szCs w:val="20"/>
        </w:rPr>
        <w:t xml:space="preserve">Selam     </w:t>
      </w:r>
      <w:r w:rsidR="0016099F" w:rsidRPr="0016099F">
        <w:rPr>
          <w:rFonts w:asciiTheme="majorHAnsi" w:hAnsiTheme="majorHAnsi" w:cstheme="majorHAnsi"/>
          <w:sz w:val="20"/>
          <w:szCs w:val="20"/>
        </w:rPr>
        <w:t>e</w:t>
      </w:r>
      <w:proofErr w:type="gramEnd"/>
      <w:r w:rsidR="0016099F" w:rsidRPr="0016099F">
        <w:rPr>
          <w:rFonts w:asciiTheme="majorHAnsi" w:hAnsiTheme="majorHAnsi" w:cstheme="majorHAnsi"/>
          <w:sz w:val="20"/>
          <w:szCs w:val="20"/>
        </w:rPr>
        <w:t>) Dua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:rsidR="00197E7C" w:rsidRDefault="00197E7C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16099F" w:rsidRPr="00197E7C" w:rsidRDefault="00197E7C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7</w:t>
      </w:r>
      <w:r w:rsidR="0016099F" w:rsidRPr="0016099F">
        <w:rPr>
          <w:rFonts w:asciiTheme="majorHAnsi" w:hAnsiTheme="majorHAnsi" w:cstheme="majorHAnsi"/>
          <w:b/>
          <w:sz w:val="20"/>
          <w:szCs w:val="20"/>
        </w:rPr>
        <w:t>- Dinî hizmetin yerine getirilmesinde, toplumu aydınlatmada, din hizmetini yürüten kişileri idare etmede Türkiye’de hangi kurum görevlidir?</w:t>
      </w:r>
    </w:p>
    <w:p w:rsidR="0016099F" w:rsidRPr="0016099F" w:rsidRDefault="00197E7C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a) Milli Eğitim Bakanlığı</w:t>
      </w:r>
      <w:r>
        <w:rPr>
          <w:rFonts w:asciiTheme="majorHAnsi" w:hAnsiTheme="majorHAnsi" w:cstheme="majorHAnsi"/>
          <w:sz w:val="20"/>
          <w:szCs w:val="20"/>
        </w:rPr>
        <w:tab/>
      </w:r>
      <w:r w:rsidR="0016099F" w:rsidRPr="0016099F">
        <w:rPr>
          <w:rFonts w:asciiTheme="majorHAnsi" w:hAnsiTheme="majorHAnsi" w:cstheme="majorHAnsi"/>
          <w:sz w:val="20"/>
          <w:szCs w:val="20"/>
        </w:rPr>
        <w:t>b) Din Öğretimi Genel Müdürlüğü</w:t>
      </w:r>
    </w:p>
    <w:p w:rsidR="0016099F" w:rsidRPr="0016099F" w:rsidRDefault="00197E7C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c) Diyanet İşleri Başkanlığı </w:t>
      </w:r>
      <w:r w:rsidR="0016099F" w:rsidRPr="0016099F">
        <w:rPr>
          <w:rFonts w:asciiTheme="majorHAnsi" w:hAnsiTheme="majorHAnsi" w:cstheme="majorHAnsi"/>
          <w:sz w:val="20"/>
          <w:szCs w:val="20"/>
        </w:rPr>
        <w:t>d) Ortaöğretim Genel Müdürlüğü</w:t>
      </w:r>
    </w:p>
    <w:p w:rsid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e) Sağlık Bakanlığı</w:t>
      </w:r>
    </w:p>
    <w:p w:rsidR="00197E7C" w:rsidRPr="0016099F" w:rsidRDefault="00197E7C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16099F" w:rsidRPr="0016099F" w:rsidRDefault="00197E7C" w:rsidP="0016099F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8</w:t>
      </w:r>
      <w:r w:rsidR="0016099F" w:rsidRPr="0016099F">
        <w:rPr>
          <w:rFonts w:asciiTheme="majorHAnsi" w:hAnsiTheme="majorHAnsi" w:cstheme="majorHAnsi"/>
          <w:b/>
          <w:sz w:val="20"/>
          <w:szCs w:val="20"/>
        </w:rPr>
        <w:t>- Din hizmetini yerine getiren “Din Görevlisi” hangi okuldan mezun olmak zorundadır?</w:t>
      </w:r>
    </w:p>
    <w:p w:rsidR="0016099F" w:rsidRPr="0016099F" w:rsidRDefault="006B6054" w:rsidP="006B6054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a) İmam Hatip Lisesi</w:t>
      </w:r>
      <w:r>
        <w:rPr>
          <w:rFonts w:asciiTheme="majorHAnsi" w:hAnsiTheme="majorHAnsi" w:cstheme="majorHAnsi"/>
          <w:sz w:val="20"/>
          <w:szCs w:val="20"/>
        </w:rPr>
        <w:tab/>
      </w:r>
      <w:r w:rsidR="0016099F" w:rsidRPr="0016099F">
        <w:rPr>
          <w:rFonts w:asciiTheme="majorHAnsi" w:hAnsiTheme="majorHAnsi" w:cstheme="majorHAnsi"/>
          <w:sz w:val="20"/>
          <w:szCs w:val="20"/>
        </w:rPr>
        <w:t>b) Ticaret Meslek Lisesi</w:t>
      </w:r>
      <w:r w:rsidR="0016099F" w:rsidRPr="0016099F">
        <w:rPr>
          <w:rFonts w:asciiTheme="majorHAnsi" w:hAnsiTheme="majorHAnsi" w:cstheme="majorHAnsi"/>
          <w:sz w:val="20"/>
          <w:szCs w:val="20"/>
        </w:rPr>
        <w:tab/>
      </w:r>
      <w:r w:rsidR="0016099F" w:rsidRPr="0016099F">
        <w:rPr>
          <w:rFonts w:asciiTheme="majorHAnsi" w:hAnsiTheme="majorHAnsi" w:cstheme="majorHAnsi"/>
          <w:sz w:val="20"/>
          <w:szCs w:val="20"/>
        </w:rPr>
        <w:tab/>
      </w:r>
    </w:p>
    <w:p w:rsidR="00197E7C" w:rsidRDefault="006B6054" w:rsidP="006B6054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c) Tekstil Meslek Lisesi</w:t>
      </w:r>
      <w:r>
        <w:rPr>
          <w:rFonts w:asciiTheme="majorHAnsi" w:hAnsiTheme="majorHAnsi" w:cstheme="majorHAnsi"/>
          <w:sz w:val="20"/>
          <w:szCs w:val="20"/>
        </w:rPr>
        <w:tab/>
      </w:r>
      <w:r w:rsidR="0016099F" w:rsidRPr="0016099F">
        <w:rPr>
          <w:rFonts w:asciiTheme="majorHAnsi" w:hAnsiTheme="majorHAnsi" w:cstheme="majorHAnsi"/>
          <w:sz w:val="20"/>
          <w:szCs w:val="20"/>
        </w:rPr>
        <w:t>d) Endüstri Meslek Lisesi</w:t>
      </w:r>
      <w:r w:rsidR="0016099F" w:rsidRPr="0016099F">
        <w:rPr>
          <w:rFonts w:asciiTheme="majorHAnsi" w:hAnsiTheme="majorHAnsi" w:cstheme="majorHAnsi"/>
          <w:sz w:val="20"/>
          <w:szCs w:val="20"/>
        </w:rPr>
        <w:tab/>
      </w:r>
    </w:p>
    <w:p w:rsidR="0016099F" w:rsidRPr="00197E7C" w:rsidRDefault="00197E7C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lastRenderedPageBreak/>
        <w:t>9</w:t>
      </w:r>
      <w:r w:rsidR="0016099F" w:rsidRPr="0016099F">
        <w:rPr>
          <w:rFonts w:asciiTheme="majorHAnsi" w:hAnsiTheme="majorHAnsi" w:cstheme="majorHAnsi"/>
          <w:b/>
          <w:sz w:val="20"/>
          <w:szCs w:val="20"/>
        </w:rPr>
        <w:t>- “</w:t>
      </w:r>
      <w:proofErr w:type="spellStart"/>
      <w:r w:rsidR="0016099F" w:rsidRPr="0016099F">
        <w:rPr>
          <w:rFonts w:asciiTheme="majorHAnsi" w:hAnsiTheme="majorHAnsi" w:cstheme="majorHAnsi"/>
          <w:b/>
          <w:sz w:val="20"/>
          <w:szCs w:val="20"/>
        </w:rPr>
        <w:t>Emr</w:t>
      </w:r>
      <w:proofErr w:type="spellEnd"/>
      <w:r w:rsidR="0016099F" w:rsidRPr="0016099F">
        <w:rPr>
          <w:rFonts w:asciiTheme="majorHAnsi" w:hAnsiTheme="majorHAnsi" w:cstheme="majorHAnsi"/>
          <w:b/>
          <w:sz w:val="20"/>
          <w:szCs w:val="20"/>
        </w:rPr>
        <w:t xml:space="preserve">-i bil </w:t>
      </w:r>
      <w:proofErr w:type="spellStart"/>
      <w:r w:rsidR="0016099F" w:rsidRPr="0016099F">
        <w:rPr>
          <w:rFonts w:asciiTheme="majorHAnsi" w:hAnsiTheme="majorHAnsi" w:cstheme="majorHAnsi"/>
          <w:b/>
          <w:sz w:val="20"/>
          <w:szCs w:val="20"/>
        </w:rPr>
        <w:t>ma’rûf</w:t>
      </w:r>
      <w:proofErr w:type="spellEnd"/>
      <w:r w:rsidR="0016099F" w:rsidRPr="0016099F">
        <w:rPr>
          <w:rFonts w:asciiTheme="majorHAnsi" w:hAnsiTheme="majorHAnsi" w:cstheme="majorHAnsi"/>
          <w:b/>
          <w:sz w:val="20"/>
          <w:szCs w:val="20"/>
        </w:rPr>
        <w:t xml:space="preserve">, </w:t>
      </w:r>
      <w:proofErr w:type="spellStart"/>
      <w:r w:rsidR="0016099F" w:rsidRPr="0016099F">
        <w:rPr>
          <w:rFonts w:asciiTheme="majorHAnsi" w:hAnsiTheme="majorHAnsi" w:cstheme="majorHAnsi"/>
          <w:b/>
          <w:sz w:val="20"/>
          <w:szCs w:val="20"/>
        </w:rPr>
        <w:t>Nehy</w:t>
      </w:r>
      <w:proofErr w:type="spellEnd"/>
      <w:r w:rsidR="0016099F" w:rsidRPr="0016099F">
        <w:rPr>
          <w:rFonts w:asciiTheme="majorHAnsi" w:hAnsiTheme="majorHAnsi" w:cstheme="majorHAnsi"/>
          <w:b/>
          <w:sz w:val="20"/>
          <w:szCs w:val="20"/>
        </w:rPr>
        <w:t xml:space="preserve">-i </w:t>
      </w:r>
      <w:proofErr w:type="spellStart"/>
      <w:r w:rsidR="0016099F" w:rsidRPr="0016099F">
        <w:rPr>
          <w:rFonts w:asciiTheme="majorHAnsi" w:hAnsiTheme="majorHAnsi" w:cstheme="majorHAnsi"/>
          <w:b/>
          <w:sz w:val="20"/>
          <w:szCs w:val="20"/>
        </w:rPr>
        <w:t>anil</w:t>
      </w:r>
      <w:proofErr w:type="spellEnd"/>
      <w:r w:rsidR="0016099F" w:rsidRPr="0016099F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="0016099F" w:rsidRPr="0016099F">
        <w:rPr>
          <w:rFonts w:asciiTheme="majorHAnsi" w:hAnsiTheme="majorHAnsi" w:cstheme="majorHAnsi"/>
          <w:b/>
          <w:sz w:val="20"/>
          <w:szCs w:val="20"/>
        </w:rPr>
        <w:t>münker</w:t>
      </w:r>
      <w:proofErr w:type="spellEnd"/>
      <w:r w:rsidR="0016099F" w:rsidRPr="0016099F">
        <w:rPr>
          <w:rFonts w:asciiTheme="majorHAnsi" w:hAnsiTheme="majorHAnsi" w:cstheme="majorHAnsi"/>
          <w:b/>
          <w:sz w:val="20"/>
          <w:szCs w:val="20"/>
        </w:rPr>
        <w:t>” tabirinin tam açıklaması aşağıdakilerden hangisidir?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a) İyiliği emretmek, kötülükten alıkoymak.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b) İyiliği teşvik edip, kötülüğe karışmamak.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c) İyilik ve kötülükleri öğretmek.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d) İyiliği zorla uygulatmak, kötülükten zorla uzaklaştırmak.</w:t>
      </w:r>
    </w:p>
    <w:p w:rsid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e) İyi ahlak sahibi yapmak.</w:t>
      </w:r>
    </w:p>
    <w:p w:rsidR="00197E7C" w:rsidRPr="0016099F" w:rsidRDefault="00197E7C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16099F" w:rsidRPr="0016099F" w:rsidRDefault="00197E7C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10</w:t>
      </w:r>
      <w:r w:rsidR="0016099F" w:rsidRPr="0016099F">
        <w:rPr>
          <w:rFonts w:asciiTheme="majorHAnsi" w:hAnsiTheme="majorHAnsi" w:cstheme="majorHAnsi"/>
          <w:b/>
          <w:sz w:val="20"/>
          <w:szCs w:val="20"/>
        </w:rPr>
        <w:t xml:space="preserve">- Günümüzde, Kur’an’ın buyruklarını insanlara ulaştırma görevi aşağıdakilerden hangisine </w:t>
      </w:r>
      <w:r w:rsidR="0016099F" w:rsidRPr="0016099F">
        <w:rPr>
          <w:rFonts w:asciiTheme="majorHAnsi" w:hAnsiTheme="majorHAnsi" w:cstheme="majorHAnsi"/>
          <w:b/>
          <w:sz w:val="20"/>
          <w:szCs w:val="20"/>
          <w:u w:val="single"/>
        </w:rPr>
        <w:t>verilmemiştir?</w:t>
      </w:r>
    </w:p>
    <w:p w:rsidR="0016099F" w:rsidRPr="0016099F" w:rsidRDefault="0016099F" w:rsidP="00197E7C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a) Kur’an Kursu öğreticilerine</w:t>
      </w:r>
      <w:r w:rsidRPr="0016099F">
        <w:rPr>
          <w:rFonts w:asciiTheme="majorHAnsi" w:hAnsiTheme="majorHAnsi" w:cstheme="majorHAnsi"/>
          <w:sz w:val="20"/>
          <w:szCs w:val="20"/>
        </w:rPr>
        <w:tab/>
      </w:r>
      <w:r w:rsidRPr="0016099F">
        <w:rPr>
          <w:rFonts w:asciiTheme="majorHAnsi" w:hAnsiTheme="majorHAnsi" w:cstheme="majorHAnsi"/>
          <w:sz w:val="20"/>
          <w:szCs w:val="20"/>
        </w:rPr>
        <w:tab/>
      </w:r>
      <w:r w:rsidR="00197E7C">
        <w:rPr>
          <w:rFonts w:asciiTheme="majorHAnsi" w:hAnsiTheme="majorHAnsi" w:cstheme="majorHAnsi"/>
          <w:sz w:val="20"/>
          <w:szCs w:val="20"/>
        </w:rPr>
        <w:t xml:space="preserve">b) </w:t>
      </w:r>
      <w:proofErr w:type="gramStart"/>
      <w:r w:rsidR="00197E7C">
        <w:rPr>
          <w:rFonts w:asciiTheme="majorHAnsi" w:hAnsiTheme="majorHAnsi" w:cstheme="majorHAnsi"/>
          <w:sz w:val="20"/>
          <w:szCs w:val="20"/>
        </w:rPr>
        <w:t>İmamlara</w:t>
      </w:r>
      <w:r w:rsidR="0013351F">
        <w:rPr>
          <w:rFonts w:asciiTheme="majorHAnsi" w:hAnsiTheme="majorHAnsi" w:cstheme="majorHAnsi"/>
          <w:sz w:val="20"/>
          <w:szCs w:val="20"/>
        </w:rPr>
        <w:t xml:space="preserve">        </w:t>
      </w:r>
      <w:r w:rsidR="00197E7C">
        <w:rPr>
          <w:rFonts w:asciiTheme="majorHAnsi" w:hAnsiTheme="majorHAnsi" w:cstheme="majorHAnsi"/>
          <w:sz w:val="20"/>
          <w:szCs w:val="20"/>
        </w:rPr>
        <w:t>c</w:t>
      </w:r>
      <w:proofErr w:type="gramEnd"/>
      <w:r w:rsidR="00197E7C">
        <w:rPr>
          <w:rFonts w:asciiTheme="majorHAnsi" w:hAnsiTheme="majorHAnsi" w:cstheme="majorHAnsi"/>
          <w:sz w:val="20"/>
          <w:szCs w:val="20"/>
        </w:rPr>
        <w:t>) Öğretmenlere</w:t>
      </w:r>
      <w:r w:rsidR="00197E7C">
        <w:rPr>
          <w:rFonts w:asciiTheme="majorHAnsi" w:hAnsiTheme="majorHAnsi" w:cstheme="majorHAnsi"/>
          <w:sz w:val="20"/>
          <w:szCs w:val="20"/>
        </w:rPr>
        <w:tab/>
      </w:r>
      <w:r w:rsidR="00197E7C">
        <w:rPr>
          <w:rFonts w:asciiTheme="majorHAnsi" w:hAnsiTheme="majorHAnsi" w:cstheme="majorHAnsi"/>
          <w:sz w:val="20"/>
          <w:szCs w:val="20"/>
        </w:rPr>
        <w:tab/>
        <w:t>d) Müftülere</w:t>
      </w:r>
      <w:r w:rsidR="00197E7C">
        <w:rPr>
          <w:rFonts w:asciiTheme="majorHAnsi" w:hAnsiTheme="majorHAnsi" w:cstheme="majorHAnsi"/>
          <w:sz w:val="20"/>
          <w:szCs w:val="20"/>
        </w:rPr>
        <w:tab/>
      </w:r>
      <w:r w:rsidRPr="0016099F">
        <w:rPr>
          <w:rFonts w:asciiTheme="majorHAnsi" w:hAnsiTheme="majorHAnsi" w:cstheme="majorHAnsi"/>
          <w:sz w:val="20"/>
          <w:szCs w:val="20"/>
        </w:rPr>
        <w:t>e) Vaizlere</w:t>
      </w:r>
    </w:p>
    <w:p w:rsidR="00197E7C" w:rsidRDefault="00197E7C" w:rsidP="0016099F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16099F" w:rsidRPr="0016099F" w:rsidRDefault="00197E7C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11</w:t>
      </w:r>
      <w:r w:rsidR="0016099F" w:rsidRPr="0016099F">
        <w:rPr>
          <w:rFonts w:asciiTheme="majorHAnsi" w:hAnsiTheme="majorHAnsi" w:cstheme="majorHAnsi"/>
          <w:b/>
          <w:sz w:val="20"/>
          <w:szCs w:val="20"/>
        </w:rPr>
        <w:t>- Müftü kimdir?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a) Kur’an Kursu öğreticisidir</w:t>
      </w:r>
      <w:r w:rsidRPr="0016099F">
        <w:rPr>
          <w:rFonts w:asciiTheme="majorHAnsi" w:hAnsiTheme="majorHAnsi" w:cstheme="majorHAnsi"/>
          <w:sz w:val="20"/>
          <w:szCs w:val="20"/>
        </w:rPr>
        <w:tab/>
      </w:r>
      <w:r w:rsidRPr="0016099F">
        <w:rPr>
          <w:rFonts w:asciiTheme="majorHAnsi" w:hAnsiTheme="majorHAnsi" w:cstheme="majorHAnsi"/>
          <w:sz w:val="20"/>
          <w:szCs w:val="20"/>
        </w:rPr>
        <w:tab/>
      </w:r>
      <w:r w:rsidRPr="0016099F">
        <w:rPr>
          <w:rFonts w:asciiTheme="majorHAnsi" w:hAnsiTheme="majorHAnsi" w:cstheme="majorHAnsi"/>
          <w:sz w:val="20"/>
          <w:szCs w:val="20"/>
        </w:rPr>
        <w:tab/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b) Camide insanlara namaz kıldırandır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c) Camide insanlara dinî öğütler verendir</w:t>
      </w:r>
      <w:r w:rsidRPr="0016099F">
        <w:rPr>
          <w:rFonts w:asciiTheme="majorHAnsi" w:hAnsiTheme="majorHAnsi" w:cstheme="majorHAnsi"/>
          <w:sz w:val="20"/>
          <w:szCs w:val="20"/>
        </w:rPr>
        <w:tab/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d) İlçede dinî hizmetin yürütülmesinden birinci derecede sorumlu kişidir.</w:t>
      </w:r>
      <w:r w:rsidRPr="0016099F">
        <w:rPr>
          <w:rFonts w:asciiTheme="majorHAnsi" w:hAnsiTheme="majorHAnsi" w:cstheme="majorHAnsi"/>
          <w:sz w:val="20"/>
          <w:szCs w:val="20"/>
        </w:rPr>
        <w:tab/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e) Okulda din dersini verendir</w:t>
      </w:r>
    </w:p>
    <w:p w:rsidR="00197E7C" w:rsidRDefault="00197E7C" w:rsidP="0016099F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16099F" w:rsidRPr="0016099F" w:rsidRDefault="0016099F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16099F">
        <w:rPr>
          <w:rFonts w:asciiTheme="majorHAnsi" w:hAnsiTheme="majorHAnsi" w:cstheme="majorHAnsi"/>
          <w:b/>
          <w:sz w:val="20"/>
          <w:szCs w:val="20"/>
        </w:rPr>
        <w:t>1</w:t>
      </w:r>
      <w:r w:rsidR="00197E7C">
        <w:rPr>
          <w:rFonts w:asciiTheme="majorHAnsi" w:hAnsiTheme="majorHAnsi" w:cstheme="majorHAnsi"/>
          <w:b/>
          <w:sz w:val="20"/>
          <w:szCs w:val="20"/>
        </w:rPr>
        <w:t>2</w:t>
      </w:r>
      <w:r w:rsidRPr="0016099F">
        <w:rPr>
          <w:rFonts w:asciiTheme="majorHAnsi" w:hAnsiTheme="majorHAnsi" w:cstheme="majorHAnsi"/>
          <w:b/>
          <w:sz w:val="20"/>
          <w:szCs w:val="20"/>
        </w:rPr>
        <w:t xml:space="preserve">- Aşağıdakilerden hangisi, müezzinin görevlerinden biri </w:t>
      </w:r>
      <w:r w:rsidRPr="0016099F">
        <w:rPr>
          <w:rFonts w:asciiTheme="majorHAnsi" w:hAnsiTheme="majorHAnsi" w:cstheme="majorHAnsi"/>
          <w:b/>
          <w:sz w:val="20"/>
          <w:szCs w:val="20"/>
          <w:u w:val="single"/>
        </w:rPr>
        <w:t>değildir?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a) Ezan okumak</w:t>
      </w:r>
      <w:r w:rsidRPr="0016099F">
        <w:rPr>
          <w:rFonts w:asciiTheme="majorHAnsi" w:hAnsiTheme="majorHAnsi" w:cstheme="majorHAnsi"/>
          <w:sz w:val="20"/>
          <w:szCs w:val="20"/>
        </w:rPr>
        <w:tab/>
      </w:r>
      <w:r w:rsidRPr="0016099F">
        <w:rPr>
          <w:rFonts w:asciiTheme="majorHAnsi" w:hAnsiTheme="majorHAnsi" w:cstheme="majorHAnsi"/>
          <w:sz w:val="20"/>
          <w:szCs w:val="20"/>
        </w:rPr>
        <w:tab/>
      </w:r>
      <w:r w:rsidRPr="0016099F">
        <w:rPr>
          <w:rFonts w:asciiTheme="majorHAnsi" w:hAnsiTheme="majorHAnsi" w:cstheme="majorHAnsi"/>
          <w:sz w:val="20"/>
          <w:szCs w:val="20"/>
        </w:rPr>
        <w:tab/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b) İmamın olmadığı hallerde cemaate imamlık yapmak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 xml:space="preserve">c) Kamet getirmek, </w:t>
      </w:r>
      <w:proofErr w:type="spellStart"/>
      <w:r w:rsidRPr="0016099F">
        <w:rPr>
          <w:rFonts w:asciiTheme="majorHAnsi" w:hAnsiTheme="majorHAnsi" w:cstheme="majorHAnsi"/>
          <w:sz w:val="20"/>
          <w:szCs w:val="20"/>
        </w:rPr>
        <w:t>tesbih</w:t>
      </w:r>
      <w:proofErr w:type="spellEnd"/>
      <w:r w:rsidRPr="0016099F">
        <w:rPr>
          <w:rFonts w:asciiTheme="majorHAnsi" w:hAnsiTheme="majorHAnsi" w:cstheme="majorHAnsi"/>
          <w:sz w:val="20"/>
          <w:szCs w:val="20"/>
        </w:rPr>
        <w:t xml:space="preserve"> çektirmek</w:t>
      </w:r>
      <w:r w:rsidRPr="0016099F">
        <w:rPr>
          <w:rFonts w:asciiTheme="majorHAnsi" w:hAnsiTheme="majorHAnsi" w:cstheme="majorHAnsi"/>
          <w:sz w:val="20"/>
          <w:szCs w:val="20"/>
        </w:rPr>
        <w:tab/>
        <w:t xml:space="preserve">  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d) İmamları denetlemek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e) Caminin temizliğinden, eşyalarının korunmasından sorumlu olmak.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16099F" w:rsidRPr="0016099F" w:rsidRDefault="0016099F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16099F">
        <w:rPr>
          <w:rFonts w:asciiTheme="majorHAnsi" w:hAnsiTheme="majorHAnsi" w:cstheme="majorHAnsi"/>
          <w:b/>
          <w:sz w:val="20"/>
          <w:szCs w:val="20"/>
        </w:rPr>
        <w:t>1</w:t>
      </w:r>
      <w:r w:rsidR="00197E7C">
        <w:rPr>
          <w:rFonts w:asciiTheme="majorHAnsi" w:hAnsiTheme="majorHAnsi" w:cstheme="majorHAnsi"/>
          <w:b/>
          <w:sz w:val="20"/>
          <w:szCs w:val="20"/>
        </w:rPr>
        <w:t>3</w:t>
      </w:r>
      <w:r w:rsidRPr="0016099F">
        <w:rPr>
          <w:rFonts w:asciiTheme="majorHAnsi" w:hAnsiTheme="majorHAnsi" w:cstheme="majorHAnsi"/>
          <w:b/>
          <w:sz w:val="20"/>
          <w:szCs w:val="20"/>
        </w:rPr>
        <w:t>- Aşağıdakilerden hangisi toplumsal dayanışmaya bir örnektir?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a) Mahallede bir spor kulübünün kurulması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b) Camide yaz Kur’an kursunun açılması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c) İmamın kendini yetiştirmek için camide kütüphane oluşturması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d) Fakirler ve yetimlerin iaşesinin sağlanması için vakıf kurulması</w:t>
      </w:r>
    </w:p>
    <w:p w:rsid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e) İnsanların vakitlerini geçirebilecekleri bir kahvehanenin açılması</w:t>
      </w:r>
    </w:p>
    <w:p w:rsidR="00197E7C" w:rsidRPr="0016099F" w:rsidRDefault="00197E7C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16099F" w:rsidRPr="0016099F" w:rsidRDefault="0016099F" w:rsidP="00197E7C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16099F">
        <w:rPr>
          <w:rFonts w:asciiTheme="majorHAnsi" w:hAnsiTheme="majorHAnsi" w:cstheme="majorHAnsi"/>
          <w:b/>
          <w:sz w:val="20"/>
          <w:szCs w:val="20"/>
        </w:rPr>
        <w:t>1</w:t>
      </w:r>
      <w:r w:rsidR="00197E7C">
        <w:rPr>
          <w:rFonts w:asciiTheme="majorHAnsi" w:hAnsiTheme="majorHAnsi" w:cstheme="majorHAnsi"/>
          <w:b/>
          <w:sz w:val="20"/>
          <w:szCs w:val="20"/>
        </w:rPr>
        <w:t>4</w:t>
      </w:r>
      <w:r w:rsidRPr="0016099F">
        <w:rPr>
          <w:rFonts w:asciiTheme="majorHAnsi" w:hAnsiTheme="majorHAnsi" w:cstheme="majorHAnsi"/>
          <w:b/>
          <w:sz w:val="20"/>
          <w:szCs w:val="20"/>
        </w:rPr>
        <w:t xml:space="preserve">- Bir din görevlisi iletişimde aşağıdakilerden hangisini </w:t>
      </w:r>
      <w:r w:rsidRPr="0016099F">
        <w:rPr>
          <w:rFonts w:asciiTheme="majorHAnsi" w:hAnsiTheme="majorHAnsi" w:cstheme="majorHAnsi"/>
          <w:b/>
          <w:sz w:val="20"/>
          <w:szCs w:val="20"/>
          <w:u w:val="single"/>
        </w:rPr>
        <w:t>kullanmamalıdır</w:t>
      </w:r>
      <w:r w:rsidRPr="0016099F">
        <w:rPr>
          <w:rFonts w:asciiTheme="majorHAnsi" w:hAnsiTheme="majorHAnsi" w:cstheme="majorHAnsi"/>
          <w:b/>
          <w:sz w:val="20"/>
          <w:szCs w:val="20"/>
        </w:rPr>
        <w:t>?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a) Konuşması ağır ağır ve net olmalıdır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b) Konuşurken devamlı olarak karşısındakinin gözünün içine bakmalıdır.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c) Konuşurken el, göz, yüz ve kaş hareketlerinden faydalanmalıdır.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d) Konuşmasında, ses tonunu sert ve yüksek sesle sürdürmelidir.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>e) İletişimde karşısındakinin anlayacağı bir dil kullanmalıdır.</w:t>
      </w:r>
    </w:p>
    <w:p w:rsidR="0016099F" w:rsidRPr="0016099F" w:rsidRDefault="0016099F" w:rsidP="0016099F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16099F" w:rsidRPr="0016099F" w:rsidRDefault="00736B28" w:rsidP="0016099F">
      <w:pPr>
        <w:pStyle w:val="AralkYok"/>
        <w:rPr>
          <w:rFonts w:asciiTheme="majorHAnsi" w:hAnsiTheme="majorHAnsi" w:cstheme="majorHAnsi"/>
          <w:b/>
          <w:iCs/>
          <w:sz w:val="20"/>
          <w:szCs w:val="20"/>
        </w:rPr>
        <w:sectPr w:rsidR="0016099F" w:rsidRPr="0016099F" w:rsidSect="0016099F">
          <w:type w:val="continuous"/>
          <w:pgSz w:w="11906" w:h="16838"/>
          <w:pgMar w:top="993" w:right="849" w:bottom="1276" w:left="709" w:header="708" w:footer="708" w:gutter="0"/>
          <w:cols w:num="2" w:space="426"/>
          <w:docGrid w:linePitch="360"/>
        </w:sectPr>
      </w:pPr>
      <w:hyperlink r:id="rId5" w:history="1">
        <w:r w:rsidRPr="00127F2B">
          <w:rPr>
            <w:rStyle w:val="Kpr"/>
            <w:rFonts w:ascii="Monotype Corsiva" w:hAnsi="Monotype Corsiva"/>
            <w:sz w:val="36"/>
          </w:rPr>
          <w:t>www.sorubak.com</w:t>
        </w:r>
      </w:hyperlink>
      <w:r>
        <w:rPr>
          <w:rFonts w:ascii="Monotype Corsiva" w:hAnsi="Monotype Corsiva"/>
          <w:sz w:val="36"/>
        </w:rPr>
        <w:t xml:space="preserve"> </w:t>
      </w:r>
    </w:p>
    <w:p w:rsidR="00197E7C" w:rsidRPr="0016099F" w:rsidRDefault="00197E7C" w:rsidP="00197E7C">
      <w:pPr>
        <w:pStyle w:val="AralkYok"/>
        <w:ind w:left="-284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lastRenderedPageBreak/>
        <w:t>e) Otelcilik ve Turizm Meslek Lisesi</w:t>
      </w:r>
    </w:p>
    <w:p w:rsidR="00B41DE6" w:rsidRPr="0016099F" w:rsidRDefault="00B41DE6" w:rsidP="0016099F">
      <w:pPr>
        <w:pStyle w:val="AralkYok"/>
        <w:rPr>
          <w:rFonts w:asciiTheme="majorHAnsi" w:hAnsiTheme="majorHAnsi" w:cstheme="majorHAnsi"/>
          <w:b/>
          <w:iCs/>
          <w:sz w:val="20"/>
          <w:szCs w:val="20"/>
        </w:rPr>
      </w:pPr>
    </w:p>
    <w:p w:rsidR="0013351F" w:rsidRDefault="00C31152" w:rsidP="0013351F">
      <w:pPr>
        <w:pStyle w:val="AralkYok"/>
        <w:jc w:val="right"/>
        <w:rPr>
          <w:rFonts w:asciiTheme="majorHAnsi" w:hAnsiTheme="majorHAnsi" w:cstheme="majorHAnsi"/>
          <w:sz w:val="20"/>
          <w:szCs w:val="20"/>
        </w:rPr>
      </w:pPr>
      <w:r w:rsidRPr="0016099F">
        <w:rPr>
          <w:rFonts w:asciiTheme="majorHAnsi" w:hAnsiTheme="majorHAnsi" w:cstheme="majorHAnsi"/>
          <w:sz w:val="20"/>
          <w:szCs w:val="20"/>
        </w:rPr>
        <w:tab/>
      </w:r>
      <w:r w:rsidRPr="0016099F">
        <w:rPr>
          <w:rFonts w:asciiTheme="majorHAnsi" w:hAnsiTheme="majorHAnsi" w:cstheme="majorHAnsi"/>
          <w:sz w:val="20"/>
          <w:szCs w:val="20"/>
        </w:rPr>
        <w:tab/>
      </w:r>
      <w:r w:rsidR="0013351F">
        <w:rPr>
          <w:rFonts w:asciiTheme="majorHAnsi" w:hAnsiTheme="majorHAnsi" w:cstheme="majorHAnsi"/>
          <w:sz w:val="20"/>
          <w:szCs w:val="20"/>
        </w:rPr>
        <w:tab/>
      </w:r>
    </w:p>
    <w:p w:rsidR="00720F1C" w:rsidRPr="0013351F" w:rsidRDefault="00720F1C" w:rsidP="0013351F">
      <w:pPr>
        <w:pStyle w:val="AralkYok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r w:rsidRPr="0013351F">
        <w:rPr>
          <w:b/>
          <w:bCs/>
        </w:rPr>
        <w:t xml:space="preserve">A. </w:t>
      </w:r>
      <w:r w:rsidR="00C31152" w:rsidRPr="0013351F">
        <w:rPr>
          <w:b/>
          <w:bCs/>
        </w:rPr>
        <w:t>KADİR PARLAK</w:t>
      </w:r>
    </w:p>
    <w:p w:rsidR="0013351F" w:rsidRPr="0013351F" w:rsidRDefault="00720F1C" w:rsidP="0013351F">
      <w:pPr>
        <w:pStyle w:val="AralkYok"/>
        <w:ind w:left="5664" w:firstLine="708"/>
        <w:jc w:val="right"/>
        <w:rPr>
          <w:b/>
          <w:bCs/>
        </w:rPr>
      </w:pPr>
      <w:r w:rsidRPr="0013351F">
        <w:rPr>
          <w:b/>
          <w:bCs/>
        </w:rPr>
        <w:t>MESLEK DERSLERİ ÖĞRETMENİ</w:t>
      </w:r>
    </w:p>
    <w:p w:rsidR="00720F1C" w:rsidRPr="0013351F" w:rsidRDefault="00720F1C" w:rsidP="0013351F">
      <w:pPr>
        <w:pStyle w:val="AralkYok"/>
        <w:ind w:left="7080" w:firstLine="708"/>
        <w:jc w:val="right"/>
        <w:rPr>
          <w:b/>
          <w:bCs/>
        </w:rPr>
      </w:pPr>
      <w:r w:rsidRPr="0013351F">
        <w:rPr>
          <w:b/>
          <w:bCs/>
        </w:rPr>
        <w:lastRenderedPageBreak/>
        <w:t>29.12.2015</w:t>
      </w:r>
    </w:p>
    <w:sectPr w:rsidR="00720F1C" w:rsidRPr="0013351F" w:rsidSect="00197E7C">
      <w:type w:val="continuous"/>
      <w:pgSz w:w="11906" w:h="16838"/>
      <w:pgMar w:top="993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C11F3"/>
    <w:multiLevelType w:val="hybridMultilevel"/>
    <w:tmpl w:val="F1EC9E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265AC"/>
    <w:multiLevelType w:val="hybridMultilevel"/>
    <w:tmpl w:val="136A102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B5BD7"/>
    <w:multiLevelType w:val="hybridMultilevel"/>
    <w:tmpl w:val="07F6D4EC"/>
    <w:lvl w:ilvl="0" w:tplc="B6CE70DC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E33FA"/>
    <w:multiLevelType w:val="hybridMultilevel"/>
    <w:tmpl w:val="5824D1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242C0A"/>
    <w:multiLevelType w:val="hybridMultilevel"/>
    <w:tmpl w:val="6B90E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43855"/>
    <w:rsid w:val="000A2122"/>
    <w:rsid w:val="0013351F"/>
    <w:rsid w:val="0016099F"/>
    <w:rsid w:val="00197E7C"/>
    <w:rsid w:val="00206F33"/>
    <w:rsid w:val="00291828"/>
    <w:rsid w:val="002A2010"/>
    <w:rsid w:val="0038261B"/>
    <w:rsid w:val="003F1446"/>
    <w:rsid w:val="00443855"/>
    <w:rsid w:val="004C10F8"/>
    <w:rsid w:val="006245CE"/>
    <w:rsid w:val="006A06D7"/>
    <w:rsid w:val="006B6054"/>
    <w:rsid w:val="00720F1C"/>
    <w:rsid w:val="00721607"/>
    <w:rsid w:val="00736B28"/>
    <w:rsid w:val="008219CB"/>
    <w:rsid w:val="00877E4C"/>
    <w:rsid w:val="00934884"/>
    <w:rsid w:val="00987F43"/>
    <w:rsid w:val="00A33B4A"/>
    <w:rsid w:val="00B41DE6"/>
    <w:rsid w:val="00B636E7"/>
    <w:rsid w:val="00C31152"/>
    <w:rsid w:val="00C62528"/>
    <w:rsid w:val="00CA68DB"/>
    <w:rsid w:val="00CF5ADF"/>
    <w:rsid w:val="00EA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7E4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9182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F1446"/>
  </w:style>
  <w:style w:type="character" w:styleId="Kpr">
    <w:name w:val="Hyperlink"/>
    <w:basedOn w:val="VarsaylanParagrafYazTipi"/>
    <w:uiPriority w:val="99"/>
    <w:unhideWhenUsed/>
    <w:rsid w:val="00736B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7E4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9182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F1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5179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2018-01-02T15:16:00Z</dcterms:created>
  <dcterms:modified xsi:type="dcterms:W3CDTF">2018-01-02T15:16:00Z</dcterms:modified>
  <cp:category>www.sorubak.com</cp:category>
</cp:coreProperties>
</file>