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6EC" w:rsidRPr="000A36EC" w:rsidRDefault="000A36EC" w:rsidP="000A36EC">
      <w:pPr>
        <w:spacing w:after="0" w:line="322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… – … EĞİTİM VE ÖĞRETİM YILI </w:t>
      </w:r>
      <w:proofErr w:type="gramStart"/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………..……………..…</w:t>
      </w:r>
      <w:proofErr w:type="gramEnd"/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 OKULU 6/… SINIFI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DİN KÜLTÜRÜ VE AHLAK BİLGİSİ DERSİ 1. DÖNEM 2. YAZILISI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 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jc w:val="righ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Tarih: …/…/</w:t>
      </w:r>
      <w:proofErr w:type="gramStart"/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……</w:t>
      </w:r>
      <w:proofErr w:type="gramEnd"/>
    </w:p>
    <w:p w:rsidR="000A36EC" w:rsidRPr="000A36EC" w:rsidRDefault="000A36EC" w:rsidP="000A36EC">
      <w:pPr>
        <w:spacing w:after="0" w:line="322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ADI SOYADI</w:t>
      </w:r>
      <w:proofErr w:type="gramStart"/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:…………………………</w:t>
      </w:r>
      <w:proofErr w:type="gramEnd"/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 NU</w:t>
      </w:r>
      <w:proofErr w:type="gramStart"/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:…………..</w:t>
      </w:r>
      <w:proofErr w:type="gramEnd"/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 PUAN</w:t>
      </w:r>
      <w:proofErr w:type="gramStart"/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:………</w:t>
      </w:r>
      <w:proofErr w:type="gramEnd"/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0A36EC" w:rsidRDefault="000A36EC" w:rsidP="000A36EC">
      <w:pPr>
        <w:spacing w:after="0" w:line="322" w:lineRule="atLeast"/>
        <w:ind w:left="142" w:right="141" w:firstLine="142"/>
        <w:rPr>
          <w:rFonts w:ascii="Arial" w:eastAsia="Times New Roman" w:hAnsi="Arial" w:cs="Arial"/>
          <w:b/>
          <w:bCs/>
          <w:color w:val="333333"/>
          <w:sz w:val="21"/>
          <w:szCs w:val="21"/>
        </w:rPr>
        <w:sectPr w:rsidR="000A36EC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lastRenderedPageBreak/>
        <w:t>1.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>
        <w:rPr>
          <w:rFonts w:ascii="Arial" w:eastAsia="Times New Roman" w:hAnsi="Arial" w:cs="Arial"/>
          <w:noProof/>
          <w:color w:val="333333"/>
          <w:sz w:val="21"/>
          <w:szCs w:val="21"/>
        </w:rPr>
        <w:drawing>
          <wp:inline distT="0" distB="0" distL="0" distR="0">
            <wp:extent cx="972820" cy="690880"/>
            <wp:effectExtent l="19050" t="0" r="0" b="0"/>
            <wp:docPr id="1" name="Resim 1" descr="http://bilgiyelpazesi.com/egitim_ogretim/yazili_sorulari_yazili_arsivi/din_kulturu_dersi_yazili_sorulari/din_kulturu_dersi_6_1_2_yazili/din_kulturu_6_sinif_1_donem_2_yazili_10_test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din_kulturu_dersi_yazili_sorulari/din_kulturu_dersi_6_1_2_yazili/din_kulturu_6_sinif_1_donem_2_yazili_10_test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2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—   Yüzü Yıkamak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—  Kolları dirseklerle beraber yıkamak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—   Başın dörtte birini mesh etmek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— Ayakları topuklarla beraber yıkamak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Yukarıdaki Verilen seçenekler aşağıdaki sorulardan hangisinin cevabıdır?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a)    Namazın Farzları                b) Abdestin farzları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c)    Guslün Farzları                   d) Teyemmümün farzları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2.Aşağıdakilerden hangisi nazmın dışındaki (hazırlık) şartlardan(farzlardan) değildir?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 xml:space="preserve">a) </w:t>
      </w:r>
      <w:proofErr w:type="spellStart"/>
      <w:r w:rsidRPr="000A36EC">
        <w:rPr>
          <w:rFonts w:ascii="Arial" w:eastAsia="Times New Roman" w:hAnsi="Arial" w:cs="Arial"/>
          <w:color w:val="333333"/>
          <w:sz w:val="21"/>
          <w:szCs w:val="21"/>
        </w:rPr>
        <w:t>İftitah</w:t>
      </w:r>
      <w:proofErr w:type="spellEnd"/>
      <w:r w:rsidRPr="000A36EC">
        <w:rPr>
          <w:rFonts w:ascii="Arial" w:eastAsia="Times New Roman" w:hAnsi="Arial" w:cs="Arial"/>
          <w:color w:val="333333"/>
          <w:sz w:val="21"/>
          <w:szCs w:val="21"/>
        </w:rPr>
        <w:t xml:space="preserve"> Tekbiri                           b) Necasetten </w:t>
      </w:r>
      <w:proofErr w:type="spellStart"/>
      <w:r w:rsidRPr="000A36EC">
        <w:rPr>
          <w:rFonts w:ascii="Arial" w:eastAsia="Times New Roman" w:hAnsi="Arial" w:cs="Arial"/>
          <w:color w:val="333333"/>
          <w:sz w:val="21"/>
          <w:szCs w:val="21"/>
        </w:rPr>
        <w:t>Teharet</w:t>
      </w:r>
      <w:proofErr w:type="spellEnd"/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c) Niyet                                         d) Kıble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3.Sabah ezanına diğer vakit ezanlarından farklı olarak aşağıdakilerden hangisi eklenir?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 xml:space="preserve">A) </w:t>
      </w:r>
      <w:proofErr w:type="spellStart"/>
      <w:r w:rsidRPr="000A36EC">
        <w:rPr>
          <w:rFonts w:ascii="Arial" w:eastAsia="Times New Roman" w:hAnsi="Arial" w:cs="Arial"/>
          <w:color w:val="333333"/>
          <w:sz w:val="21"/>
          <w:szCs w:val="21"/>
        </w:rPr>
        <w:t>Kad</w:t>
      </w:r>
      <w:proofErr w:type="spellEnd"/>
      <w:r w:rsidRPr="000A36EC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0A36EC">
        <w:rPr>
          <w:rFonts w:ascii="Arial" w:eastAsia="Times New Roman" w:hAnsi="Arial" w:cs="Arial"/>
          <w:color w:val="333333"/>
          <w:sz w:val="21"/>
          <w:szCs w:val="21"/>
        </w:rPr>
        <w:t>kametis</w:t>
      </w:r>
      <w:proofErr w:type="spellEnd"/>
      <w:r w:rsidRPr="000A36EC">
        <w:rPr>
          <w:rFonts w:ascii="Arial" w:eastAsia="Times New Roman" w:hAnsi="Arial" w:cs="Arial"/>
          <w:color w:val="333333"/>
          <w:sz w:val="21"/>
          <w:szCs w:val="21"/>
        </w:rPr>
        <w:t xml:space="preserve">-salah                    B) </w:t>
      </w:r>
      <w:proofErr w:type="spellStart"/>
      <w:r w:rsidRPr="000A36EC">
        <w:rPr>
          <w:rFonts w:ascii="Arial" w:eastAsia="Times New Roman" w:hAnsi="Arial" w:cs="Arial"/>
          <w:color w:val="333333"/>
          <w:sz w:val="21"/>
          <w:szCs w:val="21"/>
        </w:rPr>
        <w:t>Hayye</w:t>
      </w:r>
      <w:proofErr w:type="spellEnd"/>
      <w:r w:rsidRPr="000A36EC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0A36EC">
        <w:rPr>
          <w:rFonts w:ascii="Arial" w:eastAsia="Times New Roman" w:hAnsi="Arial" w:cs="Arial"/>
          <w:color w:val="333333"/>
          <w:sz w:val="21"/>
          <w:szCs w:val="21"/>
        </w:rPr>
        <w:t>alel</w:t>
      </w:r>
      <w:proofErr w:type="spellEnd"/>
      <w:r w:rsidRPr="000A36EC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0A36EC">
        <w:rPr>
          <w:rFonts w:ascii="Arial" w:eastAsia="Times New Roman" w:hAnsi="Arial" w:cs="Arial"/>
          <w:color w:val="333333"/>
          <w:sz w:val="21"/>
          <w:szCs w:val="21"/>
        </w:rPr>
        <w:t>fela</w:t>
      </w:r>
      <w:proofErr w:type="spellEnd"/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 xml:space="preserve">C) </w:t>
      </w:r>
      <w:proofErr w:type="spellStart"/>
      <w:r w:rsidRPr="000A36EC">
        <w:rPr>
          <w:rFonts w:ascii="Arial" w:eastAsia="Times New Roman" w:hAnsi="Arial" w:cs="Arial"/>
          <w:color w:val="333333"/>
          <w:sz w:val="21"/>
          <w:szCs w:val="21"/>
        </w:rPr>
        <w:t>Essalatü</w:t>
      </w:r>
      <w:proofErr w:type="spellEnd"/>
      <w:r w:rsidRPr="000A36EC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0A36EC">
        <w:rPr>
          <w:rFonts w:ascii="Arial" w:eastAsia="Times New Roman" w:hAnsi="Arial" w:cs="Arial"/>
          <w:color w:val="333333"/>
          <w:sz w:val="21"/>
          <w:szCs w:val="21"/>
        </w:rPr>
        <w:t>hayrun</w:t>
      </w:r>
      <w:proofErr w:type="spellEnd"/>
      <w:r w:rsidRPr="000A36EC">
        <w:rPr>
          <w:rFonts w:ascii="Arial" w:eastAsia="Times New Roman" w:hAnsi="Arial" w:cs="Arial"/>
          <w:color w:val="333333"/>
          <w:sz w:val="21"/>
          <w:szCs w:val="21"/>
        </w:rPr>
        <w:t xml:space="preserve"> minen </w:t>
      </w:r>
      <w:proofErr w:type="spellStart"/>
      <w:r w:rsidRPr="000A36EC">
        <w:rPr>
          <w:rFonts w:ascii="Arial" w:eastAsia="Times New Roman" w:hAnsi="Arial" w:cs="Arial"/>
          <w:color w:val="333333"/>
          <w:sz w:val="21"/>
          <w:szCs w:val="21"/>
        </w:rPr>
        <w:t>nevm</w:t>
      </w:r>
      <w:proofErr w:type="spellEnd"/>
      <w:r w:rsidRPr="000A36EC">
        <w:rPr>
          <w:rFonts w:ascii="Arial" w:eastAsia="Times New Roman" w:hAnsi="Arial" w:cs="Arial"/>
          <w:color w:val="333333"/>
          <w:sz w:val="21"/>
          <w:szCs w:val="21"/>
        </w:rPr>
        <w:t xml:space="preserve">  D)La ilahe illallah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4.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>
        <w:rPr>
          <w:rFonts w:ascii="Arial" w:eastAsia="Times New Roman" w:hAnsi="Arial" w:cs="Arial"/>
          <w:noProof/>
          <w:color w:val="333333"/>
          <w:sz w:val="21"/>
          <w:szCs w:val="21"/>
        </w:rPr>
        <w:lastRenderedPageBreak/>
        <w:drawing>
          <wp:inline distT="0" distB="0" distL="0" distR="0">
            <wp:extent cx="826770" cy="1507490"/>
            <wp:effectExtent l="19050" t="0" r="0" b="0"/>
            <wp:docPr id="2" name="Resim 2" descr="http://bilgiyelpazesi.com/egitim_ogretim/yazili_sorulari_yazili_arsivi/din_kulturu_dersi_yazili_sorulari/din_kulturu_dersi_6_1_2_yazili/din_kulturu_6_sinif_1_donem_2_yazili_10_test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lgiyelpazesi.com/egitim_ogretim/yazili_sorulari_yazili_arsivi/din_kulturu_dersi_yazili_sorulari/din_kulturu_dersi_6_1_2_yazili/din_kulturu_6_sinif_1_donem_2_yazili_10_test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150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Namazın kılınış şartları (içindeki farzları) ile ilgili aşağıdaki bilgilerden hangisi yanlıştır?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A) Kıyam, namazda ayakta durmaktır.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B)Secde, namazda bir miktar Kur’an okumaktır.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 xml:space="preserve">C) </w:t>
      </w:r>
      <w:proofErr w:type="spellStart"/>
      <w:r w:rsidRPr="000A36EC">
        <w:rPr>
          <w:rFonts w:ascii="Arial" w:eastAsia="Times New Roman" w:hAnsi="Arial" w:cs="Arial"/>
          <w:color w:val="333333"/>
          <w:sz w:val="21"/>
          <w:szCs w:val="21"/>
        </w:rPr>
        <w:t>Kade</w:t>
      </w:r>
      <w:proofErr w:type="spellEnd"/>
      <w:r w:rsidRPr="000A36EC">
        <w:rPr>
          <w:rFonts w:ascii="Arial" w:eastAsia="Times New Roman" w:hAnsi="Arial" w:cs="Arial"/>
          <w:color w:val="333333"/>
          <w:sz w:val="21"/>
          <w:szCs w:val="21"/>
        </w:rPr>
        <w:t>-i ahire, namazın sonunda bir süre oturmaktır.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D) Secde iki kez yapılır ve iki secde arasında kısa bir  zaman beklenilir.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5.Namazda “</w:t>
      </w:r>
      <w:proofErr w:type="spellStart"/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Sübhâne</w:t>
      </w:r>
      <w:proofErr w:type="spellEnd"/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rabbiyel</w:t>
      </w:r>
      <w:proofErr w:type="spellEnd"/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 azim” ifadesi  nerede söylenir?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 xml:space="preserve">A) Tekbir alırken   B) </w:t>
      </w:r>
      <w:proofErr w:type="gramStart"/>
      <w:r w:rsidRPr="000A36EC">
        <w:rPr>
          <w:rFonts w:ascii="Arial" w:eastAsia="Times New Roman" w:hAnsi="Arial" w:cs="Arial"/>
          <w:color w:val="333333"/>
          <w:sz w:val="21"/>
          <w:szCs w:val="21"/>
        </w:rPr>
        <w:t>Rükuda</w:t>
      </w:r>
      <w:proofErr w:type="gramEnd"/>
      <w:r w:rsidRPr="000A36EC">
        <w:rPr>
          <w:rFonts w:ascii="Arial" w:eastAsia="Times New Roman" w:hAnsi="Arial" w:cs="Arial"/>
          <w:color w:val="333333"/>
          <w:sz w:val="21"/>
          <w:szCs w:val="21"/>
        </w:rPr>
        <w:t>   C) Rükudan doğrulurken D)Secdede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6.</w:t>
      </w:r>
      <w:r w:rsidRPr="000A36EC">
        <w:rPr>
          <w:rFonts w:ascii="Arial" w:eastAsia="Times New Roman" w:hAnsi="Arial" w:cs="Arial"/>
          <w:color w:val="333333"/>
          <w:sz w:val="21"/>
          <w:szCs w:val="21"/>
        </w:rPr>
        <w:t xml:space="preserve"> ‘’(Resulüm!) Sana </w:t>
      </w:r>
      <w:proofErr w:type="spellStart"/>
      <w:r w:rsidRPr="000A36EC">
        <w:rPr>
          <w:rFonts w:ascii="Arial" w:eastAsia="Times New Roman" w:hAnsi="Arial" w:cs="Arial"/>
          <w:color w:val="333333"/>
          <w:sz w:val="21"/>
          <w:szCs w:val="21"/>
        </w:rPr>
        <w:t>vahyedilen</w:t>
      </w:r>
      <w:proofErr w:type="spellEnd"/>
      <w:r w:rsidRPr="000A36EC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0A36EC">
        <w:rPr>
          <w:rFonts w:ascii="Arial" w:eastAsia="Times New Roman" w:hAnsi="Arial" w:cs="Arial"/>
          <w:color w:val="333333"/>
          <w:sz w:val="21"/>
          <w:szCs w:val="21"/>
        </w:rPr>
        <w:t>Kitab’ı</w:t>
      </w:r>
      <w:proofErr w:type="spellEnd"/>
      <w:r w:rsidRPr="000A36EC">
        <w:rPr>
          <w:rFonts w:ascii="Arial" w:eastAsia="Times New Roman" w:hAnsi="Arial" w:cs="Arial"/>
          <w:color w:val="333333"/>
          <w:sz w:val="21"/>
          <w:szCs w:val="21"/>
        </w:rPr>
        <w:t xml:space="preserve"> oku ve namazı kıl. Muhakkak ki namaz, Çirkin ve kötü işlerden alıkoyar. Allah’ı anmak elbette (ibadetlerin) en büyüğüdür. Allah yaptıklarınızı bilir.’’ (</w:t>
      </w:r>
      <w:proofErr w:type="spellStart"/>
      <w:r w:rsidRPr="000A36EC">
        <w:rPr>
          <w:rFonts w:ascii="Arial" w:eastAsia="Times New Roman" w:hAnsi="Arial" w:cs="Arial"/>
          <w:color w:val="333333"/>
          <w:sz w:val="21"/>
          <w:szCs w:val="21"/>
        </w:rPr>
        <w:t>Ankebut</w:t>
      </w:r>
      <w:proofErr w:type="spellEnd"/>
      <w:r w:rsidRPr="000A36EC">
        <w:rPr>
          <w:rFonts w:ascii="Arial" w:eastAsia="Times New Roman" w:hAnsi="Arial" w:cs="Arial"/>
          <w:color w:val="333333"/>
          <w:sz w:val="21"/>
          <w:szCs w:val="21"/>
        </w:rPr>
        <w:t xml:space="preserve"> Suresi)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Aşağıdakilerden hangisi ayet-i kerimenin vermek istediği mesajlardan değildir?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A)Namaz kılmamız gerekir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B)ibadetlerin en büyüğü Allah’ı anmaktır.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C)Namaz davranışlarımızı değiştirmez.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D)Allah kullarının ne yaptığını bilir.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lastRenderedPageBreak/>
        <w:t>7.İlk ezanı aşağıdaki sahabelerden hangisi okumuştur?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 xml:space="preserve">A) Hz. Ömer    B) Hz. Bilal    C)Hz. Abdullah bin. </w:t>
      </w:r>
      <w:proofErr w:type="spellStart"/>
      <w:r w:rsidRPr="000A36EC">
        <w:rPr>
          <w:rFonts w:ascii="Arial" w:eastAsia="Times New Roman" w:hAnsi="Arial" w:cs="Arial"/>
          <w:color w:val="333333"/>
          <w:sz w:val="21"/>
          <w:szCs w:val="21"/>
        </w:rPr>
        <w:t>Zeyd</w:t>
      </w:r>
      <w:proofErr w:type="spellEnd"/>
      <w:r w:rsidRPr="000A36EC">
        <w:rPr>
          <w:rFonts w:ascii="Arial" w:eastAsia="Times New Roman" w:hAnsi="Arial" w:cs="Arial"/>
          <w:color w:val="333333"/>
          <w:sz w:val="21"/>
          <w:szCs w:val="21"/>
        </w:rPr>
        <w:t>   D</w:t>
      </w:r>
      <w:proofErr w:type="gramStart"/>
      <w:r w:rsidRPr="000A36EC">
        <w:rPr>
          <w:rFonts w:ascii="Arial" w:eastAsia="Times New Roman" w:hAnsi="Arial" w:cs="Arial"/>
          <w:color w:val="333333"/>
          <w:sz w:val="21"/>
          <w:szCs w:val="21"/>
        </w:rPr>
        <w:t>)</w:t>
      </w:r>
      <w:proofErr w:type="gramEnd"/>
      <w:r w:rsidRPr="000A36EC">
        <w:rPr>
          <w:rFonts w:ascii="Arial" w:eastAsia="Times New Roman" w:hAnsi="Arial" w:cs="Arial"/>
          <w:color w:val="333333"/>
          <w:sz w:val="21"/>
          <w:szCs w:val="21"/>
        </w:rPr>
        <w:t xml:space="preserve"> Hz. Osman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8.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>
        <w:rPr>
          <w:rFonts w:ascii="Arial" w:eastAsia="Times New Roman" w:hAnsi="Arial" w:cs="Arial"/>
          <w:noProof/>
          <w:color w:val="333333"/>
          <w:sz w:val="21"/>
          <w:szCs w:val="21"/>
        </w:rPr>
        <w:drawing>
          <wp:inline distT="0" distB="0" distL="0" distR="0">
            <wp:extent cx="1079500" cy="1507490"/>
            <wp:effectExtent l="19050" t="0" r="6350" b="0"/>
            <wp:docPr id="3" name="Resim 3" descr="http://bilgiyelpazesi.com/egitim_ogretim/yazili_sorulari_yazili_arsivi/din_kulturu_dersi_yazili_sorulari/din_kulturu_dersi_6_1_2_yazili/din_kulturu_6_sinif_1_donem_2_yazili_10_test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com/egitim_ogretim/yazili_sorulari_yazili_arsivi/din_kulturu_dersi_yazili_sorulari/din_kulturu_dersi_6_1_2_yazili/din_kulturu_6_sinif_1_donem_2_yazili_10_test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50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Aşağıdakilerden hangisi namazın insana kazandırdıklarından değildir?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A)İnsanın yaratıcısı ile bağ kurmasını sağlar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 xml:space="preserve">B)İnsanın </w:t>
      </w:r>
      <w:proofErr w:type="spellStart"/>
      <w:r w:rsidRPr="000A36EC">
        <w:rPr>
          <w:rFonts w:ascii="Arial" w:eastAsia="Times New Roman" w:hAnsi="Arial" w:cs="Arial"/>
          <w:color w:val="333333"/>
          <w:sz w:val="21"/>
          <w:szCs w:val="21"/>
        </w:rPr>
        <w:t>Rabb’i</w:t>
      </w:r>
      <w:proofErr w:type="spellEnd"/>
      <w:r w:rsidRPr="000A36EC">
        <w:rPr>
          <w:rFonts w:ascii="Arial" w:eastAsia="Times New Roman" w:hAnsi="Arial" w:cs="Arial"/>
          <w:color w:val="333333"/>
          <w:sz w:val="21"/>
          <w:szCs w:val="21"/>
        </w:rPr>
        <w:t xml:space="preserve"> ile konuşmasını sağlar.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C)Namaz sadece Allah karşı davranışlarımızı düzeltir.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D)İnsanın duygu dünyasını zenginleştirir.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9.Sabah-öğle-ikindi-akşam-yatsı (vitir </w:t>
      </w:r>
      <w:proofErr w:type="gramStart"/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dahil</w:t>
      </w:r>
      <w:proofErr w:type="gramEnd"/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) namazlarının rekât sayıları, aşağıdakilerden hangisinde doğru bir sırayla verilmiştir?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A) 4-5-8-13-10        B)4-10-8-5-13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C) 6-8-10-5-13        D) 4-10-5-8-13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10.Yolculuk esnasında, namaz ibadeti ile ilgili olarak, aşağıdakilerden hangisi kesinlikle doğrudur?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A) Yolcular 4 rekâtlık farz namazları iki rekât olarak kılarlar.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B) Yolcular namazlarını kazaya bırakırlar.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C) Yolcular yalnız sabah ve yatsı namazlarını kılarlar.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D) Yolcular bütün farz namazları iki rekât kılarlar.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lastRenderedPageBreak/>
        <w:t>11.Aşağıdakilerden hangisi cemaatle namaz kılmanın faydalarından biri değildir?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A) Yardımlaşmayı artırır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B) İnsanların sosyalleşmesini sağlar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C) Namazın sevabını artırır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D) Dindarlığımızı başkasına gösterme fırsatı verir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12.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>
        <w:rPr>
          <w:rFonts w:ascii="Arial" w:eastAsia="Times New Roman" w:hAnsi="Arial" w:cs="Arial"/>
          <w:noProof/>
          <w:color w:val="333333"/>
          <w:sz w:val="21"/>
          <w:szCs w:val="21"/>
        </w:rPr>
        <w:drawing>
          <wp:inline distT="0" distB="0" distL="0" distR="0">
            <wp:extent cx="1430020" cy="1420495"/>
            <wp:effectExtent l="19050" t="0" r="0" b="0"/>
            <wp:docPr id="4" name="Resim 4" descr="http://bilgiyelpazesi.com/egitim_ogretim/yazili_sorulari_yazili_arsivi/din_kulturu_dersi_yazili_sorulari/din_kulturu_dersi_6_1_2_yazili/din_kulturu_6_sinif_1_donem_2_yazili_10_test_dosyalar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lgiyelpazesi.com/egitim_ogretim/yazili_sorulari_yazili_arsivi/din_kulturu_dersi_yazili_sorulari/din_kulturu_dersi_6_1_2_yazili/din_kulturu_6_sinif_1_donem_2_yazili_10_test_dosyalar/image004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020" cy="1420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Namaz kılan insanlar, kısa bir süre de olsa günlük yaşamın sorunlarından uzaklaşırlar. O esnada Allah ile baş başa kalırlar. Akılları, duyguları ve bütün benlikleriyle Allah’a yönelirler.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Parçadan namazla ilgili öncelikli olarak aşağıdakilerden hangisi çıkarılabilir?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A) Zamanı iyi kullanmayı sağladığı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B) Kişiyi manevî huzura kavuşturduğu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C) Müminler arası iletişimi artırdığı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D) Kişilerin davranışlarından dolayı sorumlu tutulacağı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13.Su olmadığı veya temiz su bulunmadığı zaman teyemmüm yapılması, namazı ayakta </w:t>
      </w:r>
      <w:proofErr w:type="gramStart"/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(</w:t>
      </w:r>
      <w:proofErr w:type="gramEnd"/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bilgi yelpazesi. com) kılmaya gücü yetmeyenlerin oturarak kılması, İslam dininin hangi yönünü gösterir?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A) Evrensel bir din olduğunu              B) Son din olduğunu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C) Kolaylık dini olduğunu                    D) Akılcı olduğunu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lastRenderedPageBreak/>
        <w:t>14.</w:t>
      </w:r>
      <w:r w:rsidRPr="000A36EC">
        <w:rPr>
          <w:rFonts w:ascii="Arial" w:eastAsia="Times New Roman" w:hAnsi="Arial" w:cs="Arial"/>
          <w:color w:val="333333"/>
          <w:sz w:val="21"/>
          <w:szCs w:val="21"/>
        </w:rPr>
        <w:t>Kendisine ilâhî kitap verilen peygambere “Resul”, kendisine ilâhî kitap verilmeyen peygambere ise “Nebî” denir.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Buna göre aşağıdaki Peygamberlerden hangisi </w:t>
      </w:r>
      <w:proofErr w:type="gramStart"/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Resuldür</w:t>
      </w:r>
      <w:proofErr w:type="gramEnd"/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?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A) Hz. Davut        B) Hz. Yusuf       C) Hz. İsmail                   D) Hz. Salih</w:t>
      </w:r>
    </w:p>
    <w:p w:rsidR="000A36EC" w:rsidRPr="000A36EC" w:rsidRDefault="000A36EC" w:rsidP="000A36EC">
      <w:pPr>
        <w:spacing w:after="0" w:line="322" w:lineRule="atLeast"/>
        <w:ind w:left="142" w:right="141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15.</w:t>
      </w:r>
      <w:r w:rsidRPr="000A36EC">
        <w:rPr>
          <w:rFonts w:ascii="Arial" w:eastAsia="Times New Roman" w:hAnsi="Arial" w:cs="Arial"/>
          <w:color w:val="333333"/>
          <w:sz w:val="21"/>
          <w:szCs w:val="21"/>
        </w:rPr>
        <w:t xml:space="preserve">Abdest almaya başlarken önce niyet ederiz. Sonra ellerimizi yıkar, ağzımıza ve burnumuza su veririz. Daha sonra  </w:t>
      </w:r>
      <w:proofErr w:type="gramStart"/>
      <w:r w:rsidRPr="000A36EC">
        <w:rPr>
          <w:rFonts w:ascii="Arial" w:eastAsia="Times New Roman" w:hAnsi="Arial" w:cs="Arial"/>
          <w:color w:val="333333"/>
          <w:sz w:val="21"/>
          <w:szCs w:val="21"/>
        </w:rPr>
        <w:t>………..,</w:t>
      </w:r>
      <w:proofErr w:type="gramEnd"/>
      <w:r w:rsidRPr="000A36EC">
        <w:rPr>
          <w:rFonts w:ascii="Arial" w:eastAsia="Times New Roman" w:hAnsi="Arial" w:cs="Arial"/>
          <w:color w:val="333333"/>
          <w:sz w:val="21"/>
          <w:szCs w:val="21"/>
        </w:rPr>
        <w:t xml:space="preserve"> yıkarız. Sonra kollarımızı dirseklerimize kadar yıkarız</w:t>
      </w:r>
      <w:proofErr w:type="gramStart"/>
      <w:r w:rsidRPr="000A36EC">
        <w:rPr>
          <w:rFonts w:ascii="Arial" w:eastAsia="Times New Roman" w:hAnsi="Arial" w:cs="Arial"/>
          <w:color w:val="333333"/>
          <w:sz w:val="21"/>
          <w:szCs w:val="21"/>
        </w:rPr>
        <w:t>.…………</w:t>
      </w:r>
      <w:proofErr w:type="gramEnd"/>
      <w:r w:rsidRPr="000A36EC">
        <w:rPr>
          <w:rFonts w:ascii="Arial" w:eastAsia="Times New Roman" w:hAnsi="Arial" w:cs="Arial"/>
          <w:color w:val="333333"/>
          <w:sz w:val="21"/>
          <w:szCs w:val="21"/>
        </w:rPr>
        <w:t xml:space="preserve">mesh ettikten sonra kulaklarımızı ve ……….. </w:t>
      </w:r>
      <w:proofErr w:type="gramStart"/>
      <w:r w:rsidRPr="000A36EC">
        <w:rPr>
          <w:rFonts w:ascii="Arial" w:eastAsia="Times New Roman" w:hAnsi="Arial" w:cs="Arial"/>
          <w:color w:val="333333"/>
          <w:sz w:val="21"/>
          <w:szCs w:val="21"/>
        </w:rPr>
        <w:t>mesh</w:t>
      </w:r>
      <w:proofErr w:type="gramEnd"/>
      <w:r w:rsidRPr="000A36EC">
        <w:rPr>
          <w:rFonts w:ascii="Arial" w:eastAsia="Times New Roman" w:hAnsi="Arial" w:cs="Arial"/>
          <w:color w:val="333333"/>
          <w:sz w:val="21"/>
          <w:szCs w:val="21"/>
        </w:rPr>
        <w:t xml:space="preserve"> ederiz. En son </w:t>
      </w:r>
      <w:proofErr w:type="gramStart"/>
      <w:r w:rsidRPr="000A36EC">
        <w:rPr>
          <w:rFonts w:ascii="Arial" w:eastAsia="Times New Roman" w:hAnsi="Arial" w:cs="Arial"/>
          <w:color w:val="333333"/>
          <w:sz w:val="21"/>
          <w:szCs w:val="21"/>
        </w:rPr>
        <w:t>…….</w:t>
      </w:r>
      <w:proofErr w:type="gramEnd"/>
      <w:r w:rsidRPr="000A36EC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gramStart"/>
      <w:r w:rsidRPr="000A36EC">
        <w:rPr>
          <w:rFonts w:ascii="Arial" w:eastAsia="Times New Roman" w:hAnsi="Arial" w:cs="Arial"/>
          <w:color w:val="333333"/>
          <w:sz w:val="21"/>
          <w:szCs w:val="21"/>
        </w:rPr>
        <w:t>……</w:t>
      </w:r>
      <w:proofErr w:type="gramEnd"/>
      <w:r w:rsidRPr="000A36EC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gramStart"/>
      <w:r w:rsidRPr="000A36EC">
        <w:rPr>
          <w:rFonts w:ascii="Arial" w:eastAsia="Times New Roman" w:hAnsi="Arial" w:cs="Arial"/>
          <w:color w:val="333333"/>
          <w:sz w:val="21"/>
          <w:szCs w:val="21"/>
        </w:rPr>
        <w:t>yıkarız</w:t>
      </w:r>
      <w:proofErr w:type="gramEnd"/>
      <w:r w:rsidRPr="000A36EC">
        <w:rPr>
          <w:rFonts w:ascii="Arial" w:eastAsia="Times New Roman" w:hAnsi="Arial" w:cs="Arial"/>
          <w:color w:val="333333"/>
          <w:sz w:val="21"/>
          <w:szCs w:val="21"/>
        </w:rPr>
        <w:t>.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Yukarıda boş bırakılan yerlere sırasıyla gelmesi gerekenler hangi seçenekte doğru olarak verilmiştir?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A) Yüz–baş- boyun-ayak          B) Baş-boyun-yüz-ayak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C) Baş-yüz-boyun-ayak                       D) Boyun-baş-yüz-ayak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16.</w:t>
      </w:r>
      <w:r w:rsidRPr="000A36EC">
        <w:rPr>
          <w:rFonts w:ascii="Arial" w:eastAsia="Times New Roman" w:hAnsi="Arial" w:cs="Arial"/>
          <w:color w:val="333333"/>
          <w:sz w:val="21"/>
          <w:szCs w:val="21"/>
        </w:rPr>
        <w:t xml:space="preserve">Peygamberimiz; Müslüman olmak için gelen ancak kendilerinin namazdan muaf tutulmalarını isteyen </w:t>
      </w:r>
      <w:proofErr w:type="spellStart"/>
      <w:r w:rsidRPr="000A36EC">
        <w:rPr>
          <w:rFonts w:ascii="Arial" w:eastAsia="Times New Roman" w:hAnsi="Arial" w:cs="Arial"/>
          <w:color w:val="333333"/>
          <w:sz w:val="21"/>
          <w:szCs w:val="21"/>
        </w:rPr>
        <w:t>Taif</w:t>
      </w:r>
      <w:proofErr w:type="spellEnd"/>
      <w:r w:rsidRPr="000A36EC">
        <w:rPr>
          <w:rFonts w:ascii="Arial" w:eastAsia="Times New Roman" w:hAnsi="Arial" w:cs="Arial"/>
          <w:color w:val="333333"/>
          <w:sz w:val="21"/>
          <w:szCs w:val="21"/>
        </w:rPr>
        <w:t xml:space="preserve"> heyetine “</w:t>
      </w:r>
      <w:proofErr w:type="gramStart"/>
      <w:r w:rsidRPr="000A36EC">
        <w:rPr>
          <w:rFonts w:ascii="Arial" w:eastAsia="Times New Roman" w:hAnsi="Arial" w:cs="Arial"/>
          <w:color w:val="333333"/>
          <w:sz w:val="21"/>
          <w:szCs w:val="21"/>
        </w:rPr>
        <w:t>Rüku</w:t>
      </w:r>
      <w:proofErr w:type="gramEnd"/>
      <w:r w:rsidRPr="000A36EC">
        <w:rPr>
          <w:rFonts w:ascii="Arial" w:eastAsia="Times New Roman" w:hAnsi="Arial" w:cs="Arial"/>
          <w:color w:val="333333"/>
          <w:sz w:val="21"/>
          <w:szCs w:val="21"/>
        </w:rPr>
        <w:t xml:space="preserve"> olmayan dinde hayır yoktur” buyurmuştur. (</w:t>
      </w:r>
      <w:proofErr w:type="spellStart"/>
      <w:r w:rsidRPr="000A36EC">
        <w:rPr>
          <w:rFonts w:ascii="Arial" w:eastAsia="Times New Roman" w:hAnsi="Arial" w:cs="Arial"/>
          <w:color w:val="333333"/>
          <w:sz w:val="21"/>
          <w:szCs w:val="21"/>
        </w:rPr>
        <w:t>Müsned</w:t>
      </w:r>
      <w:proofErr w:type="spellEnd"/>
      <w:r w:rsidRPr="000A36EC">
        <w:rPr>
          <w:rFonts w:ascii="Arial" w:eastAsia="Times New Roman" w:hAnsi="Arial" w:cs="Arial"/>
          <w:color w:val="333333"/>
          <w:sz w:val="21"/>
          <w:szCs w:val="21"/>
        </w:rPr>
        <w:t>, IV, 218)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Aşağıdakilerden hangisi bu sözü en iyi destekler?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A) Namaz uykudan hayırlıdır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B) Namaz dinin direğidir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C) O halde rabbin için namaz kıl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D) Namaz sizi kötülüklerden alıkoyar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17.Aşağıdakilerden hangisi Peygamberlerin özelliği değildir?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A) Doğruluk    B) Güvenilirlik    C) Zengin olmak    D) Akıllı ve zeki olmak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 </w:t>
      </w:r>
      <w:hyperlink r:id="rId16" w:history="1">
        <w:r w:rsidR="009D6550" w:rsidRPr="00970806">
          <w:rPr>
            <w:rStyle w:val="Kpr"/>
            <w:rFonts w:ascii="Arial" w:eastAsia="Times New Roman" w:hAnsi="Arial" w:cs="Arial"/>
            <w:sz w:val="21"/>
            <w:szCs w:val="21"/>
          </w:rPr>
          <w:t>www.sorubak.com</w:t>
        </w:r>
      </w:hyperlink>
      <w:r w:rsidR="009D6550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18.Bir namazın vaktinde kılınmasına</w:t>
      </w:r>
      <w:proofErr w:type="gramStart"/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……………,</w:t>
      </w:r>
      <w:proofErr w:type="gramEnd"/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 vakti geçtikten </w:t>
      </w:r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lastRenderedPageBreak/>
        <w:t xml:space="preserve">sonra kılınmasına ise ………….….  </w:t>
      </w:r>
      <w:proofErr w:type="gramStart"/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denir</w:t>
      </w:r>
      <w:proofErr w:type="gramEnd"/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?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A) Eda – Kaza    B) Kaza - Kefaret   C) Farz – Vacip  D) Kefaret - Kaza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19. </w:t>
      </w:r>
      <w:r w:rsidRPr="000A36EC">
        <w:rPr>
          <w:rFonts w:ascii="Arial" w:eastAsia="Times New Roman" w:hAnsi="Arial" w:cs="Arial"/>
          <w:color w:val="333333"/>
          <w:sz w:val="21"/>
          <w:szCs w:val="21"/>
        </w:rPr>
        <w:t>Peygamberler, insanların düşünmeleri, doğruyu kavramaları ve iyiliğe yönelmeleri için çalışıyorlar. Peki, sağlıklı bir zihin ve zekâya sahip olmayan biri, peygamberlik görevini yapabilir mi?   </w:t>
      </w:r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Verilen cümleler peygamberlerin hangi özelliğine ilişkin bir ipucu vermiş olabilir?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A) Güvenilir olmak                     B) Günahsız olmak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C) Akıllı ve zeki olmak              D) Merhametli olmak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20.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>
        <w:rPr>
          <w:rFonts w:ascii="Arial" w:eastAsia="Times New Roman" w:hAnsi="Arial" w:cs="Arial"/>
          <w:noProof/>
          <w:color w:val="333333"/>
          <w:sz w:val="21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196999</wp:posOffset>
            </wp:positionH>
            <wp:positionV relativeFrom="paragraph">
              <wp:posOffset>-41</wp:posOffset>
            </wp:positionV>
            <wp:extent cx="1206635" cy="1001949"/>
            <wp:effectExtent l="19050" t="0" r="0" b="0"/>
            <wp:wrapSquare wrapText="bothSides"/>
            <wp:docPr id="6" name="Resim 6" descr="http://bilgiyelpazesi.com/egitim_ogretim/yazili_sorulari_yazili_arsivi/din_kulturu_dersi_yazili_sorulari/din_kulturu_dersi_6_1_2_yazili/din_kulturu_6_sinif_1_donem_2_yazili_10_test_dosyalar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bilgiyelpazesi.com/egitim_ogretim/yazili_sorulari_yazili_arsivi/din_kulturu_dersi_yazili_sorulari/din_kulturu_dersi_6_1_2_yazili/din_kulturu_6_sinif_1_donem_2_yazili_10_test_dosyalar/image006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635" cy="1001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“Peygamberler gönderilmeseydi insanlar yaratıcılarını gerektiği gibi tanıyamazlardı. Ona nasıl ibadet edeceklerini bilemezlerdi. Bilmeden kötü ve zararlı işlere yönelebilirlerdi. Böylece de insanlar arasında huzur, barış ve kardeşlik ortamı bozulurdu. “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Bu paragraf göz önüne alındığında Peygamberler için aşağıdakilerden hangisi söylenemez?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A) İnsanların Yaratıcılarını tanımalarında yardımcı olmuşlardır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B) İnsanlar arasında barış ve kardeşlik bağları oluşturmuşlardır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C) İnsanlara iyi ve güzel davranışları öğütlemişlerdir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D) Toplumlar arasında dinsel kavgalara neden olmuşlardır</w:t>
      </w:r>
    </w:p>
    <w:p w:rsidR="000A36EC" w:rsidRPr="000A36EC" w:rsidRDefault="000A36EC" w:rsidP="000A36EC">
      <w:pPr>
        <w:spacing w:after="0" w:line="322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A36EC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3C1F08" w:rsidRDefault="000A36EC" w:rsidP="003C1F08">
      <w:pPr>
        <w:tabs>
          <w:tab w:val="left" w:pos="1836"/>
        </w:tabs>
        <w:rPr>
          <w:rFonts w:ascii="TTKB Dik Temel Abece" w:hAnsi="TTKB Dik Temel Abece"/>
          <w:color w:val="FFFF00"/>
          <w:sz w:val="20"/>
          <w:szCs w:val="20"/>
        </w:rPr>
      </w:pPr>
      <w:r w:rsidRPr="000A36EC">
        <w:rPr>
          <w:rFonts w:ascii="Arial" w:eastAsia="Times New Roman" w:hAnsi="Arial" w:cs="Arial"/>
          <w:b/>
          <w:bCs/>
          <w:color w:val="333333"/>
          <w:sz w:val="21"/>
          <w:szCs w:val="21"/>
        </w:rPr>
        <w:t>BAŞARILAR DİLERİM…</w:t>
      </w:r>
    </w:p>
    <w:p w:rsidR="000A36EC" w:rsidRPr="000A36EC" w:rsidRDefault="000A36EC" w:rsidP="003C1F08">
      <w:pPr>
        <w:spacing w:after="0" w:line="322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</w:rPr>
      </w:pPr>
    </w:p>
    <w:p w:rsidR="002E636C" w:rsidRDefault="002E636C"/>
    <w:sectPr w:rsidR="002E636C" w:rsidSect="000A36EC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EFD" w:rsidRDefault="006A7EFD" w:rsidP="003C1F08">
      <w:pPr>
        <w:spacing w:after="0" w:line="240" w:lineRule="auto"/>
      </w:pPr>
      <w:r>
        <w:separator/>
      </w:r>
    </w:p>
  </w:endnote>
  <w:endnote w:type="continuationSeparator" w:id="0">
    <w:p w:rsidR="006A7EFD" w:rsidRDefault="006A7EFD" w:rsidP="003C1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F08" w:rsidRDefault="003C1F0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F08" w:rsidRDefault="003C1F0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F08" w:rsidRDefault="003C1F0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EFD" w:rsidRDefault="006A7EFD" w:rsidP="003C1F08">
      <w:pPr>
        <w:spacing w:after="0" w:line="240" w:lineRule="auto"/>
      </w:pPr>
      <w:r>
        <w:separator/>
      </w:r>
    </w:p>
  </w:footnote>
  <w:footnote w:type="continuationSeparator" w:id="0">
    <w:p w:rsidR="006A7EFD" w:rsidRDefault="006A7EFD" w:rsidP="003C1F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F08" w:rsidRDefault="003C1F0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F08" w:rsidRDefault="003C1F08">
    <w:pPr>
      <w:pStyle w:val="stbilgi"/>
    </w:pP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F08" w:rsidRDefault="003C1F0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A36EC"/>
    <w:rsid w:val="000A36EC"/>
    <w:rsid w:val="001E3A9C"/>
    <w:rsid w:val="0026331E"/>
    <w:rsid w:val="002E636C"/>
    <w:rsid w:val="003C1F08"/>
    <w:rsid w:val="006A7EFD"/>
    <w:rsid w:val="009D6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A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A3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36E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C1F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C1F08"/>
  </w:style>
  <w:style w:type="paragraph" w:styleId="Altbilgi">
    <w:name w:val="footer"/>
    <w:basedOn w:val="Normal"/>
    <w:link w:val="AltbilgiChar"/>
    <w:uiPriority w:val="99"/>
    <w:unhideWhenUsed/>
    <w:rsid w:val="003C1F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C1F08"/>
  </w:style>
  <w:style w:type="character" w:styleId="Kpr">
    <w:name w:val="Hyperlink"/>
    <w:basedOn w:val="VarsaylanParagrafYazTipi"/>
    <w:uiPriority w:val="99"/>
    <w:unhideWhenUsed/>
    <w:rsid w:val="009D65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3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gi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1.gif"/><Relationship Id="rId17" Type="http://schemas.openxmlformats.org/officeDocument/2006/relationships/image" Target="media/image5.gif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4.gif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918</Words>
  <Characters>5238</Characters>
  <DocSecurity>0</DocSecurity>
  <Lines>43</Lines>
  <Paragraphs>12</Paragraphs>
  <ScaleCrop>false</ScaleCrop>
  <Manager>www.sorubak.com</Manager>
  <Company/>
  <LinksUpToDate>false</LinksUpToDate>
  <CharactersWithSpaces>6144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2017-12-07T12:23:00Z</dcterms:created>
  <dcterms:modified xsi:type="dcterms:W3CDTF">2017-12-07T12:23:00Z</dcterms:modified>
  <cp:category>www.sorubak.com</cp:category>
</cp:coreProperties>
</file>