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4B1D" w:rsidRPr="00D14B1D" w:rsidRDefault="00D14B1D" w:rsidP="00D14B1D">
      <w:pPr>
        <w:rPr>
          <w:sz w:val="28"/>
          <w:szCs w:val="28"/>
        </w:rPr>
      </w:pPr>
      <w:r w:rsidRPr="00D14B1D">
        <w:rPr>
          <w:sz w:val="28"/>
          <w:szCs w:val="28"/>
        </w:rPr>
        <w:t>8. SINIFLAR AÇIK UÇLU DENEME</w:t>
      </w:r>
    </w:p>
    <w:p w:rsidR="006322DB" w:rsidRDefault="009C49FE" w:rsidP="00D14B1D">
      <w:r>
        <w:t>1-“Bırakmak” sözcüğünü “bir işi başka bir zamana ertelemek” anlamında cümlede kullanın.</w:t>
      </w:r>
    </w:p>
    <w:p w:rsidR="009C49FE" w:rsidRDefault="009C49FE" w:rsidP="00D14B1D"/>
    <w:p w:rsidR="00D14B1D" w:rsidRDefault="00D14B1D" w:rsidP="00D14B1D"/>
    <w:p w:rsidR="002E369C" w:rsidRDefault="002E369C" w:rsidP="002E369C">
      <w:pPr>
        <w:pStyle w:val="Default"/>
        <w:rPr>
          <w:b/>
          <w:bCs/>
          <w:sz w:val="20"/>
          <w:szCs w:val="20"/>
        </w:rPr>
      </w:pPr>
      <w:r>
        <w:t xml:space="preserve">2- </w:t>
      </w:r>
      <w:r>
        <w:rPr>
          <w:b/>
          <w:bCs/>
          <w:sz w:val="20"/>
          <w:szCs w:val="20"/>
        </w:rPr>
        <w:t xml:space="preserve">“Dönmek” </w:t>
      </w:r>
      <w:proofErr w:type="gramStart"/>
      <w:r>
        <w:rPr>
          <w:b/>
          <w:bCs/>
          <w:sz w:val="20"/>
          <w:szCs w:val="20"/>
        </w:rPr>
        <w:t>sözcüğünü  mecaz</w:t>
      </w:r>
      <w:proofErr w:type="gramEnd"/>
      <w:r>
        <w:rPr>
          <w:b/>
          <w:bCs/>
          <w:sz w:val="20"/>
          <w:szCs w:val="20"/>
        </w:rPr>
        <w:t xml:space="preserve"> anlamıyla cümlede kullanın.</w:t>
      </w:r>
    </w:p>
    <w:p w:rsidR="002E369C" w:rsidRDefault="002E369C" w:rsidP="002E369C">
      <w:pPr>
        <w:pStyle w:val="Default"/>
        <w:rPr>
          <w:b/>
          <w:bCs/>
          <w:sz w:val="20"/>
          <w:szCs w:val="20"/>
        </w:rPr>
      </w:pPr>
    </w:p>
    <w:p w:rsidR="002E369C" w:rsidRDefault="002E369C" w:rsidP="002E369C">
      <w:pPr>
        <w:pStyle w:val="Default"/>
        <w:rPr>
          <w:b/>
          <w:bCs/>
          <w:sz w:val="20"/>
          <w:szCs w:val="20"/>
        </w:rPr>
      </w:pPr>
    </w:p>
    <w:p w:rsidR="002E369C" w:rsidRDefault="002E369C" w:rsidP="002E369C">
      <w:pPr>
        <w:pStyle w:val="Default"/>
        <w:rPr>
          <w:b/>
          <w:bCs/>
          <w:sz w:val="20"/>
          <w:szCs w:val="20"/>
        </w:rPr>
      </w:pPr>
    </w:p>
    <w:p w:rsidR="002E369C" w:rsidRDefault="002E369C" w:rsidP="002E369C">
      <w:pPr>
        <w:pStyle w:val="Default"/>
        <w:rPr>
          <w:b/>
          <w:bCs/>
          <w:sz w:val="20"/>
          <w:szCs w:val="20"/>
        </w:rPr>
      </w:pPr>
    </w:p>
    <w:p w:rsidR="002E369C" w:rsidRPr="002E369C" w:rsidRDefault="002E369C" w:rsidP="002E369C">
      <w:pPr>
        <w:pStyle w:val="Default"/>
      </w:pPr>
      <w:r>
        <w:rPr>
          <w:b/>
          <w:bCs/>
          <w:sz w:val="20"/>
          <w:szCs w:val="20"/>
        </w:rPr>
        <w:t>3-</w:t>
      </w:r>
      <w:r>
        <w:t xml:space="preserve">  “</w:t>
      </w:r>
      <w:r>
        <w:rPr>
          <w:b/>
          <w:bCs/>
          <w:sz w:val="20"/>
          <w:szCs w:val="20"/>
        </w:rPr>
        <w:t xml:space="preserve">İşini </w:t>
      </w:r>
      <w:r>
        <w:rPr>
          <w:rStyle w:val="A3"/>
        </w:rPr>
        <w:t xml:space="preserve">üstünkörü </w:t>
      </w:r>
      <w:r>
        <w:rPr>
          <w:b/>
          <w:bCs/>
          <w:sz w:val="20"/>
          <w:szCs w:val="20"/>
        </w:rPr>
        <w:t xml:space="preserve">yaptığı için istediği sonucu elde edemedi.”  </w:t>
      </w:r>
      <w:proofErr w:type="gramStart"/>
      <w:r>
        <w:rPr>
          <w:b/>
          <w:bCs/>
          <w:sz w:val="20"/>
          <w:szCs w:val="20"/>
        </w:rPr>
        <w:t>cümlesindeki  altı</w:t>
      </w:r>
      <w:proofErr w:type="gramEnd"/>
      <w:r>
        <w:rPr>
          <w:b/>
          <w:bCs/>
          <w:sz w:val="20"/>
          <w:szCs w:val="20"/>
        </w:rPr>
        <w:t xml:space="preserve"> çizili kelimenin cümleye kattığı anlamı yazın.</w:t>
      </w:r>
    </w:p>
    <w:p w:rsidR="002E369C" w:rsidRDefault="002E369C" w:rsidP="002E369C"/>
    <w:p w:rsidR="002E369C" w:rsidRDefault="002E369C" w:rsidP="002E369C"/>
    <w:p w:rsidR="002E369C" w:rsidRDefault="002E369C" w:rsidP="002E369C">
      <w:r>
        <w:t>4-  Aşağıya “ciddi” sözcüğünün anlamları verilmiştir. Bu anlamlara uygun cümleler kurun.</w:t>
      </w:r>
    </w:p>
    <w:p w:rsidR="002E369C" w:rsidRDefault="002E369C" w:rsidP="002E369C">
      <w:pPr>
        <w:pStyle w:val="Pa9"/>
        <w:rPr>
          <w:rStyle w:val="A2"/>
        </w:rPr>
      </w:pPr>
      <w:r>
        <w:rPr>
          <w:rStyle w:val="A2"/>
        </w:rPr>
        <w:t>Şaka olmayan, gerçek:</w:t>
      </w:r>
    </w:p>
    <w:p w:rsidR="002E369C" w:rsidRDefault="002E369C" w:rsidP="002E369C">
      <w:pPr>
        <w:pStyle w:val="Pa9"/>
        <w:rPr>
          <w:rStyle w:val="A2"/>
        </w:rPr>
      </w:pPr>
    </w:p>
    <w:p w:rsidR="002E369C" w:rsidRDefault="002E369C" w:rsidP="002E369C">
      <w:pPr>
        <w:pStyle w:val="Pa9"/>
        <w:rPr>
          <w:rStyle w:val="A2"/>
        </w:rPr>
      </w:pPr>
      <w:r>
        <w:rPr>
          <w:rStyle w:val="A2"/>
        </w:rPr>
        <w:t xml:space="preserve">Titizlik gösterilen, önem </w:t>
      </w:r>
      <w:proofErr w:type="gramStart"/>
      <w:r>
        <w:rPr>
          <w:rStyle w:val="A2"/>
        </w:rPr>
        <w:t>verilen :</w:t>
      </w:r>
      <w:proofErr w:type="gramEnd"/>
    </w:p>
    <w:p w:rsidR="002E369C" w:rsidRDefault="002E369C" w:rsidP="002E369C">
      <w:pPr>
        <w:pStyle w:val="Default"/>
      </w:pPr>
    </w:p>
    <w:p w:rsidR="002E369C" w:rsidRDefault="002E369C" w:rsidP="002E369C">
      <w:pPr>
        <w:pStyle w:val="Pa9"/>
        <w:rPr>
          <w:rStyle w:val="A2"/>
        </w:rPr>
      </w:pPr>
      <w:proofErr w:type="gramStart"/>
      <w:r>
        <w:rPr>
          <w:rStyle w:val="A2"/>
        </w:rPr>
        <w:t>Ağırbaşlı :</w:t>
      </w:r>
      <w:proofErr w:type="gramEnd"/>
    </w:p>
    <w:p w:rsidR="002E369C" w:rsidRDefault="002E369C" w:rsidP="002E369C">
      <w:pPr>
        <w:pStyle w:val="Default"/>
      </w:pPr>
    </w:p>
    <w:p w:rsidR="002E369C" w:rsidRDefault="002E369C" w:rsidP="002E369C">
      <w:pPr>
        <w:pStyle w:val="Default"/>
      </w:pPr>
    </w:p>
    <w:p w:rsidR="002E369C" w:rsidRDefault="002E369C" w:rsidP="00A803B3">
      <w:pPr>
        <w:pStyle w:val="Default"/>
      </w:pPr>
      <w:r>
        <w:t>5-</w:t>
      </w:r>
      <w:r w:rsidR="00A803B3">
        <w:t>“ağız” sözcüğünü deyim içinde cümlede kullanın.</w:t>
      </w:r>
    </w:p>
    <w:p w:rsidR="00A803B3" w:rsidRDefault="00A803B3" w:rsidP="00A803B3">
      <w:pPr>
        <w:pStyle w:val="Default"/>
      </w:pPr>
    </w:p>
    <w:p w:rsidR="00A803B3" w:rsidRDefault="00A803B3" w:rsidP="00A803B3">
      <w:pPr>
        <w:pStyle w:val="Default"/>
      </w:pPr>
    </w:p>
    <w:p w:rsidR="00A803B3" w:rsidRDefault="00A803B3" w:rsidP="00A803B3">
      <w:pPr>
        <w:pStyle w:val="Default"/>
      </w:pPr>
    </w:p>
    <w:p w:rsidR="00A803B3" w:rsidRDefault="00A803B3" w:rsidP="00A803B3">
      <w:pPr>
        <w:pStyle w:val="Default"/>
        <w:rPr>
          <w:sz w:val="20"/>
          <w:szCs w:val="20"/>
        </w:rPr>
      </w:pPr>
      <w:r>
        <w:rPr>
          <w:sz w:val="20"/>
          <w:szCs w:val="20"/>
        </w:rPr>
        <w:t>6-  “Güneş denize yaklaşana kadar adada dolanıyorum. Artık benden başka kimse yaşamıyor bu adada. Başka bir canlı görme şansım yok mu diye düşünürken yanı ba</w:t>
      </w:r>
      <w:r>
        <w:rPr>
          <w:sz w:val="20"/>
          <w:szCs w:val="20"/>
        </w:rPr>
        <w:softHyphen/>
        <w:t>şımda bir tavşan beliriyor. “</w:t>
      </w:r>
    </w:p>
    <w:p w:rsidR="00A803B3" w:rsidRDefault="00A803B3" w:rsidP="00A803B3">
      <w:pPr>
        <w:pStyle w:val="Default"/>
        <w:rPr>
          <w:sz w:val="20"/>
          <w:szCs w:val="20"/>
        </w:rPr>
      </w:pPr>
    </w:p>
    <w:p w:rsidR="00A803B3" w:rsidRDefault="00A803B3" w:rsidP="00A803B3">
      <w:pPr>
        <w:pStyle w:val="Default"/>
        <w:rPr>
          <w:sz w:val="20"/>
          <w:szCs w:val="20"/>
        </w:rPr>
      </w:pPr>
      <w:r>
        <w:rPr>
          <w:sz w:val="20"/>
          <w:szCs w:val="20"/>
        </w:rPr>
        <w:t xml:space="preserve"> Yukarıdaki parça kaçıncı kişi ağzından yazılmıştır?  Parçayı diğer anlatıcı ağzından tekrar yazın.</w:t>
      </w:r>
    </w:p>
    <w:p w:rsidR="00A803B3" w:rsidRDefault="00A803B3" w:rsidP="00A803B3">
      <w:pPr>
        <w:pStyle w:val="Default"/>
        <w:rPr>
          <w:sz w:val="20"/>
          <w:szCs w:val="20"/>
        </w:rPr>
      </w:pPr>
    </w:p>
    <w:p w:rsidR="00A803B3" w:rsidRDefault="00A803B3" w:rsidP="00A803B3">
      <w:pPr>
        <w:pStyle w:val="Default"/>
        <w:rPr>
          <w:sz w:val="20"/>
          <w:szCs w:val="20"/>
        </w:rPr>
      </w:pPr>
    </w:p>
    <w:p w:rsidR="00A803B3" w:rsidRDefault="00A803B3" w:rsidP="00A803B3">
      <w:pPr>
        <w:pStyle w:val="Default"/>
        <w:rPr>
          <w:sz w:val="20"/>
          <w:szCs w:val="20"/>
        </w:rPr>
      </w:pPr>
    </w:p>
    <w:p w:rsidR="00A803B3" w:rsidRDefault="00A803B3" w:rsidP="00A803B3">
      <w:pPr>
        <w:pStyle w:val="Default"/>
        <w:rPr>
          <w:sz w:val="20"/>
          <w:szCs w:val="20"/>
        </w:rPr>
      </w:pPr>
    </w:p>
    <w:p w:rsidR="00A803B3" w:rsidRDefault="00A803B3" w:rsidP="00A803B3">
      <w:pPr>
        <w:pStyle w:val="Default"/>
        <w:rPr>
          <w:b/>
          <w:bCs/>
          <w:sz w:val="20"/>
          <w:szCs w:val="20"/>
        </w:rPr>
      </w:pPr>
      <w:r>
        <w:rPr>
          <w:sz w:val="20"/>
          <w:szCs w:val="20"/>
        </w:rPr>
        <w:t>7-</w:t>
      </w:r>
      <w:r>
        <w:t xml:space="preserve"> “</w:t>
      </w:r>
      <w:r>
        <w:rPr>
          <w:b/>
          <w:bCs/>
          <w:sz w:val="20"/>
          <w:szCs w:val="20"/>
        </w:rPr>
        <w:t>Kahramanın başından geçen olayları onun ağzından sade ve sıcak bir dille okuyorsunuz. “</w:t>
      </w:r>
      <w:r w:rsidR="00AB67BD">
        <w:rPr>
          <w:b/>
          <w:bCs/>
          <w:sz w:val="20"/>
          <w:szCs w:val="20"/>
        </w:rPr>
        <w:t xml:space="preserve"> cümlesi kanıtlanabilirlik açısından nasıl bir cümledir? Neden?</w:t>
      </w:r>
    </w:p>
    <w:p w:rsidR="00AB67BD" w:rsidRDefault="00AB67BD" w:rsidP="00A803B3">
      <w:pPr>
        <w:pStyle w:val="Default"/>
        <w:rPr>
          <w:b/>
          <w:bCs/>
          <w:sz w:val="20"/>
          <w:szCs w:val="20"/>
        </w:rPr>
      </w:pPr>
    </w:p>
    <w:p w:rsidR="00AB67BD" w:rsidRDefault="00AB67BD" w:rsidP="00A803B3">
      <w:pPr>
        <w:pStyle w:val="Default"/>
        <w:rPr>
          <w:b/>
          <w:bCs/>
          <w:sz w:val="20"/>
          <w:szCs w:val="20"/>
        </w:rPr>
      </w:pPr>
    </w:p>
    <w:p w:rsidR="00AB67BD" w:rsidRDefault="00AB67BD" w:rsidP="00A803B3">
      <w:pPr>
        <w:pStyle w:val="Default"/>
        <w:rPr>
          <w:b/>
          <w:bCs/>
          <w:sz w:val="20"/>
          <w:szCs w:val="20"/>
        </w:rPr>
      </w:pPr>
    </w:p>
    <w:p w:rsidR="00AB67BD" w:rsidRDefault="00AB67BD" w:rsidP="00A803B3">
      <w:pPr>
        <w:pStyle w:val="Default"/>
        <w:rPr>
          <w:b/>
          <w:bCs/>
          <w:sz w:val="20"/>
          <w:szCs w:val="20"/>
        </w:rPr>
      </w:pPr>
    </w:p>
    <w:p w:rsidR="00AB67BD" w:rsidRDefault="00AB67BD" w:rsidP="00AB67BD">
      <w:pPr>
        <w:pStyle w:val="Default"/>
        <w:rPr>
          <w:b/>
          <w:bCs/>
          <w:sz w:val="20"/>
          <w:szCs w:val="20"/>
        </w:rPr>
      </w:pPr>
    </w:p>
    <w:p w:rsidR="00AB67BD" w:rsidRPr="00AB67BD" w:rsidRDefault="00AB67BD" w:rsidP="00AB67BD">
      <w:pPr>
        <w:pStyle w:val="Default"/>
      </w:pPr>
      <w:r>
        <w:rPr>
          <w:b/>
          <w:bCs/>
          <w:sz w:val="20"/>
          <w:szCs w:val="20"/>
        </w:rPr>
        <w:t>8-</w:t>
      </w:r>
      <w:r>
        <w:t xml:space="preserve">  </w:t>
      </w:r>
      <w:r>
        <w:rPr>
          <w:b/>
          <w:bCs/>
          <w:sz w:val="20"/>
          <w:szCs w:val="20"/>
        </w:rPr>
        <w:t xml:space="preserve">Edebî eserler yazıldıkları dilin havasını taşır. Yazmanın sırrı da yazarın soluduğu bu havayı okurlara solutmaktır. Ben de eserlerimde </w:t>
      </w:r>
      <w:r>
        <w:rPr>
          <w:rStyle w:val="A3"/>
        </w:rPr>
        <w:t>Türkçenin havasını okurlarıma solutmaya çabalarım</w:t>
      </w:r>
      <w:r>
        <w:rPr>
          <w:b/>
          <w:bCs/>
          <w:sz w:val="20"/>
          <w:szCs w:val="20"/>
        </w:rPr>
        <w:t xml:space="preserve">. Mesela, dilimizdeki renk adlarının pek çoğunu eserlerimde bulabilirsiniz. Dil, yazının da yazarın da onurudur. Türkçenin havasını okuyucusuna solutan yazarlar, bu gerçeğe inananlardır. </w:t>
      </w:r>
    </w:p>
    <w:p w:rsidR="00AB67BD" w:rsidRDefault="00AB67BD" w:rsidP="00AB67BD">
      <w:pPr>
        <w:pStyle w:val="Default"/>
        <w:rPr>
          <w:b/>
          <w:bCs/>
          <w:sz w:val="20"/>
          <w:szCs w:val="20"/>
        </w:rPr>
      </w:pPr>
    </w:p>
    <w:p w:rsidR="00AB67BD" w:rsidRPr="00A803B3" w:rsidRDefault="00AB67BD" w:rsidP="00AB67BD">
      <w:pPr>
        <w:pStyle w:val="Default"/>
      </w:pPr>
      <w:r>
        <w:rPr>
          <w:b/>
          <w:bCs/>
          <w:sz w:val="20"/>
          <w:szCs w:val="20"/>
        </w:rPr>
        <w:t xml:space="preserve">Yazar, bu metindeki altı çizili </w:t>
      </w:r>
      <w:proofErr w:type="gramStart"/>
      <w:r>
        <w:rPr>
          <w:b/>
          <w:bCs/>
          <w:sz w:val="20"/>
          <w:szCs w:val="20"/>
        </w:rPr>
        <w:t>ifadeyle  ne</w:t>
      </w:r>
      <w:proofErr w:type="gramEnd"/>
      <w:r>
        <w:rPr>
          <w:b/>
          <w:bCs/>
          <w:sz w:val="20"/>
          <w:szCs w:val="20"/>
        </w:rPr>
        <w:t xml:space="preserve">  anlatmak istemiştir?</w:t>
      </w:r>
    </w:p>
    <w:p w:rsidR="00A803B3" w:rsidRDefault="00A803B3" w:rsidP="00A803B3">
      <w:pPr>
        <w:pStyle w:val="Default"/>
        <w:rPr>
          <w:sz w:val="20"/>
          <w:szCs w:val="20"/>
        </w:rPr>
      </w:pPr>
      <w:r>
        <w:rPr>
          <w:sz w:val="20"/>
          <w:szCs w:val="20"/>
        </w:rPr>
        <w:t xml:space="preserve">  </w:t>
      </w:r>
    </w:p>
    <w:p w:rsidR="00D14B1D" w:rsidRDefault="00D14B1D" w:rsidP="00A803B3">
      <w:pPr>
        <w:pStyle w:val="Default"/>
        <w:rPr>
          <w:sz w:val="20"/>
          <w:szCs w:val="20"/>
        </w:rPr>
      </w:pPr>
    </w:p>
    <w:p w:rsidR="00D14B1D" w:rsidRDefault="00D14B1D" w:rsidP="00A803B3">
      <w:pPr>
        <w:pStyle w:val="Default"/>
        <w:rPr>
          <w:sz w:val="20"/>
          <w:szCs w:val="20"/>
        </w:rPr>
      </w:pPr>
    </w:p>
    <w:p w:rsidR="00D14B1D" w:rsidRDefault="00D14B1D" w:rsidP="00A803B3">
      <w:pPr>
        <w:pStyle w:val="Default"/>
        <w:rPr>
          <w:sz w:val="20"/>
          <w:szCs w:val="20"/>
        </w:rPr>
      </w:pPr>
    </w:p>
    <w:p w:rsidR="00D14B1D" w:rsidRDefault="00D14B1D" w:rsidP="00A803B3">
      <w:pPr>
        <w:pStyle w:val="Default"/>
        <w:rPr>
          <w:sz w:val="20"/>
          <w:szCs w:val="20"/>
        </w:rPr>
      </w:pPr>
    </w:p>
    <w:p w:rsidR="00A803B3" w:rsidRDefault="00AB67BD" w:rsidP="00A803B3">
      <w:pPr>
        <w:pStyle w:val="Default"/>
        <w:rPr>
          <w:sz w:val="22"/>
          <w:szCs w:val="22"/>
          <w:shd w:val="clear" w:color="auto" w:fill="FFFFFF"/>
        </w:rPr>
      </w:pPr>
      <w:r>
        <w:rPr>
          <w:sz w:val="20"/>
          <w:szCs w:val="20"/>
        </w:rPr>
        <w:t>9- “</w:t>
      </w:r>
      <w:r>
        <w:rPr>
          <w:sz w:val="22"/>
          <w:szCs w:val="22"/>
          <w:shd w:val="clear" w:color="auto" w:fill="FFFFFF"/>
        </w:rPr>
        <w:t>Gönül alıcı, okşayıcı sözlerle karşımızdakinin inadı yenilebilir. Ona istediklerimizi yaptırabiliriz”  anlamına gelen atasözünü yazın.</w:t>
      </w:r>
    </w:p>
    <w:p w:rsidR="00AB67BD" w:rsidRDefault="00AB67BD" w:rsidP="00A803B3">
      <w:pPr>
        <w:pStyle w:val="Default"/>
        <w:rPr>
          <w:sz w:val="22"/>
          <w:szCs w:val="22"/>
          <w:shd w:val="clear" w:color="auto" w:fill="FFFFFF"/>
        </w:rPr>
      </w:pPr>
    </w:p>
    <w:p w:rsidR="00AB67BD" w:rsidRDefault="00AB67BD" w:rsidP="00A803B3">
      <w:pPr>
        <w:pStyle w:val="Default"/>
        <w:rPr>
          <w:sz w:val="22"/>
          <w:szCs w:val="22"/>
          <w:shd w:val="clear" w:color="auto" w:fill="FFFFFF"/>
        </w:rPr>
      </w:pPr>
    </w:p>
    <w:p w:rsidR="00AB67BD" w:rsidRDefault="00AB67BD" w:rsidP="00A803B3">
      <w:pPr>
        <w:pStyle w:val="Default"/>
        <w:rPr>
          <w:sz w:val="22"/>
          <w:szCs w:val="22"/>
          <w:shd w:val="clear" w:color="auto" w:fill="FFFFFF"/>
        </w:rPr>
      </w:pPr>
    </w:p>
    <w:p w:rsidR="00AB67BD" w:rsidRDefault="00AB67BD" w:rsidP="00A803B3">
      <w:pPr>
        <w:pStyle w:val="Default"/>
        <w:rPr>
          <w:sz w:val="22"/>
          <w:szCs w:val="22"/>
          <w:shd w:val="clear" w:color="auto" w:fill="FFFFFF"/>
        </w:rPr>
      </w:pPr>
    </w:p>
    <w:p w:rsidR="00AB67BD" w:rsidRPr="00AB67BD" w:rsidRDefault="00AB67BD" w:rsidP="00AB67BD">
      <w:pPr>
        <w:pStyle w:val="Default"/>
      </w:pPr>
      <w:r>
        <w:rPr>
          <w:sz w:val="22"/>
          <w:szCs w:val="22"/>
          <w:shd w:val="clear" w:color="auto" w:fill="FFFFFF"/>
        </w:rPr>
        <w:t>10-</w:t>
      </w:r>
      <w:r>
        <w:t xml:space="preserve">  </w:t>
      </w:r>
      <w:r>
        <w:rPr>
          <w:b/>
          <w:bCs/>
          <w:sz w:val="20"/>
          <w:szCs w:val="20"/>
        </w:rPr>
        <w:t>Tekerlemelerin ardından bu dünyaya çeviri</w:t>
      </w:r>
      <w:r>
        <w:rPr>
          <w:b/>
          <w:bCs/>
          <w:sz w:val="20"/>
          <w:szCs w:val="20"/>
        </w:rPr>
        <w:softHyphen/>
        <w:t>riz gözlerimizi; alabildiğine dal budak salan hayallerimiz bu dünyanın renkli ve esrarlı sonsuzluğu içinde doyum kazanır. Yine bu dünyanın mucizeleri ile küçük dünyamızı kendimizce oluşturur, sihirli bir değnekle dar sınırları istediğimiz gibi genişletiriz. Gönlümüzce Kaf Dağı’nın sultanı, gönlü</w:t>
      </w:r>
      <w:r>
        <w:rPr>
          <w:b/>
          <w:bCs/>
          <w:sz w:val="20"/>
          <w:szCs w:val="20"/>
        </w:rPr>
        <w:softHyphen/>
        <w:t xml:space="preserve">müzce periler ülkesinin devi oluruz. </w:t>
      </w:r>
    </w:p>
    <w:p w:rsidR="00AB67BD" w:rsidRDefault="00AB67BD" w:rsidP="00AB67BD">
      <w:pPr>
        <w:pStyle w:val="Default"/>
        <w:rPr>
          <w:b/>
          <w:bCs/>
          <w:sz w:val="20"/>
          <w:szCs w:val="20"/>
        </w:rPr>
      </w:pPr>
      <w:r>
        <w:rPr>
          <w:b/>
          <w:bCs/>
          <w:sz w:val="20"/>
          <w:szCs w:val="20"/>
        </w:rPr>
        <w:t xml:space="preserve">  Metne göre yazarın “bu dünya” ifadesiyle kastettiği edebi tür nedir?</w:t>
      </w:r>
    </w:p>
    <w:p w:rsidR="00AB67BD" w:rsidRDefault="00AB67BD" w:rsidP="00AB67BD">
      <w:pPr>
        <w:pStyle w:val="Default"/>
        <w:rPr>
          <w:b/>
          <w:bCs/>
          <w:sz w:val="20"/>
          <w:szCs w:val="20"/>
        </w:rPr>
      </w:pPr>
    </w:p>
    <w:p w:rsidR="00AB67BD" w:rsidRDefault="00AB67BD" w:rsidP="00AB67BD">
      <w:pPr>
        <w:pStyle w:val="Default"/>
        <w:rPr>
          <w:b/>
          <w:bCs/>
          <w:sz w:val="20"/>
          <w:szCs w:val="20"/>
        </w:rPr>
      </w:pPr>
    </w:p>
    <w:p w:rsidR="00AB67BD" w:rsidRDefault="00AB67BD" w:rsidP="00AB67BD">
      <w:pPr>
        <w:pStyle w:val="Default"/>
        <w:rPr>
          <w:b/>
          <w:bCs/>
          <w:sz w:val="20"/>
          <w:szCs w:val="20"/>
        </w:rPr>
      </w:pPr>
    </w:p>
    <w:p w:rsidR="00AB67BD" w:rsidRDefault="00AB67BD" w:rsidP="00AB67BD">
      <w:pPr>
        <w:pStyle w:val="Default"/>
      </w:pPr>
      <w:r>
        <w:rPr>
          <w:b/>
          <w:bCs/>
          <w:sz w:val="20"/>
          <w:szCs w:val="20"/>
        </w:rPr>
        <w:t>11-</w:t>
      </w:r>
    </w:p>
    <w:p w:rsidR="00AB67BD" w:rsidRDefault="00AB67BD" w:rsidP="00AB67BD">
      <w:pPr>
        <w:pStyle w:val="Default"/>
        <w:rPr>
          <w:sz w:val="20"/>
          <w:szCs w:val="20"/>
        </w:rPr>
      </w:pPr>
      <w:r>
        <w:rPr>
          <w:b/>
          <w:bCs/>
          <w:sz w:val="20"/>
          <w:szCs w:val="20"/>
        </w:rPr>
        <w:t>Oyuncular yan yana oturur. İçlerinden biri oyunu başlatmak üzere seçilir. Tüm oyun</w:t>
      </w:r>
      <w:r>
        <w:rPr>
          <w:b/>
          <w:bCs/>
          <w:sz w:val="20"/>
          <w:szCs w:val="20"/>
        </w:rPr>
        <w:softHyphen/>
        <w:t xml:space="preserve">cular önce ellerini iki kez bacaklarına vurur, sonra iki kez el çırpar, sonra da iki kez parmaklarını </w:t>
      </w:r>
      <w:proofErr w:type="spellStart"/>
      <w:r>
        <w:rPr>
          <w:b/>
          <w:bCs/>
          <w:sz w:val="20"/>
          <w:szCs w:val="20"/>
        </w:rPr>
        <w:t>şıklatır</w:t>
      </w:r>
      <w:proofErr w:type="spellEnd"/>
      <w:r>
        <w:rPr>
          <w:b/>
          <w:bCs/>
          <w:sz w:val="20"/>
          <w:szCs w:val="20"/>
        </w:rPr>
        <w:t>. İlk oyuncu parmakla</w:t>
      </w:r>
      <w:r>
        <w:rPr>
          <w:b/>
          <w:bCs/>
          <w:sz w:val="20"/>
          <w:szCs w:val="20"/>
        </w:rPr>
        <w:softHyphen/>
        <w:t xml:space="preserve">rını </w:t>
      </w:r>
      <w:proofErr w:type="spellStart"/>
      <w:r>
        <w:rPr>
          <w:b/>
          <w:bCs/>
          <w:sz w:val="20"/>
          <w:szCs w:val="20"/>
        </w:rPr>
        <w:t>şıklatırken</w:t>
      </w:r>
      <w:proofErr w:type="spellEnd"/>
      <w:r>
        <w:rPr>
          <w:b/>
          <w:bCs/>
          <w:sz w:val="20"/>
          <w:szCs w:val="20"/>
        </w:rPr>
        <w:t xml:space="preserve"> önce kendi adını sonra da başka bir oyuncunun adını söyler. Sıra, adı söylenen oyuncuya geçer. El hareketlerin</w:t>
      </w:r>
      <w:r>
        <w:rPr>
          <w:b/>
          <w:bCs/>
          <w:sz w:val="20"/>
          <w:szCs w:val="20"/>
        </w:rPr>
        <w:softHyphen/>
        <w:t xml:space="preserve">de ya da adlarını söylemede hata yapan oyundan çıkar. Oyuncu sayısı azaldıkça hareketler daha hızlı yapılır. En sona kalan oyunu kazanır. </w:t>
      </w:r>
    </w:p>
    <w:p w:rsidR="00AB67BD" w:rsidRDefault="00AB67BD" w:rsidP="00AB67BD">
      <w:pPr>
        <w:pStyle w:val="Default"/>
        <w:rPr>
          <w:b/>
          <w:bCs/>
          <w:sz w:val="20"/>
          <w:szCs w:val="20"/>
        </w:rPr>
      </w:pPr>
      <w:proofErr w:type="gramStart"/>
      <w:r>
        <w:rPr>
          <w:b/>
          <w:bCs/>
          <w:sz w:val="20"/>
          <w:szCs w:val="20"/>
        </w:rPr>
        <w:t xml:space="preserve">Yukarıdaki </w:t>
      </w:r>
      <w:r w:rsidR="002148D5">
        <w:rPr>
          <w:b/>
          <w:bCs/>
          <w:sz w:val="20"/>
          <w:szCs w:val="20"/>
        </w:rPr>
        <w:t xml:space="preserve"> </w:t>
      </w:r>
      <w:r>
        <w:rPr>
          <w:b/>
          <w:bCs/>
          <w:sz w:val="20"/>
          <w:szCs w:val="20"/>
        </w:rPr>
        <w:t>paragraftan</w:t>
      </w:r>
      <w:proofErr w:type="gramEnd"/>
      <w:r>
        <w:rPr>
          <w:b/>
          <w:bCs/>
          <w:sz w:val="20"/>
          <w:szCs w:val="20"/>
        </w:rPr>
        <w:t xml:space="preserve">  bahsedilen oyunla ilgili olarak </w:t>
      </w:r>
      <w:r w:rsidR="002148D5">
        <w:rPr>
          <w:b/>
          <w:bCs/>
          <w:sz w:val="20"/>
          <w:szCs w:val="20"/>
        </w:rPr>
        <w:t>öğrenebileceğimiz iki kural yazın.</w:t>
      </w:r>
    </w:p>
    <w:p w:rsidR="002148D5" w:rsidRDefault="002148D5" w:rsidP="00AB67BD">
      <w:pPr>
        <w:pStyle w:val="Default"/>
        <w:rPr>
          <w:b/>
          <w:bCs/>
          <w:sz w:val="20"/>
          <w:szCs w:val="20"/>
        </w:rPr>
      </w:pPr>
    </w:p>
    <w:p w:rsidR="002148D5" w:rsidRDefault="002148D5" w:rsidP="00AB67BD">
      <w:pPr>
        <w:pStyle w:val="Default"/>
        <w:rPr>
          <w:b/>
          <w:bCs/>
          <w:sz w:val="20"/>
          <w:szCs w:val="20"/>
        </w:rPr>
      </w:pPr>
    </w:p>
    <w:p w:rsidR="002148D5" w:rsidRDefault="002148D5" w:rsidP="00AB67BD">
      <w:pPr>
        <w:pStyle w:val="Default"/>
        <w:rPr>
          <w:b/>
          <w:bCs/>
          <w:sz w:val="20"/>
          <w:szCs w:val="20"/>
        </w:rPr>
      </w:pPr>
    </w:p>
    <w:p w:rsidR="002148D5" w:rsidRDefault="002148D5" w:rsidP="00AB67BD">
      <w:pPr>
        <w:pStyle w:val="Default"/>
        <w:rPr>
          <w:b/>
          <w:bCs/>
          <w:sz w:val="20"/>
          <w:szCs w:val="20"/>
        </w:rPr>
      </w:pPr>
    </w:p>
    <w:p w:rsidR="002148D5" w:rsidRDefault="002148D5" w:rsidP="002148D5">
      <w:pPr>
        <w:pStyle w:val="Default"/>
      </w:pPr>
      <w:r>
        <w:rPr>
          <w:b/>
          <w:bCs/>
          <w:sz w:val="20"/>
          <w:szCs w:val="20"/>
        </w:rPr>
        <w:t>12-</w:t>
      </w:r>
    </w:p>
    <w:p w:rsidR="002148D5" w:rsidRDefault="002148D5" w:rsidP="002148D5">
      <w:pPr>
        <w:pStyle w:val="Default"/>
        <w:rPr>
          <w:sz w:val="20"/>
          <w:szCs w:val="20"/>
        </w:rPr>
      </w:pPr>
      <w:r>
        <w:rPr>
          <w:b/>
          <w:bCs/>
          <w:sz w:val="20"/>
          <w:szCs w:val="20"/>
        </w:rPr>
        <w:t xml:space="preserve">         1. Zemin katta küçük bir lokanta vardı. </w:t>
      </w:r>
    </w:p>
    <w:p w:rsidR="002148D5" w:rsidRDefault="002148D5" w:rsidP="002148D5">
      <w:pPr>
        <w:pStyle w:val="Pa22"/>
        <w:spacing w:after="40"/>
        <w:ind w:left="740" w:hanging="240"/>
        <w:rPr>
          <w:color w:val="000000"/>
          <w:sz w:val="20"/>
          <w:szCs w:val="20"/>
        </w:rPr>
      </w:pPr>
      <w:r>
        <w:rPr>
          <w:b/>
          <w:bCs/>
          <w:color w:val="000000"/>
          <w:sz w:val="20"/>
          <w:szCs w:val="20"/>
        </w:rPr>
        <w:t>2. Ondan yukarıda ise terzilerin, müzisyen</w:t>
      </w:r>
      <w:r>
        <w:rPr>
          <w:b/>
          <w:bCs/>
          <w:color w:val="000000"/>
          <w:sz w:val="20"/>
          <w:szCs w:val="20"/>
        </w:rPr>
        <w:softHyphen/>
        <w:t xml:space="preserve">lerin, doktorların tabelaları bulunuyordu. </w:t>
      </w:r>
    </w:p>
    <w:p w:rsidR="002148D5" w:rsidRDefault="002148D5" w:rsidP="002148D5">
      <w:pPr>
        <w:pStyle w:val="Pa22"/>
        <w:spacing w:after="40"/>
        <w:ind w:left="740" w:hanging="240"/>
        <w:rPr>
          <w:color w:val="000000"/>
          <w:sz w:val="20"/>
          <w:szCs w:val="20"/>
        </w:rPr>
      </w:pPr>
      <w:r>
        <w:rPr>
          <w:b/>
          <w:bCs/>
          <w:color w:val="000000"/>
          <w:sz w:val="20"/>
          <w:szCs w:val="20"/>
        </w:rPr>
        <w:t xml:space="preserve">3. Delikanlı, kalabalığın uzağında durarak iş merkezine aşağıdan yukarıya doğru şöyle bir göz gezdirdi. </w:t>
      </w:r>
    </w:p>
    <w:p w:rsidR="002148D5" w:rsidRDefault="002148D5" w:rsidP="002148D5">
      <w:pPr>
        <w:pStyle w:val="Pa22"/>
        <w:spacing w:after="40"/>
        <w:ind w:left="740" w:hanging="240"/>
        <w:rPr>
          <w:color w:val="000000"/>
          <w:sz w:val="20"/>
          <w:szCs w:val="20"/>
        </w:rPr>
      </w:pPr>
      <w:r>
        <w:rPr>
          <w:b/>
          <w:bCs/>
          <w:color w:val="000000"/>
          <w:sz w:val="20"/>
          <w:szCs w:val="20"/>
        </w:rPr>
        <w:t xml:space="preserve">4. Elektrikli tabelanın bulunduğu ikinci kat diş polikliniğiydi. </w:t>
      </w:r>
    </w:p>
    <w:p w:rsidR="002148D5" w:rsidRDefault="002148D5" w:rsidP="002148D5">
      <w:pPr>
        <w:pStyle w:val="Pa22"/>
        <w:spacing w:after="40"/>
        <w:ind w:left="740" w:hanging="240"/>
        <w:rPr>
          <w:color w:val="000000"/>
          <w:sz w:val="20"/>
          <w:szCs w:val="20"/>
        </w:rPr>
      </w:pPr>
      <w:r>
        <w:rPr>
          <w:b/>
          <w:bCs/>
          <w:color w:val="000000"/>
          <w:sz w:val="20"/>
          <w:szCs w:val="20"/>
        </w:rPr>
        <w:t xml:space="preserve">5. Geniş pencereleri olan birinci katta çanta ve ayakkabı satan dükkânlar sıralıydı. </w:t>
      </w:r>
    </w:p>
    <w:p w:rsidR="002148D5" w:rsidRDefault="002148D5" w:rsidP="002148D5">
      <w:pPr>
        <w:pStyle w:val="Default"/>
        <w:spacing w:line="201" w:lineRule="atLeast"/>
        <w:ind w:left="780" w:hanging="280"/>
        <w:rPr>
          <w:sz w:val="20"/>
          <w:szCs w:val="20"/>
        </w:rPr>
      </w:pPr>
      <w:r>
        <w:rPr>
          <w:b/>
          <w:bCs/>
          <w:sz w:val="20"/>
          <w:szCs w:val="20"/>
        </w:rPr>
        <w:t xml:space="preserve">6. Bina dört katlıydı. </w:t>
      </w:r>
    </w:p>
    <w:p w:rsidR="002148D5" w:rsidRDefault="002148D5" w:rsidP="002148D5">
      <w:pPr>
        <w:pStyle w:val="Default"/>
        <w:rPr>
          <w:b/>
          <w:bCs/>
          <w:sz w:val="20"/>
          <w:szCs w:val="20"/>
        </w:rPr>
      </w:pPr>
      <w:r>
        <w:rPr>
          <w:b/>
          <w:bCs/>
          <w:sz w:val="20"/>
          <w:szCs w:val="20"/>
        </w:rPr>
        <w:t xml:space="preserve">       Numaralandırılmış cümleler, mantık akışına göre nasıl sıralanmalıdır? (sadece rakamları yazın)</w:t>
      </w:r>
    </w:p>
    <w:p w:rsidR="002148D5" w:rsidRDefault="002148D5" w:rsidP="002148D5">
      <w:pPr>
        <w:pStyle w:val="Default"/>
        <w:rPr>
          <w:b/>
          <w:bCs/>
          <w:sz w:val="20"/>
          <w:szCs w:val="20"/>
        </w:rPr>
      </w:pPr>
    </w:p>
    <w:p w:rsidR="002148D5" w:rsidRDefault="002148D5" w:rsidP="002148D5">
      <w:pPr>
        <w:pStyle w:val="Default"/>
        <w:rPr>
          <w:sz w:val="20"/>
          <w:szCs w:val="20"/>
        </w:rPr>
      </w:pPr>
    </w:p>
    <w:p w:rsidR="00A803B3" w:rsidRDefault="00A803B3" w:rsidP="00A803B3">
      <w:pPr>
        <w:pStyle w:val="Default"/>
        <w:rPr>
          <w:sz w:val="20"/>
          <w:szCs w:val="20"/>
        </w:rPr>
      </w:pPr>
    </w:p>
    <w:p w:rsidR="00A803B3" w:rsidRDefault="00A803B3" w:rsidP="00A803B3">
      <w:pPr>
        <w:pStyle w:val="Default"/>
        <w:rPr>
          <w:sz w:val="20"/>
          <w:szCs w:val="20"/>
        </w:rPr>
      </w:pPr>
    </w:p>
    <w:p w:rsidR="002148D5" w:rsidRPr="002148D5" w:rsidRDefault="002148D5" w:rsidP="002148D5">
      <w:pPr>
        <w:pStyle w:val="Default"/>
      </w:pPr>
      <w:r>
        <w:rPr>
          <w:sz w:val="20"/>
          <w:szCs w:val="20"/>
        </w:rPr>
        <w:t>13-</w:t>
      </w:r>
      <w:r>
        <w:t xml:space="preserve">    </w:t>
      </w:r>
      <w:r>
        <w:rPr>
          <w:b/>
          <w:bCs/>
          <w:sz w:val="20"/>
          <w:szCs w:val="20"/>
        </w:rPr>
        <w:t>Çocukluk dönemi hafızada hep taze kalır. Buradaki anılarımız tamamen kaybetme</w:t>
      </w:r>
      <w:r>
        <w:rPr>
          <w:b/>
          <w:bCs/>
          <w:sz w:val="20"/>
          <w:szCs w:val="20"/>
        </w:rPr>
        <w:softHyphen/>
        <w:t xml:space="preserve">diğimiz, her fırsatta dönüp baktığımız bir fotoğraf albümü gibidir. Yeri geldiğinde hemen kapağı açılır, anılar yeniden canlanır. </w:t>
      </w:r>
    </w:p>
    <w:p w:rsidR="002E369C" w:rsidRDefault="002148D5" w:rsidP="002148D5">
      <w:pPr>
        <w:rPr>
          <w:b/>
          <w:bCs/>
          <w:color w:val="000000"/>
          <w:sz w:val="20"/>
          <w:szCs w:val="20"/>
        </w:rPr>
      </w:pPr>
      <w:r>
        <w:rPr>
          <w:b/>
          <w:bCs/>
          <w:color w:val="000000"/>
          <w:sz w:val="20"/>
          <w:szCs w:val="20"/>
        </w:rPr>
        <w:t xml:space="preserve">Bu </w:t>
      </w:r>
      <w:proofErr w:type="gramStart"/>
      <w:r>
        <w:rPr>
          <w:b/>
          <w:bCs/>
          <w:color w:val="000000"/>
          <w:sz w:val="20"/>
          <w:szCs w:val="20"/>
        </w:rPr>
        <w:t>metinde   düşünceyi</w:t>
      </w:r>
      <w:proofErr w:type="gramEnd"/>
      <w:r>
        <w:rPr>
          <w:b/>
          <w:bCs/>
          <w:color w:val="000000"/>
          <w:sz w:val="20"/>
          <w:szCs w:val="20"/>
        </w:rPr>
        <w:t xml:space="preserve"> geliştirme yollarından hangisi kullanılmıştır?</w:t>
      </w:r>
    </w:p>
    <w:p w:rsidR="002148D5" w:rsidRDefault="002148D5" w:rsidP="002148D5">
      <w:pPr>
        <w:rPr>
          <w:b/>
          <w:bCs/>
          <w:color w:val="000000"/>
          <w:sz w:val="20"/>
          <w:szCs w:val="20"/>
        </w:rPr>
      </w:pPr>
    </w:p>
    <w:p w:rsidR="002148D5" w:rsidRDefault="002148D5" w:rsidP="002148D5">
      <w:pPr>
        <w:pStyle w:val="Default"/>
      </w:pPr>
      <w:r>
        <w:rPr>
          <w:b/>
          <w:bCs/>
          <w:sz w:val="20"/>
          <w:szCs w:val="20"/>
        </w:rPr>
        <w:t>14-</w:t>
      </w:r>
    </w:p>
    <w:p w:rsidR="002148D5" w:rsidRDefault="002148D5" w:rsidP="002148D5">
      <w:pPr>
        <w:pStyle w:val="Default"/>
        <w:rPr>
          <w:sz w:val="20"/>
          <w:szCs w:val="20"/>
        </w:rPr>
      </w:pPr>
      <w:r>
        <w:rPr>
          <w:b/>
          <w:bCs/>
          <w:sz w:val="20"/>
          <w:szCs w:val="20"/>
        </w:rPr>
        <w:t>Nicedir bir öykü yazmayı düşünüyordum. Hayaller, anılar ve yaşadıklarım birden üşüştü başıma. Bilgisayarın başına otur</w:t>
      </w:r>
      <w:r>
        <w:rPr>
          <w:b/>
          <w:bCs/>
          <w:sz w:val="20"/>
          <w:szCs w:val="20"/>
        </w:rPr>
        <w:softHyphen/>
        <w:t>dum. Esinlenmek midir, nedir; kırlangıç üşüşmesine benzer cıvıltılar duydum kafamın içinde. Bilgisayar ekranına su gibi aktı kurduğum sözcükler, parlak cümleler... Yazara bağışlanan bir “an”dır bu, kırlangı</w:t>
      </w:r>
      <w:r>
        <w:rPr>
          <w:b/>
          <w:bCs/>
          <w:sz w:val="20"/>
          <w:szCs w:val="20"/>
        </w:rPr>
        <w:softHyphen/>
        <w:t xml:space="preserve">cı yakaladınsa yakaladın. Bana da bu anı değerlendirmek düştü. Önümde yazının iki kanatlı kapısı ardına kadar açıldı, içeriye adımımı atmak kaldı. </w:t>
      </w:r>
    </w:p>
    <w:p w:rsidR="002148D5" w:rsidRDefault="002148D5" w:rsidP="002148D5">
      <w:pPr>
        <w:rPr>
          <w:b/>
          <w:bCs/>
          <w:color w:val="000000"/>
          <w:sz w:val="20"/>
          <w:szCs w:val="20"/>
        </w:rPr>
      </w:pPr>
      <w:r w:rsidRPr="002148D5">
        <w:rPr>
          <w:b/>
          <w:bCs/>
          <w:color w:val="000000"/>
          <w:sz w:val="20"/>
          <w:szCs w:val="20"/>
          <w:u w:val="single"/>
        </w:rPr>
        <w:t>Paragrafta anlatılanlardan</w:t>
      </w:r>
      <w:r>
        <w:rPr>
          <w:b/>
          <w:bCs/>
          <w:color w:val="000000"/>
          <w:sz w:val="20"/>
          <w:szCs w:val="20"/>
        </w:rPr>
        <w:t xml:space="preserve"> yola çıkarak bu metnin yazarı için ne söylenebilir?</w:t>
      </w:r>
    </w:p>
    <w:p w:rsidR="002148D5" w:rsidRDefault="002148D5" w:rsidP="002148D5">
      <w:pPr>
        <w:rPr>
          <w:b/>
          <w:bCs/>
          <w:color w:val="000000"/>
          <w:sz w:val="20"/>
          <w:szCs w:val="20"/>
        </w:rPr>
      </w:pPr>
    </w:p>
    <w:p w:rsidR="002148D5" w:rsidRDefault="002148D5" w:rsidP="002148D5">
      <w:pPr>
        <w:pStyle w:val="Default"/>
      </w:pPr>
      <w:r>
        <w:rPr>
          <w:b/>
          <w:bCs/>
          <w:sz w:val="20"/>
          <w:szCs w:val="20"/>
        </w:rPr>
        <w:t>15-</w:t>
      </w:r>
    </w:p>
    <w:p w:rsidR="002148D5" w:rsidRDefault="002148D5" w:rsidP="002148D5">
      <w:pPr>
        <w:pStyle w:val="Default"/>
        <w:rPr>
          <w:b/>
          <w:bCs/>
          <w:sz w:val="20"/>
          <w:szCs w:val="20"/>
        </w:rPr>
      </w:pPr>
      <w:r>
        <w:rPr>
          <w:b/>
          <w:bCs/>
          <w:sz w:val="20"/>
          <w:szCs w:val="20"/>
        </w:rPr>
        <w:t xml:space="preserve">Okumak, insanın fikir ve hayal dünyasını genişletir, zevklerini yükseltir. Okuyucu kitaplarda </w:t>
      </w:r>
      <w:proofErr w:type="gramStart"/>
      <w:r>
        <w:rPr>
          <w:b/>
          <w:bCs/>
          <w:sz w:val="20"/>
          <w:szCs w:val="20"/>
        </w:rPr>
        <w:t>yeni dünyalar</w:t>
      </w:r>
      <w:proofErr w:type="gramEnd"/>
      <w:r>
        <w:rPr>
          <w:b/>
          <w:bCs/>
          <w:sz w:val="20"/>
          <w:szCs w:val="20"/>
        </w:rPr>
        <w:t xml:space="preserve"> keşfeder, kendisini ve insanları daha iyi tanır. Dil ve anlatım yönünden güzel eserler okumak, insanın sözcük dağarcığını ve üslubunu geliştirir. Dünyaca tanınmış ve başarı göstermiş bazı kişilerin ortak sırları, kitapları sevmeleridir. </w:t>
      </w:r>
    </w:p>
    <w:p w:rsidR="002148D5" w:rsidRDefault="002148D5" w:rsidP="002148D5">
      <w:pPr>
        <w:pStyle w:val="Default"/>
        <w:rPr>
          <w:b/>
          <w:bCs/>
          <w:sz w:val="20"/>
          <w:szCs w:val="20"/>
        </w:rPr>
      </w:pPr>
    </w:p>
    <w:p w:rsidR="002148D5" w:rsidRDefault="002148D5" w:rsidP="002148D5">
      <w:pPr>
        <w:pStyle w:val="Default"/>
        <w:rPr>
          <w:b/>
          <w:bCs/>
          <w:sz w:val="20"/>
          <w:szCs w:val="20"/>
        </w:rPr>
      </w:pPr>
    </w:p>
    <w:p w:rsidR="002148D5" w:rsidRDefault="002148D5" w:rsidP="002148D5">
      <w:pPr>
        <w:pStyle w:val="Default"/>
        <w:rPr>
          <w:b/>
          <w:bCs/>
          <w:sz w:val="20"/>
          <w:szCs w:val="20"/>
        </w:rPr>
      </w:pPr>
      <w:r>
        <w:rPr>
          <w:b/>
          <w:bCs/>
          <w:sz w:val="20"/>
          <w:szCs w:val="20"/>
        </w:rPr>
        <w:t xml:space="preserve">Yukarıdaki </w:t>
      </w:r>
      <w:r w:rsidR="00E1761F">
        <w:rPr>
          <w:b/>
          <w:bCs/>
          <w:sz w:val="20"/>
          <w:szCs w:val="20"/>
        </w:rPr>
        <w:t xml:space="preserve">paragrafın </w:t>
      </w:r>
      <w:r w:rsidR="00E1761F" w:rsidRPr="00E1761F">
        <w:rPr>
          <w:b/>
          <w:bCs/>
          <w:sz w:val="20"/>
          <w:szCs w:val="20"/>
          <w:u w:val="single"/>
        </w:rPr>
        <w:t>konusunu</w:t>
      </w:r>
      <w:r w:rsidR="00E1761F">
        <w:rPr>
          <w:b/>
          <w:bCs/>
          <w:sz w:val="20"/>
          <w:szCs w:val="20"/>
        </w:rPr>
        <w:t xml:space="preserve"> yazın.</w:t>
      </w:r>
    </w:p>
    <w:p w:rsidR="00E1761F" w:rsidRDefault="00E1761F" w:rsidP="002148D5">
      <w:pPr>
        <w:pStyle w:val="Default"/>
        <w:rPr>
          <w:b/>
          <w:bCs/>
          <w:sz w:val="20"/>
          <w:szCs w:val="20"/>
        </w:rPr>
      </w:pPr>
    </w:p>
    <w:p w:rsidR="00E1761F" w:rsidRDefault="00E1761F" w:rsidP="002148D5">
      <w:pPr>
        <w:pStyle w:val="Default"/>
        <w:rPr>
          <w:b/>
          <w:bCs/>
          <w:sz w:val="20"/>
          <w:szCs w:val="20"/>
        </w:rPr>
      </w:pPr>
    </w:p>
    <w:p w:rsidR="00D14B1D" w:rsidRDefault="00D14B1D" w:rsidP="002148D5">
      <w:pPr>
        <w:pStyle w:val="Default"/>
        <w:rPr>
          <w:b/>
          <w:bCs/>
          <w:sz w:val="20"/>
          <w:szCs w:val="20"/>
        </w:rPr>
      </w:pPr>
    </w:p>
    <w:p w:rsidR="00D14B1D" w:rsidRDefault="00D14B1D" w:rsidP="002148D5">
      <w:pPr>
        <w:pStyle w:val="Default"/>
        <w:rPr>
          <w:b/>
          <w:bCs/>
          <w:sz w:val="20"/>
          <w:szCs w:val="20"/>
        </w:rPr>
      </w:pPr>
    </w:p>
    <w:p w:rsidR="00D14B1D" w:rsidRDefault="00D14B1D" w:rsidP="002148D5">
      <w:pPr>
        <w:pStyle w:val="Default"/>
        <w:rPr>
          <w:b/>
          <w:bCs/>
          <w:sz w:val="20"/>
          <w:szCs w:val="20"/>
        </w:rPr>
      </w:pPr>
    </w:p>
    <w:p w:rsidR="00D14B1D" w:rsidRDefault="00D14B1D" w:rsidP="002148D5">
      <w:pPr>
        <w:pStyle w:val="Default"/>
        <w:rPr>
          <w:b/>
          <w:bCs/>
          <w:sz w:val="20"/>
          <w:szCs w:val="20"/>
        </w:rPr>
      </w:pPr>
    </w:p>
    <w:p w:rsidR="00D14B1D" w:rsidRDefault="00D14B1D" w:rsidP="002148D5">
      <w:pPr>
        <w:pStyle w:val="Default"/>
        <w:rPr>
          <w:b/>
          <w:bCs/>
          <w:sz w:val="20"/>
          <w:szCs w:val="20"/>
        </w:rPr>
      </w:pPr>
    </w:p>
    <w:p w:rsidR="00D14B1D" w:rsidRDefault="00D14B1D" w:rsidP="002148D5">
      <w:pPr>
        <w:pStyle w:val="Default"/>
        <w:rPr>
          <w:b/>
          <w:bCs/>
          <w:sz w:val="20"/>
          <w:szCs w:val="20"/>
        </w:rPr>
      </w:pPr>
    </w:p>
    <w:p w:rsidR="00D14B1D" w:rsidRDefault="00D14B1D" w:rsidP="002148D5">
      <w:pPr>
        <w:pStyle w:val="Default"/>
        <w:rPr>
          <w:b/>
          <w:bCs/>
          <w:sz w:val="20"/>
          <w:szCs w:val="20"/>
        </w:rPr>
      </w:pPr>
    </w:p>
    <w:p w:rsidR="00D14B1D" w:rsidRDefault="00D14B1D" w:rsidP="002148D5">
      <w:pPr>
        <w:pStyle w:val="Default"/>
        <w:rPr>
          <w:b/>
          <w:bCs/>
          <w:sz w:val="20"/>
          <w:szCs w:val="20"/>
        </w:rPr>
      </w:pPr>
    </w:p>
    <w:p w:rsidR="00E1761F" w:rsidRDefault="00E1761F" w:rsidP="002148D5">
      <w:pPr>
        <w:pStyle w:val="Default"/>
        <w:rPr>
          <w:b/>
          <w:bCs/>
          <w:sz w:val="20"/>
          <w:szCs w:val="20"/>
        </w:rPr>
      </w:pPr>
      <w:r>
        <w:rPr>
          <w:b/>
          <w:bCs/>
          <w:sz w:val="20"/>
          <w:szCs w:val="20"/>
        </w:rPr>
        <w:t>----------------------------------------------------------------------------------------------------------------------------------------</w:t>
      </w:r>
    </w:p>
    <w:p w:rsidR="00E1761F" w:rsidRDefault="00E1761F" w:rsidP="002148D5">
      <w:pPr>
        <w:pStyle w:val="Default"/>
        <w:rPr>
          <w:b/>
          <w:bCs/>
          <w:sz w:val="20"/>
          <w:szCs w:val="20"/>
        </w:rPr>
      </w:pPr>
      <w:r>
        <w:rPr>
          <w:b/>
          <w:bCs/>
          <w:sz w:val="20"/>
          <w:szCs w:val="20"/>
        </w:rPr>
        <w:lastRenderedPageBreak/>
        <w:t>16- Aşağıdaki iki metinde vurgulanmak istenen ortak yön nedir? Yazın.</w:t>
      </w:r>
    </w:p>
    <w:p w:rsidR="00E1761F" w:rsidRDefault="00E1761F" w:rsidP="002148D5">
      <w:pPr>
        <w:pStyle w:val="Default"/>
        <w:rPr>
          <w:b/>
          <w:bCs/>
          <w:sz w:val="20"/>
          <w:szCs w:val="20"/>
        </w:rPr>
      </w:pPr>
    </w:p>
    <w:p w:rsidR="00E1761F" w:rsidRDefault="00E1761F" w:rsidP="00E1761F">
      <w:pPr>
        <w:pStyle w:val="Default"/>
      </w:pPr>
      <w:r>
        <w:rPr>
          <w:b/>
          <w:bCs/>
          <w:sz w:val="20"/>
          <w:szCs w:val="20"/>
        </w:rPr>
        <w:t xml:space="preserve">1.Metin:  </w:t>
      </w:r>
    </w:p>
    <w:p w:rsidR="00E1761F" w:rsidRDefault="00E1761F" w:rsidP="00E1761F">
      <w:pPr>
        <w:pStyle w:val="Default"/>
        <w:rPr>
          <w:b/>
          <w:bCs/>
          <w:sz w:val="20"/>
          <w:szCs w:val="20"/>
        </w:rPr>
      </w:pPr>
      <w:r>
        <w:rPr>
          <w:b/>
          <w:bCs/>
          <w:sz w:val="20"/>
          <w:szCs w:val="20"/>
        </w:rPr>
        <w:t xml:space="preserve">Bir gün şiirlerimdeki Türkçe sözcükler dediler ki: “Arkadaş, sen aynı şiirinde hem Türkçe bir sözcük kullanıp anne diyorsun hem de yabancı bir sözcük kullanıp valide diyorsun. Dizelerin içine yabancı bir sözcük koyarsan bu zengin bir dil kullanımı olmuyor. Ya bizi seç ya da onları...” Ben de başladım güzel dilimiz Türkçeyle yazmaya. </w:t>
      </w:r>
    </w:p>
    <w:p w:rsidR="00E1761F" w:rsidRDefault="00E1761F" w:rsidP="00E1761F">
      <w:pPr>
        <w:pStyle w:val="Default"/>
        <w:rPr>
          <w:b/>
          <w:bCs/>
          <w:sz w:val="20"/>
          <w:szCs w:val="20"/>
        </w:rPr>
      </w:pPr>
    </w:p>
    <w:p w:rsidR="00E1761F" w:rsidRDefault="00E1761F" w:rsidP="00E1761F">
      <w:pPr>
        <w:pStyle w:val="Default"/>
        <w:rPr>
          <w:sz w:val="20"/>
          <w:szCs w:val="20"/>
        </w:rPr>
      </w:pPr>
      <w:r>
        <w:rPr>
          <w:b/>
          <w:bCs/>
          <w:sz w:val="20"/>
          <w:szCs w:val="20"/>
        </w:rPr>
        <w:t xml:space="preserve">2. </w:t>
      </w:r>
      <w:proofErr w:type="gramStart"/>
      <w:r>
        <w:rPr>
          <w:b/>
          <w:bCs/>
          <w:sz w:val="20"/>
          <w:szCs w:val="20"/>
        </w:rPr>
        <w:t>Metin  Geçen</w:t>
      </w:r>
      <w:proofErr w:type="gramEnd"/>
      <w:r>
        <w:rPr>
          <w:b/>
          <w:bCs/>
          <w:sz w:val="20"/>
          <w:szCs w:val="20"/>
        </w:rPr>
        <w:t xml:space="preserve"> hafta bir seminer sonrası çok sevdiğim şair arkadaşımla bahçede biraz oturduk. Bana iyice yaklaşarak “</w:t>
      </w:r>
      <w:proofErr w:type="spellStart"/>
      <w:r>
        <w:rPr>
          <w:b/>
          <w:bCs/>
          <w:sz w:val="20"/>
          <w:szCs w:val="20"/>
        </w:rPr>
        <w:t>selfie</w:t>
      </w:r>
      <w:proofErr w:type="spellEnd"/>
      <w:r>
        <w:rPr>
          <w:b/>
          <w:bCs/>
          <w:sz w:val="20"/>
          <w:szCs w:val="20"/>
        </w:rPr>
        <w:t>” pozu ver de bu anı ölümsüzleştirelim, dedi. Birden durgunlaştım. Nedenini sorduğunda, Türk Dil Kurumu vatandaşlardan gelen öneriler doğrultusunda “kendi fotoğrafını çekmek” anlamına gelen “</w:t>
      </w:r>
      <w:proofErr w:type="spellStart"/>
      <w:r>
        <w:rPr>
          <w:b/>
          <w:bCs/>
          <w:sz w:val="20"/>
          <w:szCs w:val="20"/>
        </w:rPr>
        <w:t>selfie</w:t>
      </w:r>
      <w:proofErr w:type="spellEnd"/>
      <w:r>
        <w:rPr>
          <w:b/>
          <w:bCs/>
          <w:sz w:val="20"/>
          <w:szCs w:val="20"/>
        </w:rPr>
        <w:t>” yerine Türkçe karşılık olarak “</w:t>
      </w:r>
      <w:proofErr w:type="spellStart"/>
      <w:r>
        <w:rPr>
          <w:b/>
          <w:bCs/>
          <w:sz w:val="20"/>
          <w:szCs w:val="20"/>
        </w:rPr>
        <w:t>özçekim</w:t>
      </w:r>
      <w:proofErr w:type="spellEnd"/>
      <w:r>
        <w:rPr>
          <w:b/>
          <w:bCs/>
          <w:sz w:val="20"/>
          <w:szCs w:val="20"/>
        </w:rPr>
        <w:t xml:space="preserve">” sözcüğünü seçti, sen de </w:t>
      </w:r>
      <w:proofErr w:type="spellStart"/>
      <w:r>
        <w:rPr>
          <w:b/>
          <w:bCs/>
          <w:sz w:val="20"/>
          <w:szCs w:val="20"/>
        </w:rPr>
        <w:t>özçekimi</w:t>
      </w:r>
      <w:proofErr w:type="spellEnd"/>
      <w:r>
        <w:rPr>
          <w:b/>
          <w:bCs/>
          <w:sz w:val="20"/>
          <w:szCs w:val="20"/>
        </w:rPr>
        <w:t xml:space="preserve"> kullansaydın mutlu olurdum, dedim.</w:t>
      </w:r>
    </w:p>
    <w:p w:rsidR="00E1761F" w:rsidRDefault="00E1761F" w:rsidP="00E1761F">
      <w:pPr>
        <w:pStyle w:val="Default"/>
        <w:rPr>
          <w:sz w:val="20"/>
          <w:szCs w:val="20"/>
        </w:rPr>
      </w:pPr>
    </w:p>
    <w:p w:rsidR="00E1761F" w:rsidRDefault="00E1761F" w:rsidP="00E1761F">
      <w:pPr>
        <w:pStyle w:val="Default"/>
        <w:rPr>
          <w:sz w:val="20"/>
          <w:szCs w:val="20"/>
        </w:rPr>
      </w:pPr>
    </w:p>
    <w:p w:rsidR="00E1761F" w:rsidRDefault="00E1761F" w:rsidP="00E1761F">
      <w:pPr>
        <w:pStyle w:val="Default"/>
        <w:rPr>
          <w:sz w:val="20"/>
          <w:szCs w:val="20"/>
        </w:rPr>
      </w:pPr>
    </w:p>
    <w:p w:rsidR="00E1761F" w:rsidRDefault="00E1761F" w:rsidP="00E1761F">
      <w:pPr>
        <w:pStyle w:val="Default"/>
        <w:rPr>
          <w:sz w:val="20"/>
          <w:szCs w:val="20"/>
        </w:rPr>
      </w:pPr>
    </w:p>
    <w:p w:rsidR="002148D5" w:rsidRDefault="002148D5" w:rsidP="002148D5"/>
    <w:p w:rsidR="00E1761F" w:rsidRDefault="00E1761F" w:rsidP="00E1761F">
      <w:pPr>
        <w:pStyle w:val="Default"/>
        <w:rPr>
          <w:b/>
          <w:bCs/>
          <w:sz w:val="20"/>
          <w:szCs w:val="20"/>
        </w:rPr>
      </w:pPr>
      <w:r>
        <w:t xml:space="preserve">17-     </w:t>
      </w:r>
      <w:r>
        <w:rPr>
          <w:b/>
          <w:bCs/>
          <w:sz w:val="20"/>
          <w:szCs w:val="20"/>
        </w:rPr>
        <w:t>Elbette... Ben, dile dayalı bir gösteri sana</w:t>
      </w:r>
      <w:r>
        <w:rPr>
          <w:b/>
          <w:bCs/>
          <w:sz w:val="20"/>
          <w:szCs w:val="20"/>
        </w:rPr>
        <w:softHyphen/>
        <w:t xml:space="preserve">tının temsilcisiyim. Bu anlamda edebiyat eğitimi almış olmam, kelime hazinemi geliştirmeme ve kendimi doğru cümlelerle ifade etmeme katkıda bulundu. Ayrıca, ruh zenginliğimi de artırdı. Felsefe eğitimi ise dünyaya bakış açımı ve estetik anlayışımı geliştirdi. Her ikisinin kaynaşması benim sahnedeki başarımın temel etmenlerinden biridir. </w:t>
      </w:r>
    </w:p>
    <w:p w:rsidR="00E1761F" w:rsidRDefault="00E1761F" w:rsidP="00E1761F">
      <w:pPr>
        <w:pStyle w:val="Default"/>
        <w:rPr>
          <w:b/>
          <w:bCs/>
          <w:sz w:val="20"/>
          <w:szCs w:val="20"/>
        </w:rPr>
      </w:pPr>
    </w:p>
    <w:p w:rsidR="00E1761F" w:rsidRDefault="00E1761F" w:rsidP="00E1761F">
      <w:pPr>
        <w:pStyle w:val="Default"/>
        <w:rPr>
          <w:b/>
          <w:bCs/>
          <w:sz w:val="20"/>
          <w:szCs w:val="20"/>
        </w:rPr>
      </w:pPr>
      <w:r>
        <w:rPr>
          <w:b/>
          <w:bCs/>
          <w:sz w:val="20"/>
          <w:szCs w:val="20"/>
        </w:rPr>
        <w:t xml:space="preserve">Yukarıdaki </w:t>
      </w:r>
      <w:proofErr w:type="gramStart"/>
      <w:r>
        <w:rPr>
          <w:b/>
          <w:bCs/>
          <w:sz w:val="20"/>
          <w:szCs w:val="20"/>
        </w:rPr>
        <w:t>paragraf  hangi</w:t>
      </w:r>
      <w:proofErr w:type="gramEnd"/>
      <w:r>
        <w:rPr>
          <w:b/>
          <w:bCs/>
          <w:sz w:val="20"/>
          <w:szCs w:val="20"/>
        </w:rPr>
        <w:t xml:space="preserve"> sorunun cevabıdır? Soruyu yazın.</w:t>
      </w:r>
    </w:p>
    <w:p w:rsidR="00E1761F" w:rsidRDefault="00E1761F" w:rsidP="00E1761F">
      <w:pPr>
        <w:pStyle w:val="Default"/>
        <w:rPr>
          <w:b/>
          <w:bCs/>
          <w:sz w:val="20"/>
          <w:szCs w:val="20"/>
        </w:rPr>
      </w:pPr>
    </w:p>
    <w:p w:rsidR="00E1761F" w:rsidRDefault="00E1761F" w:rsidP="00E1761F">
      <w:pPr>
        <w:pStyle w:val="Default"/>
        <w:rPr>
          <w:b/>
          <w:bCs/>
          <w:sz w:val="20"/>
          <w:szCs w:val="20"/>
        </w:rPr>
      </w:pPr>
    </w:p>
    <w:p w:rsidR="00E1761F" w:rsidRDefault="00E1761F" w:rsidP="00E1761F">
      <w:pPr>
        <w:pStyle w:val="Default"/>
        <w:rPr>
          <w:b/>
          <w:bCs/>
          <w:sz w:val="20"/>
          <w:szCs w:val="20"/>
        </w:rPr>
      </w:pPr>
    </w:p>
    <w:p w:rsidR="00E1761F" w:rsidRDefault="00E1761F" w:rsidP="00E1761F">
      <w:pPr>
        <w:pStyle w:val="Default"/>
        <w:rPr>
          <w:b/>
          <w:bCs/>
          <w:sz w:val="20"/>
          <w:szCs w:val="20"/>
        </w:rPr>
      </w:pPr>
    </w:p>
    <w:p w:rsidR="00E1761F" w:rsidRDefault="00E1761F" w:rsidP="00E1761F">
      <w:pPr>
        <w:pStyle w:val="Default"/>
      </w:pPr>
      <w:r>
        <w:rPr>
          <w:b/>
          <w:bCs/>
          <w:sz w:val="20"/>
          <w:szCs w:val="20"/>
        </w:rPr>
        <w:t>18-</w:t>
      </w:r>
    </w:p>
    <w:p w:rsidR="00E1761F" w:rsidRDefault="00E1761F" w:rsidP="00E1761F">
      <w:pPr>
        <w:pStyle w:val="Default"/>
        <w:rPr>
          <w:sz w:val="20"/>
          <w:szCs w:val="20"/>
        </w:rPr>
      </w:pPr>
      <w:r>
        <w:rPr>
          <w:b/>
          <w:bCs/>
          <w:sz w:val="20"/>
          <w:szCs w:val="20"/>
        </w:rPr>
        <w:t>Ormanlar, maziyi hatırlatan gölgeli yoll</w:t>
      </w:r>
      <w:r w:rsidR="00D14B1D">
        <w:rPr>
          <w:b/>
          <w:bCs/>
          <w:sz w:val="20"/>
          <w:szCs w:val="20"/>
        </w:rPr>
        <w:t xml:space="preserve">ar, sürü hâlinde uçuşan kuşlar </w:t>
      </w:r>
      <w:r>
        <w:rPr>
          <w:b/>
          <w:bCs/>
          <w:sz w:val="20"/>
          <w:szCs w:val="20"/>
        </w:rPr>
        <w:t xml:space="preserve">beni daima etkilemiştir. </w:t>
      </w:r>
    </w:p>
    <w:p w:rsidR="00E1761F" w:rsidRPr="00E1761F" w:rsidRDefault="00E1761F" w:rsidP="00E1761F">
      <w:pPr>
        <w:pStyle w:val="Default"/>
      </w:pPr>
      <w:r>
        <w:rPr>
          <w:b/>
          <w:bCs/>
          <w:sz w:val="20"/>
          <w:szCs w:val="20"/>
        </w:rPr>
        <w:t>Bu cümlede virgülün kullanım</w:t>
      </w:r>
      <w:r w:rsidR="00D14B1D">
        <w:rPr>
          <w:b/>
          <w:bCs/>
          <w:sz w:val="20"/>
          <w:szCs w:val="20"/>
        </w:rPr>
        <w:t xml:space="preserve"> sebebini yazın.</w:t>
      </w:r>
    </w:p>
    <w:p w:rsidR="00E1761F" w:rsidRDefault="00E1761F" w:rsidP="002148D5"/>
    <w:p w:rsidR="00D14B1D" w:rsidRDefault="00D14B1D" w:rsidP="002148D5"/>
    <w:p w:rsidR="00D14B1D" w:rsidRDefault="00D14B1D" w:rsidP="00D14B1D">
      <w:pPr>
        <w:pStyle w:val="Default"/>
      </w:pPr>
      <w:r>
        <w:t>19-</w:t>
      </w:r>
    </w:p>
    <w:p w:rsidR="00D14B1D" w:rsidRDefault="00D14B1D" w:rsidP="00D14B1D">
      <w:pPr>
        <w:pStyle w:val="Default"/>
        <w:rPr>
          <w:b/>
          <w:bCs/>
          <w:sz w:val="20"/>
          <w:szCs w:val="20"/>
        </w:rPr>
      </w:pPr>
      <w:r>
        <w:rPr>
          <w:b/>
          <w:bCs/>
          <w:sz w:val="20"/>
          <w:szCs w:val="20"/>
        </w:rPr>
        <w:t xml:space="preserve">Kitapta, beş </w:t>
      </w:r>
      <w:r>
        <w:rPr>
          <w:rStyle w:val="A3"/>
        </w:rPr>
        <w:t xml:space="preserve">duyumuzla </w:t>
      </w:r>
      <w:proofErr w:type="gramStart"/>
      <w:r>
        <w:rPr>
          <w:b/>
          <w:bCs/>
          <w:sz w:val="20"/>
          <w:szCs w:val="20"/>
        </w:rPr>
        <w:t>tanıyıp  hoşlandığımız</w:t>
      </w:r>
      <w:proofErr w:type="gramEnd"/>
      <w:r>
        <w:rPr>
          <w:b/>
          <w:bCs/>
          <w:sz w:val="20"/>
          <w:szCs w:val="20"/>
        </w:rPr>
        <w:t xml:space="preserve"> şeylerden, verimli </w:t>
      </w:r>
      <w:r>
        <w:rPr>
          <w:rStyle w:val="A3"/>
        </w:rPr>
        <w:t xml:space="preserve">çalışmanın </w:t>
      </w:r>
      <w:r>
        <w:rPr>
          <w:sz w:val="20"/>
          <w:szCs w:val="20"/>
        </w:rPr>
        <w:t xml:space="preserve"> </w:t>
      </w:r>
      <w:r>
        <w:rPr>
          <w:b/>
          <w:bCs/>
          <w:sz w:val="20"/>
          <w:szCs w:val="20"/>
        </w:rPr>
        <w:t>doyulmaz sevincinden ve birbirimize duydu</w:t>
      </w:r>
      <w:r>
        <w:rPr>
          <w:b/>
          <w:bCs/>
          <w:sz w:val="20"/>
          <w:szCs w:val="20"/>
        </w:rPr>
        <w:softHyphen/>
        <w:t xml:space="preserve">ğumuz </w:t>
      </w:r>
      <w:r>
        <w:rPr>
          <w:rStyle w:val="A3"/>
        </w:rPr>
        <w:t xml:space="preserve">sevgiden </w:t>
      </w:r>
      <w:r>
        <w:rPr>
          <w:b/>
          <w:bCs/>
          <w:sz w:val="20"/>
          <w:szCs w:val="20"/>
        </w:rPr>
        <w:t xml:space="preserve">söz eden şiirler </w:t>
      </w:r>
      <w:r>
        <w:rPr>
          <w:rStyle w:val="A3"/>
        </w:rPr>
        <w:t>bulunuyor</w:t>
      </w:r>
      <w:r>
        <w:rPr>
          <w:b/>
          <w:bCs/>
          <w:sz w:val="20"/>
          <w:szCs w:val="20"/>
        </w:rPr>
        <w:t xml:space="preserve">.  </w:t>
      </w:r>
    </w:p>
    <w:p w:rsidR="00D14B1D" w:rsidRDefault="00D14B1D" w:rsidP="00D14B1D">
      <w:pPr>
        <w:pStyle w:val="Default"/>
        <w:rPr>
          <w:b/>
          <w:bCs/>
          <w:sz w:val="20"/>
          <w:szCs w:val="20"/>
        </w:rPr>
      </w:pPr>
    </w:p>
    <w:p w:rsidR="00D14B1D" w:rsidRDefault="00D14B1D" w:rsidP="00D14B1D">
      <w:pPr>
        <w:pStyle w:val="Default"/>
        <w:rPr>
          <w:b/>
          <w:bCs/>
          <w:sz w:val="20"/>
          <w:szCs w:val="20"/>
        </w:rPr>
      </w:pPr>
      <w:r>
        <w:rPr>
          <w:b/>
          <w:bCs/>
          <w:sz w:val="20"/>
          <w:szCs w:val="20"/>
        </w:rPr>
        <w:t xml:space="preserve">Bu cümlede altı çizili kelimelerden hangisi </w:t>
      </w:r>
      <w:r w:rsidRPr="00D14B1D">
        <w:rPr>
          <w:rStyle w:val="A3"/>
          <w:u w:val="none"/>
        </w:rPr>
        <w:t>fiilimsidir</w:t>
      </w:r>
      <w:r>
        <w:rPr>
          <w:b/>
          <w:bCs/>
          <w:sz w:val="20"/>
          <w:szCs w:val="20"/>
        </w:rPr>
        <w:t xml:space="preserve">? </w:t>
      </w:r>
    </w:p>
    <w:p w:rsidR="00D14B1D" w:rsidRDefault="00D14B1D" w:rsidP="00D14B1D">
      <w:pPr>
        <w:pStyle w:val="Default"/>
        <w:rPr>
          <w:b/>
          <w:bCs/>
          <w:sz w:val="20"/>
          <w:szCs w:val="20"/>
        </w:rPr>
      </w:pPr>
    </w:p>
    <w:p w:rsidR="00D14B1D" w:rsidRDefault="00D14B1D" w:rsidP="00D14B1D">
      <w:pPr>
        <w:pStyle w:val="Default"/>
        <w:rPr>
          <w:b/>
          <w:bCs/>
          <w:sz w:val="20"/>
          <w:szCs w:val="20"/>
        </w:rPr>
      </w:pPr>
    </w:p>
    <w:p w:rsidR="00D14B1D" w:rsidRDefault="00D14B1D" w:rsidP="00D14B1D">
      <w:pPr>
        <w:pStyle w:val="Default"/>
        <w:rPr>
          <w:b/>
          <w:bCs/>
          <w:sz w:val="20"/>
          <w:szCs w:val="20"/>
        </w:rPr>
      </w:pPr>
    </w:p>
    <w:p w:rsidR="00D14B1D" w:rsidRPr="00D14B1D" w:rsidRDefault="00D14B1D" w:rsidP="00D14B1D">
      <w:pPr>
        <w:pStyle w:val="Default"/>
      </w:pPr>
      <w:r>
        <w:rPr>
          <w:b/>
          <w:bCs/>
          <w:sz w:val="20"/>
          <w:szCs w:val="20"/>
        </w:rPr>
        <w:t>20-</w:t>
      </w:r>
      <w:r>
        <w:t xml:space="preserve">      </w:t>
      </w:r>
      <w:r>
        <w:rPr>
          <w:b/>
          <w:bCs/>
          <w:sz w:val="20"/>
          <w:szCs w:val="20"/>
        </w:rPr>
        <w:t xml:space="preserve">Bütün gece yağan karın </w:t>
      </w:r>
      <w:r>
        <w:rPr>
          <w:rStyle w:val="A3"/>
        </w:rPr>
        <w:t xml:space="preserve">kapadığı </w:t>
      </w:r>
      <w:r>
        <w:rPr>
          <w:b/>
          <w:bCs/>
          <w:sz w:val="20"/>
          <w:szCs w:val="20"/>
        </w:rPr>
        <w:t xml:space="preserve">yollar nihayet açıldı. </w:t>
      </w:r>
    </w:p>
    <w:p w:rsidR="00D14B1D" w:rsidRDefault="00D14B1D" w:rsidP="00D14B1D">
      <w:pPr>
        <w:pStyle w:val="Default"/>
        <w:rPr>
          <w:b/>
          <w:bCs/>
          <w:sz w:val="20"/>
          <w:szCs w:val="20"/>
        </w:rPr>
      </w:pPr>
    </w:p>
    <w:p w:rsidR="00D14B1D" w:rsidRDefault="00D14B1D" w:rsidP="00D14B1D">
      <w:pPr>
        <w:pStyle w:val="Default"/>
        <w:rPr>
          <w:sz w:val="20"/>
          <w:szCs w:val="20"/>
        </w:rPr>
      </w:pPr>
      <w:r>
        <w:rPr>
          <w:b/>
          <w:bCs/>
          <w:sz w:val="20"/>
          <w:szCs w:val="20"/>
        </w:rPr>
        <w:t>Bu cümledeki altı çizili fiilimsiyle aynı türden fiilimsinin olduğu bir cümle yazın.</w:t>
      </w:r>
    </w:p>
    <w:p w:rsidR="00D14B1D" w:rsidRDefault="008E77C0" w:rsidP="002148D5">
      <w:hyperlink r:id="rId5" w:history="1">
        <w:r w:rsidRPr="00770DE2">
          <w:rPr>
            <w:rStyle w:val="Kpr"/>
          </w:rPr>
          <w:t>www.sorubak.com</w:t>
        </w:r>
      </w:hyperlink>
      <w:r>
        <w:t xml:space="preserve"> </w:t>
      </w:r>
    </w:p>
    <w:sectPr w:rsidR="00D14B1D" w:rsidSect="00D14B1D">
      <w:pgSz w:w="11906" w:h="16838"/>
      <w:pgMar w:top="567" w:right="567" w:bottom="567"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E5722C7"/>
    <w:multiLevelType w:val="hybridMultilevel"/>
    <w:tmpl w:val="97BEE9D2"/>
    <w:lvl w:ilvl="0" w:tplc="DEBC791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656C3704"/>
    <w:multiLevelType w:val="hybridMultilevel"/>
    <w:tmpl w:val="6AB06334"/>
    <w:lvl w:ilvl="0" w:tplc="7DD4C03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drawingGridHorizontalSpacing w:val="110"/>
  <w:displayHorizontalDrawingGridEvery w:val="2"/>
  <w:characterSpacingControl w:val="doNotCompress"/>
  <w:compat/>
  <w:rsids>
    <w:rsidRoot w:val="009C49FE"/>
    <w:rsid w:val="002148D5"/>
    <w:rsid w:val="002E369C"/>
    <w:rsid w:val="00507C46"/>
    <w:rsid w:val="006322DB"/>
    <w:rsid w:val="008E77C0"/>
    <w:rsid w:val="009C49FE"/>
    <w:rsid w:val="00A803B3"/>
    <w:rsid w:val="00AB67BD"/>
    <w:rsid w:val="00D14B1D"/>
    <w:rsid w:val="00E1761F"/>
    <w:rsid w:val="00E30D4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22D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C49FE"/>
    <w:pPr>
      <w:ind w:left="720"/>
      <w:contextualSpacing/>
    </w:pPr>
  </w:style>
  <w:style w:type="paragraph" w:customStyle="1" w:styleId="Default">
    <w:name w:val="Default"/>
    <w:rsid w:val="002E369C"/>
    <w:pPr>
      <w:autoSpaceDE w:val="0"/>
      <w:autoSpaceDN w:val="0"/>
      <w:adjustRightInd w:val="0"/>
      <w:spacing w:after="0" w:line="240" w:lineRule="auto"/>
    </w:pPr>
    <w:rPr>
      <w:rFonts w:ascii="Arial" w:hAnsi="Arial" w:cs="Arial"/>
      <w:color w:val="000000"/>
      <w:sz w:val="24"/>
      <w:szCs w:val="24"/>
    </w:rPr>
  </w:style>
  <w:style w:type="character" w:customStyle="1" w:styleId="A3">
    <w:name w:val="A3"/>
    <w:uiPriority w:val="99"/>
    <w:rsid w:val="002E369C"/>
    <w:rPr>
      <w:b/>
      <w:bCs/>
      <w:color w:val="000000"/>
      <w:sz w:val="20"/>
      <w:szCs w:val="20"/>
      <w:u w:val="single"/>
    </w:rPr>
  </w:style>
  <w:style w:type="paragraph" w:customStyle="1" w:styleId="Pa9">
    <w:name w:val="Pa9"/>
    <w:basedOn w:val="Default"/>
    <w:next w:val="Default"/>
    <w:uiPriority w:val="99"/>
    <w:rsid w:val="002E369C"/>
    <w:pPr>
      <w:spacing w:line="241" w:lineRule="atLeast"/>
    </w:pPr>
    <w:rPr>
      <w:color w:val="auto"/>
    </w:rPr>
  </w:style>
  <w:style w:type="character" w:customStyle="1" w:styleId="A2">
    <w:name w:val="A2"/>
    <w:uiPriority w:val="99"/>
    <w:rsid w:val="002E369C"/>
    <w:rPr>
      <w:color w:val="000000"/>
      <w:sz w:val="20"/>
      <w:szCs w:val="20"/>
    </w:rPr>
  </w:style>
  <w:style w:type="paragraph" w:customStyle="1" w:styleId="Pa11">
    <w:name w:val="Pa11"/>
    <w:basedOn w:val="Default"/>
    <w:next w:val="Default"/>
    <w:uiPriority w:val="99"/>
    <w:rsid w:val="002E369C"/>
    <w:pPr>
      <w:spacing w:line="201" w:lineRule="atLeast"/>
    </w:pPr>
    <w:rPr>
      <w:color w:val="auto"/>
    </w:rPr>
  </w:style>
  <w:style w:type="paragraph" w:customStyle="1" w:styleId="Pa4">
    <w:name w:val="Pa4"/>
    <w:basedOn w:val="Default"/>
    <w:next w:val="Default"/>
    <w:uiPriority w:val="99"/>
    <w:rsid w:val="00AB67BD"/>
    <w:pPr>
      <w:spacing w:line="201" w:lineRule="atLeast"/>
    </w:pPr>
    <w:rPr>
      <w:color w:val="auto"/>
    </w:rPr>
  </w:style>
  <w:style w:type="paragraph" w:customStyle="1" w:styleId="Pa22">
    <w:name w:val="Pa22"/>
    <w:basedOn w:val="Default"/>
    <w:next w:val="Default"/>
    <w:uiPriority w:val="99"/>
    <w:rsid w:val="002148D5"/>
    <w:pPr>
      <w:spacing w:line="201" w:lineRule="atLeast"/>
    </w:pPr>
    <w:rPr>
      <w:color w:val="auto"/>
    </w:rPr>
  </w:style>
  <w:style w:type="character" w:styleId="Kpr">
    <w:name w:val="Hyperlink"/>
    <w:basedOn w:val="VarsaylanParagrafYazTipi"/>
    <w:uiPriority w:val="99"/>
    <w:unhideWhenUsed/>
    <w:rsid w:val="008E77C0"/>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958</Words>
  <Characters>5465</Characters>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6411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2017-10-18T08:45:00Z</dcterms:created>
  <dcterms:modified xsi:type="dcterms:W3CDTF">2017-10-18T08:45:00Z</dcterms:modified>
  <cp:category>www.sorubak.com</cp:category>
</cp:coreProperties>
</file>