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pPr w:leftFromText="141" w:rightFromText="141" w:vertAnchor="page" w:horzAnchor="margin" w:tblpX="108" w:tblpY="346"/>
        <w:tblW w:w="11307" w:type="dxa"/>
        <w:tblLook w:val="04A0"/>
      </w:tblPr>
      <w:tblGrid>
        <w:gridCol w:w="4178"/>
        <w:gridCol w:w="5853"/>
        <w:gridCol w:w="1276"/>
      </w:tblGrid>
      <w:tr w:rsidR="00177C71" w:rsidRPr="00D172AA" w:rsidTr="00177C71">
        <w:trPr>
          <w:trHeight w:val="350"/>
        </w:trPr>
        <w:tc>
          <w:tcPr>
            <w:tcW w:w="4178" w:type="dxa"/>
            <w:vAlign w:val="center"/>
          </w:tcPr>
          <w:p w:rsidR="00177C71" w:rsidRPr="00177C71" w:rsidRDefault="00177C71" w:rsidP="00821B76">
            <w:pPr>
              <w:rPr>
                <w:rFonts w:asciiTheme="majorHAnsi" w:hAnsiTheme="majorHAnsi" w:cs="Tahoma"/>
                <w:b/>
                <w:sz w:val="18"/>
              </w:rPr>
            </w:pPr>
            <w:r w:rsidRPr="00177C71">
              <w:rPr>
                <w:rFonts w:asciiTheme="majorHAnsi" w:hAnsiTheme="majorHAnsi" w:cs="Tahoma"/>
                <w:b/>
                <w:sz w:val="18"/>
              </w:rPr>
              <w:t>Adı</w:t>
            </w:r>
            <w:r w:rsidRPr="00177C71">
              <w:rPr>
                <w:rFonts w:asciiTheme="majorHAnsi" w:hAnsiTheme="majorHAnsi" w:cs="Tahoma"/>
                <w:b/>
                <w:sz w:val="18"/>
              </w:rPr>
              <w:tab/>
              <w:t xml:space="preserve">: </w:t>
            </w:r>
          </w:p>
        </w:tc>
        <w:tc>
          <w:tcPr>
            <w:tcW w:w="5853" w:type="dxa"/>
            <w:vMerge w:val="restart"/>
            <w:vAlign w:val="center"/>
          </w:tcPr>
          <w:p w:rsidR="00177C71" w:rsidRPr="00177C71" w:rsidRDefault="00177C71" w:rsidP="00821B76">
            <w:pPr>
              <w:jc w:val="center"/>
              <w:rPr>
                <w:rFonts w:asciiTheme="majorHAnsi" w:hAnsiTheme="majorHAnsi" w:cs="Tahoma"/>
                <w:b/>
                <w:sz w:val="18"/>
              </w:rPr>
            </w:pPr>
            <w:r>
              <w:rPr>
                <w:rFonts w:asciiTheme="majorHAnsi" w:hAnsiTheme="majorHAnsi" w:cs="Tahoma"/>
                <w:b/>
                <w:sz w:val="18"/>
              </w:rPr>
              <w:t>……………….. ORTAOKULU</w:t>
            </w:r>
          </w:p>
          <w:p w:rsidR="00177C71" w:rsidRDefault="00177C71" w:rsidP="00821B76">
            <w:pPr>
              <w:jc w:val="center"/>
              <w:rPr>
                <w:rFonts w:asciiTheme="majorHAnsi" w:hAnsiTheme="majorHAnsi" w:cs="Tahoma"/>
                <w:b/>
                <w:sz w:val="18"/>
              </w:rPr>
            </w:pPr>
            <w:bookmarkStart w:id="0" w:name="OLE_LINK1"/>
            <w:bookmarkStart w:id="1" w:name="OLE_LINK2"/>
            <w:r w:rsidRPr="00177C71">
              <w:rPr>
                <w:rFonts w:asciiTheme="majorHAnsi" w:hAnsiTheme="majorHAnsi" w:cs="Tahoma"/>
                <w:b/>
                <w:sz w:val="18"/>
              </w:rPr>
              <w:t>TC</w:t>
            </w:r>
            <w:r>
              <w:rPr>
                <w:rFonts w:asciiTheme="majorHAnsi" w:hAnsiTheme="majorHAnsi" w:cs="Tahoma"/>
                <w:b/>
                <w:sz w:val="18"/>
              </w:rPr>
              <w:t>.</w:t>
            </w:r>
            <w:r w:rsidRPr="00177C71">
              <w:rPr>
                <w:rFonts w:asciiTheme="majorHAnsi" w:hAnsiTheme="majorHAnsi" w:cs="Tahoma"/>
                <w:b/>
                <w:sz w:val="18"/>
              </w:rPr>
              <w:t xml:space="preserve"> İNKILÂP TARİHİ ve ATA</w:t>
            </w:r>
            <w:r>
              <w:rPr>
                <w:rFonts w:asciiTheme="majorHAnsi" w:hAnsiTheme="majorHAnsi" w:cs="Tahoma"/>
                <w:b/>
                <w:sz w:val="18"/>
              </w:rPr>
              <w:t>TÜRKÇÜLÜK DERSİ</w:t>
            </w:r>
            <w:r w:rsidRPr="00177C71">
              <w:rPr>
                <w:rFonts w:asciiTheme="majorHAnsi" w:hAnsiTheme="majorHAnsi" w:cs="Tahoma"/>
                <w:b/>
                <w:sz w:val="18"/>
              </w:rPr>
              <w:t xml:space="preserve"> </w:t>
            </w:r>
          </w:p>
          <w:p w:rsidR="00177C71" w:rsidRPr="00177C71" w:rsidRDefault="00177C71" w:rsidP="00177C71">
            <w:pPr>
              <w:jc w:val="center"/>
              <w:rPr>
                <w:rFonts w:asciiTheme="majorHAnsi" w:hAnsiTheme="majorHAnsi" w:cs="Tahoma"/>
                <w:b/>
                <w:sz w:val="18"/>
              </w:rPr>
            </w:pPr>
            <w:r w:rsidRPr="00177C71">
              <w:rPr>
                <w:rFonts w:asciiTheme="majorHAnsi" w:hAnsiTheme="majorHAnsi" w:cs="Tahoma"/>
                <w:b/>
                <w:sz w:val="18"/>
              </w:rPr>
              <w:t>8</w:t>
            </w:r>
            <w:r>
              <w:rPr>
                <w:rFonts w:asciiTheme="majorHAnsi" w:hAnsiTheme="majorHAnsi" w:cs="Tahoma"/>
                <w:b/>
                <w:sz w:val="18"/>
              </w:rPr>
              <w:t>.SINIF I.DÖNEM</w:t>
            </w:r>
            <w:r w:rsidRPr="00177C71">
              <w:rPr>
                <w:rFonts w:asciiTheme="majorHAnsi" w:hAnsiTheme="majorHAnsi" w:cs="Tahoma"/>
                <w:b/>
                <w:sz w:val="18"/>
              </w:rPr>
              <w:t xml:space="preserve"> II. SINAV</w:t>
            </w:r>
            <w:bookmarkEnd w:id="0"/>
            <w:bookmarkEnd w:id="1"/>
          </w:p>
        </w:tc>
        <w:tc>
          <w:tcPr>
            <w:tcW w:w="1276" w:type="dxa"/>
            <w:vMerge w:val="restart"/>
          </w:tcPr>
          <w:p w:rsidR="00177C71" w:rsidRPr="00177C71" w:rsidRDefault="00177C71" w:rsidP="00177C71">
            <w:pPr>
              <w:rPr>
                <w:rFonts w:asciiTheme="majorHAnsi" w:hAnsiTheme="majorHAnsi" w:cs="Tahoma"/>
                <w:b/>
                <w:sz w:val="18"/>
              </w:rPr>
            </w:pPr>
            <w:r w:rsidRPr="00177C71">
              <w:rPr>
                <w:rFonts w:asciiTheme="majorHAnsi" w:hAnsiTheme="majorHAnsi" w:cs="Tahoma"/>
                <w:b/>
                <w:sz w:val="18"/>
              </w:rPr>
              <w:t>Not</w:t>
            </w:r>
          </w:p>
        </w:tc>
      </w:tr>
      <w:tr w:rsidR="00177C71" w:rsidRPr="00D172AA" w:rsidTr="00177C71">
        <w:trPr>
          <w:trHeight w:val="350"/>
        </w:trPr>
        <w:tc>
          <w:tcPr>
            <w:tcW w:w="4178" w:type="dxa"/>
            <w:vAlign w:val="center"/>
          </w:tcPr>
          <w:p w:rsidR="00177C71" w:rsidRPr="00177C71" w:rsidRDefault="00177C71" w:rsidP="00821B76">
            <w:pPr>
              <w:rPr>
                <w:rFonts w:asciiTheme="majorHAnsi" w:hAnsiTheme="majorHAnsi" w:cs="Tahoma"/>
                <w:b/>
                <w:sz w:val="18"/>
              </w:rPr>
            </w:pPr>
            <w:r w:rsidRPr="00177C71">
              <w:rPr>
                <w:rFonts w:asciiTheme="majorHAnsi" w:hAnsiTheme="majorHAnsi" w:cs="Tahoma"/>
                <w:b/>
                <w:sz w:val="18"/>
              </w:rPr>
              <w:t>Soyadı</w:t>
            </w:r>
            <w:r w:rsidRPr="00177C71">
              <w:rPr>
                <w:rFonts w:asciiTheme="majorHAnsi" w:hAnsiTheme="majorHAnsi" w:cs="Tahoma"/>
                <w:b/>
                <w:sz w:val="18"/>
              </w:rPr>
              <w:tab/>
              <w:t xml:space="preserve">: </w:t>
            </w:r>
          </w:p>
        </w:tc>
        <w:tc>
          <w:tcPr>
            <w:tcW w:w="5853" w:type="dxa"/>
            <w:vMerge/>
            <w:vAlign w:val="center"/>
          </w:tcPr>
          <w:p w:rsidR="00177C71" w:rsidRPr="00D172AA" w:rsidRDefault="00177C71" w:rsidP="00821B76">
            <w:pPr>
              <w:rPr>
                <w:rFonts w:asciiTheme="majorHAnsi" w:hAnsiTheme="majorHAnsi" w:cs="Tahoma"/>
                <w:b/>
                <w:i/>
                <w:sz w:val="18"/>
              </w:rPr>
            </w:pPr>
          </w:p>
        </w:tc>
        <w:tc>
          <w:tcPr>
            <w:tcW w:w="1276" w:type="dxa"/>
            <w:vMerge/>
            <w:vAlign w:val="center"/>
          </w:tcPr>
          <w:p w:rsidR="00177C71" w:rsidRPr="00D172AA" w:rsidRDefault="00177C71" w:rsidP="00821B76">
            <w:pPr>
              <w:rPr>
                <w:rFonts w:asciiTheme="majorHAnsi" w:hAnsiTheme="majorHAnsi" w:cs="Tahoma"/>
                <w:b/>
                <w:i/>
                <w:sz w:val="18"/>
              </w:rPr>
            </w:pPr>
          </w:p>
        </w:tc>
      </w:tr>
      <w:tr w:rsidR="00177C71" w:rsidRPr="00D172AA" w:rsidTr="00177C71">
        <w:trPr>
          <w:trHeight w:val="372"/>
        </w:trPr>
        <w:tc>
          <w:tcPr>
            <w:tcW w:w="4178" w:type="dxa"/>
            <w:vAlign w:val="center"/>
          </w:tcPr>
          <w:p w:rsidR="00177C71" w:rsidRPr="00177C71" w:rsidRDefault="00177C71" w:rsidP="00177C71">
            <w:pPr>
              <w:rPr>
                <w:rFonts w:asciiTheme="majorHAnsi" w:hAnsiTheme="majorHAnsi" w:cs="Tahoma"/>
                <w:b/>
                <w:sz w:val="18"/>
              </w:rPr>
            </w:pPr>
            <w:r w:rsidRPr="00177C71">
              <w:rPr>
                <w:rFonts w:asciiTheme="majorHAnsi" w:hAnsiTheme="majorHAnsi" w:cs="Tahoma"/>
                <w:b/>
                <w:sz w:val="18"/>
              </w:rPr>
              <w:t>Okul No</w:t>
            </w:r>
            <w:r w:rsidRPr="00177C71">
              <w:rPr>
                <w:rFonts w:asciiTheme="majorHAnsi" w:hAnsiTheme="majorHAnsi" w:cs="Tahoma"/>
                <w:b/>
                <w:sz w:val="18"/>
              </w:rPr>
              <w:tab/>
              <w:t xml:space="preserve">: </w:t>
            </w:r>
            <w:r w:rsidRPr="00177C71">
              <w:rPr>
                <w:rFonts w:asciiTheme="majorHAnsi" w:hAnsiTheme="majorHAnsi" w:cs="Tahoma"/>
                <w:b/>
                <w:sz w:val="18"/>
              </w:rPr>
              <w:tab/>
            </w:r>
            <w:r w:rsidRPr="00177C71">
              <w:rPr>
                <w:rFonts w:asciiTheme="majorHAnsi" w:hAnsiTheme="majorHAnsi" w:cs="Tahoma"/>
                <w:b/>
                <w:sz w:val="18"/>
              </w:rPr>
              <w:tab/>
            </w:r>
            <w:r>
              <w:rPr>
                <w:rFonts w:asciiTheme="majorHAnsi" w:hAnsiTheme="majorHAnsi" w:cs="Tahoma"/>
                <w:b/>
                <w:sz w:val="18"/>
              </w:rPr>
              <w:t>Sınıf</w:t>
            </w:r>
            <w:r w:rsidRPr="00177C71">
              <w:rPr>
                <w:rFonts w:asciiTheme="majorHAnsi" w:hAnsiTheme="majorHAnsi" w:cs="Tahoma"/>
                <w:b/>
                <w:sz w:val="18"/>
              </w:rPr>
              <w:t xml:space="preserve"> : 8 – </w:t>
            </w:r>
          </w:p>
        </w:tc>
        <w:tc>
          <w:tcPr>
            <w:tcW w:w="5853" w:type="dxa"/>
            <w:vMerge/>
            <w:vAlign w:val="center"/>
          </w:tcPr>
          <w:p w:rsidR="00177C71" w:rsidRPr="00D172AA" w:rsidRDefault="00177C71" w:rsidP="00821B76">
            <w:pPr>
              <w:rPr>
                <w:rFonts w:asciiTheme="majorHAnsi" w:hAnsiTheme="majorHAnsi" w:cs="Tahoma"/>
                <w:b/>
                <w:i/>
                <w:sz w:val="18"/>
              </w:rPr>
            </w:pPr>
          </w:p>
        </w:tc>
        <w:tc>
          <w:tcPr>
            <w:tcW w:w="1276" w:type="dxa"/>
            <w:vMerge/>
            <w:vAlign w:val="center"/>
          </w:tcPr>
          <w:p w:rsidR="00177C71" w:rsidRPr="00D172AA" w:rsidRDefault="00177C71" w:rsidP="00821B76">
            <w:pPr>
              <w:rPr>
                <w:rFonts w:asciiTheme="majorHAnsi" w:hAnsiTheme="majorHAnsi" w:cs="Tahoma"/>
                <w:b/>
                <w:i/>
                <w:sz w:val="18"/>
              </w:rPr>
            </w:pPr>
          </w:p>
        </w:tc>
      </w:tr>
    </w:tbl>
    <w:p w:rsidR="00E161EF" w:rsidRDefault="00E161EF" w:rsidP="007476FE">
      <w:pPr>
        <w:spacing w:line="360" w:lineRule="auto"/>
        <w:rPr>
          <w:rFonts w:ascii="Verdana" w:hAnsi="Verdana" w:cs="Arial"/>
          <w:b/>
          <w:sz w:val="14"/>
          <w:szCs w:val="14"/>
        </w:rPr>
      </w:pPr>
    </w:p>
    <w:p w:rsidR="00E161EF" w:rsidRDefault="00E161EF" w:rsidP="007476FE">
      <w:pPr>
        <w:spacing w:line="360" w:lineRule="auto"/>
        <w:rPr>
          <w:rFonts w:ascii="Verdana" w:hAnsi="Verdana" w:cs="Arial"/>
          <w:b/>
          <w:sz w:val="14"/>
          <w:szCs w:val="14"/>
        </w:rPr>
        <w:sectPr w:rsidR="00E161EF" w:rsidSect="004E6D32">
          <w:headerReference w:type="even" r:id="rId8"/>
          <w:headerReference w:type="default" r:id="rId9"/>
          <w:footerReference w:type="even" r:id="rId10"/>
          <w:footerReference w:type="default" r:id="rId11"/>
          <w:type w:val="continuous"/>
          <w:pgSz w:w="11906" w:h="16838"/>
          <w:pgMar w:top="284" w:right="284" w:bottom="284" w:left="284" w:header="284" w:footer="136" w:gutter="0"/>
          <w:cols w:sep="1" w:space="709"/>
          <w:docGrid w:linePitch="360"/>
        </w:sectPr>
      </w:pPr>
    </w:p>
    <w:p w:rsidR="00200677" w:rsidRDefault="00200677" w:rsidP="00AD7D3E">
      <w:pPr>
        <w:pStyle w:val="ListeParagraf"/>
        <w:numPr>
          <w:ilvl w:val="0"/>
          <w:numId w:val="1"/>
        </w:numPr>
        <w:spacing w:line="360" w:lineRule="auto"/>
        <w:ind w:left="284" w:hanging="284"/>
        <w:jc w:val="both"/>
        <w:rPr>
          <w:rFonts w:ascii="Verdana" w:hAnsi="Verdana" w:cs="Arial"/>
          <w:sz w:val="16"/>
          <w:szCs w:val="18"/>
        </w:rPr>
      </w:pPr>
      <w:r>
        <w:rPr>
          <w:rFonts w:ascii="Verdana" w:hAnsi="Verdana" w:cs="Arial"/>
          <w:noProof/>
          <w:sz w:val="16"/>
          <w:szCs w:val="18"/>
        </w:rPr>
        <w:lastRenderedPageBreak/>
        <w:drawing>
          <wp:anchor distT="0" distB="0" distL="114300" distR="114300" simplePos="0" relativeHeight="251665408" behindDoc="0" locked="0" layoutInCell="1" allowOverlap="1">
            <wp:simplePos x="0" y="0"/>
            <wp:positionH relativeFrom="column">
              <wp:posOffset>391160</wp:posOffset>
            </wp:positionH>
            <wp:positionV relativeFrom="paragraph">
              <wp:posOffset>8255</wp:posOffset>
            </wp:positionV>
            <wp:extent cx="2771775" cy="1400175"/>
            <wp:effectExtent l="19050" t="0" r="9525" b="0"/>
            <wp:wrapNone/>
            <wp:docPr id="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2771775" cy="1400175"/>
                    </a:xfrm>
                    <a:prstGeom prst="rect">
                      <a:avLst/>
                    </a:prstGeom>
                    <a:noFill/>
                    <a:ln w="9525">
                      <a:noFill/>
                      <a:miter lim="800000"/>
                      <a:headEnd/>
                      <a:tailEnd/>
                    </a:ln>
                  </pic:spPr>
                </pic:pic>
              </a:graphicData>
            </a:graphic>
          </wp:anchor>
        </w:drawing>
      </w:r>
    </w:p>
    <w:p w:rsidR="00200677" w:rsidRDefault="00200677" w:rsidP="00200677">
      <w:pPr>
        <w:pStyle w:val="ListeParagraf"/>
        <w:spacing w:line="360" w:lineRule="auto"/>
        <w:ind w:left="284"/>
        <w:jc w:val="both"/>
        <w:rPr>
          <w:rFonts w:ascii="Verdana" w:hAnsi="Verdana" w:cs="Arial"/>
          <w:sz w:val="16"/>
          <w:szCs w:val="18"/>
        </w:rPr>
      </w:pPr>
    </w:p>
    <w:p w:rsidR="00200677" w:rsidRDefault="00200677" w:rsidP="00200677">
      <w:pPr>
        <w:pStyle w:val="ListeParagraf"/>
        <w:spacing w:line="360" w:lineRule="auto"/>
        <w:ind w:left="284"/>
        <w:jc w:val="both"/>
        <w:rPr>
          <w:rFonts w:ascii="Verdana" w:hAnsi="Verdana" w:cs="Arial"/>
          <w:sz w:val="16"/>
          <w:szCs w:val="18"/>
        </w:rPr>
      </w:pPr>
    </w:p>
    <w:p w:rsidR="00200677" w:rsidRDefault="00200677" w:rsidP="00200677">
      <w:pPr>
        <w:pStyle w:val="ListeParagraf"/>
        <w:spacing w:line="360" w:lineRule="auto"/>
        <w:ind w:left="284"/>
        <w:jc w:val="both"/>
        <w:rPr>
          <w:rFonts w:ascii="Verdana" w:hAnsi="Verdana" w:cs="Arial"/>
          <w:sz w:val="16"/>
          <w:szCs w:val="18"/>
        </w:rPr>
      </w:pPr>
    </w:p>
    <w:p w:rsidR="00200677" w:rsidRDefault="00200677" w:rsidP="00200677">
      <w:pPr>
        <w:pStyle w:val="ListeParagraf"/>
        <w:spacing w:line="360" w:lineRule="auto"/>
        <w:ind w:left="284"/>
        <w:jc w:val="both"/>
        <w:rPr>
          <w:rFonts w:ascii="Verdana" w:hAnsi="Verdana" w:cs="Arial"/>
          <w:sz w:val="16"/>
          <w:szCs w:val="18"/>
        </w:rPr>
      </w:pPr>
    </w:p>
    <w:p w:rsidR="00200677" w:rsidRDefault="00200677" w:rsidP="00200677">
      <w:pPr>
        <w:pStyle w:val="ListeParagraf"/>
        <w:spacing w:line="360" w:lineRule="auto"/>
        <w:ind w:left="284"/>
        <w:jc w:val="both"/>
        <w:rPr>
          <w:rFonts w:ascii="Verdana" w:hAnsi="Verdana" w:cs="Arial"/>
          <w:sz w:val="16"/>
          <w:szCs w:val="18"/>
        </w:rPr>
      </w:pPr>
    </w:p>
    <w:p w:rsidR="00200677" w:rsidRDefault="00200677" w:rsidP="00200677">
      <w:pPr>
        <w:pStyle w:val="ListeParagraf"/>
        <w:spacing w:line="360" w:lineRule="auto"/>
        <w:ind w:left="284"/>
        <w:jc w:val="both"/>
        <w:rPr>
          <w:rFonts w:ascii="Verdana" w:hAnsi="Verdana" w:cs="Arial"/>
          <w:sz w:val="16"/>
          <w:szCs w:val="18"/>
        </w:rPr>
      </w:pPr>
    </w:p>
    <w:p w:rsidR="00200677" w:rsidRDefault="00200677" w:rsidP="00200677">
      <w:pPr>
        <w:pStyle w:val="ListeParagraf"/>
        <w:spacing w:line="360" w:lineRule="auto"/>
        <w:ind w:left="284"/>
        <w:jc w:val="both"/>
        <w:rPr>
          <w:rFonts w:ascii="Verdana" w:hAnsi="Verdana" w:cs="Arial"/>
          <w:sz w:val="16"/>
          <w:szCs w:val="18"/>
        </w:rPr>
      </w:pPr>
    </w:p>
    <w:p w:rsidR="00AD7D3E" w:rsidRDefault="00AD7D3E" w:rsidP="00200677">
      <w:pPr>
        <w:pStyle w:val="ListeParagraf"/>
        <w:spacing w:line="360" w:lineRule="auto"/>
        <w:ind w:left="284"/>
        <w:jc w:val="both"/>
        <w:rPr>
          <w:rFonts w:ascii="Verdana" w:hAnsi="Verdana" w:cs="Arial"/>
          <w:sz w:val="16"/>
          <w:szCs w:val="18"/>
        </w:rPr>
      </w:pPr>
      <w:r w:rsidRPr="00AD7D3E">
        <w:rPr>
          <w:rFonts w:ascii="Verdana" w:hAnsi="Verdana" w:cs="Arial"/>
          <w:sz w:val="16"/>
          <w:szCs w:val="18"/>
        </w:rPr>
        <w:t>TBMM, Milli Mücadele’nin ilk cephesi olan ..…I..... Cephesi’nde ….II.... karşı Kazım Karabekir Paşa komutasındaki 15. Kolordu ile mücadele etmiştir.</w:t>
      </w:r>
    </w:p>
    <w:p w:rsidR="00AD7D3E" w:rsidRPr="00AD7D3E" w:rsidRDefault="00AD7D3E" w:rsidP="00AD7D3E">
      <w:pPr>
        <w:pStyle w:val="ListeParagraf"/>
        <w:spacing w:line="360" w:lineRule="auto"/>
        <w:ind w:left="284"/>
        <w:jc w:val="both"/>
        <w:rPr>
          <w:rFonts w:ascii="Verdana" w:hAnsi="Verdana" w:cs="Arial"/>
          <w:sz w:val="16"/>
          <w:szCs w:val="18"/>
        </w:rPr>
      </w:pPr>
      <w:r w:rsidRPr="00AD7D3E">
        <w:rPr>
          <w:rFonts w:ascii="Verdana" w:hAnsi="Verdana" w:cs="Arial"/>
          <w:b/>
          <w:sz w:val="16"/>
          <w:szCs w:val="18"/>
        </w:rPr>
        <w:t>Yukarıda verilen bilginin doğru tamamlanması için numaralandırılmış boşluklar aşağıdaki seçeneklerden hangisindeki gibi doldurulmalıdır?</w:t>
      </w:r>
    </w:p>
    <w:p w:rsidR="00AD7D3E" w:rsidRDefault="00AD7D3E" w:rsidP="00AD7D3E">
      <w:pPr>
        <w:pStyle w:val="ListeParagraf"/>
        <w:spacing w:line="360" w:lineRule="auto"/>
        <w:ind w:left="709"/>
        <w:jc w:val="both"/>
        <w:rPr>
          <w:rFonts w:ascii="Verdana" w:hAnsi="Verdana" w:cs="Arial"/>
          <w:b/>
          <w:sz w:val="16"/>
          <w:szCs w:val="18"/>
        </w:rPr>
      </w:pPr>
      <w:r>
        <w:rPr>
          <w:rFonts w:ascii="Verdana" w:hAnsi="Verdana" w:cs="Arial"/>
          <w:b/>
          <w:sz w:val="16"/>
          <w:szCs w:val="18"/>
        </w:rPr>
        <w:t>I</w:t>
      </w:r>
      <w:r>
        <w:rPr>
          <w:rFonts w:ascii="Verdana" w:hAnsi="Verdana" w:cs="Arial"/>
          <w:b/>
          <w:sz w:val="16"/>
          <w:szCs w:val="18"/>
        </w:rPr>
        <w:tab/>
      </w:r>
      <w:r>
        <w:rPr>
          <w:rFonts w:ascii="Verdana" w:hAnsi="Verdana" w:cs="Arial"/>
          <w:b/>
          <w:sz w:val="16"/>
          <w:szCs w:val="18"/>
        </w:rPr>
        <w:tab/>
        <w:t xml:space="preserve">      II</w:t>
      </w:r>
    </w:p>
    <w:p w:rsidR="00AD7D3E" w:rsidRDefault="00BD1210" w:rsidP="00457718">
      <w:pPr>
        <w:pStyle w:val="ListeParagraf"/>
        <w:numPr>
          <w:ilvl w:val="0"/>
          <w:numId w:val="22"/>
        </w:numPr>
        <w:spacing w:line="360" w:lineRule="auto"/>
        <w:ind w:left="567" w:hanging="283"/>
        <w:jc w:val="both"/>
        <w:rPr>
          <w:rFonts w:ascii="Verdana" w:hAnsi="Verdana" w:cs="Arial"/>
          <w:sz w:val="16"/>
          <w:szCs w:val="18"/>
        </w:rPr>
      </w:pPr>
      <w:r>
        <w:rPr>
          <w:rFonts w:ascii="Verdana" w:hAnsi="Verdana" w:cs="Arial"/>
          <w:sz w:val="16"/>
          <w:szCs w:val="18"/>
        </w:rPr>
        <w:t xml:space="preserve">Doğu </w:t>
      </w:r>
      <w:r w:rsidR="00AD7D3E">
        <w:rPr>
          <w:rFonts w:ascii="Verdana" w:hAnsi="Verdana" w:cs="Arial"/>
          <w:sz w:val="16"/>
          <w:szCs w:val="18"/>
        </w:rPr>
        <w:tab/>
      </w:r>
      <w:r w:rsidR="00AD7D3E">
        <w:rPr>
          <w:rFonts w:ascii="Verdana" w:hAnsi="Verdana" w:cs="Arial"/>
          <w:sz w:val="16"/>
          <w:szCs w:val="18"/>
        </w:rPr>
        <w:tab/>
        <w:t>Ermenilere</w:t>
      </w:r>
    </w:p>
    <w:p w:rsidR="00AD7D3E" w:rsidRDefault="00AD7D3E" w:rsidP="00457718">
      <w:pPr>
        <w:pStyle w:val="ListeParagraf"/>
        <w:numPr>
          <w:ilvl w:val="0"/>
          <w:numId w:val="22"/>
        </w:numPr>
        <w:spacing w:line="360" w:lineRule="auto"/>
        <w:ind w:left="567" w:hanging="283"/>
        <w:jc w:val="both"/>
        <w:rPr>
          <w:rFonts w:ascii="Verdana" w:hAnsi="Verdana" w:cs="Arial"/>
          <w:sz w:val="16"/>
          <w:szCs w:val="18"/>
        </w:rPr>
      </w:pPr>
      <w:r>
        <w:rPr>
          <w:rFonts w:ascii="Verdana" w:hAnsi="Verdana" w:cs="Arial"/>
          <w:sz w:val="16"/>
          <w:szCs w:val="18"/>
        </w:rPr>
        <w:t>Batı</w:t>
      </w:r>
      <w:r>
        <w:rPr>
          <w:rFonts w:ascii="Verdana" w:hAnsi="Verdana" w:cs="Arial"/>
          <w:sz w:val="16"/>
          <w:szCs w:val="18"/>
        </w:rPr>
        <w:tab/>
      </w:r>
      <w:r>
        <w:rPr>
          <w:rFonts w:ascii="Verdana" w:hAnsi="Verdana" w:cs="Arial"/>
          <w:sz w:val="16"/>
          <w:szCs w:val="18"/>
        </w:rPr>
        <w:tab/>
        <w:t>Yunanlılara</w:t>
      </w:r>
    </w:p>
    <w:p w:rsidR="00AD7D3E" w:rsidRDefault="00AD7D3E" w:rsidP="00457718">
      <w:pPr>
        <w:pStyle w:val="ListeParagraf"/>
        <w:numPr>
          <w:ilvl w:val="0"/>
          <w:numId w:val="22"/>
        </w:numPr>
        <w:spacing w:line="360" w:lineRule="auto"/>
        <w:ind w:left="567" w:hanging="283"/>
        <w:jc w:val="both"/>
        <w:rPr>
          <w:rFonts w:ascii="Verdana" w:hAnsi="Verdana" w:cs="Arial"/>
          <w:sz w:val="16"/>
          <w:szCs w:val="18"/>
        </w:rPr>
      </w:pPr>
      <w:r>
        <w:rPr>
          <w:rFonts w:ascii="Verdana" w:hAnsi="Verdana" w:cs="Arial"/>
          <w:sz w:val="16"/>
          <w:szCs w:val="18"/>
        </w:rPr>
        <w:t>Güney</w:t>
      </w:r>
      <w:r>
        <w:rPr>
          <w:rFonts w:ascii="Verdana" w:hAnsi="Verdana" w:cs="Arial"/>
          <w:sz w:val="16"/>
          <w:szCs w:val="18"/>
        </w:rPr>
        <w:tab/>
      </w:r>
      <w:r>
        <w:rPr>
          <w:rFonts w:ascii="Verdana" w:hAnsi="Verdana" w:cs="Arial"/>
          <w:sz w:val="16"/>
          <w:szCs w:val="18"/>
        </w:rPr>
        <w:tab/>
        <w:t>Ermenilere</w:t>
      </w:r>
    </w:p>
    <w:p w:rsidR="00AD7D3E" w:rsidRPr="000767DA" w:rsidRDefault="00AD7D3E" w:rsidP="00457718">
      <w:pPr>
        <w:pStyle w:val="ListeParagraf"/>
        <w:numPr>
          <w:ilvl w:val="0"/>
          <w:numId w:val="22"/>
        </w:numPr>
        <w:spacing w:line="360" w:lineRule="auto"/>
        <w:ind w:left="567" w:hanging="283"/>
        <w:jc w:val="both"/>
        <w:rPr>
          <w:rFonts w:ascii="Verdana" w:hAnsi="Verdana" w:cs="Arial"/>
          <w:sz w:val="16"/>
          <w:szCs w:val="18"/>
        </w:rPr>
      </w:pPr>
      <w:r>
        <w:rPr>
          <w:rFonts w:ascii="Verdana" w:hAnsi="Verdana" w:cs="Arial"/>
          <w:sz w:val="16"/>
          <w:szCs w:val="18"/>
        </w:rPr>
        <w:t>Doğu</w:t>
      </w:r>
      <w:r>
        <w:rPr>
          <w:rFonts w:ascii="Verdana" w:hAnsi="Verdana" w:cs="Arial"/>
          <w:sz w:val="16"/>
          <w:szCs w:val="18"/>
        </w:rPr>
        <w:tab/>
      </w:r>
      <w:r>
        <w:rPr>
          <w:rFonts w:ascii="Verdana" w:hAnsi="Verdana" w:cs="Arial"/>
          <w:sz w:val="16"/>
          <w:szCs w:val="18"/>
        </w:rPr>
        <w:tab/>
        <w:t>İngilizlere</w:t>
      </w:r>
    </w:p>
    <w:p w:rsidR="00AD7D3E" w:rsidRDefault="00AD7D3E" w:rsidP="00AD7D3E">
      <w:pPr>
        <w:pStyle w:val="ListeParagraf"/>
        <w:spacing w:line="360" w:lineRule="auto"/>
        <w:ind w:left="142"/>
        <w:jc w:val="both"/>
        <w:rPr>
          <w:rFonts w:ascii="Verdana" w:hAnsi="Verdana" w:cs="Arial"/>
          <w:sz w:val="16"/>
          <w:szCs w:val="18"/>
        </w:rPr>
      </w:pPr>
    </w:p>
    <w:p w:rsidR="00AD7D3E" w:rsidRDefault="00AD7D3E" w:rsidP="00AD7D3E">
      <w:pPr>
        <w:pStyle w:val="ListeParagraf"/>
        <w:spacing w:line="360" w:lineRule="auto"/>
        <w:ind w:left="142"/>
        <w:jc w:val="both"/>
        <w:rPr>
          <w:rFonts w:ascii="Verdana" w:hAnsi="Verdana" w:cs="Arial"/>
          <w:sz w:val="16"/>
          <w:szCs w:val="18"/>
        </w:rPr>
      </w:pPr>
    </w:p>
    <w:p w:rsidR="00AD7D3E" w:rsidRDefault="00AD7D3E" w:rsidP="00AD7D3E">
      <w:pPr>
        <w:pStyle w:val="ListeParagraf"/>
        <w:numPr>
          <w:ilvl w:val="0"/>
          <w:numId w:val="1"/>
        </w:numPr>
        <w:spacing w:line="360" w:lineRule="auto"/>
        <w:ind w:left="284" w:hanging="284"/>
        <w:jc w:val="both"/>
        <w:rPr>
          <w:rFonts w:ascii="Verdana" w:hAnsi="Verdana" w:cs="Arial"/>
          <w:sz w:val="16"/>
          <w:szCs w:val="18"/>
        </w:rPr>
      </w:pPr>
      <w:r w:rsidRPr="00AD7D3E">
        <w:rPr>
          <w:rFonts w:ascii="Verdana" w:hAnsi="Verdana" w:cs="Arial"/>
          <w:sz w:val="16"/>
          <w:szCs w:val="18"/>
        </w:rPr>
        <w:t>Birinci Dünya Savaşı (1914-1918), Mustafa Kemal’in hayatında önemli bir etkiye sahiptir. Birinci Dünya Savaşı’nın birçok cephesinde görev alması, askeri yönden büyük deneyim kazanmasını sağlamıştır.</w:t>
      </w:r>
    </w:p>
    <w:p w:rsidR="00AD7D3E" w:rsidRPr="00AD7D3E" w:rsidRDefault="00AD7D3E" w:rsidP="00AD7D3E">
      <w:pPr>
        <w:pStyle w:val="ListeParagraf"/>
        <w:spacing w:line="360" w:lineRule="auto"/>
        <w:ind w:left="284"/>
        <w:jc w:val="both"/>
        <w:rPr>
          <w:rFonts w:ascii="Verdana" w:hAnsi="Verdana" w:cs="Arial"/>
          <w:sz w:val="16"/>
          <w:szCs w:val="18"/>
        </w:rPr>
      </w:pPr>
      <w:r w:rsidRPr="00AD7D3E">
        <w:rPr>
          <w:rFonts w:ascii="Verdana" w:hAnsi="Verdana" w:cs="Arial"/>
          <w:b/>
          <w:sz w:val="16"/>
          <w:szCs w:val="18"/>
        </w:rPr>
        <w:t xml:space="preserve">Bu açıklamayı desteklemek için Mustafa Kemal’in aşağıdaki görevlerinden hangisi örnek </w:t>
      </w:r>
      <w:r w:rsidRPr="00AD7D3E">
        <w:rPr>
          <w:rFonts w:ascii="Verdana" w:hAnsi="Verdana" w:cs="Arial"/>
          <w:b/>
          <w:i/>
          <w:sz w:val="16"/>
          <w:szCs w:val="18"/>
          <w:u w:val="single"/>
        </w:rPr>
        <w:t>gösterilemez</w:t>
      </w:r>
      <w:r w:rsidRPr="00AD7D3E">
        <w:rPr>
          <w:rFonts w:ascii="Verdana" w:hAnsi="Verdana" w:cs="Arial"/>
          <w:b/>
          <w:i/>
          <w:sz w:val="16"/>
          <w:szCs w:val="18"/>
        </w:rPr>
        <w:t>?</w:t>
      </w:r>
    </w:p>
    <w:p w:rsidR="00AD7D3E" w:rsidRDefault="00AD7D3E" w:rsidP="00457718">
      <w:pPr>
        <w:pStyle w:val="ListeParagraf"/>
        <w:numPr>
          <w:ilvl w:val="0"/>
          <w:numId w:val="4"/>
        </w:numPr>
        <w:spacing w:line="360" w:lineRule="auto"/>
        <w:ind w:left="567" w:hanging="283"/>
        <w:jc w:val="both"/>
        <w:rPr>
          <w:rFonts w:ascii="Verdana" w:hAnsi="Verdana" w:cs="Arial"/>
          <w:sz w:val="16"/>
          <w:szCs w:val="18"/>
        </w:rPr>
      </w:pPr>
      <w:r>
        <w:rPr>
          <w:rFonts w:ascii="Verdana" w:hAnsi="Verdana" w:cs="Arial"/>
          <w:sz w:val="16"/>
          <w:szCs w:val="18"/>
        </w:rPr>
        <w:t>Kafkas Cephesi’nde Ruslarla mücadele edip Muş ve Bitlis’i geri alması</w:t>
      </w:r>
    </w:p>
    <w:p w:rsidR="00AD7D3E" w:rsidRDefault="00AD7D3E" w:rsidP="00457718">
      <w:pPr>
        <w:pStyle w:val="ListeParagraf"/>
        <w:numPr>
          <w:ilvl w:val="0"/>
          <w:numId w:val="4"/>
        </w:numPr>
        <w:spacing w:line="360" w:lineRule="auto"/>
        <w:ind w:left="567" w:hanging="283"/>
        <w:jc w:val="both"/>
        <w:rPr>
          <w:rFonts w:ascii="Verdana" w:hAnsi="Verdana" w:cs="Arial"/>
          <w:sz w:val="16"/>
          <w:szCs w:val="18"/>
        </w:rPr>
      </w:pPr>
      <w:r>
        <w:rPr>
          <w:rFonts w:ascii="Verdana" w:hAnsi="Verdana" w:cs="Arial"/>
          <w:sz w:val="16"/>
          <w:szCs w:val="18"/>
        </w:rPr>
        <w:t>Çanakkale Cephesi’ndeki savaşlarda başarılı savunma yapması</w:t>
      </w:r>
    </w:p>
    <w:p w:rsidR="000059C9" w:rsidRDefault="000059C9" w:rsidP="000059C9">
      <w:pPr>
        <w:pStyle w:val="ListeParagraf"/>
        <w:numPr>
          <w:ilvl w:val="0"/>
          <w:numId w:val="4"/>
        </w:numPr>
        <w:spacing w:line="360" w:lineRule="auto"/>
        <w:ind w:left="567" w:hanging="283"/>
        <w:jc w:val="both"/>
        <w:rPr>
          <w:rFonts w:ascii="Verdana" w:hAnsi="Verdana" w:cs="Arial"/>
          <w:sz w:val="16"/>
          <w:szCs w:val="18"/>
        </w:rPr>
      </w:pPr>
      <w:r>
        <w:rPr>
          <w:rFonts w:ascii="Verdana" w:hAnsi="Verdana" w:cs="Arial"/>
          <w:sz w:val="16"/>
          <w:szCs w:val="18"/>
        </w:rPr>
        <w:t>Suriye Cephesi’nde 7. Ordu Komutanı olarak görev yapması</w:t>
      </w:r>
    </w:p>
    <w:p w:rsidR="00AD7D3E" w:rsidRPr="003D50A3" w:rsidRDefault="00AD7D3E" w:rsidP="00457718">
      <w:pPr>
        <w:pStyle w:val="ListeParagraf"/>
        <w:numPr>
          <w:ilvl w:val="0"/>
          <w:numId w:val="4"/>
        </w:numPr>
        <w:spacing w:line="360" w:lineRule="auto"/>
        <w:ind w:left="567" w:hanging="283"/>
        <w:jc w:val="both"/>
        <w:rPr>
          <w:rFonts w:ascii="Verdana" w:hAnsi="Verdana" w:cs="Arial"/>
          <w:sz w:val="16"/>
          <w:szCs w:val="18"/>
        </w:rPr>
      </w:pPr>
      <w:r>
        <w:rPr>
          <w:rFonts w:ascii="Verdana" w:hAnsi="Verdana" w:cs="Arial"/>
          <w:sz w:val="16"/>
          <w:szCs w:val="18"/>
        </w:rPr>
        <w:t>Trablusgarp Cephesi’ne Şerif takma ismi ile giderek İtalyanlara karşı mücadele etmesi</w:t>
      </w:r>
    </w:p>
    <w:p w:rsidR="00AD7D3E" w:rsidRDefault="00AD7D3E" w:rsidP="00AD7D3E">
      <w:pPr>
        <w:spacing w:line="360" w:lineRule="auto"/>
        <w:jc w:val="both"/>
        <w:rPr>
          <w:rFonts w:ascii="Verdana" w:hAnsi="Verdana" w:cs="Arial"/>
          <w:sz w:val="16"/>
          <w:szCs w:val="18"/>
        </w:rPr>
      </w:pPr>
    </w:p>
    <w:p w:rsidR="00200677" w:rsidRDefault="00200677" w:rsidP="00AD7D3E">
      <w:pPr>
        <w:spacing w:line="360" w:lineRule="auto"/>
        <w:jc w:val="both"/>
        <w:rPr>
          <w:rFonts w:ascii="Verdana" w:hAnsi="Verdana" w:cs="Arial"/>
          <w:sz w:val="16"/>
          <w:szCs w:val="18"/>
        </w:rPr>
      </w:pPr>
    </w:p>
    <w:p w:rsidR="00200677" w:rsidRPr="00200677" w:rsidRDefault="00200677" w:rsidP="00200677">
      <w:pPr>
        <w:pStyle w:val="ListeParagraf"/>
        <w:numPr>
          <w:ilvl w:val="0"/>
          <w:numId w:val="1"/>
        </w:numPr>
        <w:spacing w:line="360" w:lineRule="auto"/>
        <w:ind w:left="284" w:hanging="284"/>
        <w:jc w:val="both"/>
        <w:rPr>
          <w:rFonts w:ascii="Verdana" w:hAnsi="Verdana" w:cs="Arial"/>
          <w:b/>
          <w:sz w:val="16"/>
          <w:szCs w:val="18"/>
        </w:rPr>
      </w:pPr>
      <w:r w:rsidRPr="00200677">
        <w:rPr>
          <w:rFonts w:ascii="Verdana" w:hAnsi="Verdana" w:cs="Arial"/>
          <w:b/>
          <w:sz w:val="16"/>
          <w:szCs w:val="18"/>
        </w:rPr>
        <w:t>TBMM ayaklanmalar döneminde;</w:t>
      </w:r>
    </w:p>
    <w:p w:rsidR="00200677" w:rsidRDefault="00200677" w:rsidP="00457718">
      <w:pPr>
        <w:pStyle w:val="ListeParagraf"/>
        <w:numPr>
          <w:ilvl w:val="0"/>
          <w:numId w:val="18"/>
        </w:numPr>
        <w:spacing w:line="360" w:lineRule="auto"/>
        <w:ind w:left="426" w:hanging="142"/>
        <w:jc w:val="both"/>
        <w:rPr>
          <w:rFonts w:ascii="Verdana" w:hAnsi="Verdana" w:cs="Arial"/>
          <w:sz w:val="16"/>
          <w:szCs w:val="18"/>
        </w:rPr>
      </w:pPr>
      <w:r>
        <w:rPr>
          <w:rFonts w:ascii="Verdana" w:hAnsi="Verdana" w:cs="Arial"/>
          <w:sz w:val="16"/>
          <w:szCs w:val="18"/>
        </w:rPr>
        <w:t>Hıyanet-i Vataniye Kanunu’nu çıkararak yasama yetkisini kullanmıştır.</w:t>
      </w:r>
    </w:p>
    <w:p w:rsidR="00200677" w:rsidRDefault="00200677" w:rsidP="00457718">
      <w:pPr>
        <w:pStyle w:val="ListeParagraf"/>
        <w:numPr>
          <w:ilvl w:val="0"/>
          <w:numId w:val="18"/>
        </w:numPr>
        <w:spacing w:line="360" w:lineRule="auto"/>
        <w:ind w:left="426" w:hanging="142"/>
        <w:jc w:val="both"/>
        <w:rPr>
          <w:rFonts w:ascii="Verdana" w:hAnsi="Verdana" w:cs="Arial"/>
          <w:sz w:val="16"/>
          <w:szCs w:val="18"/>
        </w:rPr>
      </w:pPr>
      <w:r>
        <w:rPr>
          <w:rFonts w:ascii="Verdana" w:hAnsi="Verdana" w:cs="Arial"/>
          <w:sz w:val="16"/>
          <w:szCs w:val="18"/>
        </w:rPr>
        <w:t>İstiklal Mahkemeleri kurarak ve üyelerini TBMM içinden atayarak yürütme yetkisini kullanmıştır.</w:t>
      </w:r>
    </w:p>
    <w:p w:rsidR="00200677" w:rsidRDefault="00200677" w:rsidP="00457718">
      <w:pPr>
        <w:pStyle w:val="ListeParagraf"/>
        <w:numPr>
          <w:ilvl w:val="0"/>
          <w:numId w:val="18"/>
        </w:numPr>
        <w:spacing w:line="360" w:lineRule="auto"/>
        <w:ind w:left="426" w:hanging="142"/>
        <w:jc w:val="both"/>
        <w:rPr>
          <w:rFonts w:ascii="Verdana" w:hAnsi="Verdana" w:cs="Arial"/>
          <w:sz w:val="16"/>
          <w:szCs w:val="18"/>
        </w:rPr>
      </w:pPr>
      <w:r>
        <w:rPr>
          <w:rFonts w:ascii="Verdana" w:hAnsi="Verdana" w:cs="Arial"/>
          <w:sz w:val="16"/>
          <w:szCs w:val="18"/>
        </w:rPr>
        <w:t>TBMM içinden İstiklal Mahkemeleri üyelerini atayıp, milletvekillerine yargılama yaptırarak yargı yetkisini kullanmıştır.</w:t>
      </w:r>
    </w:p>
    <w:p w:rsidR="00200677" w:rsidRDefault="00200677" w:rsidP="00200677">
      <w:pPr>
        <w:pStyle w:val="ListeParagraf"/>
        <w:spacing w:line="360" w:lineRule="auto"/>
        <w:ind w:left="284"/>
        <w:jc w:val="both"/>
        <w:rPr>
          <w:rFonts w:ascii="Verdana" w:hAnsi="Verdana" w:cs="Arial"/>
          <w:b/>
          <w:sz w:val="16"/>
          <w:szCs w:val="18"/>
        </w:rPr>
      </w:pPr>
      <w:r>
        <w:rPr>
          <w:rFonts w:ascii="Verdana" w:hAnsi="Verdana" w:cs="Arial"/>
          <w:b/>
          <w:sz w:val="16"/>
          <w:szCs w:val="18"/>
        </w:rPr>
        <w:t>Buna göre aşağıdakilerden hangisi söylenebilir?</w:t>
      </w:r>
    </w:p>
    <w:p w:rsidR="00EE70F9" w:rsidRPr="00B769E7" w:rsidRDefault="00EE70F9" w:rsidP="00EE70F9">
      <w:pPr>
        <w:pStyle w:val="ListeParagraf"/>
        <w:numPr>
          <w:ilvl w:val="0"/>
          <w:numId w:val="19"/>
        </w:numPr>
        <w:spacing w:line="360" w:lineRule="auto"/>
        <w:ind w:left="709"/>
        <w:jc w:val="both"/>
        <w:rPr>
          <w:rFonts w:ascii="Verdana" w:hAnsi="Verdana" w:cs="Arial"/>
          <w:b/>
          <w:sz w:val="16"/>
          <w:szCs w:val="18"/>
        </w:rPr>
      </w:pPr>
      <w:r>
        <w:rPr>
          <w:rFonts w:ascii="Verdana" w:hAnsi="Verdana" w:cs="Arial"/>
          <w:sz w:val="16"/>
          <w:szCs w:val="18"/>
        </w:rPr>
        <w:t>Yargı bağımsızlığının sağlanmaya çalışıldığı</w:t>
      </w:r>
    </w:p>
    <w:p w:rsidR="000059C9" w:rsidRPr="00B769E7" w:rsidRDefault="000059C9" w:rsidP="000059C9">
      <w:pPr>
        <w:pStyle w:val="ListeParagraf"/>
        <w:numPr>
          <w:ilvl w:val="0"/>
          <w:numId w:val="19"/>
        </w:numPr>
        <w:spacing w:line="360" w:lineRule="auto"/>
        <w:ind w:left="709"/>
        <w:jc w:val="both"/>
        <w:rPr>
          <w:rFonts w:ascii="Verdana" w:hAnsi="Verdana" w:cs="Arial"/>
          <w:sz w:val="16"/>
          <w:szCs w:val="18"/>
        </w:rPr>
      </w:pPr>
      <w:r w:rsidRPr="00B769E7">
        <w:rPr>
          <w:rFonts w:ascii="Verdana" w:hAnsi="Verdana" w:cs="Arial"/>
          <w:sz w:val="16"/>
          <w:szCs w:val="18"/>
        </w:rPr>
        <w:t>Güçler Birliği ilkesinin uygulandığı</w:t>
      </w:r>
    </w:p>
    <w:p w:rsidR="00200677" w:rsidRPr="00B769E7" w:rsidRDefault="00200677" w:rsidP="00457718">
      <w:pPr>
        <w:pStyle w:val="ListeParagraf"/>
        <w:numPr>
          <w:ilvl w:val="0"/>
          <w:numId w:val="19"/>
        </w:numPr>
        <w:spacing w:line="360" w:lineRule="auto"/>
        <w:ind w:left="709"/>
        <w:jc w:val="both"/>
        <w:rPr>
          <w:rFonts w:ascii="Verdana" w:hAnsi="Verdana" w:cs="Arial"/>
          <w:b/>
          <w:sz w:val="16"/>
          <w:szCs w:val="18"/>
        </w:rPr>
      </w:pPr>
      <w:r>
        <w:rPr>
          <w:rFonts w:ascii="Verdana" w:hAnsi="Verdana" w:cs="Arial"/>
          <w:sz w:val="16"/>
          <w:szCs w:val="18"/>
        </w:rPr>
        <w:t>Ulusal dayanışma anlayışının güçlendiği</w:t>
      </w:r>
    </w:p>
    <w:p w:rsidR="00EE70F9" w:rsidRPr="00B769E7" w:rsidRDefault="00EE70F9" w:rsidP="00EE70F9">
      <w:pPr>
        <w:pStyle w:val="ListeParagraf"/>
        <w:numPr>
          <w:ilvl w:val="0"/>
          <w:numId w:val="19"/>
        </w:numPr>
        <w:spacing w:line="360" w:lineRule="auto"/>
        <w:ind w:left="709"/>
        <w:jc w:val="both"/>
        <w:rPr>
          <w:rFonts w:ascii="Verdana" w:hAnsi="Verdana" w:cs="Arial"/>
          <w:b/>
          <w:sz w:val="16"/>
          <w:szCs w:val="18"/>
        </w:rPr>
      </w:pPr>
      <w:r>
        <w:rPr>
          <w:rFonts w:ascii="Verdana" w:hAnsi="Verdana" w:cs="Arial"/>
          <w:sz w:val="16"/>
          <w:szCs w:val="18"/>
        </w:rPr>
        <w:t>TBMM içinde fikir çatışmaları yaşandığı</w:t>
      </w:r>
    </w:p>
    <w:p w:rsidR="00200677" w:rsidRDefault="00200677" w:rsidP="00AD7D3E">
      <w:pPr>
        <w:spacing w:line="360" w:lineRule="auto"/>
        <w:jc w:val="both"/>
        <w:rPr>
          <w:rFonts w:ascii="Verdana" w:hAnsi="Verdana" w:cs="Arial"/>
          <w:sz w:val="16"/>
          <w:szCs w:val="18"/>
        </w:rPr>
      </w:pPr>
    </w:p>
    <w:p w:rsidR="00AD7D3E" w:rsidRDefault="00AD7D3E" w:rsidP="00457718">
      <w:pPr>
        <w:pStyle w:val="ListeParagraf"/>
        <w:numPr>
          <w:ilvl w:val="0"/>
          <w:numId w:val="30"/>
        </w:numPr>
        <w:spacing w:line="360" w:lineRule="auto"/>
        <w:ind w:left="142" w:hanging="284"/>
        <w:jc w:val="both"/>
        <w:rPr>
          <w:rFonts w:ascii="Verdana" w:hAnsi="Verdana" w:cs="Arial"/>
          <w:sz w:val="16"/>
          <w:szCs w:val="18"/>
        </w:rPr>
      </w:pPr>
      <w:r w:rsidRPr="00AD7D3E">
        <w:rPr>
          <w:rFonts w:ascii="Verdana" w:hAnsi="Verdana" w:cs="Arial"/>
          <w:sz w:val="16"/>
          <w:szCs w:val="18"/>
        </w:rPr>
        <w:lastRenderedPageBreak/>
        <w:t>Mustafa Kemal annesinin isteksiz olmasına rağmen kendi isteğiyle Selanik Askeri Rüştiyesi’ne kayıt yaptırmıştır.</w:t>
      </w:r>
    </w:p>
    <w:p w:rsidR="00AD7D3E" w:rsidRPr="00AD7D3E" w:rsidRDefault="00AD7D3E" w:rsidP="00AD7D3E">
      <w:pPr>
        <w:pStyle w:val="ListeParagraf"/>
        <w:spacing w:line="360" w:lineRule="auto"/>
        <w:ind w:left="142"/>
        <w:jc w:val="both"/>
        <w:rPr>
          <w:rFonts w:ascii="Verdana" w:hAnsi="Verdana" w:cs="Arial"/>
          <w:sz w:val="16"/>
          <w:szCs w:val="18"/>
        </w:rPr>
      </w:pPr>
      <w:r w:rsidRPr="00AD7D3E">
        <w:rPr>
          <w:rFonts w:ascii="Verdana" w:hAnsi="Verdana" w:cs="Arial"/>
          <w:b/>
          <w:sz w:val="16"/>
          <w:szCs w:val="18"/>
        </w:rPr>
        <w:t>Buna göre Mustafa Kemal için aşağıdakilerden hangisi söylenebilir?</w:t>
      </w:r>
    </w:p>
    <w:p w:rsidR="00AD7D3E" w:rsidRPr="00595D8B" w:rsidRDefault="00AD7D3E" w:rsidP="00457718">
      <w:pPr>
        <w:pStyle w:val="ListeParagraf"/>
        <w:numPr>
          <w:ilvl w:val="0"/>
          <w:numId w:val="2"/>
        </w:numPr>
        <w:spacing w:line="360" w:lineRule="auto"/>
        <w:ind w:left="426" w:hanging="284"/>
        <w:jc w:val="both"/>
        <w:rPr>
          <w:rFonts w:ascii="Verdana" w:hAnsi="Verdana" w:cs="Arial"/>
          <w:sz w:val="16"/>
          <w:szCs w:val="18"/>
        </w:rPr>
      </w:pPr>
      <w:r w:rsidRPr="00595D8B">
        <w:rPr>
          <w:rFonts w:ascii="Verdana" w:hAnsi="Verdana" w:cs="Arial"/>
          <w:sz w:val="16"/>
          <w:szCs w:val="18"/>
        </w:rPr>
        <w:t>Okul tercihinde kararsızlık yaşamıştır.</w:t>
      </w:r>
    </w:p>
    <w:p w:rsidR="00AD7D3E" w:rsidRPr="00595D8B" w:rsidRDefault="00AD7D3E" w:rsidP="00457718">
      <w:pPr>
        <w:pStyle w:val="ListeParagraf"/>
        <w:numPr>
          <w:ilvl w:val="0"/>
          <w:numId w:val="2"/>
        </w:numPr>
        <w:spacing w:line="360" w:lineRule="auto"/>
        <w:ind w:left="426" w:hanging="284"/>
        <w:jc w:val="both"/>
        <w:rPr>
          <w:rFonts w:ascii="Verdana" w:hAnsi="Verdana" w:cs="Arial"/>
          <w:sz w:val="16"/>
          <w:szCs w:val="18"/>
        </w:rPr>
      </w:pPr>
      <w:r w:rsidRPr="00595D8B">
        <w:rPr>
          <w:rFonts w:ascii="Verdana" w:hAnsi="Verdana" w:cs="Arial"/>
          <w:sz w:val="16"/>
          <w:szCs w:val="18"/>
        </w:rPr>
        <w:t>Meslek seçiminde annesi etkili olmuştur.</w:t>
      </w:r>
    </w:p>
    <w:p w:rsidR="000059C9" w:rsidRPr="00595D8B" w:rsidRDefault="000059C9" w:rsidP="000059C9">
      <w:pPr>
        <w:pStyle w:val="ListeParagraf"/>
        <w:numPr>
          <w:ilvl w:val="0"/>
          <w:numId w:val="2"/>
        </w:numPr>
        <w:spacing w:line="360" w:lineRule="auto"/>
        <w:ind w:left="426" w:hanging="284"/>
        <w:jc w:val="both"/>
        <w:rPr>
          <w:rFonts w:ascii="Verdana" w:hAnsi="Verdana" w:cs="Arial"/>
          <w:sz w:val="16"/>
          <w:szCs w:val="18"/>
        </w:rPr>
      </w:pPr>
      <w:r w:rsidRPr="00595D8B">
        <w:rPr>
          <w:rFonts w:ascii="Verdana" w:hAnsi="Verdana" w:cs="Arial"/>
          <w:sz w:val="16"/>
          <w:szCs w:val="18"/>
        </w:rPr>
        <w:t>İlgi ve isteklerine göre tercih yapmıştır.</w:t>
      </w:r>
    </w:p>
    <w:p w:rsidR="00AD7D3E" w:rsidRPr="00595D8B" w:rsidRDefault="00AD7D3E" w:rsidP="00457718">
      <w:pPr>
        <w:pStyle w:val="ListeParagraf"/>
        <w:numPr>
          <w:ilvl w:val="0"/>
          <w:numId w:val="2"/>
        </w:numPr>
        <w:spacing w:line="360" w:lineRule="auto"/>
        <w:ind w:left="426" w:hanging="284"/>
        <w:jc w:val="both"/>
        <w:rPr>
          <w:rFonts w:ascii="Verdana" w:hAnsi="Verdana" w:cs="Arial"/>
          <w:sz w:val="16"/>
          <w:szCs w:val="18"/>
        </w:rPr>
      </w:pPr>
      <w:r w:rsidRPr="00595D8B">
        <w:rPr>
          <w:rFonts w:ascii="Verdana" w:hAnsi="Verdana" w:cs="Arial"/>
          <w:sz w:val="16"/>
          <w:szCs w:val="18"/>
        </w:rPr>
        <w:t>Başkaları tarafından yönlendirilmiştir.</w:t>
      </w:r>
    </w:p>
    <w:p w:rsidR="00AD7D3E" w:rsidRDefault="00AD7D3E" w:rsidP="00AD7D3E">
      <w:pPr>
        <w:pStyle w:val="ListeParagraf"/>
        <w:spacing w:line="360" w:lineRule="auto"/>
        <w:ind w:left="142"/>
        <w:jc w:val="both"/>
        <w:rPr>
          <w:rFonts w:ascii="Verdana" w:hAnsi="Verdana" w:cs="Arial"/>
          <w:sz w:val="16"/>
          <w:szCs w:val="18"/>
        </w:rPr>
      </w:pPr>
    </w:p>
    <w:p w:rsidR="00AD7D3E" w:rsidRDefault="00AD7D3E" w:rsidP="00AD7D3E">
      <w:pPr>
        <w:pStyle w:val="ListeParagraf"/>
        <w:spacing w:line="360" w:lineRule="auto"/>
        <w:ind w:left="142"/>
        <w:jc w:val="both"/>
        <w:rPr>
          <w:rFonts w:ascii="Verdana" w:hAnsi="Verdana" w:cs="Arial"/>
          <w:sz w:val="16"/>
          <w:szCs w:val="18"/>
        </w:rPr>
      </w:pPr>
    </w:p>
    <w:p w:rsidR="00AD7D3E" w:rsidRDefault="00AD7D3E" w:rsidP="00457718">
      <w:pPr>
        <w:pStyle w:val="ListeParagraf"/>
        <w:numPr>
          <w:ilvl w:val="0"/>
          <w:numId w:val="30"/>
        </w:numPr>
        <w:ind w:left="142" w:hanging="284"/>
        <w:jc w:val="both"/>
        <w:rPr>
          <w:rFonts w:ascii="Verdana" w:hAnsi="Verdana" w:cs="Arial"/>
          <w:sz w:val="16"/>
          <w:szCs w:val="18"/>
        </w:rPr>
      </w:pPr>
      <w:r>
        <w:rPr>
          <w:rFonts w:ascii="Verdana" w:hAnsi="Verdana" w:cs="Arial"/>
          <w:noProof/>
          <w:sz w:val="16"/>
          <w:szCs w:val="18"/>
        </w:rPr>
        <w:drawing>
          <wp:anchor distT="0" distB="0" distL="114300" distR="114300" simplePos="0" relativeHeight="251661312" behindDoc="0" locked="0" layoutInCell="1" allowOverlap="1">
            <wp:simplePos x="0" y="0"/>
            <wp:positionH relativeFrom="column">
              <wp:posOffset>643255</wp:posOffset>
            </wp:positionH>
            <wp:positionV relativeFrom="paragraph">
              <wp:posOffset>13335</wp:posOffset>
            </wp:positionV>
            <wp:extent cx="1971675" cy="1123950"/>
            <wp:effectExtent l="19050" t="0" r="9525" b="0"/>
            <wp:wrapNone/>
            <wp:docPr id="93208"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srcRect/>
                    <a:stretch>
                      <a:fillRect/>
                    </a:stretch>
                  </pic:blipFill>
                  <pic:spPr bwMode="auto">
                    <a:xfrm>
                      <a:off x="0" y="0"/>
                      <a:ext cx="1971675" cy="1123950"/>
                    </a:xfrm>
                    <a:prstGeom prst="rect">
                      <a:avLst/>
                    </a:prstGeom>
                    <a:noFill/>
                    <a:ln w="9525">
                      <a:noFill/>
                      <a:miter lim="800000"/>
                      <a:headEnd/>
                      <a:tailEnd/>
                    </a:ln>
                  </pic:spPr>
                </pic:pic>
              </a:graphicData>
            </a:graphic>
          </wp:anchor>
        </w:drawing>
      </w:r>
    </w:p>
    <w:p w:rsidR="00AD7D3E" w:rsidRDefault="00AD7D3E" w:rsidP="00AD7D3E">
      <w:pPr>
        <w:pStyle w:val="ListeParagraf"/>
        <w:spacing w:line="360" w:lineRule="auto"/>
        <w:ind w:left="142"/>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AD7D3E" w:rsidRDefault="00AD7D3E" w:rsidP="00AD7D3E">
      <w:pPr>
        <w:pStyle w:val="ListeParagraf"/>
        <w:spacing w:line="360" w:lineRule="auto"/>
        <w:ind w:left="142"/>
        <w:jc w:val="center"/>
        <w:rPr>
          <w:rFonts w:ascii="Verdana" w:hAnsi="Verdana" w:cs="Arial"/>
          <w:sz w:val="16"/>
          <w:szCs w:val="18"/>
        </w:rPr>
      </w:pPr>
      <w:r>
        <w:rPr>
          <w:rFonts w:ascii="Verdana" w:hAnsi="Verdana" w:cs="Arial"/>
          <w:sz w:val="16"/>
          <w:szCs w:val="18"/>
        </w:rPr>
        <w:t>Kurtuluş Savaşı’nda Cepheye Mermi Taşıyan Kadınlar Tablosu</w:t>
      </w:r>
    </w:p>
    <w:p w:rsidR="00AD7D3E" w:rsidRDefault="00AD7D3E" w:rsidP="00AD7D3E">
      <w:pPr>
        <w:pStyle w:val="ListeParagraf"/>
        <w:spacing w:line="360" w:lineRule="auto"/>
        <w:ind w:left="142"/>
        <w:jc w:val="both"/>
        <w:rPr>
          <w:rFonts w:ascii="Verdana" w:hAnsi="Verdana" w:cs="Arial"/>
          <w:b/>
          <w:i/>
          <w:sz w:val="16"/>
          <w:szCs w:val="18"/>
        </w:rPr>
      </w:pPr>
      <w:r>
        <w:rPr>
          <w:rFonts w:ascii="Verdana" w:hAnsi="Verdana" w:cs="Arial"/>
          <w:b/>
          <w:sz w:val="16"/>
          <w:szCs w:val="18"/>
        </w:rPr>
        <w:t xml:space="preserve">Ressam Halil Dikmen’in bu eserinde tasvir edilen durum aşağıdaki kavramlardan hangisi ile </w:t>
      </w:r>
      <w:r w:rsidRPr="003A1052">
        <w:rPr>
          <w:rFonts w:ascii="Verdana" w:hAnsi="Verdana" w:cs="Arial"/>
          <w:b/>
          <w:i/>
          <w:sz w:val="16"/>
          <w:szCs w:val="18"/>
          <w:u w:val="single"/>
        </w:rPr>
        <w:t>ilişkilendirilemez</w:t>
      </w:r>
      <w:r w:rsidRPr="003A1052">
        <w:rPr>
          <w:rFonts w:ascii="Verdana" w:hAnsi="Verdana" w:cs="Arial"/>
          <w:b/>
          <w:i/>
          <w:sz w:val="16"/>
          <w:szCs w:val="18"/>
        </w:rPr>
        <w:t>?</w:t>
      </w:r>
    </w:p>
    <w:p w:rsidR="00AD7D3E" w:rsidRPr="003A1052" w:rsidRDefault="00AD7D3E" w:rsidP="00457718">
      <w:pPr>
        <w:pStyle w:val="ListeParagraf"/>
        <w:numPr>
          <w:ilvl w:val="0"/>
          <w:numId w:val="27"/>
        </w:numPr>
        <w:spacing w:line="360" w:lineRule="auto"/>
        <w:ind w:left="426" w:hanging="284"/>
        <w:jc w:val="both"/>
        <w:rPr>
          <w:rFonts w:ascii="Verdana" w:hAnsi="Verdana" w:cs="Arial"/>
          <w:b/>
          <w:sz w:val="16"/>
          <w:szCs w:val="18"/>
        </w:rPr>
      </w:pPr>
      <w:r>
        <w:rPr>
          <w:rFonts w:ascii="Verdana" w:hAnsi="Verdana" w:cs="Arial"/>
          <w:sz w:val="16"/>
          <w:szCs w:val="18"/>
        </w:rPr>
        <w:t>Bencillik</w:t>
      </w:r>
    </w:p>
    <w:p w:rsidR="00AD7D3E" w:rsidRPr="003A1052" w:rsidRDefault="00AD7D3E" w:rsidP="00457718">
      <w:pPr>
        <w:pStyle w:val="ListeParagraf"/>
        <w:numPr>
          <w:ilvl w:val="0"/>
          <w:numId w:val="27"/>
        </w:numPr>
        <w:spacing w:line="360" w:lineRule="auto"/>
        <w:ind w:left="426" w:hanging="284"/>
        <w:jc w:val="both"/>
        <w:rPr>
          <w:rFonts w:ascii="Verdana" w:hAnsi="Verdana" w:cs="Arial"/>
          <w:b/>
          <w:sz w:val="16"/>
          <w:szCs w:val="18"/>
        </w:rPr>
      </w:pPr>
      <w:r>
        <w:rPr>
          <w:rFonts w:ascii="Verdana" w:hAnsi="Verdana" w:cs="Arial"/>
          <w:sz w:val="16"/>
          <w:szCs w:val="18"/>
        </w:rPr>
        <w:t>Fedakârlık</w:t>
      </w:r>
    </w:p>
    <w:p w:rsidR="00AD7D3E" w:rsidRPr="003A1052" w:rsidRDefault="00AD7D3E" w:rsidP="00457718">
      <w:pPr>
        <w:pStyle w:val="ListeParagraf"/>
        <w:numPr>
          <w:ilvl w:val="0"/>
          <w:numId w:val="27"/>
        </w:numPr>
        <w:spacing w:line="360" w:lineRule="auto"/>
        <w:ind w:left="426" w:hanging="284"/>
        <w:jc w:val="both"/>
        <w:rPr>
          <w:rFonts w:ascii="Verdana" w:hAnsi="Verdana" w:cs="Arial"/>
          <w:sz w:val="16"/>
          <w:szCs w:val="18"/>
        </w:rPr>
      </w:pPr>
      <w:r w:rsidRPr="003A1052">
        <w:rPr>
          <w:rFonts w:ascii="Verdana" w:hAnsi="Verdana" w:cs="Arial"/>
          <w:sz w:val="16"/>
          <w:szCs w:val="18"/>
        </w:rPr>
        <w:t>Özveri</w:t>
      </w:r>
    </w:p>
    <w:p w:rsidR="00AD7D3E" w:rsidRDefault="00AD7D3E" w:rsidP="00457718">
      <w:pPr>
        <w:pStyle w:val="ListeParagraf"/>
        <w:numPr>
          <w:ilvl w:val="0"/>
          <w:numId w:val="27"/>
        </w:numPr>
        <w:spacing w:line="360" w:lineRule="auto"/>
        <w:ind w:left="426" w:hanging="284"/>
        <w:jc w:val="both"/>
        <w:rPr>
          <w:rFonts w:ascii="Verdana" w:hAnsi="Verdana" w:cs="Arial"/>
          <w:b/>
          <w:sz w:val="16"/>
          <w:szCs w:val="18"/>
        </w:rPr>
      </w:pPr>
      <w:r>
        <w:rPr>
          <w:rFonts w:ascii="Verdana" w:hAnsi="Verdana" w:cs="Arial"/>
          <w:sz w:val="16"/>
          <w:szCs w:val="18"/>
        </w:rPr>
        <w:t>Dayanışma</w:t>
      </w:r>
    </w:p>
    <w:p w:rsidR="00AD7D3E" w:rsidRDefault="00AD7D3E" w:rsidP="00AD7D3E">
      <w:pPr>
        <w:pStyle w:val="ListeParagraf"/>
        <w:spacing w:line="360" w:lineRule="auto"/>
        <w:ind w:left="142"/>
        <w:jc w:val="both"/>
        <w:rPr>
          <w:rFonts w:ascii="Verdana" w:hAnsi="Verdana" w:cs="Arial"/>
          <w:b/>
          <w:sz w:val="16"/>
          <w:szCs w:val="18"/>
        </w:rPr>
      </w:pPr>
    </w:p>
    <w:p w:rsidR="00AD7D3E" w:rsidRDefault="00AD7D3E" w:rsidP="00AD7D3E">
      <w:pPr>
        <w:pStyle w:val="ListeParagraf"/>
        <w:spacing w:line="360" w:lineRule="auto"/>
        <w:ind w:left="142"/>
        <w:jc w:val="both"/>
        <w:rPr>
          <w:rFonts w:ascii="Verdana" w:hAnsi="Verdana" w:cs="Arial"/>
          <w:sz w:val="16"/>
          <w:szCs w:val="18"/>
        </w:rPr>
      </w:pPr>
    </w:p>
    <w:p w:rsidR="00AD7D3E" w:rsidRDefault="00AD7D3E" w:rsidP="00457718">
      <w:pPr>
        <w:pStyle w:val="ListeParagraf"/>
        <w:numPr>
          <w:ilvl w:val="0"/>
          <w:numId w:val="30"/>
        </w:numPr>
        <w:spacing w:line="360" w:lineRule="auto"/>
        <w:ind w:left="142" w:hanging="284"/>
        <w:jc w:val="both"/>
        <w:rPr>
          <w:rFonts w:ascii="Verdana" w:hAnsi="Verdana" w:cs="Arial"/>
          <w:sz w:val="16"/>
          <w:szCs w:val="18"/>
        </w:rPr>
      </w:pPr>
      <w:r w:rsidRPr="00AD7D3E">
        <w:rPr>
          <w:rFonts w:ascii="Verdana" w:hAnsi="Verdana" w:cs="Arial"/>
          <w:sz w:val="16"/>
          <w:szCs w:val="18"/>
        </w:rPr>
        <w:t>Kütahya – Eskişehir Savaşları sonucunda Afyon, Kütahya ve Eskişehir Yunanlıların eline geçmiştir.</w:t>
      </w:r>
    </w:p>
    <w:p w:rsidR="00AD7D3E" w:rsidRPr="00AD7D3E" w:rsidRDefault="00AD7D3E" w:rsidP="00AD7D3E">
      <w:pPr>
        <w:pStyle w:val="ListeParagraf"/>
        <w:spacing w:line="360" w:lineRule="auto"/>
        <w:ind w:left="142"/>
        <w:jc w:val="both"/>
        <w:rPr>
          <w:rFonts w:ascii="Verdana" w:hAnsi="Verdana" w:cs="Arial"/>
          <w:sz w:val="16"/>
          <w:szCs w:val="18"/>
        </w:rPr>
      </w:pPr>
      <w:r w:rsidRPr="00AD7D3E">
        <w:rPr>
          <w:rFonts w:ascii="Verdana" w:hAnsi="Verdana" w:cs="Arial"/>
          <w:b/>
          <w:sz w:val="16"/>
          <w:szCs w:val="18"/>
        </w:rPr>
        <w:t>Buna göre;</w:t>
      </w:r>
    </w:p>
    <w:p w:rsidR="00AD7D3E" w:rsidRPr="00452A89" w:rsidRDefault="00AD7D3E" w:rsidP="00457718">
      <w:pPr>
        <w:pStyle w:val="ListeParagraf"/>
        <w:numPr>
          <w:ilvl w:val="0"/>
          <w:numId w:val="23"/>
        </w:numPr>
        <w:spacing w:line="360" w:lineRule="auto"/>
        <w:ind w:left="426" w:hanging="77"/>
        <w:jc w:val="both"/>
        <w:rPr>
          <w:rFonts w:ascii="Verdana" w:hAnsi="Verdana" w:cs="Arial"/>
          <w:b/>
          <w:sz w:val="16"/>
          <w:szCs w:val="18"/>
        </w:rPr>
      </w:pPr>
      <w:r>
        <w:rPr>
          <w:rFonts w:ascii="Verdana" w:hAnsi="Verdana" w:cs="Arial"/>
          <w:sz w:val="16"/>
          <w:szCs w:val="18"/>
        </w:rPr>
        <w:t>Türk ordusunun geri çekildiği</w:t>
      </w:r>
    </w:p>
    <w:p w:rsidR="00AD7D3E" w:rsidRPr="00452A89" w:rsidRDefault="00AD7D3E" w:rsidP="00457718">
      <w:pPr>
        <w:pStyle w:val="ListeParagraf"/>
        <w:numPr>
          <w:ilvl w:val="0"/>
          <w:numId w:val="23"/>
        </w:numPr>
        <w:spacing w:line="360" w:lineRule="auto"/>
        <w:ind w:left="426" w:hanging="77"/>
        <w:jc w:val="both"/>
        <w:rPr>
          <w:rFonts w:ascii="Verdana" w:hAnsi="Verdana" w:cs="Arial"/>
          <w:b/>
          <w:sz w:val="16"/>
          <w:szCs w:val="18"/>
        </w:rPr>
      </w:pPr>
      <w:r>
        <w:rPr>
          <w:rFonts w:ascii="Verdana" w:hAnsi="Verdana" w:cs="Arial"/>
          <w:sz w:val="16"/>
          <w:szCs w:val="18"/>
        </w:rPr>
        <w:t>Yunanlıların işgal alanlarını genişlettiği</w:t>
      </w:r>
    </w:p>
    <w:p w:rsidR="00AD7D3E" w:rsidRPr="00452A89" w:rsidRDefault="00AD7D3E" w:rsidP="00457718">
      <w:pPr>
        <w:pStyle w:val="ListeParagraf"/>
        <w:numPr>
          <w:ilvl w:val="0"/>
          <w:numId w:val="23"/>
        </w:numPr>
        <w:spacing w:line="360" w:lineRule="auto"/>
        <w:ind w:left="426" w:hanging="77"/>
        <w:jc w:val="both"/>
        <w:rPr>
          <w:rFonts w:ascii="Verdana" w:hAnsi="Verdana" w:cs="Arial"/>
          <w:b/>
          <w:sz w:val="16"/>
          <w:szCs w:val="18"/>
        </w:rPr>
      </w:pPr>
      <w:r>
        <w:rPr>
          <w:rFonts w:ascii="Verdana" w:hAnsi="Verdana" w:cs="Arial"/>
          <w:sz w:val="16"/>
          <w:szCs w:val="18"/>
        </w:rPr>
        <w:t>Düzenli ordunun savunma hattının kırıldığı</w:t>
      </w:r>
    </w:p>
    <w:p w:rsidR="00AD7D3E" w:rsidRPr="00452A89" w:rsidRDefault="00AD7D3E" w:rsidP="00AD7D3E">
      <w:pPr>
        <w:pStyle w:val="ListeParagraf"/>
        <w:spacing w:line="360" w:lineRule="auto"/>
        <w:ind w:left="142"/>
        <w:jc w:val="both"/>
        <w:rPr>
          <w:rFonts w:ascii="Verdana" w:hAnsi="Verdana" w:cs="Arial"/>
          <w:b/>
          <w:sz w:val="16"/>
          <w:szCs w:val="18"/>
        </w:rPr>
      </w:pPr>
      <w:r w:rsidRPr="00452A89">
        <w:rPr>
          <w:rFonts w:ascii="Verdana" w:hAnsi="Verdana" w:cs="Arial"/>
          <w:b/>
          <w:sz w:val="16"/>
          <w:szCs w:val="18"/>
        </w:rPr>
        <w:t>Yorumlarından hangisi ya da hangileri yapılabilir?</w:t>
      </w:r>
    </w:p>
    <w:p w:rsidR="00AD7D3E" w:rsidRDefault="00AD7D3E" w:rsidP="00457718">
      <w:pPr>
        <w:pStyle w:val="ListeParagraf"/>
        <w:numPr>
          <w:ilvl w:val="0"/>
          <w:numId w:val="24"/>
        </w:numPr>
        <w:spacing w:line="360" w:lineRule="auto"/>
        <w:ind w:left="426" w:hanging="284"/>
        <w:jc w:val="both"/>
        <w:rPr>
          <w:rFonts w:ascii="Verdana" w:hAnsi="Verdana" w:cs="Arial"/>
          <w:sz w:val="16"/>
          <w:szCs w:val="18"/>
        </w:rPr>
      </w:pPr>
      <w:r>
        <w:rPr>
          <w:rFonts w:ascii="Verdana" w:hAnsi="Verdana" w:cs="Arial"/>
          <w:sz w:val="16"/>
          <w:szCs w:val="18"/>
        </w:rPr>
        <w:t>Yalnız I</w:t>
      </w:r>
    </w:p>
    <w:p w:rsidR="00AD7D3E" w:rsidRDefault="00AD7D3E" w:rsidP="00457718">
      <w:pPr>
        <w:pStyle w:val="ListeParagraf"/>
        <w:numPr>
          <w:ilvl w:val="0"/>
          <w:numId w:val="24"/>
        </w:numPr>
        <w:spacing w:line="360" w:lineRule="auto"/>
        <w:ind w:left="426" w:hanging="284"/>
        <w:jc w:val="both"/>
        <w:rPr>
          <w:rFonts w:ascii="Verdana" w:hAnsi="Verdana" w:cs="Arial"/>
          <w:sz w:val="16"/>
          <w:szCs w:val="18"/>
        </w:rPr>
      </w:pPr>
      <w:r>
        <w:rPr>
          <w:rFonts w:ascii="Verdana" w:hAnsi="Verdana" w:cs="Arial"/>
          <w:sz w:val="16"/>
          <w:szCs w:val="18"/>
        </w:rPr>
        <w:t>I ve II</w:t>
      </w:r>
    </w:p>
    <w:p w:rsidR="00AD7D3E" w:rsidRDefault="00AD7D3E" w:rsidP="00457718">
      <w:pPr>
        <w:pStyle w:val="ListeParagraf"/>
        <w:numPr>
          <w:ilvl w:val="0"/>
          <w:numId w:val="24"/>
        </w:numPr>
        <w:spacing w:line="360" w:lineRule="auto"/>
        <w:ind w:left="426" w:hanging="284"/>
        <w:jc w:val="both"/>
        <w:rPr>
          <w:rFonts w:ascii="Verdana" w:hAnsi="Verdana" w:cs="Arial"/>
          <w:sz w:val="16"/>
          <w:szCs w:val="18"/>
        </w:rPr>
      </w:pPr>
      <w:r>
        <w:rPr>
          <w:rFonts w:ascii="Verdana" w:hAnsi="Verdana" w:cs="Arial"/>
          <w:sz w:val="16"/>
          <w:szCs w:val="18"/>
        </w:rPr>
        <w:t>II ve III</w:t>
      </w:r>
      <w:r w:rsidR="0052040E" w:rsidRPr="0052040E">
        <w:rPr>
          <w:noProof/>
        </w:rPr>
        <w:t xml:space="preserve"> </w:t>
      </w:r>
    </w:p>
    <w:p w:rsidR="00AD7D3E" w:rsidRDefault="00AD7D3E" w:rsidP="00457718">
      <w:pPr>
        <w:pStyle w:val="ListeParagraf"/>
        <w:numPr>
          <w:ilvl w:val="0"/>
          <w:numId w:val="24"/>
        </w:numPr>
        <w:spacing w:line="360" w:lineRule="auto"/>
        <w:ind w:left="426" w:hanging="284"/>
        <w:jc w:val="both"/>
        <w:rPr>
          <w:rFonts w:ascii="Verdana" w:hAnsi="Verdana" w:cs="Arial"/>
          <w:sz w:val="16"/>
          <w:szCs w:val="18"/>
        </w:rPr>
      </w:pPr>
      <w:r>
        <w:rPr>
          <w:rFonts w:ascii="Verdana" w:hAnsi="Verdana" w:cs="Arial"/>
          <w:sz w:val="16"/>
          <w:szCs w:val="18"/>
        </w:rPr>
        <w:t>I – II ve III</w:t>
      </w:r>
    </w:p>
    <w:p w:rsidR="00AD7D3E" w:rsidRDefault="00AD7D3E" w:rsidP="00AD7D3E">
      <w:pPr>
        <w:pStyle w:val="ListeParagraf"/>
        <w:spacing w:line="360" w:lineRule="auto"/>
        <w:ind w:left="426"/>
        <w:jc w:val="both"/>
        <w:rPr>
          <w:rFonts w:ascii="Verdana" w:hAnsi="Verdana" w:cs="Arial"/>
          <w:sz w:val="16"/>
          <w:szCs w:val="18"/>
        </w:rPr>
      </w:pPr>
    </w:p>
    <w:p w:rsidR="00AD7D3E" w:rsidRDefault="0052040E" w:rsidP="00AD7D3E">
      <w:pPr>
        <w:spacing w:line="360" w:lineRule="auto"/>
        <w:jc w:val="both"/>
        <w:rPr>
          <w:rFonts w:ascii="Verdana" w:hAnsi="Verdana" w:cs="Arial"/>
          <w:sz w:val="16"/>
          <w:szCs w:val="18"/>
        </w:rPr>
      </w:pPr>
      <w:r>
        <w:rPr>
          <w:rFonts w:ascii="Verdana" w:hAnsi="Verdana" w:cs="Arial"/>
          <w:noProof/>
          <w:sz w:val="16"/>
          <w:szCs w:val="18"/>
        </w:rPr>
        <w:drawing>
          <wp:anchor distT="0" distB="0" distL="114300" distR="114300" simplePos="0" relativeHeight="251721728" behindDoc="0" locked="0" layoutInCell="1" allowOverlap="1">
            <wp:simplePos x="0" y="0"/>
            <wp:positionH relativeFrom="column">
              <wp:posOffset>109855</wp:posOffset>
            </wp:positionH>
            <wp:positionV relativeFrom="paragraph">
              <wp:posOffset>146685</wp:posOffset>
            </wp:positionV>
            <wp:extent cx="714375" cy="904875"/>
            <wp:effectExtent l="19050" t="0" r="9525" b="0"/>
            <wp:wrapNone/>
            <wp:docPr id="1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714375" cy="904875"/>
                    </a:xfrm>
                    <a:prstGeom prst="rect">
                      <a:avLst/>
                    </a:prstGeom>
                    <a:noFill/>
                    <a:ln w="9525">
                      <a:noFill/>
                      <a:miter lim="800000"/>
                      <a:headEnd/>
                      <a:tailEnd/>
                    </a:ln>
                  </pic:spPr>
                </pic:pic>
              </a:graphicData>
            </a:graphic>
          </wp:anchor>
        </w:drawing>
      </w:r>
    </w:p>
    <w:p w:rsidR="00AD7D3E" w:rsidRDefault="00AD7D3E" w:rsidP="0052040E">
      <w:pPr>
        <w:pStyle w:val="ListeParagraf"/>
        <w:numPr>
          <w:ilvl w:val="0"/>
          <w:numId w:val="30"/>
        </w:numPr>
        <w:spacing w:line="360" w:lineRule="auto"/>
        <w:ind w:left="1418" w:hanging="1560"/>
        <w:jc w:val="both"/>
        <w:rPr>
          <w:rFonts w:ascii="Verdana" w:hAnsi="Verdana" w:cs="Arial"/>
          <w:sz w:val="16"/>
          <w:szCs w:val="18"/>
        </w:rPr>
      </w:pPr>
      <w:r w:rsidRPr="00AD7D3E">
        <w:rPr>
          <w:rFonts w:ascii="Verdana" w:hAnsi="Verdana" w:cs="Arial"/>
          <w:sz w:val="16"/>
          <w:szCs w:val="18"/>
        </w:rPr>
        <w:t>Osmanlı Devleti’nin Birinci Dünya Savaşı’na katılması ile Çanakkale, Kafkasya, Kanal, Suriye, Hicaz – Yemen gibi bölgelerde yeni cepheler açılmıştır.</w:t>
      </w:r>
    </w:p>
    <w:p w:rsidR="00AD7D3E" w:rsidRDefault="00AD7D3E" w:rsidP="00AD7D3E">
      <w:pPr>
        <w:pStyle w:val="ListeParagraf"/>
        <w:spacing w:line="360" w:lineRule="auto"/>
        <w:ind w:left="1701"/>
        <w:jc w:val="both"/>
        <w:rPr>
          <w:rFonts w:ascii="Verdana" w:hAnsi="Verdana" w:cs="Arial"/>
          <w:sz w:val="16"/>
          <w:szCs w:val="18"/>
        </w:rPr>
      </w:pPr>
    </w:p>
    <w:p w:rsidR="00AD7D3E" w:rsidRPr="00AD7D3E" w:rsidRDefault="00AD7D3E" w:rsidP="00AD7D3E">
      <w:pPr>
        <w:pStyle w:val="ListeParagraf"/>
        <w:spacing w:line="360" w:lineRule="auto"/>
        <w:ind w:left="142"/>
        <w:jc w:val="both"/>
        <w:rPr>
          <w:rFonts w:ascii="Verdana" w:hAnsi="Verdana" w:cs="Arial"/>
          <w:sz w:val="16"/>
          <w:szCs w:val="18"/>
        </w:rPr>
      </w:pPr>
      <w:r w:rsidRPr="00AD7D3E">
        <w:rPr>
          <w:rFonts w:ascii="Verdana" w:hAnsi="Verdana" w:cs="Arial"/>
          <w:b/>
          <w:sz w:val="16"/>
          <w:szCs w:val="18"/>
        </w:rPr>
        <w:t>Bu durum aşağıdakilerden hangisine kanıt olarak gösterilebilir?</w:t>
      </w:r>
    </w:p>
    <w:p w:rsidR="00CE3BCE" w:rsidRDefault="00CE3BCE" w:rsidP="00CE3BCE">
      <w:pPr>
        <w:pStyle w:val="ListeParagraf"/>
        <w:numPr>
          <w:ilvl w:val="0"/>
          <w:numId w:val="8"/>
        </w:numPr>
        <w:spacing w:line="360" w:lineRule="auto"/>
        <w:ind w:left="426" w:hanging="284"/>
        <w:jc w:val="both"/>
        <w:rPr>
          <w:rFonts w:ascii="Verdana" w:hAnsi="Verdana" w:cs="Arial"/>
          <w:sz w:val="16"/>
          <w:szCs w:val="18"/>
        </w:rPr>
      </w:pPr>
      <w:r>
        <w:rPr>
          <w:rFonts w:ascii="Verdana" w:hAnsi="Verdana" w:cs="Arial"/>
          <w:sz w:val="16"/>
          <w:szCs w:val="18"/>
        </w:rPr>
        <w:t>Osmanlı Devleti, İngilizlere karşı savaşmıştır.</w:t>
      </w:r>
    </w:p>
    <w:p w:rsidR="00CE3BCE" w:rsidRDefault="00CE3BCE" w:rsidP="00CE3BCE">
      <w:pPr>
        <w:pStyle w:val="ListeParagraf"/>
        <w:numPr>
          <w:ilvl w:val="0"/>
          <w:numId w:val="8"/>
        </w:numPr>
        <w:spacing w:line="360" w:lineRule="auto"/>
        <w:ind w:left="426" w:hanging="284"/>
        <w:jc w:val="both"/>
        <w:rPr>
          <w:rFonts w:ascii="Verdana" w:hAnsi="Verdana" w:cs="Arial"/>
          <w:sz w:val="16"/>
          <w:szCs w:val="18"/>
        </w:rPr>
      </w:pPr>
      <w:r>
        <w:rPr>
          <w:rFonts w:ascii="Verdana" w:hAnsi="Verdana" w:cs="Arial"/>
          <w:sz w:val="16"/>
          <w:szCs w:val="18"/>
        </w:rPr>
        <w:t>Birinci Dünya Savaşı geniş alanlara yayılmıştır.</w:t>
      </w:r>
    </w:p>
    <w:p w:rsidR="00CE3BCE" w:rsidRDefault="00CE3BCE" w:rsidP="00CE3BCE">
      <w:pPr>
        <w:pStyle w:val="ListeParagraf"/>
        <w:numPr>
          <w:ilvl w:val="0"/>
          <w:numId w:val="8"/>
        </w:numPr>
        <w:spacing w:line="360" w:lineRule="auto"/>
        <w:ind w:left="426" w:hanging="284"/>
        <w:jc w:val="both"/>
        <w:rPr>
          <w:rFonts w:ascii="Verdana" w:hAnsi="Verdana" w:cs="Arial"/>
          <w:sz w:val="16"/>
          <w:szCs w:val="18"/>
        </w:rPr>
      </w:pPr>
      <w:r>
        <w:rPr>
          <w:rFonts w:ascii="Verdana" w:hAnsi="Verdana" w:cs="Arial"/>
          <w:sz w:val="16"/>
          <w:szCs w:val="18"/>
        </w:rPr>
        <w:t>Osmanlı Devleti kaybettiği yerleri geri almıştır.</w:t>
      </w:r>
    </w:p>
    <w:p w:rsidR="00AD7D3E" w:rsidRDefault="00AD7D3E" w:rsidP="00457718">
      <w:pPr>
        <w:pStyle w:val="ListeParagraf"/>
        <w:numPr>
          <w:ilvl w:val="0"/>
          <w:numId w:val="8"/>
        </w:numPr>
        <w:spacing w:line="360" w:lineRule="auto"/>
        <w:ind w:left="426" w:hanging="284"/>
        <w:jc w:val="both"/>
        <w:rPr>
          <w:rFonts w:ascii="Verdana" w:hAnsi="Verdana" w:cs="Arial"/>
          <w:sz w:val="16"/>
          <w:szCs w:val="18"/>
        </w:rPr>
      </w:pPr>
      <w:r>
        <w:rPr>
          <w:rFonts w:ascii="Verdana" w:hAnsi="Verdana" w:cs="Arial"/>
          <w:sz w:val="16"/>
          <w:szCs w:val="18"/>
        </w:rPr>
        <w:t>Osmanlı Devleti savaş sonunda mağlup olmuştur.</w:t>
      </w:r>
    </w:p>
    <w:p w:rsidR="00AD7D3E" w:rsidRDefault="00AD7D3E" w:rsidP="00AD7D3E">
      <w:pPr>
        <w:pStyle w:val="ListeParagraf"/>
        <w:spacing w:line="360" w:lineRule="auto"/>
        <w:ind w:left="142"/>
        <w:jc w:val="both"/>
        <w:rPr>
          <w:rFonts w:ascii="Verdana" w:hAnsi="Verdana" w:cs="Arial"/>
          <w:sz w:val="16"/>
          <w:szCs w:val="18"/>
        </w:rPr>
      </w:pPr>
    </w:p>
    <w:p w:rsidR="00BE3B43" w:rsidRDefault="0052040E" w:rsidP="00457718">
      <w:pPr>
        <w:pStyle w:val="ListeParagraf"/>
        <w:numPr>
          <w:ilvl w:val="0"/>
          <w:numId w:val="31"/>
        </w:numPr>
        <w:spacing w:line="360" w:lineRule="auto"/>
        <w:ind w:left="1843" w:hanging="1843"/>
        <w:jc w:val="both"/>
        <w:rPr>
          <w:rFonts w:ascii="Verdana" w:hAnsi="Verdana" w:cs="Arial"/>
          <w:sz w:val="16"/>
          <w:szCs w:val="18"/>
        </w:rPr>
      </w:pPr>
      <w:r>
        <w:rPr>
          <w:rFonts w:ascii="Verdana" w:hAnsi="Verdana" w:cs="Arial"/>
          <w:noProof/>
          <w:sz w:val="16"/>
          <w:szCs w:val="18"/>
        </w:rPr>
        <w:lastRenderedPageBreak/>
        <w:drawing>
          <wp:anchor distT="0" distB="0" distL="114300" distR="114300" simplePos="0" relativeHeight="251723776" behindDoc="1" locked="0" layoutInCell="1" allowOverlap="1">
            <wp:simplePos x="0" y="0"/>
            <wp:positionH relativeFrom="column">
              <wp:posOffset>191135</wp:posOffset>
            </wp:positionH>
            <wp:positionV relativeFrom="paragraph">
              <wp:posOffset>-17780</wp:posOffset>
            </wp:positionV>
            <wp:extent cx="911225" cy="1228725"/>
            <wp:effectExtent l="19050" t="0" r="3175" b="0"/>
            <wp:wrapNone/>
            <wp:docPr id="1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911225" cy="1228725"/>
                    </a:xfrm>
                    <a:prstGeom prst="rect">
                      <a:avLst/>
                    </a:prstGeom>
                    <a:noFill/>
                    <a:ln w="9525">
                      <a:noFill/>
                      <a:miter lim="800000"/>
                      <a:headEnd/>
                      <a:tailEnd/>
                    </a:ln>
                  </pic:spPr>
                </pic:pic>
              </a:graphicData>
            </a:graphic>
          </wp:anchor>
        </w:drawing>
      </w:r>
      <w:r w:rsidR="00BE3B43">
        <w:rPr>
          <w:rFonts w:ascii="Verdana" w:hAnsi="Verdana" w:cs="Arial"/>
          <w:sz w:val="16"/>
          <w:szCs w:val="18"/>
        </w:rPr>
        <w:t xml:space="preserve">1913 – 1921 yılları arasında </w:t>
      </w:r>
      <w:r w:rsidR="00BE3B43" w:rsidRPr="00BE3B43">
        <w:rPr>
          <w:rFonts w:ascii="Verdana" w:hAnsi="Verdana" w:cs="Arial"/>
          <w:sz w:val="16"/>
          <w:szCs w:val="18"/>
        </w:rPr>
        <w:t xml:space="preserve">ABD Başkanı </w:t>
      </w:r>
      <w:r w:rsidR="00BE3B43">
        <w:rPr>
          <w:rFonts w:ascii="Verdana" w:hAnsi="Verdana" w:cs="Arial"/>
          <w:sz w:val="16"/>
          <w:szCs w:val="18"/>
        </w:rPr>
        <w:t>olarak görev yapan T. Woodrow Wilson</w:t>
      </w:r>
    </w:p>
    <w:p w:rsidR="001712B0" w:rsidRPr="00BE3B43" w:rsidRDefault="001712B0" w:rsidP="001712B0">
      <w:pPr>
        <w:pStyle w:val="ListeParagraf"/>
        <w:spacing w:line="360" w:lineRule="auto"/>
        <w:ind w:left="1843"/>
        <w:jc w:val="both"/>
        <w:rPr>
          <w:rFonts w:ascii="Verdana" w:hAnsi="Verdana" w:cs="Arial"/>
          <w:sz w:val="16"/>
          <w:szCs w:val="18"/>
        </w:rPr>
      </w:pPr>
      <w:r>
        <w:rPr>
          <w:rFonts w:ascii="Verdana" w:hAnsi="Verdana" w:cs="Arial"/>
          <w:sz w:val="16"/>
          <w:szCs w:val="18"/>
        </w:rPr>
        <w:t>8 Ocak 1918 tarihinde ABD’nin yeni dünya düzeninde etkinliğini artırmak için 14 maddeden oluşan ve kendi adı ile bilinen ilkeleri yayınlamıştır.</w:t>
      </w:r>
    </w:p>
    <w:p w:rsidR="00BE3B43" w:rsidRDefault="00BE3B43" w:rsidP="00BE3B43">
      <w:pPr>
        <w:pStyle w:val="ListeParagraf"/>
        <w:spacing w:line="360" w:lineRule="auto"/>
        <w:ind w:left="284"/>
        <w:jc w:val="both"/>
        <w:rPr>
          <w:rFonts w:ascii="Verdana" w:hAnsi="Verdana" w:cs="Arial"/>
          <w:b/>
          <w:sz w:val="16"/>
          <w:szCs w:val="18"/>
        </w:rPr>
      </w:pPr>
    </w:p>
    <w:p w:rsidR="00200677" w:rsidRPr="00AD7D3E" w:rsidRDefault="00200677" w:rsidP="00BE3B43">
      <w:pPr>
        <w:pStyle w:val="ListeParagraf"/>
        <w:spacing w:line="360" w:lineRule="auto"/>
        <w:ind w:left="284"/>
        <w:jc w:val="both"/>
        <w:rPr>
          <w:rFonts w:ascii="Verdana" w:hAnsi="Verdana" w:cs="Arial"/>
          <w:b/>
          <w:sz w:val="16"/>
          <w:szCs w:val="18"/>
        </w:rPr>
      </w:pPr>
      <w:r w:rsidRPr="00AD7D3E">
        <w:rPr>
          <w:rFonts w:ascii="Verdana" w:hAnsi="Verdana" w:cs="Arial"/>
          <w:b/>
          <w:sz w:val="16"/>
          <w:szCs w:val="18"/>
        </w:rPr>
        <w:t>Wilson İlkelerinin bazı maddeleri şunlardır:</w:t>
      </w:r>
    </w:p>
    <w:p w:rsidR="00200677" w:rsidRDefault="00200677" w:rsidP="00457718">
      <w:pPr>
        <w:pStyle w:val="ListeParagraf"/>
        <w:numPr>
          <w:ilvl w:val="0"/>
          <w:numId w:val="9"/>
        </w:numPr>
        <w:spacing w:line="360" w:lineRule="auto"/>
        <w:ind w:left="567" w:hanging="65"/>
        <w:jc w:val="both"/>
        <w:rPr>
          <w:rFonts w:ascii="Verdana" w:hAnsi="Verdana" w:cs="Arial"/>
          <w:sz w:val="16"/>
          <w:szCs w:val="18"/>
        </w:rPr>
      </w:pPr>
      <w:r>
        <w:rPr>
          <w:rFonts w:ascii="Verdana" w:hAnsi="Verdana" w:cs="Arial"/>
          <w:sz w:val="16"/>
          <w:szCs w:val="18"/>
        </w:rPr>
        <w:t>Yenenler, yenilenlerden savaş tazminatı almayacak</w:t>
      </w:r>
    </w:p>
    <w:p w:rsidR="00200677" w:rsidRDefault="00200677" w:rsidP="00457718">
      <w:pPr>
        <w:pStyle w:val="ListeParagraf"/>
        <w:numPr>
          <w:ilvl w:val="0"/>
          <w:numId w:val="9"/>
        </w:numPr>
        <w:spacing w:line="360" w:lineRule="auto"/>
        <w:ind w:left="567" w:hanging="65"/>
        <w:jc w:val="both"/>
        <w:rPr>
          <w:rFonts w:ascii="Verdana" w:hAnsi="Verdana" w:cs="Arial"/>
          <w:sz w:val="16"/>
          <w:szCs w:val="18"/>
        </w:rPr>
      </w:pPr>
      <w:r>
        <w:rPr>
          <w:rFonts w:ascii="Verdana" w:hAnsi="Verdana" w:cs="Arial"/>
          <w:sz w:val="16"/>
          <w:szCs w:val="18"/>
        </w:rPr>
        <w:t>Devletlerarası gizli antlaşmalar yapılmayacak</w:t>
      </w:r>
    </w:p>
    <w:p w:rsidR="00200677" w:rsidRDefault="00200677" w:rsidP="00457718">
      <w:pPr>
        <w:pStyle w:val="ListeParagraf"/>
        <w:numPr>
          <w:ilvl w:val="0"/>
          <w:numId w:val="9"/>
        </w:numPr>
        <w:spacing w:line="360" w:lineRule="auto"/>
        <w:ind w:left="567" w:hanging="65"/>
        <w:jc w:val="both"/>
        <w:rPr>
          <w:rFonts w:ascii="Verdana" w:hAnsi="Verdana" w:cs="Arial"/>
          <w:sz w:val="16"/>
          <w:szCs w:val="18"/>
        </w:rPr>
      </w:pPr>
      <w:r>
        <w:rPr>
          <w:rFonts w:ascii="Verdana" w:hAnsi="Verdana" w:cs="Arial"/>
          <w:sz w:val="16"/>
          <w:szCs w:val="18"/>
        </w:rPr>
        <w:t>Sorunları çözmek için uluslar arası bir cemiyet kurulacak.</w:t>
      </w:r>
    </w:p>
    <w:p w:rsidR="00200677" w:rsidRPr="002479B6" w:rsidRDefault="00200677" w:rsidP="00457718">
      <w:pPr>
        <w:pStyle w:val="ListeParagraf"/>
        <w:numPr>
          <w:ilvl w:val="0"/>
          <w:numId w:val="9"/>
        </w:numPr>
        <w:spacing w:line="360" w:lineRule="auto"/>
        <w:ind w:left="567" w:hanging="65"/>
        <w:jc w:val="both"/>
        <w:rPr>
          <w:rFonts w:ascii="Verdana" w:hAnsi="Verdana" w:cs="Arial"/>
          <w:sz w:val="16"/>
          <w:szCs w:val="18"/>
        </w:rPr>
      </w:pPr>
      <w:r>
        <w:rPr>
          <w:rFonts w:ascii="Verdana" w:hAnsi="Verdana" w:cs="Arial"/>
          <w:sz w:val="16"/>
          <w:szCs w:val="18"/>
        </w:rPr>
        <w:t>Ulusların “self determinasyon” yani kendi geleceklerini belirleme hakkı olacak</w:t>
      </w:r>
    </w:p>
    <w:p w:rsidR="00200677" w:rsidRDefault="00200677" w:rsidP="001776CC">
      <w:pPr>
        <w:pStyle w:val="ListeParagraf"/>
        <w:spacing w:line="360" w:lineRule="auto"/>
        <w:ind w:left="284"/>
        <w:jc w:val="both"/>
        <w:rPr>
          <w:rFonts w:ascii="Verdana" w:hAnsi="Verdana" w:cs="Arial"/>
          <w:b/>
          <w:sz w:val="16"/>
          <w:szCs w:val="18"/>
        </w:rPr>
      </w:pPr>
      <w:r>
        <w:rPr>
          <w:rFonts w:ascii="Verdana" w:hAnsi="Verdana" w:cs="Arial"/>
          <w:b/>
          <w:sz w:val="16"/>
          <w:szCs w:val="18"/>
        </w:rPr>
        <w:t>Wilson İlkelerinin maddelerinden hangisi ya da hangileri, Kurtuluş Savaşı başlarında hem müdafaa-i hukuk cemiyetlerinin hem de azınlık cemiyetlerinin yasal dayanağı olmuştur?</w:t>
      </w:r>
    </w:p>
    <w:p w:rsidR="00200677" w:rsidRPr="00642408" w:rsidRDefault="00A40D5F" w:rsidP="00457718">
      <w:pPr>
        <w:pStyle w:val="ListeParagraf"/>
        <w:numPr>
          <w:ilvl w:val="0"/>
          <w:numId w:val="10"/>
        </w:numPr>
        <w:spacing w:line="360" w:lineRule="auto"/>
        <w:ind w:left="567" w:hanging="283"/>
        <w:jc w:val="both"/>
        <w:rPr>
          <w:rFonts w:ascii="Verdana" w:hAnsi="Verdana" w:cs="Arial"/>
          <w:b/>
          <w:sz w:val="16"/>
          <w:szCs w:val="18"/>
        </w:rPr>
      </w:pPr>
      <w:r>
        <w:rPr>
          <w:rFonts w:ascii="Verdana" w:hAnsi="Verdana" w:cs="Arial"/>
          <w:sz w:val="16"/>
          <w:szCs w:val="18"/>
        </w:rPr>
        <w:t>I ve IV</w:t>
      </w:r>
    </w:p>
    <w:p w:rsidR="00200677" w:rsidRPr="002479B6" w:rsidRDefault="00200677" w:rsidP="00457718">
      <w:pPr>
        <w:pStyle w:val="ListeParagraf"/>
        <w:numPr>
          <w:ilvl w:val="0"/>
          <w:numId w:val="10"/>
        </w:numPr>
        <w:spacing w:line="360" w:lineRule="auto"/>
        <w:ind w:left="567" w:hanging="283"/>
        <w:jc w:val="both"/>
        <w:rPr>
          <w:rFonts w:ascii="Verdana" w:hAnsi="Verdana" w:cs="Arial"/>
          <w:b/>
          <w:sz w:val="16"/>
          <w:szCs w:val="18"/>
        </w:rPr>
      </w:pPr>
      <w:r>
        <w:rPr>
          <w:rFonts w:ascii="Verdana" w:hAnsi="Verdana" w:cs="Arial"/>
          <w:sz w:val="16"/>
          <w:szCs w:val="18"/>
        </w:rPr>
        <w:t>Yalnız I</w:t>
      </w:r>
    </w:p>
    <w:p w:rsidR="00200677" w:rsidRPr="00642408" w:rsidRDefault="00A40D5F" w:rsidP="00457718">
      <w:pPr>
        <w:pStyle w:val="ListeParagraf"/>
        <w:numPr>
          <w:ilvl w:val="0"/>
          <w:numId w:val="10"/>
        </w:numPr>
        <w:spacing w:line="360" w:lineRule="auto"/>
        <w:ind w:left="567" w:hanging="283"/>
        <w:jc w:val="both"/>
        <w:rPr>
          <w:rFonts w:ascii="Verdana" w:hAnsi="Verdana" w:cs="Arial"/>
          <w:b/>
          <w:sz w:val="16"/>
          <w:szCs w:val="18"/>
        </w:rPr>
      </w:pPr>
      <w:r>
        <w:rPr>
          <w:rFonts w:ascii="Verdana" w:hAnsi="Verdana" w:cs="Arial"/>
          <w:sz w:val="16"/>
          <w:szCs w:val="18"/>
        </w:rPr>
        <w:t>II ve III</w:t>
      </w:r>
    </w:p>
    <w:p w:rsidR="00200677" w:rsidRPr="00642408" w:rsidRDefault="00A40D5F" w:rsidP="00457718">
      <w:pPr>
        <w:pStyle w:val="ListeParagraf"/>
        <w:numPr>
          <w:ilvl w:val="0"/>
          <w:numId w:val="10"/>
        </w:numPr>
        <w:spacing w:line="360" w:lineRule="auto"/>
        <w:ind w:left="567" w:hanging="283"/>
        <w:jc w:val="both"/>
        <w:rPr>
          <w:rFonts w:ascii="Verdana" w:hAnsi="Verdana" w:cs="Arial"/>
          <w:b/>
          <w:sz w:val="16"/>
          <w:szCs w:val="18"/>
        </w:rPr>
      </w:pPr>
      <w:r>
        <w:rPr>
          <w:rFonts w:ascii="Verdana" w:hAnsi="Verdana" w:cs="Arial"/>
          <w:sz w:val="16"/>
          <w:szCs w:val="18"/>
        </w:rPr>
        <w:t>Yalnız I</w:t>
      </w:r>
      <w:r w:rsidR="00137845">
        <w:rPr>
          <w:rFonts w:ascii="Verdana" w:hAnsi="Verdana" w:cs="Arial"/>
          <w:sz w:val="16"/>
          <w:szCs w:val="18"/>
        </w:rPr>
        <w:t>V</w:t>
      </w:r>
    </w:p>
    <w:p w:rsidR="00AD7D3E" w:rsidRDefault="00AD7D3E" w:rsidP="00AD7D3E">
      <w:pPr>
        <w:pStyle w:val="ListeParagraf"/>
        <w:spacing w:line="360" w:lineRule="auto"/>
        <w:ind w:left="142"/>
        <w:jc w:val="both"/>
        <w:rPr>
          <w:rFonts w:ascii="Verdana" w:hAnsi="Verdana" w:cs="Arial"/>
          <w:sz w:val="16"/>
          <w:szCs w:val="18"/>
        </w:rPr>
      </w:pPr>
    </w:p>
    <w:p w:rsidR="001712B0" w:rsidRDefault="001712B0" w:rsidP="00AD7D3E">
      <w:pPr>
        <w:pStyle w:val="ListeParagraf"/>
        <w:spacing w:line="360" w:lineRule="auto"/>
        <w:ind w:left="142"/>
        <w:jc w:val="both"/>
        <w:rPr>
          <w:rFonts w:ascii="Verdana" w:hAnsi="Verdana" w:cs="Arial"/>
          <w:sz w:val="16"/>
          <w:szCs w:val="18"/>
        </w:rPr>
      </w:pPr>
    </w:p>
    <w:p w:rsidR="001A0941" w:rsidRDefault="001A0941" w:rsidP="00AD7D3E">
      <w:pPr>
        <w:pStyle w:val="ListeParagraf"/>
        <w:spacing w:line="360" w:lineRule="auto"/>
        <w:ind w:left="142"/>
        <w:jc w:val="both"/>
        <w:rPr>
          <w:rFonts w:ascii="Verdana" w:hAnsi="Verdana" w:cs="Arial"/>
          <w:sz w:val="16"/>
          <w:szCs w:val="18"/>
        </w:rPr>
      </w:pPr>
    </w:p>
    <w:p w:rsidR="001A0941" w:rsidRPr="001A0941" w:rsidRDefault="001776CC" w:rsidP="00457718">
      <w:pPr>
        <w:pStyle w:val="ListeParagraf"/>
        <w:numPr>
          <w:ilvl w:val="0"/>
          <w:numId w:val="31"/>
        </w:numPr>
        <w:spacing w:line="360" w:lineRule="auto"/>
        <w:ind w:left="284" w:hanging="284"/>
        <w:jc w:val="both"/>
        <w:rPr>
          <w:rFonts w:ascii="Verdana" w:hAnsi="Verdana" w:cs="Arial"/>
          <w:b/>
          <w:sz w:val="16"/>
          <w:szCs w:val="18"/>
        </w:rPr>
      </w:pPr>
      <w:r w:rsidRPr="001A0941">
        <w:rPr>
          <w:rFonts w:ascii="Verdana" w:hAnsi="Verdana" w:cs="Arial"/>
          <w:sz w:val="16"/>
          <w:szCs w:val="18"/>
        </w:rPr>
        <w:t>Sanayi İnkılâbı ile büyük güç kazanan İngiltere çıkarları gereği uzun süre Osmanlı Devleti’nin toprak bütünlüğünü savundu. Birinci Dünya Savaşı öncesinde Osmanlı’nın Almanlar ile yakınlaşmasından rahatsız olup, bu politikadan vazgeçti. Ortadoğu’daki çıkarlarını korumak için yeni politikalar geliştirdi.</w:t>
      </w:r>
    </w:p>
    <w:p w:rsidR="001776CC" w:rsidRPr="001A0941" w:rsidRDefault="001776CC" w:rsidP="001A0941">
      <w:pPr>
        <w:pStyle w:val="ListeParagraf"/>
        <w:spacing w:line="360" w:lineRule="auto"/>
        <w:ind w:left="284"/>
        <w:jc w:val="both"/>
        <w:rPr>
          <w:rFonts w:ascii="Verdana" w:hAnsi="Verdana" w:cs="Arial"/>
          <w:b/>
          <w:sz w:val="16"/>
          <w:szCs w:val="18"/>
        </w:rPr>
      </w:pPr>
      <w:r w:rsidRPr="001A0941">
        <w:rPr>
          <w:rFonts w:ascii="Verdana" w:hAnsi="Verdana" w:cs="Arial"/>
          <w:b/>
          <w:sz w:val="16"/>
          <w:szCs w:val="18"/>
        </w:rPr>
        <w:t>İngiltere’nin Ortadoğu’daki çıkarlarını korumak için aşağıdaki politikalardan hangisini uyguladığı söylenebilir?</w:t>
      </w:r>
    </w:p>
    <w:p w:rsidR="001776CC" w:rsidRDefault="001776CC" w:rsidP="00457718">
      <w:pPr>
        <w:pStyle w:val="ListeParagraf"/>
        <w:numPr>
          <w:ilvl w:val="0"/>
          <w:numId w:val="6"/>
        </w:numPr>
        <w:spacing w:line="360" w:lineRule="auto"/>
        <w:ind w:left="567" w:hanging="283"/>
        <w:jc w:val="both"/>
        <w:rPr>
          <w:rFonts w:ascii="Verdana" w:hAnsi="Verdana" w:cs="Arial"/>
          <w:sz w:val="16"/>
          <w:szCs w:val="18"/>
        </w:rPr>
      </w:pPr>
      <w:r>
        <w:rPr>
          <w:rFonts w:ascii="Verdana" w:hAnsi="Verdana" w:cs="Arial"/>
          <w:sz w:val="16"/>
          <w:szCs w:val="18"/>
        </w:rPr>
        <w:t>Osmanlı ile saldırmazlık antlaşması yapmak</w:t>
      </w:r>
    </w:p>
    <w:p w:rsidR="0052040E" w:rsidRPr="003D50A3" w:rsidRDefault="0052040E" w:rsidP="0052040E">
      <w:pPr>
        <w:pStyle w:val="ListeParagraf"/>
        <w:numPr>
          <w:ilvl w:val="0"/>
          <w:numId w:val="6"/>
        </w:numPr>
        <w:spacing w:line="360" w:lineRule="auto"/>
        <w:ind w:left="567" w:hanging="283"/>
        <w:jc w:val="both"/>
        <w:rPr>
          <w:rFonts w:ascii="Verdana" w:hAnsi="Verdana" w:cs="Arial"/>
          <w:sz w:val="16"/>
          <w:szCs w:val="18"/>
        </w:rPr>
      </w:pPr>
      <w:r>
        <w:rPr>
          <w:rFonts w:ascii="Verdana" w:hAnsi="Verdana" w:cs="Arial"/>
          <w:sz w:val="16"/>
          <w:szCs w:val="18"/>
        </w:rPr>
        <w:t>Ortadoğu topraklarını Fransa’ya bırakmak</w:t>
      </w:r>
    </w:p>
    <w:p w:rsidR="001776CC" w:rsidRDefault="001776CC" w:rsidP="00457718">
      <w:pPr>
        <w:pStyle w:val="ListeParagraf"/>
        <w:numPr>
          <w:ilvl w:val="0"/>
          <w:numId w:val="6"/>
        </w:numPr>
        <w:spacing w:line="360" w:lineRule="auto"/>
        <w:ind w:left="567" w:hanging="283"/>
        <w:jc w:val="both"/>
        <w:rPr>
          <w:rFonts w:ascii="Verdana" w:hAnsi="Verdana" w:cs="Arial"/>
          <w:sz w:val="16"/>
          <w:szCs w:val="18"/>
        </w:rPr>
      </w:pPr>
      <w:r>
        <w:rPr>
          <w:rFonts w:ascii="Verdana" w:hAnsi="Verdana" w:cs="Arial"/>
          <w:sz w:val="16"/>
          <w:szCs w:val="18"/>
        </w:rPr>
        <w:t>Arapları, Osmanlı’ya karşı kışkırtmak</w:t>
      </w:r>
    </w:p>
    <w:p w:rsidR="0052040E" w:rsidRDefault="0052040E" w:rsidP="0052040E">
      <w:pPr>
        <w:pStyle w:val="ListeParagraf"/>
        <w:numPr>
          <w:ilvl w:val="0"/>
          <w:numId w:val="6"/>
        </w:numPr>
        <w:spacing w:line="360" w:lineRule="auto"/>
        <w:ind w:left="567" w:hanging="283"/>
        <w:jc w:val="both"/>
        <w:rPr>
          <w:rFonts w:ascii="Verdana" w:hAnsi="Verdana" w:cs="Arial"/>
          <w:sz w:val="16"/>
          <w:szCs w:val="18"/>
        </w:rPr>
      </w:pPr>
      <w:r>
        <w:rPr>
          <w:rFonts w:ascii="Verdana" w:hAnsi="Verdana" w:cs="Arial"/>
          <w:sz w:val="16"/>
          <w:szCs w:val="18"/>
        </w:rPr>
        <w:t>Osmanlı’daki Ortodoksların koruyuculuğunu üstlenmek</w:t>
      </w:r>
    </w:p>
    <w:p w:rsidR="001776CC" w:rsidRDefault="001776CC" w:rsidP="001776CC">
      <w:pPr>
        <w:pStyle w:val="ListeParagraf"/>
        <w:spacing w:line="360" w:lineRule="auto"/>
        <w:ind w:left="284"/>
        <w:jc w:val="both"/>
        <w:rPr>
          <w:rFonts w:ascii="Verdana" w:hAnsi="Verdana" w:cs="Arial"/>
          <w:sz w:val="16"/>
          <w:szCs w:val="18"/>
        </w:rPr>
      </w:pPr>
    </w:p>
    <w:p w:rsidR="001712B0" w:rsidRDefault="001712B0" w:rsidP="001776CC">
      <w:pPr>
        <w:pStyle w:val="ListeParagraf"/>
        <w:spacing w:line="360" w:lineRule="auto"/>
        <w:ind w:left="284"/>
        <w:jc w:val="both"/>
        <w:rPr>
          <w:rFonts w:ascii="Verdana" w:hAnsi="Verdana" w:cs="Arial"/>
          <w:sz w:val="16"/>
          <w:szCs w:val="18"/>
        </w:rPr>
      </w:pPr>
    </w:p>
    <w:p w:rsidR="001776CC" w:rsidRDefault="001776CC" w:rsidP="00AD7D3E">
      <w:pPr>
        <w:spacing w:line="360" w:lineRule="auto"/>
        <w:jc w:val="both"/>
        <w:rPr>
          <w:rFonts w:ascii="Verdana" w:hAnsi="Verdana" w:cs="Arial"/>
          <w:sz w:val="16"/>
          <w:szCs w:val="18"/>
        </w:rPr>
      </w:pPr>
    </w:p>
    <w:p w:rsidR="001A0941" w:rsidRPr="001A0941" w:rsidRDefault="001A0941" w:rsidP="00457718">
      <w:pPr>
        <w:pStyle w:val="ListeParagraf"/>
        <w:numPr>
          <w:ilvl w:val="0"/>
          <w:numId w:val="31"/>
        </w:numPr>
        <w:spacing w:line="360" w:lineRule="auto"/>
        <w:ind w:left="426" w:hanging="426"/>
        <w:jc w:val="both"/>
        <w:rPr>
          <w:rFonts w:ascii="Verdana" w:hAnsi="Verdana" w:cs="Arial"/>
          <w:b/>
          <w:sz w:val="16"/>
          <w:szCs w:val="18"/>
        </w:rPr>
      </w:pPr>
      <w:r w:rsidRPr="001A0941">
        <w:rPr>
          <w:rFonts w:ascii="Verdana" w:hAnsi="Verdana" w:cs="Arial"/>
          <w:sz w:val="16"/>
          <w:szCs w:val="18"/>
        </w:rPr>
        <w:t>– Diplomatik yalnızlıktan kurtulma isteği</w:t>
      </w:r>
    </w:p>
    <w:p w:rsidR="001A0941" w:rsidRDefault="001A0941" w:rsidP="001A0941">
      <w:pPr>
        <w:pStyle w:val="ListeParagraf"/>
        <w:spacing w:line="360" w:lineRule="auto"/>
        <w:ind w:left="426"/>
        <w:jc w:val="both"/>
        <w:rPr>
          <w:rFonts w:ascii="Verdana" w:hAnsi="Verdana" w:cs="Arial"/>
          <w:sz w:val="16"/>
          <w:szCs w:val="18"/>
        </w:rPr>
      </w:pPr>
      <w:r w:rsidRPr="001A0941">
        <w:rPr>
          <w:rFonts w:ascii="Verdana" w:hAnsi="Verdana" w:cs="Arial"/>
          <w:sz w:val="16"/>
          <w:szCs w:val="18"/>
        </w:rPr>
        <w:t>– Savaşı Almanya’nın kazanacağına inanılması</w:t>
      </w:r>
    </w:p>
    <w:p w:rsidR="001A0941" w:rsidRDefault="001A0941" w:rsidP="001A0941">
      <w:pPr>
        <w:pStyle w:val="ListeParagraf"/>
        <w:spacing w:line="360" w:lineRule="auto"/>
        <w:ind w:left="426"/>
        <w:jc w:val="both"/>
        <w:rPr>
          <w:rFonts w:ascii="Verdana" w:hAnsi="Verdana" w:cs="Arial"/>
          <w:sz w:val="16"/>
          <w:szCs w:val="18"/>
        </w:rPr>
      </w:pPr>
      <w:r w:rsidRPr="001A0941">
        <w:rPr>
          <w:rFonts w:ascii="Verdana" w:hAnsi="Verdana" w:cs="Arial"/>
          <w:sz w:val="16"/>
          <w:szCs w:val="18"/>
        </w:rPr>
        <w:t>– Kaybedilen toprakları geri alma düşüncesi</w:t>
      </w:r>
    </w:p>
    <w:p w:rsidR="001A0941" w:rsidRDefault="001A0941" w:rsidP="001A0941">
      <w:pPr>
        <w:pStyle w:val="ListeParagraf"/>
        <w:spacing w:line="360" w:lineRule="auto"/>
        <w:ind w:left="426"/>
        <w:jc w:val="both"/>
        <w:rPr>
          <w:rFonts w:ascii="Verdana" w:hAnsi="Verdana" w:cs="Arial"/>
          <w:sz w:val="16"/>
          <w:szCs w:val="18"/>
        </w:rPr>
      </w:pPr>
      <w:r w:rsidRPr="001A0941">
        <w:rPr>
          <w:rFonts w:ascii="Verdana" w:hAnsi="Verdana" w:cs="Arial"/>
          <w:sz w:val="16"/>
          <w:szCs w:val="18"/>
        </w:rPr>
        <w:t>– İngiltere, Fransa ve Rusya’nın düşmanca tavır takınmaları</w:t>
      </w:r>
    </w:p>
    <w:p w:rsidR="001A0941" w:rsidRDefault="001A0941" w:rsidP="001A0941">
      <w:pPr>
        <w:pStyle w:val="ListeParagraf"/>
        <w:spacing w:line="360" w:lineRule="auto"/>
        <w:ind w:left="426"/>
        <w:jc w:val="both"/>
        <w:rPr>
          <w:rFonts w:ascii="Verdana" w:hAnsi="Verdana" w:cs="Arial"/>
          <w:sz w:val="16"/>
          <w:szCs w:val="18"/>
        </w:rPr>
      </w:pPr>
      <w:r w:rsidRPr="001A0941">
        <w:rPr>
          <w:rFonts w:ascii="Verdana" w:hAnsi="Verdana" w:cs="Arial"/>
          <w:sz w:val="16"/>
          <w:szCs w:val="18"/>
        </w:rPr>
        <w:t>– Rusya’nın Boğazlar üzerindeki isteklerini engelleme isteği</w:t>
      </w:r>
    </w:p>
    <w:p w:rsidR="001A0941" w:rsidRPr="001A0941" w:rsidRDefault="001A0941" w:rsidP="001A0941">
      <w:pPr>
        <w:pStyle w:val="ListeParagraf"/>
        <w:spacing w:line="360" w:lineRule="auto"/>
        <w:ind w:left="426"/>
        <w:jc w:val="both"/>
        <w:rPr>
          <w:rFonts w:ascii="Verdana" w:hAnsi="Verdana" w:cs="Arial"/>
          <w:b/>
          <w:sz w:val="16"/>
          <w:szCs w:val="18"/>
        </w:rPr>
      </w:pPr>
      <w:r w:rsidRPr="001A0941">
        <w:rPr>
          <w:rFonts w:ascii="Verdana" w:hAnsi="Verdana" w:cs="Arial"/>
          <w:b/>
          <w:sz w:val="16"/>
          <w:szCs w:val="18"/>
        </w:rPr>
        <w:t>Bu ifadelere en uygun başlık aşağıdakilerden hangisi olabilir?</w:t>
      </w:r>
    </w:p>
    <w:p w:rsidR="00BF3DC7" w:rsidRPr="00916633" w:rsidRDefault="00BF3DC7" w:rsidP="00BF3DC7">
      <w:pPr>
        <w:pStyle w:val="ListeParagraf"/>
        <w:numPr>
          <w:ilvl w:val="0"/>
          <w:numId w:val="7"/>
        </w:numPr>
        <w:spacing w:line="360" w:lineRule="auto"/>
        <w:ind w:left="567" w:hanging="283"/>
        <w:jc w:val="both"/>
        <w:rPr>
          <w:rFonts w:ascii="Verdana" w:hAnsi="Verdana" w:cs="Arial"/>
          <w:b/>
          <w:sz w:val="16"/>
          <w:szCs w:val="18"/>
        </w:rPr>
      </w:pPr>
      <w:r>
        <w:rPr>
          <w:rFonts w:ascii="Verdana" w:hAnsi="Verdana" w:cs="Arial"/>
          <w:sz w:val="16"/>
          <w:szCs w:val="18"/>
        </w:rPr>
        <w:t>Osmanlı Devleti’nin Birini Dünya Savaşı’na girme nedenleri</w:t>
      </w:r>
    </w:p>
    <w:p w:rsidR="001A0941" w:rsidRPr="00916633" w:rsidRDefault="001A0941" w:rsidP="00457718">
      <w:pPr>
        <w:pStyle w:val="ListeParagraf"/>
        <w:numPr>
          <w:ilvl w:val="0"/>
          <w:numId w:val="7"/>
        </w:numPr>
        <w:spacing w:line="360" w:lineRule="auto"/>
        <w:ind w:left="567" w:hanging="283"/>
        <w:jc w:val="both"/>
        <w:rPr>
          <w:rFonts w:ascii="Verdana" w:hAnsi="Verdana" w:cs="Arial"/>
          <w:b/>
          <w:sz w:val="16"/>
          <w:szCs w:val="18"/>
        </w:rPr>
      </w:pPr>
      <w:r>
        <w:rPr>
          <w:rFonts w:ascii="Verdana" w:hAnsi="Verdana" w:cs="Arial"/>
          <w:sz w:val="16"/>
          <w:szCs w:val="18"/>
        </w:rPr>
        <w:t>Almanya’nın, Osmanlı Devleti’ni yanında savaşa sokma nedenleri</w:t>
      </w:r>
    </w:p>
    <w:p w:rsidR="00BF3DC7" w:rsidRPr="00916633" w:rsidRDefault="00BF3DC7" w:rsidP="00BF3DC7">
      <w:pPr>
        <w:pStyle w:val="ListeParagraf"/>
        <w:numPr>
          <w:ilvl w:val="0"/>
          <w:numId w:val="7"/>
        </w:numPr>
        <w:spacing w:line="360" w:lineRule="auto"/>
        <w:ind w:left="567" w:hanging="283"/>
        <w:jc w:val="both"/>
        <w:rPr>
          <w:rFonts w:ascii="Verdana" w:hAnsi="Verdana" w:cs="Arial"/>
          <w:b/>
          <w:sz w:val="16"/>
          <w:szCs w:val="18"/>
        </w:rPr>
      </w:pPr>
      <w:r>
        <w:rPr>
          <w:rFonts w:ascii="Verdana" w:hAnsi="Verdana" w:cs="Arial"/>
          <w:sz w:val="16"/>
          <w:szCs w:val="18"/>
        </w:rPr>
        <w:t>Birinci Dünya Savaşı’nın genel nedenleri</w:t>
      </w:r>
    </w:p>
    <w:p w:rsidR="001A0941" w:rsidRPr="00916633" w:rsidRDefault="001A0941" w:rsidP="00457718">
      <w:pPr>
        <w:pStyle w:val="ListeParagraf"/>
        <w:numPr>
          <w:ilvl w:val="0"/>
          <w:numId w:val="7"/>
        </w:numPr>
        <w:spacing w:line="360" w:lineRule="auto"/>
        <w:ind w:left="567" w:hanging="283"/>
        <w:jc w:val="both"/>
        <w:rPr>
          <w:rFonts w:ascii="Verdana" w:hAnsi="Verdana" w:cs="Arial"/>
          <w:b/>
          <w:sz w:val="16"/>
          <w:szCs w:val="18"/>
        </w:rPr>
      </w:pPr>
      <w:r>
        <w:rPr>
          <w:rFonts w:ascii="Verdana" w:hAnsi="Verdana" w:cs="Arial"/>
          <w:sz w:val="16"/>
          <w:szCs w:val="18"/>
        </w:rPr>
        <w:t>Osmanlı Devleti’nin, Birinci Dünya Savaşı’nda yenilmesinin nedenleri</w:t>
      </w:r>
    </w:p>
    <w:p w:rsidR="00AD7D3E" w:rsidRDefault="00AD7D3E" w:rsidP="00AD7D3E">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1A0941" w:rsidRPr="001A0941" w:rsidRDefault="001A0941" w:rsidP="00457718">
      <w:pPr>
        <w:pStyle w:val="ListeParagraf"/>
        <w:numPr>
          <w:ilvl w:val="0"/>
          <w:numId w:val="32"/>
        </w:numPr>
        <w:spacing w:line="360" w:lineRule="auto"/>
        <w:ind w:left="284" w:hanging="426"/>
        <w:jc w:val="both"/>
        <w:rPr>
          <w:rFonts w:ascii="Verdana" w:hAnsi="Verdana" w:cs="Arial"/>
          <w:sz w:val="16"/>
          <w:szCs w:val="18"/>
        </w:rPr>
      </w:pPr>
      <w:r w:rsidRPr="001A0941">
        <w:rPr>
          <w:rFonts w:ascii="Verdana" w:hAnsi="Verdana" w:cs="Arial"/>
          <w:sz w:val="16"/>
          <w:szCs w:val="18"/>
        </w:rPr>
        <w:lastRenderedPageBreak/>
        <w:t xml:space="preserve">Birinci Dünya Savaşı’ndan sonra Anadolu’da yararlı cemiyetlerin ve Kuvayı Milliye’nin kurulması </w:t>
      </w:r>
      <w:r w:rsidRPr="001A0941">
        <w:rPr>
          <w:rFonts w:ascii="Verdana" w:hAnsi="Verdana" w:cs="Arial"/>
          <w:b/>
          <w:sz w:val="16"/>
          <w:szCs w:val="18"/>
        </w:rPr>
        <w:t>Türk ulusunun;</w:t>
      </w:r>
    </w:p>
    <w:p w:rsidR="001A0941" w:rsidRDefault="001A0941" w:rsidP="00457718">
      <w:pPr>
        <w:pStyle w:val="ListeParagraf"/>
        <w:numPr>
          <w:ilvl w:val="0"/>
          <w:numId w:val="11"/>
        </w:numPr>
        <w:spacing w:line="360" w:lineRule="auto"/>
        <w:ind w:left="567" w:hanging="65"/>
        <w:jc w:val="both"/>
        <w:rPr>
          <w:rFonts w:ascii="Verdana" w:hAnsi="Verdana" w:cs="Arial"/>
          <w:sz w:val="16"/>
          <w:szCs w:val="18"/>
        </w:rPr>
      </w:pPr>
      <w:r>
        <w:rPr>
          <w:rFonts w:ascii="Verdana" w:hAnsi="Verdana" w:cs="Arial"/>
          <w:sz w:val="16"/>
          <w:szCs w:val="18"/>
        </w:rPr>
        <w:t>Saltanatın varlığı</w:t>
      </w:r>
      <w:r w:rsidR="006A102D">
        <w:rPr>
          <w:rFonts w:ascii="Verdana" w:hAnsi="Verdana" w:cs="Arial"/>
          <w:sz w:val="16"/>
          <w:szCs w:val="18"/>
        </w:rPr>
        <w:t>na</w:t>
      </w:r>
    </w:p>
    <w:p w:rsidR="001A0941" w:rsidRDefault="001A0941" w:rsidP="00457718">
      <w:pPr>
        <w:pStyle w:val="ListeParagraf"/>
        <w:numPr>
          <w:ilvl w:val="0"/>
          <w:numId w:val="11"/>
        </w:numPr>
        <w:spacing w:line="360" w:lineRule="auto"/>
        <w:ind w:left="567" w:hanging="65"/>
        <w:jc w:val="both"/>
        <w:rPr>
          <w:rFonts w:ascii="Verdana" w:hAnsi="Verdana" w:cs="Arial"/>
          <w:sz w:val="16"/>
          <w:szCs w:val="18"/>
        </w:rPr>
      </w:pPr>
      <w:r>
        <w:rPr>
          <w:rFonts w:ascii="Verdana" w:hAnsi="Verdana" w:cs="Arial"/>
          <w:sz w:val="16"/>
          <w:szCs w:val="18"/>
        </w:rPr>
        <w:t>İstanbul Hükümeti’nin işgallere sessiz kalması</w:t>
      </w:r>
      <w:r w:rsidR="006A102D">
        <w:rPr>
          <w:rFonts w:ascii="Verdana" w:hAnsi="Verdana" w:cs="Arial"/>
          <w:sz w:val="16"/>
          <w:szCs w:val="18"/>
        </w:rPr>
        <w:t>na</w:t>
      </w:r>
    </w:p>
    <w:p w:rsidR="001A0941" w:rsidRDefault="001A0941" w:rsidP="00457718">
      <w:pPr>
        <w:pStyle w:val="ListeParagraf"/>
        <w:numPr>
          <w:ilvl w:val="0"/>
          <w:numId w:val="11"/>
        </w:numPr>
        <w:spacing w:line="360" w:lineRule="auto"/>
        <w:ind w:left="567" w:hanging="65"/>
        <w:jc w:val="both"/>
        <w:rPr>
          <w:rFonts w:ascii="Verdana" w:hAnsi="Verdana" w:cs="Arial"/>
          <w:sz w:val="16"/>
          <w:szCs w:val="18"/>
        </w:rPr>
      </w:pPr>
      <w:r>
        <w:rPr>
          <w:rFonts w:ascii="Verdana" w:hAnsi="Verdana" w:cs="Arial"/>
          <w:sz w:val="16"/>
          <w:szCs w:val="18"/>
        </w:rPr>
        <w:t>Misakı Milli’nin ilan edilmesi</w:t>
      </w:r>
      <w:r w:rsidR="006A102D">
        <w:rPr>
          <w:rFonts w:ascii="Verdana" w:hAnsi="Verdana" w:cs="Arial"/>
          <w:sz w:val="16"/>
          <w:szCs w:val="18"/>
        </w:rPr>
        <w:t>ne</w:t>
      </w:r>
    </w:p>
    <w:p w:rsidR="001A0941" w:rsidRDefault="001A0941" w:rsidP="00457718">
      <w:pPr>
        <w:pStyle w:val="ListeParagraf"/>
        <w:numPr>
          <w:ilvl w:val="0"/>
          <w:numId w:val="11"/>
        </w:numPr>
        <w:spacing w:line="360" w:lineRule="auto"/>
        <w:ind w:left="567" w:hanging="65"/>
        <w:jc w:val="both"/>
        <w:rPr>
          <w:rFonts w:ascii="Verdana" w:hAnsi="Verdana" w:cs="Arial"/>
          <w:sz w:val="16"/>
          <w:szCs w:val="18"/>
        </w:rPr>
      </w:pPr>
      <w:r>
        <w:rPr>
          <w:rFonts w:ascii="Verdana" w:hAnsi="Verdana" w:cs="Arial"/>
          <w:sz w:val="16"/>
          <w:szCs w:val="18"/>
        </w:rPr>
        <w:t>Mondros Ateşkesi’nin ardından işgallerin başlaması</w:t>
      </w:r>
      <w:r w:rsidR="006A102D">
        <w:rPr>
          <w:rFonts w:ascii="Verdana" w:hAnsi="Verdana" w:cs="Arial"/>
          <w:sz w:val="16"/>
          <w:szCs w:val="18"/>
        </w:rPr>
        <w:t>na</w:t>
      </w:r>
    </w:p>
    <w:p w:rsidR="001A0941" w:rsidRDefault="001A0941" w:rsidP="001A0941">
      <w:pPr>
        <w:pStyle w:val="ListeParagraf"/>
        <w:spacing w:line="360" w:lineRule="auto"/>
        <w:ind w:left="284"/>
        <w:jc w:val="both"/>
        <w:rPr>
          <w:rFonts w:ascii="Verdana" w:hAnsi="Verdana" w:cs="Arial"/>
          <w:b/>
          <w:sz w:val="16"/>
          <w:szCs w:val="18"/>
        </w:rPr>
      </w:pPr>
      <w:r>
        <w:rPr>
          <w:rFonts w:ascii="Verdana" w:hAnsi="Verdana" w:cs="Arial"/>
          <w:b/>
          <w:sz w:val="16"/>
          <w:szCs w:val="18"/>
        </w:rPr>
        <w:t xml:space="preserve">gibi gelişmelerden hangilerine </w:t>
      </w:r>
      <w:r w:rsidRPr="00BC4625">
        <w:rPr>
          <w:rFonts w:ascii="Verdana" w:hAnsi="Verdana" w:cs="Arial"/>
          <w:b/>
          <w:i/>
          <w:sz w:val="16"/>
          <w:szCs w:val="18"/>
          <w:u w:val="single"/>
        </w:rPr>
        <w:t>doğrudan</w:t>
      </w:r>
      <w:r w:rsidR="006A102D">
        <w:rPr>
          <w:rFonts w:ascii="Verdana" w:hAnsi="Verdana" w:cs="Arial"/>
          <w:b/>
          <w:sz w:val="16"/>
          <w:szCs w:val="18"/>
        </w:rPr>
        <w:t xml:space="preserve"> tepki olarak</w:t>
      </w:r>
      <w:r>
        <w:rPr>
          <w:rFonts w:ascii="Verdana" w:hAnsi="Verdana" w:cs="Arial"/>
          <w:b/>
          <w:sz w:val="16"/>
          <w:szCs w:val="18"/>
        </w:rPr>
        <w:t xml:space="preserve"> </w:t>
      </w:r>
      <w:r w:rsidR="006A102D">
        <w:rPr>
          <w:rFonts w:ascii="Verdana" w:hAnsi="Verdana" w:cs="Arial"/>
          <w:b/>
          <w:sz w:val="16"/>
          <w:szCs w:val="18"/>
        </w:rPr>
        <w:t>ortaya çıkmıştır?</w:t>
      </w:r>
    </w:p>
    <w:p w:rsidR="001A0941" w:rsidRDefault="00797B9C" w:rsidP="00457718">
      <w:pPr>
        <w:pStyle w:val="ListeParagraf"/>
        <w:numPr>
          <w:ilvl w:val="0"/>
          <w:numId w:val="12"/>
        </w:numPr>
        <w:spacing w:line="360" w:lineRule="auto"/>
        <w:ind w:left="567" w:hanging="283"/>
        <w:jc w:val="both"/>
        <w:rPr>
          <w:rFonts w:ascii="Verdana" w:hAnsi="Verdana" w:cs="Arial"/>
          <w:sz w:val="16"/>
          <w:szCs w:val="18"/>
        </w:rPr>
      </w:pPr>
      <w:r>
        <w:rPr>
          <w:rFonts w:ascii="Verdana" w:hAnsi="Verdana" w:cs="Arial"/>
          <w:sz w:val="16"/>
          <w:szCs w:val="18"/>
        </w:rPr>
        <w:t>I ve III</w:t>
      </w:r>
    </w:p>
    <w:p w:rsidR="001A0941" w:rsidRDefault="00797B9C" w:rsidP="00457718">
      <w:pPr>
        <w:pStyle w:val="ListeParagraf"/>
        <w:numPr>
          <w:ilvl w:val="0"/>
          <w:numId w:val="12"/>
        </w:numPr>
        <w:spacing w:line="360" w:lineRule="auto"/>
        <w:ind w:left="567" w:hanging="283"/>
        <w:jc w:val="both"/>
        <w:rPr>
          <w:rFonts w:ascii="Verdana" w:hAnsi="Verdana" w:cs="Arial"/>
          <w:sz w:val="16"/>
          <w:szCs w:val="18"/>
        </w:rPr>
      </w:pPr>
      <w:r>
        <w:rPr>
          <w:rFonts w:ascii="Verdana" w:hAnsi="Verdana" w:cs="Arial"/>
          <w:sz w:val="16"/>
          <w:szCs w:val="18"/>
        </w:rPr>
        <w:t>II ve IV</w:t>
      </w:r>
    </w:p>
    <w:p w:rsidR="001A0941" w:rsidRDefault="00797B9C" w:rsidP="00457718">
      <w:pPr>
        <w:pStyle w:val="ListeParagraf"/>
        <w:numPr>
          <w:ilvl w:val="0"/>
          <w:numId w:val="12"/>
        </w:numPr>
        <w:spacing w:line="360" w:lineRule="auto"/>
        <w:ind w:left="567" w:hanging="283"/>
        <w:jc w:val="both"/>
        <w:rPr>
          <w:rFonts w:ascii="Verdana" w:hAnsi="Verdana" w:cs="Arial"/>
          <w:sz w:val="16"/>
          <w:szCs w:val="18"/>
        </w:rPr>
      </w:pPr>
      <w:r>
        <w:rPr>
          <w:rFonts w:ascii="Verdana" w:hAnsi="Verdana" w:cs="Arial"/>
          <w:sz w:val="16"/>
          <w:szCs w:val="18"/>
        </w:rPr>
        <w:t xml:space="preserve">I – II ve IV </w:t>
      </w:r>
    </w:p>
    <w:p w:rsidR="001A0941" w:rsidRPr="00BC4625" w:rsidRDefault="001A0941" w:rsidP="00457718">
      <w:pPr>
        <w:pStyle w:val="ListeParagraf"/>
        <w:numPr>
          <w:ilvl w:val="0"/>
          <w:numId w:val="12"/>
        </w:numPr>
        <w:spacing w:line="360" w:lineRule="auto"/>
        <w:ind w:left="567" w:hanging="283"/>
        <w:jc w:val="both"/>
        <w:rPr>
          <w:rFonts w:ascii="Verdana" w:hAnsi="Verdana" w:cs="Arial"/>
          <w:sz w:val="16"/>
          <w:szCs w:val="18"/>
        </w:rPr>
      </w:pPr>
      <w:r>
        <w:rPr>
          <w:rFonts w:ascii="Verdana" w:hAnsi="Verdana" w:cs="Arial"/>
          <w:sz w:val="16"/>
          <w:szCs w:val="18"/>
        </w:rPr>
        <w:t>II – III ve IV</w:t>
      </w:r>
    </w:p>
    <w:p w:rsidR="001A0941" w:rsidRDefault="001A0941" w:rsidP="001A0941">
      <w:pPr>
        <w:pStyle w:val="ListeParagraf"/>
        <w:spacing w:line="360" w:lineRule="auto"/>
        <w:ind w:left="142"/>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BE3B43" w:rsidRPr="00AE7948" w:rsidRDefault="00BE3B43" w:rsidP="00457718">
      <w:pPr>
        <w:pStyle w:val="ListeParagraf"/>
        <w:numPr>
          <w:ilvl w:val="0"/>
          <w:numId w:val="32"/>
        </w:numPr>
        <w:spacing w:line="360" w:lineRule="auto"/>
        <w:ind w:left="284" w:hanging="426"/>
        <w:jc w:val="both"/>
        <w:rPr>
          <w:rFonts w:ascii="Verdana" w:hAnsi="Verdana" w:cs="Arial"/>
          <w:b/>
          <w:sz w:val="16"/>
          <w:szCs w:val="18"/>
        </w:rPr>
      </w:pPr>
      <w:r w:rsidRPr="00AE7948">
        <w:rPr>
          <w:rFonts w:ascii="Verdana" w:hAnsi="Verdana" w:cs="Arial"/>
          <w:b/>
          <w:sz w:val="16"/>
          <w:szCs w:val="18"/>
        </w:rPr>
        <w:t>Sevr Antlaşması’nın bazı maddeleri:</w:t>
      </w:r>
    </w:p>
    <w:p w:rsidR="00BE3B43" w:rsidRDefault="00BE3B43" w:rsidP="00457718">
      <w:pPr>
        <w:pStyle w:val="ListeParagraf"/>
        <w:numPr>
          <w:ilvl w:val="0"/>
          <w:numId w:val="20"/>
        </w:numPr>
        <w:spacing w:line="360" w:lineRule="auto"/>
        <w:ind w:left="567" w:hanging="65"/>
        <w:jc w:val="both"/>
        <w:rPr>
          <w:rFonts w:ascii="Verdana" w:hAnsi="Verdana" w:cs="Arial"/>
          <w:sz w:val="16"/>
          <w:szCs w:val="18"/>
        </w:rPr>
      </w:pPr>
      <w:r>
        <w:rPr>
          <w:rFonts w:ascii="Verdana" w:hAnsi="Verdana" w:cs="Arial"/>
          <w:sz w:val="16"/>
          <w:szCs w:val="18"/>
        </w:rPr>
        <w:t>Osmanlı Devleti zorunlu askerliği kaldıracak</w:t>
      </w:r>
    </w:p>
    <w:p w:rsidR="00BE3B43" w:rsidRDefault="00BE3B43" w:rsidP="00457718">
      <w:pPr>
        <w:pStyle w:val="ListeParagraf"/>
        <w:numPr>
          <w:ilvl w:val="0"/>
          <w:numId w:val="20"/>
        </w:numPr>
        <w:spacing w:line="360" w:lineRule="auto"/>
        <w:ind w:left="567" w:hanging="65"/>
        <w:jc w:val="both"/>
        <w:rPr>
          <w:rFonts w:ascii="Verdana" w:hAnsi="Verdana" w:cs="Arial"/>
          <w:sz w:val="16"/>
          <w:szCs w:val="18"/>
        </w:rPr>
      </w:pPr>
      <w:r>
        <w:rPr>
          <w:rFonts w:ascii="Verdana" w:hAnsi="Verdana" w:cs="Arial"/>
          <w:sz w:val="16"/>
          <w:szCs w:val="18"/>
        </w:rPr>
        <w:t>Kapitülasyonlardan bütün itilaf devletleri faydalanacak</w:t>
      </w:r>
    </w:p>
    <w:p w:rsidR="00BE3B43" w:rsidRDefault="00BE3B43" w:rsidP="00457718">
      <w:pPr>
        <w:pStyle w:val="ListeParagraf"/>
        <w:numPr>
          <w:ilvl w:val="0"/>
          <w:numId w:val="20"/>
        </w:numPr>
        <w:spacing w:line="360" w:lineRule="auto"/>
        <w:ind w:left="567" w:hanging="65"/>
        <w:jc w:val="both"/>
        <w:rPr>
          <w:rFonts w:ascii="Verdana" w:hAnsi="Verdana" w:cs="Arial"/>
          <w:sz w:val="16"/>
          <w:szCs w:val="18"/>
        </w:rPr>
      </w:pPr>
      <w:r>
        <w:rPr>
          <w:rFonts w:ascii="Verdana" w:hAnsi="Verdana" w:cs="Arial"/>
          <w:sz w:val="16"/>
          <w:szCs w:val="18"/>
        </w:rPr>
        <w:t>Boğazlar, içerisinde hiçbir Türk üyenin bulunmadığı uluslar arası bir komisyon tarafından yönetilecek</w:t>
      </w:r>
    </w:p>
    <w:p w:rsidR="00BE3B43" w:rsidRDefault="00BE3B43" w:rsidP="00BE3B43">
      <w:pPr>
        <w:pStyle w:val="ListeParagraf"/>
        <w:spacing w:line="360" w:lineRule="auto"/>
        <w:ind w:left="284"/>
        <w:jc w:val="both"/>
        <w:rPr>
          <w:rFonts w:ascii="Verdana" w:hAnsi="Verdana" w:cs="Arial"/>
          <w:b/>
          <w:sz w:val="16"/>
          <w:szCs w:val="18"/>
        </w:rPr>
      </w:pPr>
      <w:r>
        <w:rPr>
          <w:rFonts w:ascii="Verdana" w:hAnsi="Verdana" w:cs="Arial"/>
          <w:b/>
          <w:sz w:val="16"/>
          <w:szCs w:val="18"/>
        </w:rPr>
        <w:t>Sevr Antlaşması’nın verilen maddelerinden hangisi ya da hangileri Osmanlı Devleti’nin egemenlik haklarının kısıtlandığını gösterir?</w:t>
      </w:r>
    </w:p>
    <w:p w:rsidR="00BE3B43" w:rsidRPr="003E578A" w:rsidRDefault="00BE3B43" w:rsidP="00457718">
      <w:pPr>
        <w:pStyle w:val="ListeParagraf"/>
        <w:numPr>
          <w:ilvl w:val="0"/>
          <w:numId w:val="21"/>
        </w:numPr>
        <w:spacing w:line="360" w:lineRule="auto"/>
        <w:ind w:left="567" w:hanging="283"/>
        <w:jc w:val="both"/>
        <w:rPr>
          <w:rFonts w:ascii="Verdana" w:hAnsi="Verdana" w:cs="Arial"/>
          <w:b/>
          <w:sz w:val="16"/>
          <w:szCs w:val="18"/>
        </w:rPr>
      </w:pPr>
      <w:r>
        <w:rPr>
          <w:rFonts w:ascii="Verdana" w:hAnsi="Verdana" w:cs="Arial"/>
          <w:sz w:val="16"/>
          <w:szCs w:val="18"/>
        </w:rPr>
        <w:t>Yalnız II</w:t>
      </w:r>
    </w:p>
    <w:p w:rsidR="00BE3B43" w:rsidRPr="003E578A" w:rsidRDefault="00BE3B43" w:rsidP="00457718">
      <w:pPr>
        <w:pStyle w:val="ListeParagraf"/>
        <w:numPr>
          <w:ilvl w:val="0"/>
          <w:numId w:val="21"/>
        </w:numPr>
        <w:spacing w:line="360" w:lineRule="auto"/>
        <w:ind w:left="567" w:hanging="283"/>
        <w:jc w:val="both"/>
        <w:rPr>
          <w:rFonts w:ascii="Verdana" w:hAnsi="Verdana" w:cs="Arial"/>
          <w:b/>
          <w:sz w:val="16"/>
          <w:szCs w:val="18"/>
        </w:rPr>
      </w:pPr>
      <w:r>
        <w:rPr>
          <w:rFonts w:ascii="Verdana" w:hAnsi="Verdana" w:cs="Arial"/>
          <w:sz w:val="16"/>
          <w:szCs w:val="18"/>
        </w:rPr>
        <w:t>I ve II</w:t>
      </w:r>
    </w:p>
    <w:p w:rsidR="00BE3B43" w:rsidRPr="003E578A" w:rsidRDefault="00BE3B43" w:rsidP="00457718">
      <w:pPr>
        <w:pStyle w:val="ListeParagraf"/>
        <w:numPr>
          <w:ilvl w:val="0"/>
          <w:numId w:val="21"/>
        </w:numPr>
        <w:spacing w:line="360" w:lineRule="auto"/>
        <w:ind w:left="567" w:hanging="283"/>
        <w:jc w:val="both"/>
        <w:rPr>
          <w:rFonts w:ascii="Verdana" w:hAnsi="Verdana" w:cs="Arial"/>
          <w:b/>
          <w:sz w:val="16"/>
          <w:szCs w:val="18"/>
        </w:rPr>
      </w:pPr>
      <w:r>
        <w:rPr>
          <w:rFonts w:ascii="Verdana" w:hAnsi="Verdana" w:cs="Arial"/>
          <w:sz w:val="16"/>
          <w:szCs w:val="18"/>
        </w:rPr>
        <w:t>II ve III</w:t>
      </w:r>
    </w:p>
    <w:p w:rsidR="00BE3B43" w:rsidRPr="003E578A" w:rsidRDefault="00BE3B43" w:rsidP="00457718">
      <w:pPr>
        <w:pStyle w:val="ListeParagraf"/>
        <w:numPr>
          <w:ilvl w:val="0"/>
          <w:numId w:val="21"/>
        </w:numPr>
        <w:spacing w:line="360" w:lineRule="auto"/>
        <w:ind w:left="567" w:hanging="283"/>
        <w:jc w:val="both"/>
        <w:rPr>
          <w:rFonts w:ascii="Verdana" w:hAnsi="Verdana" w:cs="Arial"/>
          <w:b/>
          <w:sz w:val="16"/>
          <w:szCs w:val="18"/>
        </w:rPr>
      </w:pPr>
      <w:r>
        <w:rPr>
          <w:rFonts w:ascii="Verdana" w:hAnsi="Verdana" w:cs="Arial"/>
          <w:sz w:val="16"/>
          <w:szCs w:val="18"/>
        </w:rPr>
        <w:t>I – II ve III</w:t>
      </w:r>
    </w:p>
    <w:p w:rsidR="00BE3B43" w:rsidRDefault="00BE3B43" w:rsidP="00BE3B43">
      <w:pPr>
        <w:pStyle w:val="ListeParagraf"/>
        <w:spacing w:line="360" w:lineRule="auto"/>
        <w:ind w:left="142"/>
        <w:jc w:val="both"/>
        <w:rPr>
          <w:rFonts w:ascii="Verdana" w:hAnsi="Verdana" w:cs="Arial"/>
          <w:sz w:val="16"/>
          <w:szCs w:val="18"/>
        </w:rPr>
      </w:pPr>
    </w:p>
    <w:p w:rsidR="00BE3B43" w:rsidRDefault="00BE3B43" w:rsidP="00BE3B43">
      <w:pPr>
        <w:pStyle w:val="ListeParagraf"/>
        <w:spacing w:line="360" w:lineRule="auto"/>
        <w:ind w:left="142"/>
        <w:jc w:val="both"/>
        <w:rPr>
          <w:rFonts w:ascii="Verdana" w:hAnsi="Verdana" w:cs="Arial"/>
          <w:sz w:val="16"/>
          <w:szCs w:val="18"/>
        </w:rPr>
      </w:pPr>
    </w:p>
    <w:p w:rsidR="00BE3B43" w:rsidRDefault="00BE3B43" w:rsidP="00BE3B43">
      <w:pPr>
        <w:spacing w:line="360" w:lineRule="auto"/>
        <w:jc w:val="both"/>
        <w:rPr>
          <w:rFonts w:ascii="Verdana" w:hAnsi="Verdana" w:cs="Arial"/>
          <w:sz w:val="18"/>
          <w:szCs w:val="18"/>
        </w:rPr>
      </w:pPr>
    </w:p>
    <w:p w:rsidR="00BE3B43" w:rsidRPr="00BE3B43" w:rsidRDefault="00EF34B6" w:rsidP="00457718">
      <w:pPr>
        <w:pStyle w:val="ListeParagraf"/>
        <w:numPr>
          <w:ilvl w:val="0"/>
          <w:numId w:val="32"/>
        </w:numPr>
        <w:spacing w:line="360" w:lineRule="auto"/>
        <w:ind w:left="284" w:hanging="426"/>
        <w:jc w:val="both"/>
        <w:rPr>
          <w:rFonts w:ascii="Verdana" w:hAnsi="Verdana" w:cs="Arial"/>
          <w:sz w:val="16"/>
          <w:szCs w:val="18"/>
        </w:rPr>
      </w:pPr>
      <w:r>
        <w:rPr>
          <w:rFonts w:ascii="Verdana" w:hAnsi="Verdana" w:cs="Arial"/>
          <w:noProof/>
          <w:sz w:val="16"/>
          <w:szCs w:val="18"/>
        </w:rPr>
        <w:drawing>
          <wp:anchor distT="0" distB="0" distL="114300" distR="114300" simplePos="0" relativeHeight="251667456" behindDoc="0" locked="0" layoutInCell="1" allowOverlap="1">
            <wp:simplePos x="0" y="0"/>
            <wp:positionH relativeFrom="column">
              <wp:posOffset>548005</wp:posOffset>
            </wp:positionH>
            <wp:positionV relativeFrom="paragraph">
              <wp:posOffset>13970</wp:posOffset>
            </wp:positionV>
            <wp:extent cx="2314575" cy="1189990"/>
            <wp:effectExtent l="19050" t="0" r="9525" b="0"/>
            <wp:wrapNone/>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tretch>
                      <a:fillRect/>
                    </a:stretch>
                  </pic:blipFill>
                  <pic:spPr bwMode="auto">
                    <a:xfrm>
                      <a:off x="0" y="0"/>
                      <a:ext cx="2314575" cy="1189990"/>
                    </a:xfrm>
                    <a:prstGeom prst="rect">
                      <a:avLst/>
                    </a:prstGeom>
                    <a:noFill/>
                    <a:ln w="9525">
                      <a:noFill/>
                      <a:miter lim="800000"/>
                      <a:headEnd/>
                      <a:tailEnd/>
                    </a:ln>
                  </pic:spPr>
                </pic:pic>
              </a:graphicData>
            </a:graphic>
          </wp:anchor>
        </w:drawing>
      </w:r>
    </w:p>
    <w:p w:rsidR="00BE3B43" w:rsidRPr="00BE3B43" w:rsidRDefault="00BE3B43" w:rsidP="00BE3B43">
      <w:pPr>
        <w:spacing w:line="360" w:lineRule="auto"/>
        <w:jc w:val="both"/>
        <w:rPr>
          <w:rFonts w:ascii="Verdana" w:hAnsi="Verdana" w:cs="Arial"/>
          <w:sz w:val="18"/>
          <w:szCs w:val="18"/>
        </w:rPr>
      </w:pPr>
    </w:p>
    <w:p w:rsidR="00BE3B43" w:rsidRPr="001A7D5F" w:rsidRDefault="00BE3B43" w:rsidP="00BE3B43">
      <w:pPr>
        <w:pStyle w:val="ListeParagraf"/>
        <w:spacing w:line="360" w:lineRule="auto"/>
        <w:ind w:left="284"/>
        <w:jc w:val="both"/>
        <w:rPr>
          <w:rFonts w:ascii="Verdana" w:hAnsi="Verdana" w:cs="Arial"/>
          <w:sz w:val="18"/>
          <w:szCs w:val="18"/>
        </w:rPr>
      </w:pPr>
    </w:p>
    <w:p w:rsidR="00BE3B43" w:rsidRDefault="00BE3B43" w:rsidP="00BE3B43">
      <w:pPr>
        <w:pStyle w:val="ListeParagraf"/>
        <w:spacing w:line="360" w:lineRule="auto"/>
        <w:ind w:left="284"/>
        <w:jc w:val="both"/>
        <w:rPr>
          <w:rFonts w:ascii="Verdana" w:hAnsi="Verdana" w:cs="Arial"/>
          <w:sz w:val="18"/>
          <w:szCs w:val="18"/>
        </w:rPr>
      </w:pPr>
    </w:p>
    <w:p w:rsidR="00BE3B43" w:rsidRDefault="00BE3B43" w:rsidP="00BE3B43">
      <w:pPr>
        <w:pStyle w:val="ListeParagraf"/>
        <w:spacing w:line="360" w:lineRule="auto"/>
        <w:ind w:left="284"/>
        <w:jc w:val="both"/>
        <w:rPr>
          <w:rFonts w:ascii="Verdana" w:hAnsi="Verdana" w:cs="Arial"/>
          <w:sz w:val="18"/>
          <w:szCs w:val="18"/>
        </w:rPr>
      </w:pPr>
    </w:p>
    <w:p w:rsidR="00BE3B43" w:rsidRDefault="00BE3B43" w:rsidP="00BE3B43">
      <w:pPr>
        <w:pStyle w:val="ListeParagraf"/>
        <w:spacing w:line="360" w:lineRule="auto"/>
        <w:ind w:left="284"/>
        <w:jc w:val="both"/>
        <w:rPr>
          <w:rFonts w:ascii="Verdana" w:hAnsi="Verdana" w:cs="Arial"/>
          <w:sz w:val="18"/>
          <w:szCs w:val="18"/>
        </w:rPr>
      </w:pPr>
    </w:p>
    <w:p w:rsidR="00BE3B43" w:rsidRPr="00BD2273" w:rsidRDefault="00BE3B43" w:rsidP="00BE3B43">
      <w:pPr>
        <w:pStyle w:val="ListeParagraf"/>
        <w:spacing w:line="360" w:lineRule="auto"/>
        <w:ind w:left="284"/>
        <w:jc w:val="center"/>
        <w:rPr>
          <w:rFonts w:ascii="Verdana" w:hAnsi="Verdana" w:cs="Arial"/>
          <w:b/>
          <w:i/>
          <w:sz w:val="14"/>
          <w:szCs w:val="14"/>
        </w:rPr>
      </w:pPr>
      <w:r w:rsidRPr="00BD2273">
        <w:rPr>
          <w:rFonts w:ascii="Verdana" w:hAnsi="Verdana" w:cs="Arial"/>
          <w:b/>
          <w:i/>
          <w:sz w:val="14"/>
          <w:szCs w:val="14"/>
        </w:rPr>
        <w:t>Mustafa Kemal’in fikir hayatını etkileyen 4 şehir</w:t>
      </w:r>
    </w:p>
    <w:p w:rsidR="00E16559" w:rsidRDefault="00E16559" w:rsidP="00E16559">
      <w:pPr>
        <w:pStyle w:val="ListeParagraf"/>
        <w:numPr>
          <w:ilvl w:val="0"/>
          <w:numId w:val="3"/>
        </w:numPr>
        <w:spacing w:line="360" w:lineRule="auto"/>
        <w:ind w:left="426" w:hanging="65"/>
        <w:jc w:val="both"/>
        <w:rPr>
          <w:rFonts w:ascii="Verdana" w:hAnsi="Verdana" w:cs="Arial"/>
          <w:sz w:val="16"/>
          <w:szCs w:val="18"/>
        </w:rPr>
      </w:pPr>
      <w:r>
        <w:rPr>
          <w:rFonts w:ascii="Verdana" w:hAnsi="Verdana" w:cs="Arial"/>
          <w:sz w:val="16"/>
          <w:szCs w:val="18"/>
        </w:rPr>
        <w:t>Osmanlı Devleti’nin başkenti olan ve Mustafa Kemal’in arkadaşları ile çeşitli toplantılar yaptığı şehirdir.</w:t>
      </w:r>
    </w:p>
    <w:p w:rsidR="00E16559" w:rsidRDefault="00E16559" w:rsidP="00E16559">
      <w:pPr>
        <w:pStyle w:val="ListeParagraf"/>
        <w:numPr>
          <w:ilvl w:val="0"/>
          <w:numId w:val="3"/>
        </w:numPr>
        <w:spacing w:line="360" w:lineRule="auto"/>
        <w:ind w:left="426" w:hanging="65"/>
        <w:jc w:val="both"/>
        <w:rPr>
          <w:rFonts w:ascii="Verdana" w:hAnsi="Verdana" w:cs="Arial"/>
          <w:sz w:val="16"/>
          <w:szCs w:val="18"/>
        </w:rPr>
      </w:pPr>
      <w:r>
        <w:rPr>
          <w:rFonts w:ascii="Verdana" w:hAnsi="Verdana" w:cs="Arial"/>
          <w:sz w:val="16"/>
          <w:szCs w:val="18"/>
        </w:rPr>
        <w:t>Mustafa Kemal’in Askeri İdadi’yi okuduğu; edebiyat, hitabet ve tarih bilgisini geliştirdiği şehirdir.</w:t>
      </w:r>
    </w:p>
    <w:p w:rsidR="00BE3B43" w:rsidRDefault="00BE3B43" w:rsidP="00457718">
      <w:pPr>
        <w:pStyle w:val="ListeParagraf"/>
        <w:numPr>
          <w:ilvl w:val="0"/>
          <w:numId w:val="3"/>
        </w:numPr>
        <w:spacing w:line="360" w:lineRule="auto"/>
        <w:ind w:left="426" w:hanging="65"/>
        <w:jc w:val="both"/>
        <w:rPr>
          <w:rFonts w:ascii="Verdana" w:hAnsi="Verdana" w:cs="Arial"/>
          <w:sz w:val="16"/>
          <w:szCs w:val="18"/>
        </w:rPr>
      </w:pPr>
      <w:r>
        <w:rPr>
          <w:rFonts w:ascii="Verdana" w:hAnsi="Verdana" w:cs="Arial"/>
          <w:sz w:val="16"/>
          <w:szCs w:val="18"/>
        </w:rPr>
        <w:t>Türk, Rum, Ermeni, Yahudi, Bulgar, Sırp gibi farklı milletlerin olduğu ve Atatürk’ün doğduğu şehirdir.</w:t>
      </w:r>
    </w:p>
    <w:p w:rsidR="00BE3B43" w:rsidRPr="00607594" w:rsidRDefault="00BE3B43" w:rsidP="00457718">
      <w:pPr>
        <w:pStyle w:val="ListeParagraf"/>
        <w:numPr>
          <w:ilvl w:val="0"/>
          <w:numId w:val="3"/>
        </w:numPr>
        <w:spacing w:line="360" w:lineRule="auto"/>
        <w:ind w:left="426" w:hanging="65"/>
        <w:jc w:val="both"/>
        <w:rPr>
          <w:rFonts w:ascii="Verdana" w:hAnsi="Verdana" w:cs="Arial"/>
          <w:sz w:val="16"/>
          <w:szCs w:val="18"/>
        </w:rPr>
      </w:pPr>
      <w:r>
        <w:rPr>
          <w:rFonts w:ascii="Verdana" w:hAnsi="Verdana" w:cs="Arial"/>
          <w:sz w:val="16"/>
          <w:szCs w:val="18"/>
        </w:rPr>
        <w:t xml:space="preserve">Ateşemiliterliği (askeri elçilik) görevi ile bulunduğu ve yeniçeri kıyafeti ile bir baloya katıldığı şehirdir. </w:t>
      </w:r>
    </w:p>
    <w:p w:rsidR="00BE3B43" w:rsidRDefault="00BE3B43" w:rsidP="00BE3B43">
      <w:pPr>
        <w:pStyle w:val="ListeParagraf"/>
        <w:spacing w:line="360" w:lineRule="auto"/>
        <w:ind w:left="142"/>
        <w:jc w:val="both"/>
        <w:rPr>
          <w:rFonts w:ascii="Verdana" w:hAnsi="Verdana" w:cs="Arial"/>
          <w:b/>
          <w:sz w:val="16"/>
          <w:szCs w:val="18"/>
        </w:rPr>
      </w:pPr>
      <w:r>
        <w:rPr>
          <w:rFonts w:ascii="Verdana" w:hAnsi="Verdana" w:cs="Arial"/>
          <w:b/>
          <w:sz w:val="16"/>
          <w:szCs w:val="18"/>
        </w:rPr>
        <w:t>Bu özellikleri verilen şehirlerin eşleştirilmesi aşağıdaki seçeneklerin hangisinde doğru verilmiştir?</w:t>
      </w:r>
    </w:p>
    <w:tbl>
      <w:tblPr>
        <w:tblStyle w:val="TabloKlavuzu"/>
        <w:tblW w:w="0" w:type="auto"/>
        <w:tblInd w:w="250" w:type="dxa"/>
        <w:tblLook w:val="04A0"/>
      </w:tblPr>
      <w:tblGrid>
        <w:gridCol w:w="425"/>
        <w:gridCol w:w="1134"/>
        <w:gridCol w:w="1134"/>
        <w:gridCol w:w="1134"/>
        <w:gridCol w:w="1276"/>
      </w:tblGrid>
      <w:tr w:rsidR="00BE3B43" w:rsidRPr="00BD2273" w:rsidTr="00BE3B43">
        <w:trPr>
          <w:trHeight w:val="324"/>
        </w:trPr>
        <w:tc>
          <w:tcPr>
            <w:tcW w:w="425" w:type="dxa"/>
            <w:tcBorders>
              <w:top w:val="nil"/>
              <w:left w:val="nil"/>
              <w:bottom w:val="nil"/>
            </w:tcBorders>
            <w:vAlign w:val="center"/>
          </w:tcPr>
          <w:p w:rsidR="00BE3B43" w:rsidRPr="00BD2273" w:rsidRDefault="00BE3B43" w:rsidP="006E410B">
            <w:pPr>
              <w:pStyle w:val="ListeParagraf"/>
              <w:ind w:left="0"/>
              <w:rPr>
                <w:rFonts w:ascii="Verdana" w:hAnsi="Verdana" w:cs="Arial"/>
                <w:b/>
                <w:sz w:val="16"/>
                <w:szCs w:val="16"/>
              </w:rPr>
            </w:pPr>
          </w:p>
        </w:tc>
        <w:tc>
          <w:tcPr>
            <w:tcW w:w="1134" w:type="dxa"/>
            <w:vAlign w:val="center"/>
          </w:tcPr>
          <w:p w:rsidR="00BE3B43" w:rsidRPr="00BD2273" w:rsidRDefault="00BE3B43" w:rsidP="006E410B">
            <w:pPr>
              <w:pStyle w:val="ListeParagraf"/>
              <w:ind w:left="0"/>
              <w:jc w:val="center"/>
              <w:rPr>
                <w:rFonts w:ascii="Verdana" w:hAnsi="Verdana" w:cs="Arial"/>
                <w:b/>
                <w:sz w:val="16"/>
                <w:szCs w:val="16"/>
              </w:rPr>
            </w:pPr>
            <w:r>
              <w:rPr>
                <w:rFonts w:ascii="Verdana" w:hAnsi="Verdana" w:cs="Arial"/>
                <w:b/>
                <w:sz w:val="16"/>
                <w:szCs w:val="16"/>
              </w:rPr>
              <w:t>I</w:t>
            </w:r>
          </w:p>
        </w:tc>
        <w:tc>
          <w:tcPr>
            <w:tcW w:w="1134" w:type="dxa"/>
            <w:vAlign w:val="center"/>
          </w:tcPr>
          <w:p w:rsidR="00BE3B43" w:rsidRPr="00BD2273" w:rsidRDefault="00BE3B43" w:rsidP="006E410B">
            <w:pPr>
              <w:pStyle w:val="ListeParagraf"/>
              <w:ind w:left="0"/>
              <w:jc w:val="center"/>
              <w:rPr>
                <w:rFonts w:ascii="Verdana" w:hAnsi="Verdana" w:cs="Arial"/>
                <w:b/>
                <w:sz w:val="16"/>
                <w:szCs w:val="16"/>
              </w:rPr>
            </w:pPr>
            <w:r>
              <w:rPr>
                <w:rFonts w:ascii="Verdana" w:hAnsi="Verdana" w:cs="Arial"/>
                <w:b/>
                <w:sz w:val="16"/>
                <w:szCs w:val="16"/>
              </w:rPr>
              <w:t>II</w:t>
            </w:r>
          </w:p>
        </w:tc>
        <w:tc>
          <w:tcPr>
            <w:tcW w:w="1134" w:type="dxa"/>
            <w:vAlign w:val="center"/>
          </w:tcPr>
          <w:p w:rsidR="00BE3B43" w:rsidRPr="00BD2273" w:rsidRDefault="00BE3B43" w:rsidP="006E410B">
            <w:pPr>
              <w:pStyle w:val="ListeParagraf"/>
              <w:ind w:left="0"/>
              <w:jc w:val="center"/>
              <w:rPr>
                <w:rFonts w:ascii="Verdana" w:hAnsi="Verdana" w:cs="Arial"/>
                <w:b/>
                <w:sz w:val="16"/>
                <w:szCs w:val="16"/>
              </w:rPr>
            </w:pPr>
            <w:r>
              <w:rPr>
                <w:rFonts w:ascii="Verdana" w:hAnsi="Verdana" w:cs="Arial"/>
                <w:b/>
                <w:sz w:val="16"/>
                <w:szCs w:val="16"/>
              </w:rPr>
              <w:t>III</w:t>
            </w:r>
          </w:p>
        </w:tc>
        <w:tc>
          <w:tcPr>
            <w:tcW w:w="1276" w:type="dxa"/>
            <w:vAlign w:val="center"/>
          </w:tcPr>
          <w:p w:rsidR="00BE3B43" w:rsidRPr="00BD2273" w:rsidRDefault="00BE3B43" w:rsidP="006E410B">
            <w:pPr>
              <w:pStyle w:val="ListeParagraf"/>
              <w:ind w:left="0"/>
              <w:jc w:val="center"/>
              <w:rPr>
                <w:rFonts w:ascii="Verdana" w:hAnsi="Verdana" w:cs="Arial"/>
                <w:b/>
                <w:sz w:val="16"/>
                <w:szCs w:val="16"/>
              </w:rPr>
            </w:pPr>
            <w:r>
              <w:rPr>
                <w:rFonts w:ascii="Verdana" w:hAnsi="Verdana" w:cs="Arial"/>
                <w:b/>
                <w:sz w:val="16"/>
                <w:szCs w:val="16"/>
              </w:rPr>
              <w:t>IV</w:t>
            </w:r>
          </w:p>
        </w:tc>
      </w:tr>
      <w:tr w:rsidR="00DE1BDE" w:rsidRPr="00BD2273" w:rsidTr="00BE3B43">
        <w:trPr>
          <w:trHeight w:val="324"/>
        </w:trPr>
        <w:tc>
          <w:tcPr>
            <w:tcW w:w="425" w:type="dxa"/>
            <w:tcBorders>
              <w:top w:val="nil"/>
              <w:left w:val="nil"/>
              <w:bottom w:val="nil"/>
            </w:tcBorders>
            <w:vAlign w:val="center"/>
          </w:tcPr>
          <w:p w:rsidR="00DE1BDE" w:rsidRPr="00BD2273" w:rsidRDefault="00DE1BDE" w:rsidP="006E410B">
            <w:pPr>
              <w:pStyle w:val="ListeParagraf"/>
              <w:ind w:left="0"/>
              <w:rPr>
                <w:rFonts w:ascii="Verdana" w:hAnsi="Verdana" w:cs="Arial"/>
                <w:b/>
                <w:sz w:val="16"/>
                <w:szCs w:val="16"/>
              </w:rPr>
            </w:pPr>
            <w:r w:rsidRPr="00BD2273">
              <w:rPr>
                <w:rFonts w:ascii="Verdana" w:hAnsi="Verdana" w:cs="Arial"/>
                <w:b/>
                <w:sz w:val="16"/>
                <w:szCs w:val="16"/>
              </w:rPr>
              <w:t>a)</w:t>
            </w:r>
          </w:p>
        </w:tc>
        <w:tc>
          <w:tcPr>
            <w:tcW w:w="1134"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Selanik</w:t>
            </w:r>
          </w:p>
        </w:tc>
        <w:tc>
          <w:tcPr>
            <w:tcW w:w="1134"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Sofya</w:t>
            </w:r>
          </w:p>
        </w:tc>
        <w:tc>
          <w:tcPr>
            <w:tcW w:w="1134"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İstanbul</w:t>
            </w:r>
          </w:p>
        </w:tc>
        <w:tc>
          <w:tcPr>
            <w:tcW w:w="1276"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Manastır</w:t>
            </w:r>
          </w:p>
        </w:tc>
      </w:tr>
      <w:tr w:rsidR="00DE1BDE" w:rsidRPr="00BD2273" w:rsidTr="00BE3B43">
        <w:trPr>
          <w:trHeight w:val="324"/>
        </w:trPr>
        <w:tc>
          <w:tcPr>
            <w:tcW w:w="425" w:type="dxa"/>
            <w:tcBorders>
              <w:top w:val="nil"/>
              <w:left w:val="nil"/>
              <w:bottom w:val="nil"/>
            </w:tcBorders>
            <w:vAlign w:val="center"/>
          </w:tcPr>
          <w:p w:rsidR="00DE1BDE" w:rsidRPr="00BD2273" w:rsidRDefault="00DE1BDE" w:rsidP="006E410B">
            <w:pPr>
              <w:pStyle w:val="ListeParagraf"/>
              <w:ind w:left="0"/>
              <w:rPr>
                <w:rFonts w:ascii="Verdana" w:hAnsi="Verdana" w:cs="Arial"/>
                <w:b/>
                <w:sz w:val="16"/>
                <w:szCs w:val="16"/>
              </w:rPr>
            </w:pPr>
            <w:r w:rsidRPr="00BD2273">
              <w:rPr>
                <w:rFonts w:ascii="Verdana" w:hAnsi="Verdana" w:cs="Arial"/>
                <w:b/>
                <w:sz w:val="16"/>
                <w:szCs w:val="16"/>
              </w:rPr>
              <w:t>b)</w:t>
            </w:r>
          </w:p>
        </w:tc>
        <w:tc>
          <w:tcPr>
            <w:tcW w:w="1134"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İstanbul</w:t>
            </w:r>
          </w:p>
        </w:tc>
        <w:tc>
          <w:tcPr>
            <w:tcW w:w="1134"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Manastır</w:t>
            </w:r>
          </w:p>
        </w:tc>
        <w:tc>
          <w:tcPr>
            <w:tcW w:w="1134"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Selanik</w:t>
            </w:r>
          </w:p>
        </w:tc>
        <w:tc>
          <w:tcPr>
            <w:tcW w:w="1276"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S</w:t>
            </w:r>
            <w:r w:rsidR="00E16559">
              <w:rPr>
                <w:rFonts w:ascii="Verdana" w:hAnsi="Verdana" w:cs="Arial"/>
                <w:sz w:val="16"/>
                <w:szCs w:val="16"/>
              </w:rPr>
              <w:t>ofya</w:t>
            </w:r>
          </w:p>
        </w:tc>
      </w:tr>
      <w:tr w:rsidR="00DE1BDE" w:rsidRPr="00BD2273" w:rsidTr="00BE3B43">
        <w:trPr>
          <w:trHeight w:val="350"/>
        </w:trPr>
        <w:tc>
          <w:tcPr>
            <w:tcW w:w="425" w:type="dxa"/>
            <w:tcBorders>
              <w:top w:val="nil"/>
              <w:left w:val="nil"/>
              <w:bottom w:val="nil"/>
            </w:tcBorders>
            <w:vAlign w:val="center"/>
          </w:tcPr>
          <w:p w:rsidR="00DE1BDE" w:rsidRPr="00BD2273" w:rsidRDefault="00DE1BDE" w:rsidP="006E410B">
            <w:pPr>
              <w:pStyle w:val="ListeParagraf"/>
              <w:ind w:left="0"/>
              <w:rPr>
                <w:rFonts w:ascii="Verdana" w:hAnsi="Verdana" w:cs="Arial"/>
                <w:b/>
                <w:sz w:val="16"/>
                <w:szCs w:val="16"/>
              </w:rPr>
            </w:pPr>
            <w:r w:rsidRPr="00BD2273">
              <w:rPr>
                <w:rFonts w:ascii="Verdana" w:hAnsi="Verdana" w:cs="Arial"/>
                <w:b/>
                <w:sz w:val="16"/>
                <w:szCs w:val="16"/>
              </w:rPr>
              <w:t>c)</w:t>
            </w:r>
          </w:p>
        </w:tc>
        <w:tc>
          <w:tcPr>
            <w:tcW w:w="1134"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Selanik</w:t>
            </w:r>
          </w:p>
        </w:tc>
        <w:tc>
          <w:tcPr>
            <w:tcW w:w="1134" w:type="dxa"/>
            <w:vAlign w:val="center"/>
          </w:tcPr>
          <w:p w:rsidR="00DE1BDE" w:rsidRPr="00C24FC8" w:rsidRDefault="00DE1BDE" w:rsidP="006E410B">
            <w:pPr>
              <w:pStyle w:val="ListeParagraf"/>
              <w:ind w:left="0"/>
              <w:jc w:val="center"/>
              <w:rPr>
                <w:rFonts w:ascii="Verdana" w:hAnsi="Verdana" w:cs="Arial"/>
                <w:sz w:val="16"/>
                <w:szCs w:val="16"/>
              </w:rPr>
            </w:pPr>
            <w:r>
              <w:rPr>
                <w:rFonts w:ascii="Verdana" w:hAnsi="Verdana" w:cs="Arial"/>
                <w:sz w:val="16"/>
                <w:szCs w:val="16"/>
              </w:rPr>
              <w:t>Sofya</w:t>
            </w:r>
          </w:p>
        </w:tc>
        <w:tc>
          <w:tcPr>
            <w:tcW w:w="1134"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Manastır</w:t>
            </w:r>
          </w:p>
        </w:tc>
        <w:tc>
          <w:tcPr>
            <w:tcW w:w="1276"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İstanbul</w:t>
            </w:r>
          </w:p>
        </w:tc>
      </w:tr>
      <w:tr w:rsidR="00DE1BDE" w:rsidRPr="00BD2273" w:rsidTr="00BE3B43">
        <w:trPr>
          <w:trHeight w:val="350"/>
        </w:trPr>
        <w:tc>
          <w:tcPr>
            <w:tcW w:w="425" w:type="dxa"/>
            <w:tcBorders>
              <w:top w:val="nil"/>
              <w:left w:val="nil"/>
              <w:bottom w:val="nil"/>
            </w:tcBorders>
            <w:vAlign w:val="center"/>
          </w:tcPr>
          <w:p w:rsidR="00DE1BDE" w:rsidRPr="00BD2273" w:rsidRDefault="00DE1BDE" w:rsidP="006E410B">
            <w:pPr>
              <w:pStyle w:val="ListeParagraf"/>
              <w:ind w:left="0"/>
              <w:rPr>
                <w:rFonts w:ascii="Verdana" w:hAnsi="Verdana" w:cs="Arial"/>
                <w:b/>
                <w:sz w:val="16"/>
                <w:szCs w:val="16"/>
              </w:rPr>
            </w:pPr>
            <w:r w:rsidRPr="00BD2273">
              <w:rPr>
                <w:rFonts w:ascii="Verdana" w:hAnsi="Verdana" w:cs="Arial"/>
                <w:b/>
                <w:sz w:val="16"/>
                <w:szCs w:val="16"/>
              </w:rPr>
              <w:t>d)</w:t>
            </w:r>
          </w:p>
        </w:tc>
        <w:tc>
          <w:tcPr>
            <w:tcW w:w="1134"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İstanbul</w:t>
            </w:r>
          </w:p>
        </w:tc>
        <w:tc>
          <w:tcPr>
            <w:tcW w:w="1134"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Selanik</w:t>
            </w:r>
          </w:p>
        </w:tc>
        <w:tc>
          <w:tcPr>
            <w:tcW w:w="1134"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Sofya</w:t>
            </w:r>
          </w:p>
        </w:tc>
        <w:tc>
          <w:tcPr>
            <w:tcW w:w="1276" w:type="dxa"/>
            <w:vAlign w:val="center"/>
          </w:tcPr>
          <w:p w:rsidR="00DE1BDE" w:rsidRPr="00C24FC8" w:rsidRDefault="00E16559" w:rsidP="006E410B">
            <w:pPr>
              <w:pStyle w:val="ListeParagraf"/>
              <w:ind w:left="0"/>
              <w:jc w:val="center"/>
              <w:rPr>
                <w:rFonts w:ascii="Verdana" w:hAnsi="Verdana" w:cs="Arial"/>
                <w:sz w:val="16"/>
                <w:szCs w:val="16"/>
              </w:rPr>
            </w:pPr>
            <w:r>
              <w:rPr>
                <w:rFonts w:ascii="Verdana" w:hAnsi="Verdana" w:cs="Arial"/>
                <w:sz w:val="16"/>
                <w:szCs w:val="16"/>
              </w:rPr>
              <w:t>Manastır</w:t>
            </w:r>
          </w:p>
        </w:tc>
      </w:tr>
    </w:tbl>
    <w:p w:rsidR="00BE3B43" w:rsidRDefault="00BE3B43" w:rsidP="00BE3B43">
      <w:pPr>
        <w:pStyle w:val="ListeParagraf"/>
        <w:ind w:left="0"/>
        <w:jc w:val="both"/>
        <w:rPr>
          <w:rFonts w:ascii="Verdana" w:hAnsi="Verdana" w:cs="Arial"/>
          <w:b/>
          <w:sz w:val="16"/>
          <w:szCs w:val="18"/>
        </w:rPr>
      </w:pPr>
    </w:p>
    <w:p w:rsidR="00BE3B43" w:rsidRDefault="00BE3B43" w:rsidP="00BE3B43">
      <w:pPr>
        <w:pStyle w:val="ListeParagraf"/>
        <w:ind w:left="0"/>
        <w:jc w:val="both"/>
        <w:rPr>
          <w:rFonts w:ascii="Verdana" w:hAnsi="Verdana" w:cs="Arial"/>
          <w:b/>
          <w:sz w:val="16"/>
          <w:szCs w:val="18"/>
        </w:rPr>
      </w:pPr>
    </w:p>
    <w:p w:rsidR="00AD591B" w:rsidRDefault="008F73AC" w:rsidP="00457718">
      <w:pPr>
        <w:pStyle w:val="ListeParagraf"/>
        <w:numPr>
          <w:ilvl w:val="0"/>
          <w:numId w:val="34"/>
        </w:numPr>
        <w:ind w:left="426" w:hanging="426"/>
        <w:jc w:val="both"/>
        <w:rPr>
          <w:rFonts w:ascii="Verdana" w:hAnsi="Verdana" w:cs="Arial"/>
          <w:sz w:val="16"/>
          <w:szCs w:val="18"/>
        </w:rPr>
      </w:pPr>
      <w:r w:rsidRPr="008F73AC">
        <w:rPr>
          <w:rFonts w:ascii="Verdana" w:hAnsi="Verdana" w:cs="Arial"/>
          <w:noProof/>
          <w:sz w:val="16"/>
          <w:szCs w:val="18"/>
        </w:rPr>
        <w:lastRenderedPageBreak/>
        <w:drawing>
          <wp:anchor distT="0" distB="0" distL="114300" distR="114300" simplePos="0" relativeHeight="251717632" behindDoc="1" locked="0" layoutInCell="1" allowOverlap="1">
            <wp:simplePos x="0" y="0"/>
            <wp:positionH relativeFrom="column">
              <wp:posOffset>38735</wp:posOffset>
            </wp:positionH>
            <wp:positionV relativeFrom="paragraph">
              <wp:posOffset>-46355</wp:posOffset>
            </wp:positionV>
            <wp:extent cx="3333750" cy="1752600"/>
            <wp:effectExtent l="19050" t="0" r="0" b="0"/>
            <wp:wrapNone/>
            <wp:docPr id="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3333750" cy="1752600"/>
                    </a:xfrm>
                    <a:prstGeom prst="rect">
                      <a:avLst/>
                    </a:prstGeom>
                    <a:noFill/>
                    <a:ln w="9525">
                      <a:noFill/>
                      <a:miter lim="800000"/>
                      <a:headEnd/>
                      <a:tailEnd/>
                    </a:ln>
                  </pic:spPr>
                </pic:pic>
              </a:graphicData>
            </a:graphic>
          </wp:anchor>
        </w:drawing>
      </w:r>
    </w:p>
    <w:p w:rsidR="00AD591B" w:rsidRPr="00637AAF" w:rsidRDefault="00AD591B" w:rsidP="00AD591B">
      <w:pPr>
        <w:pStyle w:val="ListeParagraf"/>
        <w:ind w:left="426"/>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Default="00AD591B" w:rsidP="00AD591B">
      <w:pPr>
        <w:pStyle w:val="ListeParagraf"/>
        <w:ind w:left="284"/>
        <w:jc w:val="both"/>
        <w:rPr>
          <w:rFonts w:ascii="Verdana" w:hAnsi="Verdana" w:cs="Arial"/>
          <w:sz w:val="16"/>
          <w:szCs w:val="18"/>
        </w:rPr>
      </w:pPr>
    </w:p>
    <w:p w:rsidR="00AD591B" w:rsidRPr="00B406AE" w:rsidRDefault="00AD591B" w:rsidP="00AD591B">
      <w:pPr>
        <w:pStyle w:val="ListeParagraf"/>
        <w:ind w:left="284"/>
        <w:jc w:val="both"/>
        <w:rPr>
          <w:rFonts w:ascii="Verdana" w:hAnsi="Verdana" w:cs="Arial"/>
          <w:b/>
          <w:sz w:val="16"/>
          <w:szCs w:val="18"/>
        </w:rPr>
      </w:pPr>
    </w:p>
    <w:p w:rsidR="00AD591B" w:rsidRDefault="00AD591B" w:rsidP="00AD591B">
      <w:pPr>
        <w:pStyle w:val="ListeParagraf"/>
        <w:spacing w:line="360" w:lineRule="auto"/>
        <w:ind w:left="284"/>
        <w:jc w:val="both"/>
        <w:rPr>
          <w:rFonts w:ascii="Verdana" w:hAnsi="Verdana" w:cs="Arial"/>
          <w:b/>
          <w:sz w:val="16"/>
          <w:szCs w:val="18"/>
        </w:rPr>
      </w:pPr>
      <w:r w:rsidRPr="00B406AE">
        <w:rPr>
          <w:rFonts w:ascii="Verdana" w:hAnsi="Verdana" w:cs="Arial"/>
          <w:b/>
          <w:sz w:val="16"/>
          <w:szCs w:val="18"/>
        </w:rPr>
        <w:t xml:space="preserve">Verilen </w:t>
      </w:r>
      <w:r>
        <w:rPr>
          <w:rFonts w:ascii="Verdana" w:hAnsi="Verdana" w:cs="Arial"/>
          <w:b/>
          <w:sz w:val="16"/>
          <w:szCs w:val="18"/>
        </w:rPr>
        <w:t>şemadaki bilgilere göre aşağıdaki yargılardan hangisine ulaşılabilir?</w:t>
      </w:r>
    </w:p>
    <w:p w:rsidR="00AD591B" w:rsidRDefault="00AD591B" w:rsidP="00457718">
      <w:pPr>
        <w:pStyle w:val="ListeParagraf"/>
        <w:numPr>
          <w:ilvl w:val="0"/>
          <w:numId w:val="15"/>
        </w:numPr>
        <w:spacing w:line="360" w:lineRule="auto"/>
        <w:ind w:left="567" w:hanging="283"/>
        <w:jc w:val="both"/>
        <w:rPr>
          <w:rFonts w:ascii="Verdana" w:hAnsi="Verdana" w:cs="Arial"/>
          <w:sz w:val="16"/>
          <w:szCs w:val="18"/>
        </w:rPr>
      </w:pPr>
      <w:r w:rsidRPr="00095A02">
        <w:rPr>
          <w:rFonts w:ascii="Verdana" w:hAnsi="Verdana" w:cs="Arial"/>
          <w:sz w:val="16"/>
          <w:szCs w:val="18"/>
        </w:rPr>
        <w:t xml:space="preserve">Kongre </w:t>
      </w:r>
      <w:r>
        <w:rPr>
          <w:rFonts w:ascii="Verdana" w:hAnsi="Verdana" w:cs="Arial"/>
          <w:sz w:val="16"/>
          <w:szCs w:val="18"/>
        </w:rPr>
        <w:t>kararları milli çıkarlarımıza uygundur.</w:t>
      </w:r>
    </w:p>
    <w:p w:rsidR="00AD591B" w:rsidRDefault="00AD591B" w:rsidP="00457718">
      <w:pPr>
        <w:pStyle w:val="ListeParagraf"/>
        <w:numPr>
          <w:ilvl w:val="0"/>
          <w:numId w:val="15"/>
        </w:numPr>
        <w:spacing w:line="360" w:lineRule="auto"/>
        <w:ind w:left="567" w:hanging="283"/>
        <w:jc w:val="both"/>
        <w:rPr>
          <w:rFonts w:ascii="Verdana" w:hAnsi="Verdana" w:cs="Arial"/>
          <w:sz w:val="16"/>
          <w:szCs w:val="18"/>
        </w:rPr>
      </w:pPr>
      <w:r>
        <w:rPr>
          <w:rFonts w:ascii="Verdana" w:hAnsi="Verdana" w:cs="Arial"/>
          <w:sz w:val="16"/>
          <w:szCs w:val="18"/>
        </w:rPr>
        <w:t>Kongreye her kesimden temsilci katılmıştır.</w:t>
      </w:r>
    </w:p>
    <w:p w:rsidR="00AD591B" w:rsidRDefault="00AD591B" w:rsidP="00457718">
      <w:pPr>
        <w:pStyle w:val="ListeParagraf"/>
        <w:numPr>
          <w:ilvl w:val="0"/>
          <w:numId w:val="15"/>
        </w:numPr>
        <w:spacing w:line="360" w:lineRule="auto"/>
        <w:ind w:left="567" w:hanging="283"/>
        <w:jc w:val="both"/>
        <w:rPr>
          <w:rFonts w:ascii="Verdana" w:hAnsi="Verdana" w:cs="Arial"/>
          <w:sz w:val="16"/>
          <w:szCs w:val="18"/>
        </w:rPr>
      </w:pPr>
      <w:r>
        <w:rPr>
          <w:rFonts w:ascii="Verdana" w:hAnsi="Verdana" w:cs="Arial"/>
          <w:sz w:val="16"/>
          <w:szCs w:val="18"/>
        </w:rPr>
        <w:t>Kuvayı Milliye Sivas Kongresi’nde kurulmuştur.</w:t>
      </w:r>
    </w:p>
    <w:p w:rsidR="00AD591B" w:rsidRPr="00095A02" w:rsidRDefault="00AD591B" w:rsidP="00457718">
      <w:pPr>
        <w:pStyle w:val="ListeParagraf"/>
        <w:numPr>
          <w:ilvl w:val="0"/>
          <w:numId w:val="15"/>
        </w:numPr>
        <w:spacing w:line="360" w:lineRule="auto"/>
        <w:ind w:left="567" w:hanging="283"/>
        <w:jc w:val="both"/>
        <w:rPr>
          <w:rFonts w:ascii="Verdana" w:hAnsi="Verdana" w:cs="Arial"/>
          <w:sz w:val="16"/>
          <w:szCs w:val="18"/>
        </w:rPr>
      </w:pPr>
      <w:r>
        <w:rPr>
          <w:rFonts w:ascii="Verdana" w:hAnsi="Verdana" w:cs="Arial"/>
          <w:sz w:val="16"/>
          <w:szCs w:val="18"/>
        </w:rPr>
        <w:t>Sivas Kongresi bölgesel direnişi başlatmıştır.</w:t>
      </w:r>
    </w:p>
    <w:p w:rsidR="00AD591B" w:rsidRDefault="00AD591B" w:rsidP="00AD591B">
      <w:pPr>
        <w:pStyle w:val="ListeParagraf"/>
        <w:ind w:left="426"/>
        <w:jc w:val="both"/>
        <w:rPr>
          <w:rFonts w:ascii="Verdana" w:hAnsi="Verdana" w:cs="Arial"/>
          <w:b/>
          <w:sz w:val="16"/>
          <w:szCs w:val="18"/>
        </w:rPr>
      </w:pPr>
    </w:p>
    <w:p w:rsidR="00AD591B" w:rsidRDefault="00AD591B" w:rsidP="00AD591B">
      <w:pPr>
        <w:pStyle w:val="ListeParagraf"/>
        <w:ind w:left="426"/>
        <w:jc w:val="both"/>
        <w:rPr>
          <w:rFonts w:ascii="Verdana" w:hAnsi="Verdana" w:cs="Arial"/>
          <w:b/>
          <w:sz w:val="16"/>
          <w:szCs w:val="18"/>
        </w:rPr>
      </w:pPr>
    </w:p>
    <w:p w:rsidR="00AD591B" w:rsidRDefault="00AD591B" w:rsidP="00AD591B">
      <w:pPr>
        <w:pStyle w:val="ListeParagraf"/>
        <w:ind w:left="426"/>
        <w:jc w:val="both"/>
        <w:rPr>
          <w:rFonts w:ascii="Verdana" w:hAnsi="Verdana" w:cs="Arial"/>
          <w:b/>
          <w:sz w:val="16"/>
          <w:szCs w:val="18"/>
        </w:rPr>
      </w:pPr>
    </w:p>
    <w:p w:rsidR="00AD591B" w:rsidRDefault="00AD591B" w:rsidP="00AD591B">
      <w:pPr>
        <w:pStyle w:val="ListeParagraf"/>
        <w:ind w:left="426"/>
        <w:jc w:val="both"/>
        <w:rPr>
          <w:rFonts w:ascii="Verdana" w:hAnsi="Verdana" w:cs="Arial"/>
          <w:b/>
          <w:sz w:val="16"/>
          <w:szCs w:val="18"/>
        </w:rPr>
      </w:pPr>
    </w:p>
    <w:p w:rsidR="00AD591B" w:rsidRPr="00AD591B" w:rsidRDefault="00AD591B" w:rsidP="00457718">
      <w:pPr>
        <w:pStyle w:val="ListeParagraf"/>
        <w:numPr>
          <w:ilvl w:val="0"/>
          <w:numId w:val="33"/>
        </w:numPr>
        <w:spacing w:line="360" w:lineRule="auto"/>
        <w:ind w:left="1418" w:hanging="1418"/>
        <w:jc w:val="both"/>
        <w:rPr>
          <w:rFonts w:ascii="Verdana" w:hAnsi="Verdana" w:cs="Arial"/>
          <w:sz w:val="16"/>
          <w:szCs w:val="18"/>
        </w:rPr>
      </w:pPr>
      <w:r>
        <w:rPr>
          <w:rFonts w:ascii="Verdana" w:hAnsi="Verdana" w:cs="Arial"/>
          <w:noProof/>
          <w:sz w:val="16"/>
          <w:szCs w:val="18"/>
        </w:rPr>
        <w:drawing>
          <wp:anchor distT="0" distB="0" distL="114300" distR="114300" simplePos="0" relativeHeight="251684864" behindDoc="1" locked="0" layoutInCell="1" allowOverlap="1">
            <wp:simplePos x="0" y="0"/>
            <wp:positionH relativeFrom="column">
              <wp:posOffset>16510</wp:posOffset>
            </wp:positionH>
            <wp:positionV relativeFrom="paragraph">
              <wp:posOffset>151130</wp:posOffset>
            </wp:positionV>
            <wp:extent cx="733425" cy="1171575"/>
            <wp:effectExtent l="19050" t="0" r="9525" b="0"/>
            <wp:wrapNone/>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flipH="1">
                      <a:off x="0" y="0"/>
                      <a:ext cx="733425" cy="1171575"/>
                    </a:xfrm>
                    <a:prstGeom prst="rect">
                      <a:avLst/>
                    </a:prstGeom>
                    <a:noFill/>
                    <a:ln w="9525">
                      <a:noFill/>
                      <a:miter lim="800000"/>
                      <a:headEnd/>
                      <a:tailEnd/>
                    </a:ln>
                  </pic:spPr>
                </pic:pic>
              </a:graphicData>
            </a:graphic>
          </wp:anchor>
        </w:drawing>
      </w:r>
      <w:r w:rsidRPr="00AD591B">
        <w:rPr>
          <w:rFonts w:ascii="Verdana" w:hAnsi="Verdana" w:cs="Arial"/>
          <w:sz w:val="16"/>
          <w:szCs w:val="18"/>
        </w:rPr>
        <w:t>Mustafa Kemal Atatürk:</w:t>
      </w:r>
    </w:p>
    <w:p w:rsidR="00AD591B" w:rsidRDefault="00AD591B" w:rsidP="00457718">
      <w:pPr>
        <w:pStyle w:val="ListeParagraf"/>
        <w:numPr>
          <w:ilvl w:val="0"/>
          <w:numId w:val="29"/>
        </w:numPr>
        <w:spacing w:line="360" w:lineRule="auto"/>
        <w:ind w:left="1418" w:hanging="142"/>
        <w:jc w:val="both"/>
        <w:rPr>
          <w:rFonts w:ascii="Verdana" w:hAnsi="Verdana" w:cs="Arial"/>
          <w:sz w:val="16"/>
          <w:szCs w:val="18"/>
        </w:rPr>
      </w:pPr>
      <w:r>
        <w:rPr>
          <w:rFonts w:ascii="Verdana" w:hAnsi="Verdana" w:cs="Arial"/>
          <w:sz w:val="16"/>
          <w:szCs w:val="18"/>
        </w:rPr>
        <w:t>Çanakkale Savaşları sırasında, şarapnel parçası isabet etmiş fakat sağ cebinde bulunan saat kendisini ölümden kurtarmıştı.</w:t>
      </w:r>
    </w:p>
    <w:p w:rsidR="00AD591B" w:rsidRPr="006807A3" w:rsidRDefault="00AD591B" w:rsidP="00457718">
      <w:pPr>
        <w:pStyle w:val="ListeParagraf"/>
        <w:numPr>
          <w:ilvl w:val="0"/>
          <w:numId w:val="29"/>
        </w:numPr>
        <w:spacing w:line="360" w:lineRule="auto"/>
        <w:ind w:left="1418" w:hanging="142"/>
        <w:jc w:val="both"/>
        <w:rPr>
          <w:rFonts w:ascii="Verdana" w:hAnsi="Verdana" w:cs="Arial"/>
          <w:sz w:val="16"/>
          <w:szCs w:val="18"/>
        </w:rPr>
      </w:pPr>
      <w:r>
        <w:rPr>
          <w:rFonts w:ascii="Verdana" w:hAnsi="Verdana" w:cs="Arial"/>
          <w:sz w:val="16"/>
          <w:szCs w:val="18"/>
        </w:rPr>
        <w:t>Sakarya Savaşı sırasındayken atından düşmüş kaburga kemikleri kırılmıştı. Buna rağmen cepheden ayrılmamış, savaşı atı üzerinde yönetmişti.</w:t>
      </w:r>
    </w:p>
    <w:p w:rsidR="00AD591B" w:rsidRPr="00B751C7" w:rsidRDefault="00AD591B" w:rsidP="00AD591B">
      <w:pPr>
        <w:pStyle w:val="ListeParagraf"/>
        <w:spacing w:line="360" w:lineRule="auto"/>
        <w:ind w:left="284"/>
        <w:jc w:val="both"/>
        <w:rPr>
          <w:rFonts w:ascii="Verdana" w:hAnsi="Verdana" w:cs="Arial"/>
          <w:b/>
          <w:sz w:val="16"/>
          <w:szCs w:val="18"/>
        </w:rPr>
      </w:pPr>
      <w:r>
        <w:rPr>
          <w:rFonts w:ascii="Verdana" w:hAnsi="Verdana" w:cs="Arial"/>
          <w:b/>
          <w:sz w:val="16"/>
          <w:szCs w:val="18"/>
        </w:rPr>
        <w:t>Yukarıda verilen bilgilerde Mustafa Kemal Atatürk’ün hangi kişilik özelliği üzerinde durulmuştur?</w:t>
      </w:r>
    </w:p>
    <w:p w:rsidR="00AD591B" w:rsidRDefault="00AD591B" w:rsidP="00457718">
      <w:pPr>
        <w:pStyle w:val="ListeParagraf"/>
        <w:numPr>
          <w:ilvl w:val="0"/>
          <w:numId w:val="5"/>
        </w:numPr>
        <w:spacing w:line="360" w:lineRule="auto"/>
        <w:ind w:left="567" w:hanging="283"/>
        <w:jc w:val="both"/>
        <w:rPr>
          <w:rFonts w:ascii="Verdana" w:hAnsi="Verdana" w:cs="Arial"/>
          <w:sz w:val="16"/>
          <w:szCs w:val="18"/>
        </w:rPr>
      </w:pPr>
      <w:r>
        <w:rPr>
          <w:rFonts w:ascii="Verdana" w:hAnsi="Verdana" w:cs="Arial"/>
          <w:sz w:val="16"/>
          <w:szCs w:val="18"/>
        </w:rPr>
        <w:t>Çok yönlü üstün kişiliğe sahip olması</w:t>
      </w:r>
    </w:p>
    <w:p w:rsidR="00AD591B" w:rsidRDefault="00AD591B" w:rsidP="00457718">
      <w:pPr>
        <w:pStyle w:val="ListeParagraf"/>
        <w:numPr>
          <w:ilvl w:val="0"/>
          <w:numId w:val="5"/>
        </w:numPr>
        <w:spacing w:line="360" w:lineRule="auto"/>
        <w:ind w:left="567" w:hanging="283"/>
        <w:jc w:val="both"/>
        <w:rPr>
          <w:rFonts w:ascii="Verdana" w:hAnsi="Verdana" w:cs="Arial"/>
          <w:sz w:val="16"/>
          <w:szCs w:val="18"/>
        </w:rPr>
      </w:pPr>
      <w:r>
        <w:rPr>
          <w:rFonts w:ascii="Verdana" w:hAnsi="Verdana" w:cs="Arial"/>
          <w:sz w:val="16"/>
          <w:szCs w:val="18"/>
        </w:rPr>
        <w:t>Büyük ideallere sahip olması</w:t>
      </w:r>
    </w:p>
    <w:p w:rsidR="00A37787" w:rsidRDefault="00A37787" w:rsidP="00A37787">
      <w:pPr>
        <w:pStyle w:val="ListeParagraf"/>
        <w:numPr>
          <w:ilvl w:val="0"/>
          <w:numId w:val="5"/>
        </w:numPr>
        <w:spacing w:line="360" w:lineRule="auto"/>
        <w:ind w:left="567" w:hanging="283"/>
        <w:jc w:val="both"/>
        <w:rPr>
          <w:rFonts w:ascii="Verdana" w:hAnsi="Verdana" w:cs="Arial"/>
          <w:sz w:val="16"/>
          <w:szCs w:val="18"/>
        </w:rPr>
      </w:pPr>
      <w:r>
        <w:rPr>
          <w:rFonts w:ascii="Verdana" w:hAnsi="Verdana" w:cs="Arial"/>
          <w:sz w:val="16"/>
          <w:szCs w:val="18"/>
        </w:rPr>
        <w:t>Vatanı ve milleti için canını feda etmekten kaçınmaması</w:t>
      </w:r>
    </w:p>
    <w:p w:rsidR="00AD591B" w:rsidRDefault="00AD591B" w:rsidP="00457718">
      <w:pPr>
        <w:pStyle w:val="ListeParagraf"/>
        <w:numPr>
          <w:ilvl w:val="0"/>
          <w:numId w:val="5"/>
        </w:numPr>
        <w:spacing w:line="360" w:lineRule="auto"/>
        <w:ind w:left="567" w:hanging="283"/>
        <w:jc w:val="both"/>
        <w:rPr>
          <w:rFonts w:ascii="Verdana" w:hAnsi="Verdana" w:cs="Arial"/>
          <w:sz w:val="16"/>
          <w:szCs w:val="18"/>
        </w:rPr>
      </w:pPr>
      <w:r>
        <w:rPr>
          <w:rFonts w:ascii="Verdana" w:hAnsi="Verdana" w:cs="Arial"/>
          <w:sz w:val="16"/>
          <w:szCs w:val="18"/>
        </w:rPr>
        <w:t>Milli sınırlar içerisinde bir toplum oluşturmaya çalışması</w:t>
      </w:r>
    </w:p>
    <w:p w:rsidR="00AD591B" w:rsidRDefault="00AD591B" w:rsidP="00AD591B">
      <w:pPr>
        <w:pStyle w:val="ListeParagraf"/>
        <w:spacing w:line="360" w:lineRule="auto"/>
        <w:ind w:left="142"/>
        <w:jc w:val="both"/>
        <w:rPr>
          <w:rFonts w:ascii="Verdana" w:hAnsi="Verdana" w:cs="Arial"/>
          <w:sz w:val="16"/>
          <w:szCs w:val="18"/>
        </w:rPr>
      </w:pPr>
    </w:p>
    <w:p w:rsidR="000A2CBB" w:rsidRDefault="000A2CBB" w:rsidP="00AD591B">
      <w:pPr>
        <w:pStyle w:val="ListeParagraf"/>
        <w:spacing w:line="360" w:lineRule="auto"/>
        <w:ind w:left="142"/>
        <w:jc w:val="both"/>
        <w:rPr>
          <w:rFonts w:ascii="Verdana" w:hAnsi="Verdana" w:cs="Arial"/>
          <w:sz w:val="16"/>
          <w:szCs w:val="18"/>
        </w:rPr>
      </w:pPr>
    </w:p>
    <w:p w:rsidR="000A2CBB" w:rsidRPr="000A2CBB" w:rsidRDefault="000A2CBB" w:rsidP="000A2CBB">
      <w:pPr>
        <w:pStyle w:val="ListeParagraf"/>
        <w:numPr>
          <w:ilvl w:val="0"/>
          <w:numId w:val="63"/>
        </w:numPr>
        <w:tabs>
          <w:tab w:val="left" w:pos="426"/>
        </w:tabs>
        <w:spacing w:line="360" w:lineRule="auto"/>
        <w:ind w:left="426" w:hanging="426"/>
        <w:jc w:val="both"/>
        <w:rPr>
          <w:rFonts w:ascii="Verdana" w:hAnsi="Verdana" w:cs="Arial"/>
          <w:sz w:val="16"/>
          <w:szCs w:val="18"/>
        </w:rPr>
      </w:pPr>
      <w:r w:rsidRPr="000A2CBB">
        <w:rPr>
          <w:rFonts w:ascii="Verdana" w:hAnsi="Verdana" w:cs="Arial"/>
          <w:b/>
          <w:sz w:val="16"/>
          <w:szCs w:val="18"/>
        </w:rPr>
        <w:t>Mudanya Ateşkes Antlaşması’nda;</w:t>
      </w:r>
    </w:p>
    <w:p w:rsidR="000A2CBB" w:rsidRDefault="000A2CBB" w:rsidP="000A2CBB">
      <w:pPr>
        <w:pStyle w:val="ListeParagraf"/>
        <w:numPr>
          <w:ilvl w:val="0"/>
          <w:numId w:val="37"/>
        </w:numPr>
        <w:tabs>
          <w:tab w:val="left" w:pos="567"/>
        </w:tabs>
        <w:spacing w:line="360" w:lineRule="auto"/>
        <w:ind w:left="567" w:hanging="207"/>
        <w:jc w:val="both"/>
        <w:rPr>
          <w:rFonts w:ascii="Verdana" w:hAnsi="Verdana" w:cs="Arial"/>
          <w:sz w:val="16"/>
          <w:szCs w:val="18"/>
        </w:rPr>
      </w:pPr>
      <w:r>
        <w:rPr>
          <w:rFonts w:ascii="Verdana" w:hAnsi="Verdana" w:cs="Arial"/>
          <w:sz w:val="16"/>
          <w:szCs w:val="18"/>
        </w:rPr>
        <w:t>İstanbul’un yönetiminin TBMM’ye bırakılması</w:t>
      </w:r>
    </w:p>
    <w:p w:rsidR="000A2CBB" w:rsidRDefault="000A2CBB" w:rsidP="000A2CBB">
      <w:pPr>
        <w:pStyle w:val="ListeParagraf"/>
        <w:numPr>
          <w:ilvl w:val="0"/>
          <w:numId w:val="37"/>
        </w:numPr>
        <w:tabs>
          <w:tab w:val="left" w:pos="567"/>
        </w:tabs>
        <w:spacing w:line="360" w:lineRule="auto"/>
        <w:ind w:left="567" w:hanging="207"/>
        <w:jc w:val="both"/>
        <w:rPr>
          <w:rFonts w:ascii="Verdana" w:hAnsi="Verdana" w:cs="Arial"/>
          <w:sz w:val="16"/>
          <w:szCs w:val="18"/>
        </w:rPr>
      </w:pPr>
      <w:r>
        <w:rPr>
          <w:rFonts w:ascii="Verdana" w:hAnsi="Verdana" w:cs="Arial"/>
          <w:sz w:val="16"/>
          <w:szCs w:val="18"/>
        </w:rPr>
        <w:t>Osmanlı Devleti’nin görüşmelere davet edilmemesi</w:t>
      </w:r>
    </w:p>
    <w:p w:rsidR="000A2CBB" w:rsidRDefault="000A2CBB" w:rsidP="000A2CBB">
      <w:pPr>
        <w:pStyle w:val="ListeParagraf"/>
        <w:tabs>
          <w:tab w:val="left" w:pos="426"/>
        </w:tabs>
        <w:spacing w:line="360" w:lineRule="auto"/>
        <w:ind w:left="426"/>
        <w:jc w:val="both"/>
        <w:rPr>
          <w:rFonts w:ascii="Verdana" w:hAnsi="Verdana" w:cs="Arial"/>
          <w:b/>
          <w:sz w:val="16"/>
          <w:szCs w:val="18"/>
        </w:rPr>
      </w:pPr>
      <w:r>
        <w:rPr>
          <w:rFonts w:ascii="Verdana" w:hAnsi="Verdana" w:cs="Arial"/>
          <w:b/>
          <w:sz w:val="16"/>
          <w:szCs w:val="18"/>
        </w:rPr>
        <w:t>Yukarıda verilen durumlardan yola çıkarak aşağıdaki yorumlardan hangisine ulaşılabilir?</w:t>
      </w:r>
    </w:p>
    <w:p w:rsidR="000A2CBB" w:rsidRDefault="000A2CBB" w:rsidP="000A2CBB">
      <w:pPr>
        <w:pStyle w:val="ListeParagraf"/>
        <w:numPr>
          <w:ilvl w:val="0"/>
          <w:numId w:val="38"/>
        </w:numPr>
        <w:spacing w:line="360" w:lineRule="auto"/>
        <w:ind w:left="709" w:hanging="283"/>
        <w:jc w:val="both"/>
        <w:rPr>
          <w:rFonts w:ascii="Verdana" w:hAnsi="Verdana" w:cs="Arial"/>
          <w:sz w:val="16"/>
          <w:szCs w:val="18"/>
        </w:rPr>
      </w:pPr>
      <w:r w:rsidRPr="003A1052">
        <w:rPr>
          <w:rFonts w:ascii="Verdana" w:hAnsi="Verdana" w:cs="Arial"/>
          <w:sz w:val="16"/>
          <w:szCs w:val="18"/>
        </w:rPr>
        <w:t xml:space="preserve">Osmanlı </w:t>
      </w:r>
      <w:r>
        <w:rPr>
          <w:rFonts w:ascii="Verdana" w:hAnsi="Verdana" w:cs="Arial"/>
          <w:sz w:val="16"/>
          <w:szCs w:val="18"/>
        </w:rPr>
        <w:t>Devleti’nin yok sayıldığı</w:t>
      </w:r>
    </w:p>
    <w:p w:rsidR="000A2CBB" w:rsidRDefault="000A2CBB" w:rsidP="000A2CBB">
      <w:pPr>
        <w:pStyle w:val="ListeParagraf"/>
        <w:numPr>
          <w:ilvl w:val="0"/>
          <w:numId w:val="38"/>
        </w:numPr>
        <w:spacing w:line="360" w:lineRule="auto"/>
        <w:ind w:left="709" w:hanging="283"/>
        <w:jc w:val="both"/>
        <w:rPr>
          <w:rFonts w:ascii="Verdana" w:hAnsi="Verdana" w:cs="Arial"/>
          <w:sz w:val="16"/>
          <w:szCs w:val="18"/>
        </w:rPr>
      </w:pPr>
      <w:r>
        <w:rPr>
          <w:rFonts w:ascii="Verdana" w:hAnsi="Verdana" w:cs="Arial"/>
          <w:sz w:val="16"/>
          <w:szCs w:val="18"/>
        </w:rPr>
        <w:t>Türk tarafı arasında ikilik yaşandığı</w:t>
      </w:r>
    </w:p>
    <w:p w:rsidR="000A2CBB" w:rsidRDefault="000A2CBB" w:rsidP="000A2CBB">
      <w:pPr>
        <w:pStyle w:val="ListeParagraf"/>
        <w:numPr>
          <w:ilvl w:val="0"/>
          <w:numId w:val="38"/>
        </w:numPr>
        <w:spacing w:line="360" w:lineRule="auto"/>
        <w:ind w:left="709" w:hanging="283"/>
        <w:jc w:val="both"/>
        <w:rPr>
          <w:rFonts w:ascii="Verdana" w:hAnsi="Verdana" w:cs="Arial"/>
          <w:sz w:val="16"/>
          <w:szCs w:val="18"/>
        </w:rPr>
      </w:pPr>
      <w:r>
        <w:rPr>
          <w:rFonts w:ascii="Verdana" w:hAnsi="Verdana" w:cs="Arial"/>
          <w:sz w:val="16"/>
          <w:szCs w:val="18"/>
        </w:rPr>
        <w:t>TBMM’nin hukuki varlığının kabul görmediği</w:t>
      </w:r>
    </w:p>
    <w:p w:rsidR="000A2CBB" w:rsidRPr="003A1052" w:rsidRDefault="000A2CBB" w:rsidP="000A2CBB">
      <w:pPr>
        <w:pStyle w:val="ListeParagraf"/>
        <w:numPr>
          <w:ilvl w:val="0"/>
          <w:numId w:val="38"/>
        </w:numPr>
        <w:spacing w:line="360" w:lineRule="auto"/>
        <w:ind w:left="709" w:hanging="283"/>
        <w:jc w:val="both"/>
        <w:rPr>
          <w:rFonts w:ascii="Verdana" w:hAnsi="Verdana" w:cs="Arial"/>
          <w:sz w:val="16"/>
          <w:szCs w:val="18"/>
        </w:rPr>
      </w:pPr>
      <w:r>
        <w:rPr>
          <w:rFonts w:ascii="Verdana" w:hAnsi="Verdana" w:cs="Arial"/>
          <w:sz w:val="16"/>
          <w:szCs w:val="18"/>
        </w:rPr>
        <w:t>TBMM ile İstanbul Hükümeti’nin çekişme içinde olduğu</w:t>
      </w:r>
    </w:p>
    <w:p w:rsidR="00AD591B" w:rsidRDefault="00AD591B" w:rsidP="00AD591B">
      <w:pPr>
        <w:spacing w:line="360" w:lineRule="auto"/>
        <w:jc w:val="both"/>
        <w:rPr>
          <w:rFonts w:ascii="Verdana" w:hAnsi="Verdana" w:cs="Arial"/>
          <w:sz w:val="16"/>
          <w:szCs w:val="18"/>
        </w:rPr>
      </w:pPr>
    </w:p>
    <w:p w:rsidR="00F472DF" w:rsidRDefault="00F472DF" w:rsidP="00F472DF">
      <w:pPr>
        <w:pStyle w:val="ListeParagraf"/>
        <w:spacing w:line="360" w:lineRule="auto"/>
        <w:ind w:left="284"/>
        <w:jc w:val="both"/>
        <w:rPr>
          <w:rFonts w:ascii="Verdana" w:hAnsi="Verdana" w:cs="Arial"/>
          <w:sz w:val="16"/>
          <w:szCs w:val="18"/>
        </w:rPr>
      </w:pPr>
    </w:p>
    <w:p w:rsidR="00F472DF" w:rsidRDefault="00F472DF" w:rsidP="00F472DF">
      <w:pPr>
        <w:pStyle w:val="ListeParagraf"/>
        <w:spacing w:line="360" w:lineRule="auto"/>
        <w:ind w:left="284"/>
        <w:jc w:val="both"/>
        <w:rPr>
          <w:rFonts w:ascii="Verdana" w:hAnsi="Verdana" w:cs="Arial"/>
          <w:sz w:val="16"/>
          <w:szCs w:val="18"/>
        </w:rPr>
      </w:pPr>
    </w:p>
    <w:p w:rsidR="00F472DF" w:rsidRDefault="00F472DF" w:rsidP="003640A2">
      <w:pPr>
        <w:pStyle w:val="ListeParagraf"/>
        <w:numPr>
          <w:ilvl w:val="0"/>
          <w:numId w:val="51"/>
        </w:numPr>
        <w:spacing w:line="360" w:lineRule="auto"/>
        <w:ind w:left="426" w:hanging="426"/>
        <w:jc w:val="both"/>
        <w:rPr>
          <w:rFonts w:ascii="Verdana" w:hAnsi="Verdana" w:cs="Arial"/>
          <w:sz w:val="16"/>
          <w:szCs w:val="18"/>
        </w:rPr>
      </w:pPr>
      <w:r>
        <w:rPr>
          <w:rFonts w:ascii="Verdana" w:hAnsi="Verdana" w:cs="Arial"/>
          <w:sz w:val="16"/>
          <w:szCs w:val="18"/>
        </w:rPr>
        <w:t>Cehalete karşı verilen savaş, düşmana karşı verilen savaştan daha az öneme sahip değildir.</w:t>
      </w:r>
    </w:p>
    <w:p w:rsidR="00F472DF" w:rsidRPr="00F472DF" w:rsidRDefault="00F472DF" w:rsidP="00F472DF">
      <w:pPr>
        <w:pStyle w:val="ListeParagraf"/>
        <w:spacing w:line="360" w:lineRule="auto"/>
        <w:ind w:left="426"/>
        <w:jc w:val="both"/>
        <w:rPr>
          <w:rFonts w:ascii="Verdana" w:hAnsi="Verdana" w:cs="Arial"/>
          <w:sz w:val="16"/>
          <w:szCs w:val="18"/>
        </w:rPr>
      </w:pPr>
      <w:r w:rsidRPr="00F472DF">
        <w:rPr>
          <w:rFonts w:ascii="Verdana" w:hAnsi="Verdana" w:cs="Arial"/>
          <w:b/>
          <w:sz w:val="16"/>
          <w:szCs w:val="18"/>
        </w:rPr>
        <w:t>Verilen söz, M. Kemal Atatürk’ün aşağıdakilerden hangisine verdiği değerin göstergesidir?</w:t>
      </w:r>
    </w:p>
    <w:p w:rsidR="00F472DF" w:rsidRDefault="00F472DF" w:rsidP="00F472DF">
      <w:pPr>
        <w:pStyle w:val="ListeParagraf"/>
        <w:numPr>
          <w:ilvl w:val="0"/>
          <w:numId w:val="26"/>
        </w:numPr>
        <w:spacing w:line="360" w:lineRule="auto"/>
        <w:ind w:left="709" w:hanging="284"/>
        <w:jc w:val="both"/>
        <w:rPr>
          <w:rFonts w:ascii="Verdana" w:hAnsi="Verdana" w:cs="Arial"/>
          <w:sz w:val="16"/>
          <w:szCs w:val="18"/>
        </w:rPr>
      </w:pPr>
      <w:r>
        <w:rPr>
          <w:rFonts w:ascii="Verdana" w:hAnsi="Verdana" w:cs="Arial"/>
          <w:sz w:val="16"/>
          <w:szCs w:val="18"/>
        </w:rPr>
        <w:t>Ulusal egemenlik</w:t>
      </w:r>
    </w:p>
    <w:p w:rsidR="00F472DF" w:rsidRDefault="00F472DF" w:rsidP="00F472DF">
      <w:pPr>
        <w:pStyle w:val="ListeParagraf"/>
        <w:numPr>
          <w:ilvl w:val="0"/>
          <w:numId w:val="26"/>
        </w:numPr>
        <w:spacing w:line="360" w:lineRule="auto"/>
        <w:ind w:left="709" w:hanging="284"/>
        <w:jc w:val="both"/>
        <w:rPr>
          <w:rFonts w:ascii="Verdana" w:hAnsi="Verdana" w:cs="Arial"/>
          <w:sz w:val="16"/>
          <w:szCs w:val="18"/>
        </w:rPr>
      </w:pPr>
      <w:r>
        <w:rPr>
          <w:rFonts w:ascii="Verdana" w:hAnsi="Verdana" w:cs="Arial"/>
          <w:sz w:val="16"/>
          <w:szCs w:val="18"/>
        </w:rPr>
        <w:t>Gelenekler</w:t>
      </w:r>
    </w:p>
    <w:p w:rsidR="003254A7" w:rsidRDefault="00F472DF" w:rsidP="003254A7">
      <w:pPr>
        <w:pStyle w:val="ListeParagraf"/>
        <w:numPr>
          <w:ilvl w:val="0"/>
          <w:numId w:val="26"/>
        </w:numPr>
        <w:spacing w:line="360" w:lineRule="auto"/>
        <w:ind w:left="709" w:hanging="284"/>
        <w:jc w:val="both"/>
        <w:rPr>
          <w:rFonts w:ascii="Verdana" w:hAnsi="Verdana" w:cs="Arial"/>
          <w:sz w:val="16"/>
          <w:szCs w:val="18"/>
        </w:rPr>
      </w:pPr>
      <w:r>
        <w:rPr>
          <w:rFonts w:ascii="Verdana" w:hAnsi="Verdana" w:cs="Arial"/>
          <w:sz w:val="16"/>
          <w:szCs w:val="18"/>
        </w:rPr>
        <w:t>Askerlik</w:t>
      </w:r>
    </w:p>
    <w:p w:rsidR="003254A7" w:rsidRDefault="003254A7" w:rsidP="003254A7">
      <w:pPr>
        <w:pStyle w:val="ListeParagraf"/>
        <w:numPr>
          <w:ilvl w:val="0"/>
          <w:numId w:val="26"/>
        </w:numPr>
        <w:spacing w:line="360" w:lineRule="auto"/>
        <w:ind w:left="709" w:hanging="284"/>
        <w:jc w:val="both"/>
        <w:rPr>
          <w:rFonts w:ascii="Verdana" w:hAnsi="Verdana" w:cs="Arial"/>
          <w:sz w:val="16"/>
          <w:szCs w:val="18"/>
        </w:rPr>
      </w:pPr>
      <w:r>
        <w:rPr>
          <w:rFonts w:ascii="Verdana" w:hAnsi="Verdana" w:cs="Arial"/>
          <w:sz w:val="16"/>
          <w:szCs w:val="18"/>
        </w:rPr>
        <w:t>Eğitim</w:t>
      </w:r>
    </w:p>
    <w:p w:rsidR="00F472DF" w:rsidRDefault="00F472DF" w:rsidP="003254A7">
      <w:pPr>
        <w:pStyle w:val="ListeParagraf"/>
        <w:spacing w:line="360" w:lineRule="auto"/>
        <w:ind w:left="709"/>
        <w:jc w:val="both"/>
        <w:rPr>
          <w:rFonts w:ascii="Verdana" w:hAnsi="Verdana" w:cs="Arial"/>
          <w:sz w:val="16"/>
          <w:szCs w:val="18"/>
        </w:rPr>
      </w:pPr>
    </w:p>
    <w:p w:rsidR="00AD591B" w:rsidRDefault="00622437" w:rsidP="003640A2">
      <w:pPr>
        <w:pStyle w:val="ListeParagraf"/>
        <w:numPr>
          <w:ilvl w:val="0"/>
          <w:numId w:val="49"/>
        </w:numPr>
        <w:ind w:left="284" w:hanging="426"/>
        <w:jc w:val="both"/>
        <w:rPr>
          <w:rFonts w:ascii="Verdana" w:hAnsi="Verdana" w:cs="Arial"/>
          <w:sz w:val="16"/>
          <w:szCs w:val="18"/>
        </w:rPr>
      </w:pPr>
      <w:r>
        <w:rPr>
          <w:rFonts w:ascii="Verdana" w:hAnsi="Verdana" w:cs="Arial"/>
          <w:noProof/>
          <w:sz w:val="16"/>
          <w:szCs w:val="18"/>
        </w:rPr>
        <w:lastRenderedPageBreak/>
        <w:drawing>
          <wp:anchor distT="0" distB="0" distL="114300" distR="114300" simplePos="0" relativeHeight="251719680" behindDoc="0" locked="0" layoutInCell="1" allowOverlap="1">
            <wp:simplePos x="0" y="0"/>
            <wp:positionH relativeFrom="column">
              <wp:posOffset>262255</wp:posOffset>
            </wp:positionH>
            <wp:positionV relativeFrom="paragraph">
              <wp:posOffset>1270</wp:posOffset>
            </wp:positionV>
            <wp:extent cx="3019425" cy="1485900"/>
            <wp:effectExtent l="19050" t="0" r="9525" b="0"/>
            <wp:wrapNone/>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3019425" cy="1485900"/>
                    </a:xfrm>
                    <a:prstGeom prst="rect">
                      <a:avLst/>
                    </a:prstGeom>
                    <a:noFill/>
                    <a:ln w="9525">
                      <a:noFill/>
                      <a:miter lim="800000"/>
                      <a:headEnd/>
                      <a:tailEnd/>
                    </a:ln>
                  </pic:spPr>
                </pic:pic>
              </a:graphicData>
            </a:graphic>
          </wp:anchor>
        </w:drawing>
      </w: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ind w:left="426"/>
        <w:jc w:val="both"/>
        <w:rPr>
          <w:rFonts w:ascii="Verdana" w:hAnsi="Verdana" w:cs="Arial"/>
          <w:sz w:val="16"/>
          <w:szCs w:val="18"/>
        </w:rPr>
      </w:pPr>
    </w:p>
    <w:p w:rsidR="00AD591B" w:rsidRDefault="00AD591B" w:rsidP="00AD591B">
      <w:pPr>
        <w:pStyle w:val="ListeParagraf"/>
        <w:spacing w:line="360" w:lineRule="auto"/>
        <w:ind w:left="425"/>
        <w:jc w:val="both"/>
        <w:rPr>
          <w:rFonts w:ascii="Verdana" w:hAnsi="Verdana" w:cs="Arial"/>
          <w:sz w:val="16"/>
          <w:szCs w:val="18"/>
        </w:rPr>
      </w:pPr>
    </w:p>
    <w:p w:rsidR="00AD591B" w:rsidRPr="004B0E9E" w:rsidRDefault="00AD591B" w:rsidP="00AD591B">
      <w:pPr>
        <w:pStyle w:val="ListeParagraf"/>
        <w:tabs>
          <w:tab w:val="left" w:pos="284"/>
        </w:tabs>
        <w:spacing w:line="360" w:lineRule="auto"/>
        <w:ind w:left="284"/>
        <w:jc w:val="both"/>
        <w:rPr>
          <w:rFonts w:ascii="Verdana" w:hAnsi="Verdana" w:cs="Arial"/>
          <w:b/>
          <w:sz w:val="16"/>
          <w:szCs w:val="18"/>
        </w:rPr>
      </w:pPr>
      <w:r>
        <w:rPr>
          <w:rFonts w:ascii="Verdana" w:hAnsi="Verdana" w:cs="Arial"/>
          <w:b/>
          <w:sz w:val="16"/>
          <w:szCs w:val="18"/>
        </w:rPr>
        <w:t xml:space="preserve">Yukarıdaki şemada numaralandırılmış bilgilerden hangisi Tekâlifi Milliye Emirleri ile </w:t>
      </w:r>
      <w:r w:rsidRPr="004B0E9E">
        <w:rPr>
          <w:rFonts w:ascii="Verdana" w:hAnsi="Verdana" w:cs="Arial"/>
          <w:b/>
          <w:i/>
          <w:sz w:val="16"/>
          <w:szCs w:val="18"/>
          <w:u w:val="single"/>
        </w:rPr>
        <w:t>ilişkilendirilemez</w:t>
      </w:r>
      <w:r w:rsidRPr="004B0E9E">
        <w:rPr>
          <w:rFonts w:ascii="Verdana" w:hAnsi="Verdana" w:cs="Arial"/>
          <w:b/>
          <w:i/>
          <w:sz w:val="16"/>
          <w:szCs w:val="18"/>
        </w:rPr>
        <w:t>?</w:t>
      </w:r>
    </w:p>
    <w:p w:rsidR="00AD591B" w:rsidRDefault="00AD591B" w:rsidP="00457718">
      <w:pPr>
        <w:pStyle w:val="ListeParagraf"/>
        <w:numPr>
          <w:ilvl w:val="0"/>
          <w:numId w:val="25"/>
        </w:numPr>
        <w:spacing w:line="360" w:lineRule="auto"/>
        <w:ind w:left="567" w:hanging="284"/>
        <w:jc w:val="both"/>
        <w:rPr>
          <w:rFonts w:ascii="Verdana" w:hAnsi="Verdana" w:cs="Arial"/>
          <w:sz w:val="16"/>
          <w:szCs w:val="18"/>
        </w:rPr>
      </w:pPr>
      <w:r>
        <w:rPr>
          <w:rFonts w:ascii="Verdana" w:hAnsi="Verdana" w:cs="Arial"/>
          <w:sz w:val="16"/>
          <w:szCs w:val="18"/>
        </w:rPr>
        <w:t>I</w:t>
      </w:r>
    </w:p>
    <w:p w:rsidR="00AD591B" w:rsidRDefault="00AD591B" w:rsidP="00457718">
      <w:pPr>
        <w:pStyle w:val="ListeParagraf"/>
        <w:numPr>
          <w:ilvl w:val="0"/>
          <w:numId w:val="25"/>
        </w:numPr>
        <w:spacing w:line="360" w:lineRule="auto"/>
        <w:ind w:left="567" w:hanging="284"/>
        <w:jc w:val="both"/>
        <w:rPr>
          <w:rFonts w:ascii="Verdana" w:hAnsi="Verdana" w:cs="Arial"/>
          <w:sz w:val="16"/>
          <w:szCs w:val="18"/>
        </w:rPr>
      </w:pPr>
      <w:r>
        <w:rPr>
          <w:rFonts w:ascii="Verdana" w:hAnsi="Verdana" w:cs="Arial"/>
          <w:sz w:val="16"/>
          <w:szCs w:val="18"/>
        </w:rPr>
        <w:t>II</w:t>
      </w:r>
    </w:p>
    <w:p w:rsidR="00AD591B" w:rsidRDefault="00AD591B" w:rsidP="00457718">
      <w:pPr>
        <w:pStyle w:val="ListeParagraf"/>
        <w:numPr>
          <w:ilvl w:val="0"/>
          <w:numId w:val="25"/>
        </w:numPr>
        <w:spacing w:line="360" w:lineRule="auto"/>
        <w:ind w:left="567" w:hanging="284"/>
        <w:jc w:val="both"/>
        <w:rPr>
          <w:rFonts w:ascii="Verdana" w:hAnsi="Verdana" w:cs="Arial"/>
          <w:sz w:val="16"/>
          <w:szCs w:val="18"/>
        </w:rPr>
      </w:pPr>
      <w:r>
        <w:rPr>
          <w:rFonts w:ascii="Verdana" w:hAnsi="Verdana" w:cs="Arial"/>
          <w:sz w:val="16"/>
          <w:szCs w:val="18"/>
        </w:rPr>
        <w:t>III</w:t>
      </w:r>
    </w:p>
    <w:p w:rsidR="00AD591B" w:rsidRDefault="00AD591B" w:rsidP="00457718">
      <w:pPr>
        <w:pStyle w:val="ListeParagraf"/>
        <w:numPr>
          <w:ilvl w:val="0"/>
          <w:numId w:val="25"/>
        </w:numPr>
        <w:spacing w:line="360" w:lineRule="auto"/>
        <w:ind w:left="567" w:hanging="284"/>
        <w:jc w:val="both"/>
        <w:rPr>
          <w:rFonts w:ascii="Verdana" w:hAnsi="Verdana" w:cs="Arial"/>
          <w:sz w:val="16"/>
          <w:szCs w:val="18"/>
        </w:rPr>
      </w:pPr>
      <w:r>
        <w:rPr>
          <w:rFonts w:ascii="Verdana" w:hAnsi="Verdana" w:cs="Arial"/>
          <w:sz w:val="16"/>
          <w:szCs w:val="18"/>
        </w:rPr>
        <w:t>IV</w:t>
      </w:r>
    </w:p>
    <w:p w:rsidR="00AD591B" w:rsidRDefault="00AD591B" w:rsidP="00AD591B">
      <w:pPr>
        <w:spacing w:line="360" w:lineRule="auto"/>
        <w:jc w:val="both"/>
        <w:rPr>
          <w:rFonts w:ascii="Verdana" w:hAnsi="Verdana" w:cs="Arial"/>
          <w:b/>
          <w:sz w:val="18"/>
          <w:szCs w:val="18"/>
        </w:rPr>
      </w:pPr>
    </w:p>
    <w:p w:rsidR="00AD591B" w:rsidRDefault="00AD591B" w:rsidP="00AD591B">
      <w:pPr>
        <w:pStyle w:val="ListeParagraf"/>
        <w:spacing w:line="360" w:lineRule="auto"/>
        <w:ind w:left="142"/>
        <w:jc w:val="both"/>
        <w:rPr>
          <w:rFonts w:ascii="Verdana" w:hAnsi="Verdana" w:cs="Arial"/>
          <w:sz w:val="16"/>
          <w:szCs w:val="18"/>
        </w:rPr>
      </w:pPr>
    </w:p>
    <w:p w:rsidR="00AD591B" w:rsidRDefault="00AD591B" w:rsidP="003640A2">
      <w:pPr>
        <w:pStyle w:val="ListeParagraf"/>
        <w:numPr>
          <w:ilvl w:val="0"/>
          <w:numId w:val="50"/>
        </w:numPr>
        <w:spacing w:line="360" w:lineRule="auto"/>
        <w:ind w:left="284" w:hanging="426"/>
        <w:jc w:val="both"/>
        <w:rPr>
          <w:rFonts w:ascii="Verdana" w:hAnsi="Verdana" w:cs="Arial"/>
          <w:sz w:val="16"/>
          <w:szCs w:val="18"/>
        </w:rPr>
      </w:pPr>
      <w:r>
        <w:rPr>
          <w:rFonts w:ascii="Verdana" w:hAnsi="Verdana" w:cs="Arial"/>
          <w:sz w:val="16"/>
          <w:szCs w:val="18"/>
        </w:rPr>
        <w:t>Mondros Ateşkesi sonrasında kurulan zararlı cemiyetler:</w:t>
      </w:r>
    </w:p>
    <w:p w:rsidR="00B87487" w:rsidRDefault="00B87487" w:rsidP="00B87487">
      <w:pPr>
        <w:pStyle w:val="ListeParagraf"/>
        <w:numPr>
          <w:ilvl w:val="0"/>
          <w:numId w:val="13"/>
        </w:numPr>
        <w:spacing w:line="360" w:lineRule="auto"/>
        <w:ind w:left="567" w:hanging="65"/>
        <w:jc w:val="both"/>
        <w:rPr>
          <w:rFonts w:ascii="Verdana" w:hAnsi="Verdana" w:cs="Arial"/>
          <w:sz w:val="16"/>
          <w:szCs w:val="18"/>
        </w:rPr>
      </w:pPr>
      <w:r>
        <w:rPr>
          <w:rFonts w:ascii="Verdana" w:hAnsi="Verdana" w:cs="Arial"/>
          <w:sz w:val="16"/>
          <w:szCs w:val="18"/>
        </w:rPr>
        <w:t>Mavri Mira Cemiyeti</w:t>
      </w:r>
    </w:p>
    <w:p w:rsidR="00B87487" w:rsidRDefault="00B87487" w:rsidP="00B87487">
      <w:pPr>
        <w:pStyle w:val="ListeParagraf"/>
        <w:numPr>
          <w:ilvl w:val="0"/>
          <w:numId w:val="13"/>
        </w:numPr>
        <w:spacing w:line="360" w:lineRule="auto"/>
        <w:ind w:left="567" w:hanging="65"/>
        <w:jc w:val="both"/>
        <w:rPr>
          <w:rFonts w:ascii="Verdana" w:hAnsi="Verdana" w:cs="Arial"/>
          <w:sz w:val="16"/>
          <w:szCs w:val="18"/>
        </w:rPr>
      </w:pPr>
      <w:r>
        <w:rPr>
          <w:rFonts w:ascii="Verdana" w:hAnsi="Verdana" w:cs="Arial"/>
          <w:sz w:val="16"/>
          <w:szCs w:val="18"/>
        </w:rPr>
        <w:t>Pontus Rum Cemiyeti</w:t>
      </w:r>
    </w:p>
    <w:p w:rsidR="00B87487" w:rsidRDefault="00B87487" w:rsidP="00B87487">
      <w:pPr>
        <w:pStyle w:val="ListeParagraf"/>
        <w:numPr>
          <w:ilvl w:val="0"/>
          <w:numId w:val="13"/>
        </w:numPr>
        <w:spacing w:line="360" w:lineRule="auto"/>
        <w:ind w:left="567" w:hanging="65"/>
        <w:jc w:val="both"/>
        <w:rPr>
          <w:rFonts w:ascii="Verdana" w:hAnsi="Verdana" w:cs="Arial"/>
          <w:sz w:val="16"/>
          <w:szCs w:val="18"/>
        </w:rPr>
      </w:pPr>
      <w:r>
        <w:rPr>
          <w:rFonts w:ascii="Verdana" w:hAnsi="Verdana" w:cs="Arial"/>
          <w:sz w:val="16"/>
          <w:szCs w:val="18"/>
        </w:rPr>
        <w:t>Maccabi Alyans Cemiyeti</w:t>
      </w:r>
    </w:p>
    <w:p w:rsidR="00AD591B" w:rsidRDefault="00AD591B" w:rsidP="00457718">
      <w:pPr>
        <w:pStyle w:val="ListeParagraf"/>
        <w:numPr>
          <w:ilvl w:val="0"/>
          <w:numId w:val="13"/>
        </w:numPr>
        <w:spacing w:line="360" w:lineRule="auto"/>
        <w:ind w:left="567" w:hanging="65"/>
        <w:jc w:val="both"/>
        <w:rPr>
          <w:rFonts w:ascii="Verdana" w:hAnsi="Verdana" w:cs="Arial"/>
          <w:sz w:val="16"/>
          <w:szCs w:val="18"/>
        </w:rPr>
      </w:pPr>
      <w:r>
        <w:rPr>
          <w:rFonts w:ascii="Verdana" w:hAnsi="Verdana" w:cs="Arial"/>
          <w:sz w:val="16"/>
          <w:szCs w:val="18"/>
        </w:rPr>
        <w:t>Etnik-i Eterya Cemiyeti</w:t>
      </w:r>
    </w:p>
    <w:p w:rsidR="00AD591B" w:rsidRDefault="00AD591B" w:rsidP="00457718">
      <w:pPr>
        <w:pStyle w:val="ListeParagraf"/>
        <w:numPr>
          <w:ilvl w:val="0"/>
          <w:numId w:val="13"/>
        </w:numPr>
        <w:spacing w:line="360" w:lineRule="auto"/>
        <w:ind w:left="567" w:hanging="65"/>
        <w:jc w:val="both"/>
        <w:rPr>
          <w:rFonts w:ascii="Verdana" w:hAnsi="Verdana" w:cs="Arial"/>
          <w:sz w:val="16"/>
          <w:szCs w:val="18"/>
        </w:rPr>
      </w:pPr>
      <w:r>
        <w:rPr>
          <w:rFonts w:ascii="Verdana" w:hAnsi="Verdana" w:cs="Arial"/>
          <w:sz w:val="16"/>
          <w:szCs w:val="18"/>
        </w:rPr>
        <w:t>Taşnak – Sütyun Cemiyeti</w:t>
      </w:r>
    </w:p>
    <w:p w:rsidR="00AD591B" w:rsidRDefault="00AD591B" w:rsidP="00AD591B">
      <w:pPr>
        <w:pStyle w:val="ListeParagraf"/>
        <w:spacing w:line="360" w:lineRule="auto"/>
        <w:ind w:left="284"/>
        <w:jc w:val="both"/>
        <w:rPr>
          <w:rFonts w:ascii="Verdana" w:hAnsi="Verdana" w:cs="Arial"/>
          <w:b/>
          <w:sz w:val="16"/>
          <w:szCs w:val="18"/>
        </w:rPr>
      </w:pPr>
      <w:r>
        <w:rPr>
          <w:rFonts w:ascii="Verdana" w:hAnsi="Verdana" w:cs="Arial"/>
          <w:b/>
          <w:sz w:val="16"/>
          <w:szCs w:val="18"/>
        </w:rPr>
        <w:t>Yukarıdaki zararlı cemiyetlerden hangileri Rumlar tarafından kurulmuştur?</w:t>
      </w:r>
    </w:p>
    <w:p w:rsidR="00AD591B" w:rsidRPr="00B406AE" w:rsidRDefault="00B87487" w:rsidP="00457718">
      <w:pPr>
        <w:pStyle w:val="ListeParagraf"/>
        <w:numPr>
          <w:ilvl w:val="0"/>
          <w:numId w:val="14"/>
        </w:numPr>
        <w:spacing w:line="360" w:lineRule="auto"/>
        <w:ind w:left="567" w:hanging="283"/>
        <w:jc w:val="both"/>
        <w:rPr>
          <w:rFonts w:ascii="Verdana" w:hAnsi="Verdana" w:cs="Arial"/>
          <w:b/>
          <w:sz w:val="16"/>
          <w:szCs w:val="18"/>
        </w:rPr>
      </w:pPr>
      <w:r>
        <w:rPr>
          <w:rFonts w:ascii="Verdana" w:hAnsi="Verdana" w:cs="Arial"/>
          <w:sz w:val="16"/>
          <w:szCs w:val="18"/>
        </w:rPr>
        <w:t>I – III – V</w:t>
      </w:r>
    </w:p>
    <w:p w:rsidR="00AD591B" w:rsidRPr="00B406AE" w:rsidRDefault="00B87487" w:rsidP="00457718">
      <w:pPr>
        <w:pStyle w:val="ListeParagraf"/>
        <w:numPr>
          <w:ilvl w:val="0"/>
          <w:numId w:val="14"/>
        </w:numPr>
        <w:spacing w:line="360" w:lineRule="auto"/>
        <w:ind w:left="567" w:hanging="283"/>
        <w:jc w:val="both"/>
        <w:rPr>
          <w:rFonts w:ascii="Verdana" w:hAnsi="Verdana" w:cs="Arial"/>
          <w:b/>
          <w:sz w:val="16"/>
          <w:szCs w:val="18"/>
        </w:rPr>
      </w:pPr>
      <w:r>
        <w:rPr>
          <w:rFonts w:ascii="Verdana" w:hAnsi="Verdana" w:cs="Arial"/>
          <w:sz w:val="16"/>
          <w:szCs w:val="18"/>
        </w:rPr>
        <w:t>II – IV</w:t>
      </w:r>
    </w:p>
    <w:p w:rsidR="00AD591B" w:rsidRPr="0051387F" w:rsidRDefault="00B87487" w:rsidP="00457718">
      <w:pPr>
        <w:pStyle w:val="ListeParagraf"/>
        <w:numPr>
          <w:ilvl w:val="0"/>
          <w:numId w:val="14"/>
        </w:numPr>
        <w:spacing w:line="360" w:lineRule="auto"/>
        <w:ind w:left="567" w:hanging="283"/>
        <w:jc w:val="both"/>
        <w:rPr>
          <w:rFonts w:ascii="Verdana" w:hAnsi="Verdana" w:cs="Arial"/>
          <w:b/>
          <w:sz w:val="16"/>
          <w:szCs w:val="18"/>
        </w:rPr>
      </w:pPr>
      <w:r>
        <w:rPr>
          <w:rFonts w:ascii="Verdana" w:hAnsi="Verdana" w:cs="Arial"/>
          <w:sz w:val="16"/>
          <w:szCs w:val="18"/>
        </w:rPr>
        <w:t>III ve - V</w:t>
      </w:r>
    </w:p>
    <w:p w:rsidR="00AD591B" w:rsidRPr="00B406AE" w:rsidRDefault="00B87487" w:rsidP="00457718">
      <w:pPr>
        <w:pStyle w:val="ListeParagraf"/>
        <w:numPr>
          <w:ilvl w:val="0"/>
          <w:numId w:val="14"/>
        </w:numPr>
        <w:spacing w:line="360" w:lineRule="auto"/>
        <w:ind w:left="567" w:hanging="283"/>
        <w:jc w:val="both"/>
        <w:rPr>
          <w:rFonts w:ascii="Verdana" w:hAnsi="Verdana" w:cs="Arial"/>
          <w:b/>
          <w:sz w:val="16"/>
          <w:szCs w:val="18"/>
        </w:rPr>
      </w:pPr>
      <w:r>
        <w:rPr>
          <w:rFonts w:ascii="Verdana" w:hAnsi="Verdana" w:cs="Arial"/>
          <w:sz w:val="16"/>
          <w:szCs w:val="18"/>
        </w:rPr>
        <w:t>I – II – IV</w:t>
      </w:r>
    </w:p>
    <w:p w:rsidR="00AD591B" w:rsidRDefault="00AD591B" w:rsidP="00AD591B">
      <w:pPr>
        <w:pStyle w:val="ListeParagraf"/>
        <w:spacing w:line="360" w:lineRule="auto"/>
        <w:ind w:left="709"/>
        <w:jc w:val="both"/>
        <w:rPr>
          <w:rFonts w:ascii="Verdana" w:hAnsi="Verdana" w:cs="Arial"/>
          <w:sz w:val="16"/>
          <w:szCs w:val="18"/>
        </w:rPr>
      </w:pPr>
    </w:p>
    <w:p w:rsidR="00AD591B" w:rsidRDefault="00AD591B" w:rsidP="00AD591B">
      <w:pPr>
        <w:spacing w:line="360" w:lineRule="auto"/>
        <w:jc w:val="both"/>
        <w:rPr>
          <w:rFonts w:ascii="Verdana" w:hAnsi="Verdana" w:cs="Arial"/>
          <w:b/>
          <w:sz w:val="18"/>
          <w:szCs w:val="18"/>
        </w:rPr>
      </w:pPr>
    </w:p>
    <w:p w:rsidR="00AD591B" w:rsidRDefault="00AD591B" w:rsidP="003640A2">
      <w:pPr>
        <w:pStyle w:val="ListeParagraf"/>
        <w:numPr>
          <w:ilvl w:val="0"/>
          <w:numId w:val="52"/>
        </w:numPr>
        <w:spacing w:line="360" w:lineRule="auto"/>
        <w:ind w:left="2127" w:hanging="2269"/>
        <w:jc w:val="both"/>
        <w:rPr>
          <w:rFonts w:ascii="Verdana" w:hAnsi="Verdana" w:cs="Arial"/>
          <w:sz w:val="16"/>
          <w:szCs w:val="18"/>
        </w:rPr>
      </w:pPr>
      <w:r>
        <w:rPr>
          <w:rFonts w:ascii="Verdana" w:hAnsi="Verdana" w:cs="Arial"/>
          <w:noProof/>
          <w:sz w:val="16"/>
          <w:szCs w:val="18"/>
        </w:rPr>
        <w:drawing>
          <wp:anchor distT="0" distB="0" distL="114300" distR="114300" simplePos="0" relativeHeight="251705344" behindDoc="0" locked="0" layoutInCell="1" allowOverlap="1">
            <wp:simplePos x="0" y="0"/>
            <wp:positionH relativeFrom="column">
              <wp:posOffset>243205</wp:posOffset>
            </wp:positionH>
            <wp:positionV relativeFrom="paragraph">
              <wp:posOffset>67945</wp:posOffset>
            </wp:positionV>
            <wp:extent cx="1000125" cy="923925"/>
            <wp:effectExtent l="19050" t="0" r="9525" b="0"/>
            <wp:wrapNone/>
            <wp:docPr id="22"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a:stretch>
                      <a:fillRect/>
                    </a:stretch>
                  </pic:blipFill>
                  <pic:spPr bwMode="auto">
                    <a:xfrm>
                      <a:off x="0" y="0"/>
                      <a:ext cx="1000125" cy="923925"/>
                    </a:xfrm>
                    <a:prstGeom prst="rect">
                      <a:avLst/>
                    </a:prstGeom>
                    <a:noFill/>
                    <a:ln w="9525">
                      <a:noFill/>
                      <a:miter lim="800000"/>
                      <a:headEnd/>
                      <a:tailEnd/>
                    </a:ln>
                  </pic:spPr>
                </pic:pic>
              </a:graphicData>
            </a:graphic>
          </wp:anchor>
        </w:drawing>
      </w:r>
      <w:r>
        <w:rPr>
          <w:rFonts w:ascii="Verdana" w:hAnsi="Verdana" w:cs="Arial"/>
          <w:sz w:val="16"/>
          <w:szCs w:val="18"/>
        </w:rPr>
        <w:t>Ateşi ve ihaneti gördük.</w:t>
      </w:r>
    </w:p>
    <w:p w:rsidR="00AD591B" w:rsidRDefault="00AD591B" w:rsidP="00AD591B">
      <w:pPr>
        <w:pStyle w:val="ListeParagraf"/>
        <w:spacing w:line="360" w:lineRule="auto"/>
        <w:ind w:left="2127"/>
        <w:jc w:val="both"/>
        <w:rPr>
          <w:rFonts w:ascii="Verdana" w:hAnsi="Verdana" w:cs="Arial"/>
          <w:sz w:val="16"/>
          <w:szCs w:val="18"/>
        </w:rPr>
      </w:pPr>
      <w:r w:rsidRPr="00AD591B">
        <w:rPr>
          <w:rFonts w:ascii="Verdana" w:hAnsi="Verdana" w:cs="Arial"/>
          <w:sz w:val="16"/>
          <w:szCs w:val="18"/>
        </w:rPr>
        <w:t>Dayandık,</w:t>
      </w:r>
    </w:p>
    <w:p w:rsidR="00AD591B" w:rsidRDefault="00AD591B" w:rsidP="00AD591B">
      <w:pPr>
        <w:pStyle w:val="ListeParagraf"/>
        <w:spacing w:line="360" w:lineRule="auto"/>
        <w:ind w:left="2127"/>
        <w:jc w:val="both"/>
        <w:rPr>
          <w:rFonts w:ascii="Verdana" w:hAnsi="Verdana" w:cs="Arial"/>
          <w:sz w:val="16"/>
          <w:szCs w:val="18"/>
        </w:rPr>
      </w:pPr>
      <w:r w:rsidRPr="00AD591B">
        <w:rPr>
          <w:rFonts w:ascii="Verdana" w:hAnsi="Verdana" w:cs="Arial"/>
          <w:sz w:val="16"/>
          <w:szCs w:val="18"/>
        </w:rPr>
        <w:t>Dayandık her yanda,</w:t>
      </w:r>
    </w:p>
    <w:p w:rsidR="00AD591B" w:rsidRDefault="00AD591B" w:rsidP="00AD591B">
      <w:pPr>
        <w:pStyle w:val="ListeParagraf"/>
        <w:spacing w:line="360" w:lineRule="auto"/>
        <w:ind w:left="2127"/>
        <w:jc w:val="both"/>
        <w:rPr>
          <w:rFonts w:ascii="Verdana" w:hAnsi="Verdana" w:cs="Arial"/>
          <w:sz w:val="16"/>
          <w:szCs w:val="18"/>
        </w:rPr>
      </w:pPr>
      <w:r w:rsidRPr="00AD591B">
        <w:rPr>
          <w:rFonts w:ascii="Verdana" w:hAnsi="Verdana" w:cs="Arial"/>
          <w:sz w:val="16"/>
          <w:szCs w:val="18"/>
        </w:rPr>
        <w:t>Dayandık İzmir’de, Aydın’da</w:t>
      </w:r>
    </w:p>
    <w:p w:rsidR="00AD591B" w:rsidRDefault="00AD591B" w:rsidP="00AD591B">
      <w:pPr>
        <w:pStyle w:val="ListeParagraf"/>
        <w:spacing w:line="360" w:lineRule="auto"/>
        <w:ind w:left="2127"/>
        <w:jc w:val="both"/>
        <w:rPr>
          <w:rFonts w:ascii="Verdana" w:hAnsi="Verdana" w:cs="Arial"/>
          <w:sz w:val="16"/>
          <w:szCs w:val="18"/>
        </w:rPr>
      </w:pPr>
      <w:r w:rsidRPr="00AD591B">
        <w:rPr>
          <w:rFonts w:ascii="Verdana" w:hAnsi="Verdana" w:cs="Arial"/>
          <w:sz w:val="16"/>
          <w:szCs w:val="18"/>
        </w:rPr>
        <w:t>Adana’da dayandık,</w:t>
      </w:r>
    </w:p>
    <w:p w:rsidR="00AD591B" w:rsidRPr="00AD591B" w:rsidRDefault="00AD591B" w:rsidP="00AD591B">
      <w:pPr>
        <w:pStyle w:val="ListeParagraf"/>
        <w:spacing w:line="360" w:lineRule="auto"/>
        <w:ind w:left="2127"/>
        <w:jc w:val="both"/>
        <w:rPr>
          <w:rFonts w:ascii="Verdana" w:hAnsi="Verdana" w:cs="Arial"/>
          <w:sz w:val="16"/>
          <w:szCs w:val="18"/>
        </w:rPr>
      </w:pPr>
      <w:r w:rsidRPr="00AD591B">
        <w:rPr>
          <w:rFonts w:ascii="Verdana" w:hAnsi="Verdana" w:cs="Arial"/>
          <w:sz w:val="16"/>
          <w:szCs w:val="18"/>
        </w:rPr>
        <w:t>Dayandık Urfa’da Antep’te Maraş’ta</w:t>
      </w:r>
    </w:p>
    <w:p w:rsidR="00AD591B" w:rsidRPr="00265E0A" w:rsidRDefault="00AD591B" w:rsidP="00F472DF">
      <w:pPr>
        <w:pStyle w:val="ListeParagraf"/>
        <w:spacing w:line="360" w:lineRule="auto"/>
        <w:ind w:left="284"/>
        <w:jc w:val="both"/>
        <w:rPr>
          <w:rFonts w:ascii="Verdana" w:hAnsi="Verdana" w:cs="Arial"/>
          <w:b/>
          <w:sz w:val="16"/>
          <w:szCs w:val="18"/>
        </w:rPr>
      </w:pPr>
      <w:r w:rsidRPr="00265E0A">
        <w:rPr>
          <w:rFonts w:ascii="Verdana" w:hAnsi="Verdana" w:cs="Arial"/>
          <w:b/>
          <w:sz w:val="16"/>
          <w:szCs w:val="18"/>
        </w:rPr>
        <w:t>Şair burada aşağıdakilerden hangisini anlatmıştır?</w:t>
      </w:r>
    </w:p>
    <w:p w:rsidR="00AD591B" w:rsidRDefault="00AD591B" w:rsidP="00F472DF">
      <w:pPr>
        <w:pStyle w:val="ListeParagraf"/>
        <w:numPr>
          <w:ilvl w:val="0"/>
          <w:numId w:val="28"/>
        </w:numPr>
        <w:spacing w:line="360" w:lineRule="auto"/>
        <w:ind w:left="567" w:hanging="283"/>
        <w:jc w:val="both"/>
        <w:rPr>
          <w:rFonts w:ascii="Verdana" w:hAnsi="Verdana" w:cs="Arial"/>
          <w:sz w:val="16"/>
          <w:szCs w:val="18"/>
        </w:rPr>
      </w:pPr>
      <w:r>
        <w:rPr>
          <w:rFonts w:ascii="Verdana" w:hAnsi="Verdana" w:cs="Arial"/>
          <w:sz w:val="16"/>
          <w:szCs w:val="18"/>
        </w:rPr>
        <w:t>Halkın bağımsızlıktan vazgeçtiğini</w:t>
      </w:r>
    </w:p>
    <w:p w:rsidR="00AD591B" w:rsidRDefault="00AD591B" w:rsidP="00F472DF">
      <w:pPr>
        <w:pStyle w:val="ListeParagraf"/>
        <w:numPr>
          <w:ilvl w:val="0"/>
          <w:numId w:val="28"/>
        </w:numPr>
        <w:spacing w:line="360" w:lineRule="auto"/>
        <w:ind w:left="567" w:hanging="283"/>
        <w:jc w:val="both"/>
        <w:rPr>
          <w:rFonts w:ascii="Verdana" w:hAnsi="Verdana" w:cs="Arial"/>
          <w:sz w:val="16"/>
          <w:szCs w:val="18"/>
        </w:rPr>
      </w:pPr>
      <w:r>
        <w:rPr>
          <w:rFonts w:ascii="Verdana" w:hAnsi="Verdana" w:cs="Arial"/>
          <w:sz w:val="16"/>
          <w:szCs w:val="18"/>
        </w:rPr>
        <w:t>Ulusal egemenliği sağlama çabalarını</w:t>
      </w:r>
    </w:p>
    <w:p w:rsidR="00EE70F9" w:rsidRDefault="00EE70F9" w:rsidP="00EE70F9">
      <w:pPr>
        <w:pStyle w:val="ListeParagraf"/>
        <w:numPr>
          <w:ilvl w:val="0"/>
          <w:numId w:val="28"/>
        </w:numPr>
        <w:spacing w:line="360" w:lineRule="auto"/>
        <w:ind w:left="567" w:hanging="283"/>
        <w:jc w:val="both"/>
        <w:rPr>
          <w:rFonts w:ascii="Verdana" w:hAnsi="Verdana" w:cs="Arial"/>
          <w:sz w:val="16"/>
          <w:szCs w:val="18"/>
        </w:rPr>
      </w:pPr>
      <w:r>
        <w:rPr>
          <w:rFonts w:ascii="Verdana" w:hAnsi="Verdana" w:cs="Arial"/>
          <w:sz w:val="16"/>
          <w:szCs w:val="18"/>
        </w:rPr>
        <w:t>Türk milletinin işgallere karşı direnişini</w:t>
      </w:r>
    </w:p>
    <w:p w:rsidR="00AD591B" w:rsidRDefault="00AD591B" w:rsidP="00F472DF">
      <w:pPr>
        <w:pStyle w:val="ListeParagraf"/>
        <w:numPr>
          <w:ilvl w:val="0"/>
          <w:numId w:val="28"/>
        </w:numPr>
        <w:spacing w:line="360" w:lineRule="auto"/>
        <w:ind w:left="567" w:hanging="283"/>
        <w:jc w:val="both"/>
        <w:rPr>
          <w:rFonts w:ascii="Verdana" w:hAnsi="Verdana" w:cs="Arial"/>
          <w:sz w:val="16"/>
          <w:szCs w:val="18"/>
        </w:rPr>
      </w:pPr>
      <w:r>
        <w:rPr>
          <w:rFonts w:ascii="Verdana" w:hAnsi="Verdana" w:cs="Arial"/>
          <w:sz w:val="16"/>
          <w:szCs w:val="18"/>
        </w:rPr>
        <w:t>TBMM’nin düzenli ordu kurma sürecini</w:t>
      </w:r>
    </w:p>
    <w:p w:rsidR="00AD591B" w:rsidRDefault="00AD591B" w:rsidP="00AD591B">
      <w:pPr>
        <w:spacing w:line="360" w:lineRule="auto"/>
        <w:jc w:val="both"/>
        <w:rPr>
          <w:rFonts w:ascii="Verdana" w:hAnsi="Verdana" w:cs="Arial"/>
          <w:b/>
          <w:sz w:val="18"/>
          <w:szCs w:val="18"/>
        </w:rPr>
      </w:pPr>
    </w:p>
    <w:p w:rsidR="00AD591B" w:rsidRDefault="00AD591B" w:rsidP="00AD591B">
      <w:pPr>
        <w:spacing w:line="360" w:lineRule="auto"/>
        <w:jc w:val="both"/>
        <w:rPr>
          <w:rFonts w:ascii="Verdana" w:hAnsi="Verdana" w:cs="Arial"/>
          <w:b/>
          <w:sz w:val="18"/>
          <w:szCs w:val="18"/>
        </w:rPr>
      </w:pPr>
    </w:p>
    <w:p w:rsidR="00F472DF" w:rsidRPr="00CB092D" w:rsidRDefault="00F472DF" w:rsidP="003640A2">
      <w:pPr>
        <w:pStyle w:val="ListeParagraf"/>
        <w:numPr>
          <w:ilvl w:val="0"/>
          <w:numId w:val="53"/>
        </w:numPr>
        <w:spacing w:line="360" w:lineRule="auto"/>
        <w:ind w:left="284" w:hanging="426"/>
        <w:jc w:val="both"/>
        <w:rPr>
          <w:rFonts w:ascii="Verdana" w:hAnsi="Verdana" w:cs="Arial"/>
          <w:b/>
          <w:sz w:val="16"/>
          <w:szCs w:val="18"/>
        </w:rPr>
      </w:pPr>
      <w:r w:rsidRPr="00CB092D">
        <w:rPr>
          <w:rFonts w:ascii="Verdana" w:hAnsi="Verdana" w:cs="Arial"/>
          <w:b/>
          <w:sz w:val="16"/>
          <w:szCs w:val="18"/>
        </w:rPr>
        <w:t>Sakarya Meydan Savaşı’nın ardından;</w:t>
      </w:r>
    </w:p>
    <w:p w:rsidR="00F472DF" w:rsidRDefault="00F472DF" w:rsidP="003640A2">
      <w:pPr>
        <w:pStyle w:val="ListeParagraf"/>
        <w:numPr>
          <w:ilvl w:val="0"/>
          <w:numId w:val="39"/>
        </w:numPr>
        <w:spacing w:line="360" w:lineRule="auto"/>
        <w:ind w:left="567" w:hanging="65"/>
        <w:jc w:val="both"/>
        <w:rPr>
          <w:rFonts w:ascii="Verdana" w:hAnsi="Verdana" w:cs="Arial"/>
          <w:sz w:val="16"/>
          <w:szCs w:val="18"/>
        </w:rPr>
      </w:pPr>
      <w:r>
        <w:rPr>
          <w:rFonts w:ascii="Verdana" w:hAnsi="Verdana" w:cs="Arial"/>
          <w:sz w:val="16"/>
          <w:szCs w:val="18"/>
        </w:rPr>
        <w:t>Başkomutanlık yetkisinin uzatılması</w:t>
      </w:r>
    </w:p>
    <w:p w:rsidR="00F472DF" w:rsidRDefault="00F472DF" w:rsidP="003640A2">
      <w:pPr>
        <w:pStyle w:val="ListeParagraf"/>
        <w:numPr>
          <w:ilvl w:val="0"/>
          <w:numId w:val="39"/>
        </w:numPr>
        <w:spacing w:line="360" w:lineRule="auto"/>
        <w:ind w:left="567" w:hanging="65"/>
        <w:jc w:val="both"/>
        <w:rPr>
          <w:rFonts w:ascii="Verdana" w:hAnsi="Verdana" w:cs="Arial"/>
          <w:sz w:val="16"/>
          <w:szCs w:val="18"/>
        </w:rPr>
      </w:pPr>
      <w:r>
        <w:rPr>
          <w:rFonts w:ascii="Verdana" w:hAnsi="Verdana" w:cs="Arial"/>
          <w:sz w:val="16"/>
          <w:szCs w:val="18"/>
        </w:rPr>
        <w:t>Gazilik unvanı ve Mareşallik rütbesinin verilmesi</w:t>
      </w:r>
    </w:p>
    <w:p w:rsidR="00F472DF" w:rsidRDefault="00F472DF" w:rsidP="003640A2">
      <w:pPr>
        <w:pStyle w:val="ListeParagraf"/>
        <w:numPr>
          <w:ilvl w:val="0"/>
          <w:numId w:val="39"/>
        </w:numPr>
        <w:spacing w:line="360" w:lineRule="auto"/>
        <w:ind w:left="567" w:hanging="65"/>
        <w:jc w:val="both"/>
        <w:rPr>
          <w:rFonts w:ascii="Verdana" w:hAnsi="Verdana" w:cs="Arial"/>
          <w:sz w:val="16"/>
          <w:szCs w:val="18"/>
        </w:rPr>
      </w:pPr>
      <w:r>
        <w:rPr>
          <w:rFonts w:ascii="Verdana" w:hAnsi="Verdana" w:cs="Arial"/>
          <w:sz w:val="16"/>
          <w:szCs w:val="18"/>
        </w:rPr>
        <w:t>Ordunun taarruz için beklemesi nedeniyle eleştirilmesi</w:t>
      </w:r>
    </w:p>
    <w:p w:rsidR="00F472DF" w:rsidRDefault="00F472DF" w:rsidP="00F472DF">
      <w:pPr>
        <w:pStyle w:val="ListeParagraf"/>
        <w:spacing w:line="360" w:lineRule="auto"/>
        <w:ind w:left="284"/>
        <w:jc w:val="both"/>
        <w:rPr>
          <w:rFonts w:ascii="Verdana" w:hAnsi="Verdana" w:cs="Arial"/>
          <w:b/>
          <w:sz w:val="16"/>
          <w:szCs w:val="18"/>
        </w:rPr>
      </w:pPr>
      <w:r w:rsidRPr="00265E0A">
        <w:rPr>
          <w:rFonts w:ascii="Verdana" w:hAnsi="Verdana" w:cs="Arial"/>
          <w:b/>
          <w:sz w:val="16"/>
          <w:szCs w:val="18"/>
        </w:rPr>
        <w:t xml:space="preserve">Yaşanan </w:t>
      </w:r>
      <w:r>
        <w:rPr>
          <w:rFonts w:ascii="Verdana" w:hAnsi="Verdana" w:cs="Arial"/>
          <w:b/>
          <w:sz w:val="16"/>
          <w:szCs w:val="18"/>
        </w:rPr>
        <w:t>bu gelişmelerden hangileri Mustafa Kemal’e duyulan saygının arttığını gösterir?</w:t>
      </w:r>
    </w:p>
    <w:p w:rsidR="00F472DF" w:rsidRDefault="00F472DF" w:rsidP="003640A2">
      <w:pPr>
        <w:pStyle w:val="ListeParagraf"/>
        <w:numPr>
          <w:ilvl w:val="0"/>
          <w:numId w:val="40"/>
        </w:numPr>
        <w:spacing w:line="360" w:lineRule="auto"/>
        <w:ind w:left="567" w:hanging="283"/>
        <w:jc w:val="both"/>
        <w:rPr>
          <w:rFonts w:ascii="Verdana" w:hAnsi="Verdana" w:cs="Arial"/>
          <w:sz w:val="16"/>
          <w:szCs w:val="18"/>
        </w:rPr>
      </w:pPr>
      <w:r w:rsidRPr="00265E0A">
        <w:rPr>
          <w:rFonts w:ascii="Verdana" w:hAnsi="Verdana" w:cs="Arial"/>
          <w:sz w:val="16"/>
          <w:szCs w:val="18"/>
        </w:rPr>
        <w:t>I ve II</w:t>
      </w:r>
    </w:p>
    <w:p w:rsidR="00F472DF" w:rsidRDefault="00F472DF" w:rsidP="003640A2">
      <w:pPr>
        <w:pStyle w:val="ListeParagraf"/>
        <w:numPr>
          <w:ilvl w:val="0"/>
          <w:numId w:val="40"/>
        </w:numPr>
        <w:spacing w:line="360" w:lineRule="auto"/>
        <w:ind w:left="567" w:hanging="283"/>
        <w:jc w:val="both"/>
        <w:rPr>
          <w:rFonts w:ascii="Verdana" w:hAnsi="Verdana" w:cs="Arial"/>
          <w:sz w:val="16"/>
          <w:szCs w:val="18"/>
        </w:rPr>
      </w:pPr>
      <w:r>
        <w:rPr>
          <w:rFonts w:ascii="Verdana" w:hAnsi="Verdana" w:cs="Arial"/>
          <w:sz w:val="16"/>
          <w:szCs w:val="18"/>
        </w:rPr>
        <w:t>I ve III</w:t>
      </w:r>
    </w:p>
    <w:p w:rsidR="00F472DF" w:rsidRDefault="00F472DF" w:rsidP="003640A2">
      <w:pPr>
        <w:pStyle w:val="ListeParagraf"/>
        <w:numPr>
          <w:ilvl w:val="0"/>
          <w:numId w:val="40"/>
        </w:numPr>
        <w:spacing w:line="360" w:lineRule="auto"/>
        <w:ind w:left="567" w:hanging="283"/>
        <w:jc w:val="both"/>
        <w:rPr>
          <w:rFonts w:ascii="Verdana" w:hAnsi="Verdana" w:cs="Arial"/>
          <w:sz w:val="16"/>
          <w:szCs w:val="18"/>
        </w:rPr>
      </w:pPr>
      <w:r>
        <w:rPr>
          <w:rFonts w:ascii="Verdana" w:hAnsi="Verdana" w:cs="Arial"/>
          <w:sz w:val="16"/>
          <w:szCs w:val="18"/>
        </w:rPr>
        <w:t>II ve III</w:t>
      </w:r>
    </w:p>
    <w:p w:rsidR="00F472DF" w:rsidRPr="00265E0A" w:rsidRDefault="00F472DF" w:rsidP="003640A2">
      <w:pPr>
        <w:pStyle w:val="ListeParagraf"/>
        <w:numPr>
          <w:ilvl w:val="0"/>
          <w:numId w:val="40"/>
        </w:numPr>
        <w:spacing w:line="360" w:lineRule="auto"/>
        <w:ind w:left="567" w:hanging="283"/>
        <w:jc w:val="both"/>
        <w:rPr>
          <w:rFonts w:ascii="Verdana" w:hAnsi="Verdana" w:cs="Arial"/>
          <w:sz w:val="16"/>
          <w:szCs w:val="18"/>
        </w:rPr>
      </w:pPr>
      <w:r>
        <w:rPr>
          <w:rFonts w:ascii="Verdana" w:hAnsi="Verdana" w:cs="Arial"/>
          <w:sz w:val="16"/>
          <w:szCs w:val="18"/>
        </w:rPr>
        <w:t>I – II ve III</w:t>
      </w:r>
    </w:p>
    <w:p w:rsidR="00F472DF" w:rsidRDefault="00F472DF" w:rsidP="00AD591B">
      <w:pPr>
        <w:spacing w:line="360" w:lineRule="auto"/>
        <w:jc w:val="both"/>
        <w:rPr>
          <w:rFonts w:ascii="Verdana" w:hAnsi="Verdana" w:cs="Arial"/>
          <w:b/>
          <w:sz w:val="18"/>
          <w:szCs w:val="18"/>
        </w:rPr>
      </w:pPr>
    </w:p>
    <w:p w:rsidR="00F472DF" w:rsidRPr="00F472DF" w:rsidRDefault="00F472DF" w:rsidP="003640A2">
      <w:pPr>
        <w:pStyle w:val="ListeParagraf"/>
        <w:numPr>
          <w:ilvl w:val="0"/>
          <w:numId w:val="53"/>
        </w:numPr>
        <w:spacing w:line="360" w:lineRule="auto"/>
        <w:ind w:left="435" w:hanging="435"/>
        <w:jc w:val="both"/>
        <w:rPr>
          <w:rFonts w:ascii="Verdana" w:hAnsi="Verdana" w:cs="Arial"/>
          <w:b/>
          <w:sz w:val="16"/>
          <w:szCs w:val="18"/>
        </w:rPr>
      </w:pPr>
      <w:r w:rsidRPr="00F472DF">
        <w:rPr>
          <w:rFonts w:ascii="Verdana" w:hAnsi="Verdana" w:cs="Arial"/>
          <w:sz w:val="16"/>
          <w:szCs w:val="18"/>
        </w:rPr>
        <w:lastRenderedPageBreak/>
        <w:t xml:space="preserve">Osmanlı aydınları 19. yüzyılda yaşanan dağılma sürecini engellemek için; Osmanlıcılık, Batıcılık, İslamcılık, Türkçülük gibi çeşitli fikir akımlarını savunmuşlardır. </w:t>
      </w:r>
    </w:p>
    <w:p w:rsidR="00F472DF" w:rsidRPr="00F472DF" w:rsidRDefault="00F472DF" w:rsidP="00F472DF">
      <w:pPr>
        <w:pStyle w:val="ListeParagraf"/>
        <w:spacing w:line="360" w:lineRule="auto"/>
        <w:ind w:left="426"/>
        <w:jc w:val="both"/>
        <w:rPr>
          <w:rFonts w:ascii="Verdana" w:hAnsi="Verdana" w:cs="Arial"/>
          <w:sz w:val="16"/>
          <w:szCs w:val="18"/>
        </w:rPr>
      </w:pPr>
      <w:r w:rsidRPr="00F472DF">
        <w:rPr>
          <w:rFonts w:ascii="Verdana" w:hAnsi="Verdana" w:cs="Arial"/>
          <w:b/>
          <w:sz w:val="16"/>
          <w:szCs w:val="18"/>
        </w:rPr>
        <w:t>Bu fikir akınlarının;</w:t>
      </w:r>
    </w:p>
    <w:p w:rsidR="00F472DF" w:rsidRPr="00595D8B" w:rsidRDefault="00F472DF" w:rsidP="003640A2">
      <w:pPr>
        <w:pStyle w:val="ListeParagraf"/>
        <w:numPr>
          <w:ilvl w:val="0"/>
          <w:numId w:val="47"/>
        </w:numPr>
        <w:spacing w:line="360" w:lineRule="auto"/>
        <w:ind w:left="851" w:hanging="65"/>
        <w:jc w:val="both"/>
        <w:rPr>
          <w:rFonts w:ascii="Verdana" w:hAnsi="Verdana" w:cs="Arial"/>
          <w:sz w:val="16"/>
          <w:szCs w:val="18"/>
        </w:rPr>
      </w:pPr>
      <w:r w:rsidRPr="00595D8B">
        <w:rPr>
          <w:rFonts w:ascii="Verdana" w:hAnsi="Verdana" w:cs="Arial"/>
          <w:sz w:val="16"/>
          <w:szCs w:val="18"/>
        </w:rPr>
        <w:t>Sömürge alanlarını artırmak</w:t>
      </w:r>
    </w:p>
    <w:p w:rsidR="00F472DF" w:rsidRPr="00595D8B" w:rsidRDefault="00F472DF" w:rsidP="003640A2">
      <w:pPr>
        <w:pStyle w:val="ListeParagraf"/>
        <w:numPr>
          <w:ilvl w:val="0"/>
          <w:numId w:val="47"/>
        </w:numPr>
        <w:spacing w:line="360" w:lineRule="auto"/>
        <w:ind w:left="851" w:hanging="65"/>
        <w:jc w:val="both"/>
        <w:rPr>
          <w:rFonts w:ascii="Verdana" w:hAnsi="Verdana" w:cs="Arial"/>
          <w:sz w:val="16"/>
          <w:szCs w:val="18"/>
        </w:rPr>
      </w:pPr>
      <w:r w:rsidRPr="00595D8B">
        <w:rPr>
          <w:rFonts w:ascii="Verdana" w:hAnsi="Verdana" w:cs="Arial"/>
          <w:sz w:val="16"/>
          <w:szCs w:val="18"/>
        </w:rPr>
        <w:t>Devletin toprak bütünlüğünü sağlamak</w:t>
      </w:r>
    </w:p>
    <w:p w:rsidR="00F472DF" w:rsidRPr="00595D8B" w:rsidRDefault="00F472DF" w:rsidP="003640A2">
      <w:pPr>
        <w:pStyle w:val="ListeParagraf"/>
        <w:numPr>
          <w:ilvl w:val="0"/>
          <w:numId w:val="47"/>
        </w:numPr>
        <w:spacing w:line="360" w:lineRule="auto"/>
        <w:ind w:left="851" w:hanging="65"/>
        <w:jc w:val="both"/>
        <w:rPr>
          <w:rFonts w:ascii="Verdana" w:hAnsi="Verdana" w:cs="Arial"/>
          <w:sz w:val="16"/>
          <w:szCs w:val="18"/>
        </w:rPr>
      </w:pPr>
      <w:r w:rsidRPr="00595D8B">
        <w:rPr>
          <w:rFonts w:ascii="Verdana" w:hAnsi="Verdana" w:cs="Arial"/>
          <w:sz w:val="16"/>
          <w:szCs w:val="18"/>
        </w:rPr>
        <w:t>Azınlıkların devlete olan bağlılığını artırmak</w:t>
      </w:r>
    </w:p>
    <w:p w:rsidR="00F472DF" w:rsidRPr="00595D8B" w:rsidRDefault="00F472DF" w:rsidP="00F472DF">
      <w:pPr>
        <w:pStyle w:val="ListeParagraf"/>
        <w:spacing w:line="360" w:lineRule="auto"/>
        <w:ind w:left="426"/>
        <w:jc w:val="both"/>
        <w:rPr>
          <w:rFonts w:ascii="Verdana" w:hAnsi="Verdana" w:cs="Arial"/>
          <w:b/>
          <w:sz w:val="16"/>
          <w:szCs w:val="18"/>
        </w:rPr>
      </w:pPr>
      <w:r w:rsidRPr="00595D8B">
        <w:rPr>
          <w:rFonts w:ascii="Verdana" w:hAnsi="Verdana" w:cs="Arial"/>
          <w:b/>
          <w:sz w:val="16"/>
          <w:szCs w:val="18"/>
        </w:rPr>
        <w:t>Amaçlarından hangilerine yönelik olduğu söylenebilir?</w:t>
      </w:r>
    </w:p>
    <w:p w:rsidR="00F472DF" w:rsidRPr="00595D8B" w:rsidRDefault="00CE3BCE" w:rsidP="003640A2">
      <w:pPr>
        <w:pStyle w:val="ListeParagraf"/>
        <w:numPr>
          <w:ilvl w:val="0"/>
          <w:numId w:val="48"/>
        </w:numPr>
        <w:spacing w:line="360" w:lineRule="auto"/>
        <w:ind w:left="709" w:hanging="283"/>
        <w:jc w:val="both"/>
        <w:rPr>
          <w:rFonts w:ascii="Verdana" w:hAnsi="Verdana" w:cs="Arial"/>
          <w:sz w:val="16"/>
          <w:szCs w:val="18"/>
        </w:rPr>
      </w:pPr>
      <w:r>
        <w:rPr>
          <w:rFonts w:ascii="Verdana" w:hAnsi="Verdana" w:cs="Arial"/>
          <w:sz w:val="16"/>
          <w:szCs w:val="18"/>
        </w:rPr>
        <w:t>I ve II</w:t>
      </w:r>
    </w:p>
    <w:p w:rsidR="00F472DF" w:rsidRPr="00595D8B" w:rsidRDefault="00CE3BCE" w:rsidP="003640A2">
      <w:pPr>
        <w:pStyle w:val="ListeParagraf"/>
        <w:numPr>
          <w:ilvl w:val="0"/>
          <w:numId w:val="48"/>
        </w:numPr>
        <w:spacing w:line="360" w:lineRule="auto"/>
        <w:ind w:left="709" w:hanging="283"/>
        <w:jc w:val="both"/>
        <w:rPr>
          <w:rFonts w:ascii="Verdana" w:hAnsi="Verdana" w:cs="Arial"/>
          <w:sz w:val="16"/>
          <w:szCs w:val="18"/>
        </w:rPr>
      </w:pPr>
      <w:r>
        <w:rPr>
          <w:rFonts w:ascii="Verdana" w:hAnsi="Verdana" w:cs="Arial"/>
          <w:sz w:val="16"/>
          <w:szCs w:val="18"/>
        </w:rPr>
        <w:t>II ve III</w:t>
      </w:r>
    </w:p>
    <w:p w:rsidR="00F472DF" w:rsidRPr="00595D8B" w:rsidRDefault="00CE3BCE" w:rsidP="003640A2">
      <w:pPr>
        <w:pStyle w:val="ListeParagraf"/>
        <w:numPr>
          <w:ilvl w:val="0"/>
          <w:numId w:val="48"/>
        </w:numPr>
        <w:spacing w:line="360" w:lineRule="auto"/>
        <w:ind w:left="709" w:hanging="283"/>
        <w:jc w:val="both"/>
        <w:rPr>
          <w:rFonts w:ascii="Verdana" w:hAnsi="Verdana" w:cs="Arial"/>
          <w:sz w:val="16"/>
          <w:szCs w:val="18"/>
        </w:rPr>
      </w:pPr>
      <w:r>
        <w:rPr>
          <w:rFonts w:ascii="Verdana" w:hAnsi="Verdana" w:cs="Arial"/>
          <w:sz w:val="16"/>
          <w:szCs w:val="18"/>
        </w:rPr>
        <w:t xml:space="preserve">Yalnız </w:t>
      </w:r>
      <w:r w:rsidR="00F472DF" w:rsidRPr="00595D8B">
        <w:rPr>
          <w:rFonts w:ascii="Verdana" w:hAnsi="Verdana" w:cs="Arial"/>
          <w:sz w:val="16"/>
          <w:szCs w:val="18"/>
        </w:rPr>
        <w:t>II</w:t>
      </w:r>
      <w:r>
        <w:rPr>
          <w:rFonts w:ascii="Verdana" w:hAnsi="Verdana" w:cs="Arial"/>
          <w:sz w:val="16"/>
          <w:szCs w:val="18"/>
        </w:rPr>
        <w:t>I</w:t>
      </w:r>
    </w:p>
    <w:p w:rsidR="00F472DF" w:rsidRPr="00595D8B" w:rsidRDefault="00CE3BCE" w:rsidP="003640A2">
      <w:pPr>
        <w:pStyle w:val="ListeParagraf"/>
        <w:numPr>
          <w:ilvl w:val="0"/>
          <w:numId w:val="48"/>
        </w:numPr>
        <w:spacing w:line="360" w:lineRule="auto"/>
        <w:ind w:left="709" w:hanging="283"/>
        <w:jc w:val="both"/>
        <w:rPr>
          <w:rFonts w:ascii="Verdana" w:hAnsi="Verdana" w:cs="Arial"/>
          <w:sz w:val="16"/>
          <w:szCs w:val="18"/>
        </w:rPr>
      </w:pPr>
      <w:r>
        <w:rPr>
          <w:rFonts w:ascii="Verdana" w:hAnsi="Verdana" w:cs="Arial"/>
          <w:sz w:val="16"/>
          <w:szCs w:val="18"/>
        </w:rPr>
        <w:t xml:space="preserve">I – </w:t>
      </w:r>
      <w:r w:rsidR="00F472DF" w:rsidRPr="00595D8B">
        <w:rPr>
          <w:rFonts w:ascii="Verdana" w:hAnsi="Verdana" w:cs="Arial"/>
          <w:sz w:val="16"/>
          <w:szCs w:val="18"/>
        </w:rPr>
        <w:t>II ve III</w:t>
      </w:r>
    </w:p>
    <w:p w:rsidR="00F472DF" w:rsidRDefault="00F472DF" w:rsidP="00F472DF">
      <w:pPr>
        <w:spacing w:line="360" w:lineRule="auto"/>
        <w:jc w:val="both"/>
        <w:rPr>
          <w:rFonts w:ascii="Verdana" w:hAnsi="Verdana" w:cs="Arial"/>
          <w:sz w:val="16"/>
          <w:szCs w:val="18"/>
        </w:rPr>
      </w:pPr>
    </w:p>
    <w:p w:rsidR="0054723F" w:rsidRDefault="0054723F" w:rsidP="0054723F">
      <w:pPr>
        <w:spacing w:line="360" w:lineRule="auto"/>
        <w:jc w:val="both"/>
        <w:rPr>
          <w:rFonts w:ascii="Verdana" w:hAnsi="Verdana" w:cs="Arial"/>
          <w:sz w:val="16"/>
          <w:szCs w:val="18"/>
        </w:rPr>
      </w:pPr>
    </w:p>
    <w:p w:rsidR="0054723F" w:rsidRPr="00505929" w:rsidRDefault="0054723F" w:rsidP="003640A2">
      <w:pPr>
        <w:pStyle w:val="ListeParagraf"/>
        <w:numPr>
          <w:ilvl w:val="0"/>
          <w:numId w:val="55"/>
        </w:numPr>
        <w:spacing w:line="360" w:lineRule="auto"/>
        <w:ind w:left="2127" w:hanging="2127"/>
        <w:jc w:val="both"/>
        <w:rPr>
          <w:rFonts w:ascii="Verdana" w:hAnsi="Verdana" w:cs="Arial"/>
          <w:sz w:val="16"/>
          <w:szCs w:val="18"/>
        </w:rPr>
      </w:pPr>
      <w:r>
        <w:rPr>
          <w:rFonts w:ascii="Verdana" w:hAnsi="Verdana" w:cs="Arial"/>
          <w:noProof/>
          <w:sz w:val="16"/>
          <w:szCs w:val="18"/>
        </w:rPr>
        <w:drawing>
          <wp:anchor distT="0" distB="0" distL="114300" distR="114300" simplePos="0" relativeHeight="251711488" behindDoc="0" locked="0" layoutInCell="1" allowOverlap="1">
            <wp:simplePos x="0" y="0"/>
            <wp:positionH relativeFrom="column">
              <wp:posOffset>167005</wp:posOffset>
            </wp:positionH>
            <wp:positionV relativeFrom="paragraph">
              <wp:posOffset>10160</wp:posOffset>
            </wp:positionV>
            <wp:extent cx="1028700" cy="990600"/>
            <wp:effectExtent l="19050" t="0" r="0" b="0"/>
            <wp:wrapNone/>
            <wp:docPr id="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1028700" cy="990600"/>
                    </a:xfrm>
                    <a:prstGeom prst="rect">
                      <a:avLst/>
                    </a:prstGeom>
                    <a:noFill/>
                    <a:ln w="9525">
                      <a:noFill/>
                      <a:miter lim="800000"/>
                      <a:headEnd/>
                      <a:tailEnd/>
                    </a:ln>
                  </pic:spPr>
                </pic:pic>
              </a:graphicData>
            </a:graphic>
          </wp:anchor>
        </w:drawing>
      </w:r>
      <w:r w:rsidRPr="00505929">
        <w:rPr>
          <w:rFonts w:ascii="Verdana" w:hAnsi="Verdana" w:cs="Arial"/>
          <w:sz w:val="16"/>
          <w:szCs w:val="18"/>
        </w:rPr>
        <w:t>Osmanlı Devleti’nin ilk taarruz cephesinde bende vardım.</w:t>
      </w:r>
    </w:p>
    <w:p w:rsidR="0054723F" w:rsidRDefault="0054723F" w:rsidP="0054723F">
      <w:pPr>
        <w:pStyle w:val="ListeParagraf"/>
        <w:spacing w:line="360" w:lineRule="auto"/>
        <w:ind w:left="2127"/>
        <w:jc w:val="both"/>
        <w:rPr>
          <w:rFonts w:ascii="Verdana" w:hAnsi="Verdana" w:cs="Arial"/>
          <w:sz w:val="16"/>
          <w:szCs w:val="18"/>
        </w:rPr>
      </w:pPr>
      <w:r>
        <w:rPr>
          <w:rFonts w:ascii="Verdana" w:hAnsi="Verdana" w:cs="Arial"/>
          <w:sz w:val="16"/>
          <w:szCs w:val="18"/>
        </w:rPr>
        <w:t>Amacımız; Rus ilerleyişini durdurmak ve Turan’ı gerçekleştirmekti. Birçok arkadaşım soğuktan donarak şehit oldu. Büyük yenilgi almıştık.</w:t>
      </w:r>
    </w:p>
    <w:p w:rsidR="0054723F" w:rsidRDefault="0054723F" w:rsidP="0054723F">
      <w:pPr>
        <w:pStyle w:val="ListeParagraf"/>
        <w:spacing w:line="360" w:lineRule="auto"/>
        <w:ind w:left="426"/>
        <w:jc w:val="both"/>
        <w:rPr>
          <w:rFonts w:ascii="Verdana" w:hAnsi="Verdana" w:cs="Arial"/>
          <w:b/>
          <w:sz w:val="16"/>
          <w:szCs w:val="18"/>
        </w:rPr>
      </w:pPr>
      <w:r>
        <w:rPr>
          <w:rFonts w:ascii="Verdana" w:hAnsi="Verdana" w:cs="Arial"/>
          <w:b/>
          <w:sz w:val="16"/>
          <w:szCs w:val="18"/>
        </w:rPr>
        <w:t>Osmanlı Devleti askerinin sözünü ettiği bu cephe aşağıdakilerden hangisidir?</w:t>
      </w:r>
    </w:p>
    <w:p w:rsidR="00F8570D" w:rsidRPr="00637AAF" w:rsidRDefault="00F8570D" w:rsidP="00F8570D">
      <w:pPr>
        <w:pStyle w:val="ListeParagraf"/>
        <w:numPr>
          <w:ilvl w:val="0"/>
          <w:numId w:val="46"/>
        </w:numPr>
        <w:spacing w:line="360" w:lineRule="auto"/>
        <w:ind w:left="709" w:hanging="284"/>
        <w:jc w:val="both"/>
        <w:rPr>
          <w:rFonts w:ascii="Verdana" w:hAnsi="Verdana" w:cs="Arial"/>
          <w:b/>
          <w:sz w:val="16"/>
          <w:szCs w:val="18"/>
        </w:rPr>
      </w:pPr>
      <w:r>
        <w:rPr>
          <w:rFonts w:ascii="Verdana" w:hAnsi="Verdana" w:cs="Arial"/>
          <w:sz w:val="16"/>
          <w:szCs w:val="18"/>
        </w:rPr>
        <w:t>Kanal Cephesi</w:t>
      </w:r>
    </w:p>
    <w:p w:rsidR="00FC2F10" w:rsidRPr="00637AAF" w:rsidRDefault="00FC2F10" w:rsidP="00FC2F10">
      <w:pPr>
        <w:pStyle w:val="ListeParagraf"/>
        <w:numPr>
          <w:ilvl w:val="0"/>
          <w:numId w:val="46"/>
        </w:numPr>
        <w:spacing w:line="360" w:lineRule="auto"/>
        <w:ind w:left="709" w:hanging="284"/>
        <w:jc w:val="both"/>
        <w:rPr>
          <w:rFonts w:ascii="Verdana" w:hAnsi="Verdana" w:cs="Arial"/>
          <w:b/>
          <w:sz w:val="16"/>
          <w:szCs w:val="18"/>
        </w:rPr>
      </w:pPr>
      <w:r>
        <w:rPr>
          <w:rFonts w:ascii="Verdana" w:hAnsi="Verdana" w:cs="Arial"/>
          <w:sz w:val="16"/>
          <w:szCs w:val="18"/>
        </w:rPr>
        <w:t>Çanakkale Cephesi</w:t>
      </w:r>
    </w:p>
    <w:p w:rsidR="00F8570D" w:rsidRPr="00637AAF" w:rsidRDefault="00F8570D" w:rsidP="00F8570D">
      <w:pPr>
        <w:pStyle w:val="ListeParagraf"/>
        <w:numPr>
          <w:ilvl w:val="0"/>
          <w:numId w:val="46"/>
        </w:numPr>
        <w:spacing w:line="360" w:lineRule="auto"/>
        <w:ind w:left="709" w:hanging="284"/>
        <w:jc w:val="both"/>
        <w:rPr>
          <w:rFonts w:ascii="Verdana" w:hAnsi="Verdana" w:cs="Arial"/>
          <w:b/>
          <w:sz w:val="16"/>
          <w:szCs w:val="18"/>
        </w:rPr>
      </w:pPr>
      <w:r>
        <w:rPr>
          <w:rFonts w:ascii="Verdana" w:hAnsi="Verdana" w:cs="Arial"/>
          <w:sz w:val="16"/>
          <w:szCs w:val="18"/>
        </w:rPr>
        <w:t>Kafkas Cephesi</w:t>
      </w:r>
    </w:p>
    <w:p w:rsidR="0054723F" w:rsidRPr="00637AAF" w:rsidRDefault="0054723F" w:rsidP="003640A2">
      <w:pPr>
        <w:pStyle w:val="ListeParagraf"/>
        <w:numPr>
          <w:ilvl w:val="0"/>
          <w:numId w:val="46"/>
        </w:numPr>
        <w:spacing w:line="360" w:lineRule="auto"/>
        <w:ind w:left="709" w:hanging="284"/>
        <w:jc w:val="both"/>
        <w:rPr>
          <w:rFonts w:ascii="Verdana" w:hAnsi="Verdana" w:cs="Arial"/>
          <w:b/>
          <w:sz w:val="16"/>
          <w:szCs w:val="18"/>
        </w:rPr>
      </w:pPr>
      <w:r>
        <w:rPr>
          <w:rFonts w:ascii="Verdana" w:hAnsi="Verdana" w:cs="Arial"/>
          <w:sz w:val="16"/>
          <w:szCs w:val="18"/>
        </w:rPr>
        <w:t>Suriye Cephesi</w:t>
      </w:r>
    </w:p>
    <w:p w:rsidR="00F472DF" w:rsidRDefault="00F472DF" w:rsidP="00F472DF">
      <w:pPr>
        <w:spacing w:line="360" w:lineRule="auto"/>
        <w:jc w:val="both"/>
        <w:rPr>
          <w:rFonts w:ascii="Verdana" w:hAnsi="Verdana" w:cs="Arial"/>
          <w:sz w:val="16"/>
          <w:szCs w:val="18"/>
        </w:rPr>
      </w:pPr>
    </w:p>
    <w:p w:rsidR="00F472DF" w:rsidRDefault="00F472DF" w:rsidP="00AD591B">
      <w:pPr>
        <w:spacing w:line="360" w:lineRule="auto"/>
        <w:jc w:val="both"/>
        <w:rPr>
          <w:rFonts w:ascii="Verdana" w:hAnsi="Verdana" w:cs="Arial"/>
          <w:b/>
          <w:sz w:val="18"/>
          <w:szCs w:val="18"/>
        </w:rPr>
      </w:pPr>
    </w:p>
    <w:p w:rsidR="00F472DF" w:rsidRPr="00CB092D" w:rsidRDefault="00F472DF" w:rsidP="003640A2">
      <w:pPr>
        <w:pStyle w:val="ListeParagraf"/>
        <w:numPr>
          <w:ilvl w:val="0"/>
          <w:numId w:val="54"/>
        </w:numPr>
        <w:spacing w:line="360" w:lineRule="auto"/>
        <w:ind w:left="435" w:hanging="435"/>
        <w:jc w:val="both"/>
        <w:rPr>
          <w:rFonts w:ascii="Verdana" w:hAnsi="Verdana" w:cs="Arial"/>
          <w:b/>
          <w:sz w:val="16"/>
          <w:szCs w:val="18"/>
        </w:rPr>
      </w:pPr>
      <w:r w:rsidRPr="00CB092D">
        <w:rPr>
          <w:rFonts w:ascii="Verdana" w:hAnsi="Verdana" w:cs="Arial"/>
          <w:b/>
          <w:sz w:val="16"/>
          <w:szCs w:val="18"/>
        </w:rPr>
        <w:t>I. İnönü Savaşı sonrasında;</w:t>
      </w:r>
    </w:p>
    <w:p w:rsidR="00EE259C" w:rsidRDefault="00EE259C" w:rsidP="00EE259C">
      <w:pPr>
        <w:pStyle w:val="ListeParagraf"/>
        <w:numPr>
          <w:ilvl w:val="0"/>
          <w:numId w:val="44"/>
        </w:numPr>
        <w:spacing w:line="360" w:lineRule="auto"/>
        <w:ind w:left="709" w:hanging="65"/>
        <w:jc w:val="both"/>
        <w:rPr>
          <w:rFonts w:ascii="Verdana" w:hAnsi="Verdana" w:cs="Arial"/>
          <w:sz w:val="16"/>
          <w:szCs w:val="18"/>
        </w:rPr>
      </w:pPr>
      <w:r>
        <w:rPr>
          <w:rFonts w:ascii="Verdana" w:hAnsi="Verdana" w:cs="Arial"/>
          <w:sz w:val="16"/>
          <w:szCs w:val="18"/>
        </w:rPr>
        <w:t>Sovyet Rusya ile Moskova Antlaşması imzalandı.</w:t>
      </w:r>
    </w:p>
    <w:p w:rsidR="00F472DF" w:rsidRDefault="00F472DF" w:rsidP="003254A7">
      <w:pPr>
        <w:pStyle w:val="ListeParagraf"/>
        <w:numPr>
          <w:ilvl w:val="0"/>
          <w:numId w:val="44"/>
        </w:numPr>
        <w:spacing w:line="360" w:lineRule="auto"/>
        <w:ind w:left="709" w:hanging="65"/>
        <w:jc w:val="both"/>
        <w:rPr>
          <w:rFonts w:ascii="Verdana" w:hAnsi="Verdana" w:cs="Arial"/>
          <w:sz w:val="16"/>
          <w:szCs w:val="18"/>
        </w:rPr>
      </w:pPr>
      <w:r>
        <w:rPr>
          <w:rFonts w:ascii="Verdana" w:hAnsi="Verdana" w:cs="Arial"/>
          <w:sz w:val="16"/>
          <w:szCs w:val="18"/>
        </w:rPr>
        <w:t>Albay İsmet Paşa’nın rütbesi generalliğe yükseltildi.</w:t>
      </w:r>
    </w:p>
    <w:p w:rsidR="00F472DF" w:rsidRDefault="00F472DF" w:rsidP="003254A7">
      <w:pPr>
        <w:pStyle w:val="ListeParagraf"/>
        <w:numPr>
          <w:ilvl w:val="0"/>
          <w:numId w:val="44"/>
        </w:numPr>
        <w:spacing w:line="360" w:lineRule="auto"/>
        <w:ind w:left="709" w:hanging="65"/>
        <w:jc w:val="both"/>
        <w:rPr>
          <w:rFonts w:ascii="Verdana" w:hAnsi="Verdana" w:cs="Arial"/>
          <w:sz w:val="16"/>
          <w:szCs w:val="18"/>
        </w:rPr>
      </w:pPr>
      <w:r>
        <w:rPr>
          <w:rFonts w:ascii="Verdana" w:hAnsi="Verdana" w:cs="Arial"/>
          <w:sz w:val="16"/>
          <w:szCs w:val="18"/>
        </w:rPr>
        <w:t>İtilaf Devletleri tarafından Londra Konferansı düzenlendi.</w:t>
      </w:r>
    </w:p>
    <w:p w:rsidR="00EE259C" w:rsidRDefault="00EE259C" w:rsidP="00EE259C">
      <w:pPr>
        <w:pStyle w:val="ListeParagraf"/>
        <w:numPr>
          <w:ilvl w:val="0"/>
          <w:numId w:val="44"/>
        </w:numPr>
        <w:spacing w:line="360" w:lineRule="auto"/>
        <w:ind w:left="709" w:hanging="65"/>
        <w:jc w:val="both"/>
        <w:rPr>
          <w:rFonts w:ascii="Verdana" w:hAnsi="Verdana" w:cs="Arial"/>
          <w:sz w:val="16"/>
          <w:szCs w:val="18"/>
        </w:rPr>
      </w:pPr>
      <w:r>
        <w:rPr>
          <w:rFonts w:ascii="Verdana" w:hAnsi="Verdana" w:cs="Arial"/>
          <w:sz w:val="16"/>
          <w:szCs w:val="18"/>
        </w:rPr>
        <w:t>Yeni Türk Devleti’nin ilk anayasası Teşkilatı Esasi TBMM tarafından kabul edildi.</w:t>
      </w:r>
    </w:p>
    <w:p w:rsidR="00F472DF" w:rsidRDefault="00F472DF" w:rsidP="00F472DF">
      <w:pPr>
        <w:pStyle w:val="ListeParagraf"/>
        <w:spacing w:line="360" w:lineRule="auto"/>
        <w:ind w:left="426"/>
        <w:jc w:val="both"/>
        <w:rPr>
          <w:rFonts w:ascii="Verdana" w:hAnsi="Verdana" w:cs="Arial"/>
          <w:b/>
          <w:sz w:val="16"/>
          <w:szCs w:val="18"/>
        </w:rPr>
      </w:pPr>
      <w:r>
        <w:rPr>
          <w:rFonts w:ascii="Verdana" w:hAnsi="Verdana" w:cs="Arial"/>
          <w:b/>
          <w:sz w:val="16"/>
          <w:szCs w:val="18"/>
        </w:rPr>
        <w:t>Bu gelişmelerden hangileri uluslar arası gelişme olarak değerlendirilir?</w:t>
      </w:r>
    </w:p>
    <w:p w:rsidR="00237EF6" w:rsidRPr="00452A89" w:rsidRDefault="00237EF6" w:rsidP="00237EF6">
      <w:pPr>
        <w:pStyle w:val="ListeParagraf"/>
        <w:numPr>
          <w:ilvl w:val="0"/>
          <w:numId w:val="45"/>
        </w:numPr>
        <w:spacing w:line="360" w:lineRule="auto"/>
        <w:ind w:left="709" w:hanging="283"/>
        <w:jc w:val="both"/>
        <w:rPr>
          <w:rFonts w:ascii="Verdana" w:hAnsi="Verdana" w:cs="Arial"/>
          <w:b/>
          <w:sz w:val="16"/>
          <w:szCs w:val="18"/>
        </w:rPr>
      </w:pPr>
      <w:r>
        <w:rPr>
          <w:rFonts w:ascii="Verdana" w:hAnsi="Verdana" w:cs="Arial"/>
          <w:sz w:val="16"/>
          <w:szCs w:val="18"/>
        </w:rPr>
        <w:t>I ve III</w:t>
      </w:r>
    </w:p>
    <w:p w:rsidR="00F472DF" w:rsidRPr="00452A89" w:rsidRDefault="00237EF6" w:rsidP="003640A2">
      <w:pPr>
        <w:pStyle w:val="ListeParagraf"/>
        <w:numPr>
          <w:ilvl w:val="0"/>
          <w:numId w:val="45"/>
        </w:numPr>
        <w:spacing w:line="360" w:lineRule="auto"/>
        <w:ind w:left="709" w:hanging="283"/>
        <w:jc w:val="both"/>
        <w:rPr>
          <w:rFonts w:ascii="Verdana" w:hAnsi="Verdana" w:cs="Arial"/>
          <w:b/>
          <w:sz w:val="16"/>
          <w:szCs w:val="18"/>
        </w:rPr>
      </w:pPr>
      <w:r>
        <w:rPr>
          <w:rFonts w:ascii="Verdana" w:hAnsi="Verdana" w:cs="Arial"/>
          <w:sz w:val="16"/>
          <w:szCs w:val="18"/>
        </w:rPr>
        <w:t>II ve IV</w:t>
      </w:r>
    </w:p>
    <w:p w:rsidR="00237EF6" w:rsidRPr="00237EF6" w:rsidRDefault="00237EF6" w:rsidP="003640A2">
      <w:pPr>
        <w:pStyle w:val="ListeParagraf"/>
        <w:numPr>
          <w:ilvl w:val="0"/>
          <w:numId w:val="45"/>
        </w:numPr>
        <w:spacing w:line="360" w:lineRule="auto"/>
        <w:ind w:left="709" w:hanging="283"/>
        <w:jc w:val="both"/>
        <w:rPr>
          <w:rFonts w:ascii="Verdana" w:hAnsi="Verdana" w:cs="Arial"/>
          <w:b/>
          <w:sz w:val="16"/>
          <w:szCs w:val="18"/>
        </w:rPr>
      </w:pPr>
      <w:r>
        <w:rPr>
          <w:rFonts w:ascii="Verdana" w:hAnsi="Verdana" w:cs="Arial"/>
          <w:sz w:val="16"/>
          <w:szCs w:val="18"/>
        </w:rPr>
        <w:t>Yalnız III</w:t>
      </w:r>
    </w:p>
    <w:p w:rsidR="00F472DF" w:rsidRPr="00237EF6" w:rsidRDefault="00237EF6" w:rsidP="00237EF6">
      <w:pPr>
        <w:pStyle w:val="ListeParagraf"/>
        <w:numPr>
          <w:ilvl w:val="0"/>
          <w:numId w:val="45"/>
        </w:numPr>
        <w:spacing w:line="360" w:lineRule="auto"/>
        <w:ind w:left="709" w:hanging="283"/>
        <w:jc w:val="both"/>
        <w:rPr>
          <w:rFonts w:ascii="Verdana" w:hAnsi="Verdana" w:cs="Arial"/>
          <w:b/>
          <w:sz w:val="16"/>
          <w:szCs w:val="18"/>
        </w:rPr>
      </w:pPr>
      <w:r>
        <w:rPr>
          <w:rFonts w:ascii="Verdana" w:hAnsi="Verdana" w:cs="Arial"/>
          <w:sz w:val="16"/>
          <w:szCs w:val="18"/>
        </w:rPr>
        <w:t xml:space="preserve">I – </w:t>
      </w:r>
      <w:r w:rsidR="00EE259C">
        <w:rPr>
          <w:rFonts w:ascii="Verdana" w:hAnsi="Verdana" w:cs="Arial"/>
          <w:sz w:val="16"/>
          <w:szCs w:val="18"/>
        </w:rPr>
        <w:t>II ve IV</w:t>
      </w:r>
    </w:p>
    <w:p w:rsidR="00F472DF" w:rsidRDefault="00F472DF" w:rsidP="00F472DF">
      <w:pPr>
        <w:spacing w:line="360" w:lineRule="auto"/>
        <w:jc w:val="both"/>
        <w:rPr>
          <w:rFonts w:ascii="Verdana" w:hAnsi="Verdana" w:cs="Arial"/>
          <w:sz w:val="16"/>
          <w:szCs w:val="18"/>
        </w:rPr>
      </w:pPr>
    </w:p>
    <w:p w:rsidR="00AD7D3E" w:rsidRDefault="00AD7D3E" w:rsidP="00AD7D3E">
      <w:pPr>
        <w:spacing w:line="360" w:lineRule="auto"/>
        <w:jc w:val="both"/>
        <w:rPr>
          <w:rFonts w:ascii="Verdana" w:hAnsi="Verdana" w:cs="Arial"/>
          <w:sz w:val="16"/>
          <w:szCs w:val="18"/>
        </w:rPr>
      </w:pPr>
    </w:p>
    <w:p w:rsidR="003254A7" w:rsidRDefault="003254A7" w:rsidP="00AD7D3E">
      <w:pPr>
        <w:spacing w:line="360" w:lineRule="auto"/>
        <w:jc w:val="both"/>
        <w:rPr>
          <w:rFonts w:ascii="Verdana" w:hAnsi="Verdana" w:cs="Arial"/>
          <w:sz w:val="16"/>
          <w:szCs w:val="18"/>
        </w:rPr>
      </w:pPr>
    </w:p>
    <w:p w:rsidR="00CB092D" w:rsidRPr="00CB092D" w:rsidRDefault="00CB092D" w:rsidP="003640A2">
      <w:pPr>
        <w:pStyle w:val="ListeParagraf"/>
        <w:numPr>
          <w:ilvl w:val="0"/>
          <w:numId w:val="54"/>
        </w:numPr>
        <w:spacing w:line="360" w:lineRule="auto"/>
        <w:ind w:left="435" w:hanging="435"/>
        <w:jc w:val="both"/>
        <w:rPr>
          <w:rFonts w:ascii="Verdana" w:hAnsi="Verdana" w:cs="Arial"/>
          <w:b/>
          <w:sz w:val="16"/>
          <w:szCs w:val="18"/>
        </w:rPr>
      </w:pPr>
      <w:r w:rsidRPr="00CB092D">
        <w:rPr>
          <w:rFonts w:ascii="Verdana" w:hAnsi="Verdana" w:cs="Arial"/>
          <w:b/>
          <w:sz w:val="16"/>
          <w:szCs w:val="18"/>
        </w:rPr>
        <w:t>30 Ekim 1918 Mondros Ateşkes Antlaşması’na göre;</w:t>
      </w:r>
    </w:p>
    <w:p w:rsidR="00CB092D" w:rsidRDefault="00CB092D" w:rsidP="003640A2">
      <w:pPr>
        <w:pStyle w:val="ListeParagraf"/>
        <w:numPr>
          <w:ilvl w:val="0"/>
          <w:numId w:val="42"/>
        </w:numPr>
        <w:spacing w:line="360" w:lineRule="auto"/>
        <w:ind w:left="567" w:hanging="65"/>
        <w:jc w:val="both"/>
        <w:rPr>
          <w:rFonts w:ascii="Verdana" w:hAnsi="Verdana" w:cs="Arial"/>
          <w:sz w:val="16"/>
          <w:szCs w:val="18"/>
        </w:rPr>
      </w:pPr>
      <w:r>
        <w:rPr>
          <w:rFonts w:ascii="Verdana" w:hAnsi="Verdana" w:cs="Arial"/>
          <w:sz w:val="16"/>
          <w:szCs w:val="18"/>
        </w:rPr>
        <w:t>İtilaf Devletleri güvenliklerini tehdit edecek bir durum olursa stratejik bir bölgeyi işgal edebilecekti. (Madde 7)</w:t>
      </w:r>
    </w:p>
    <w:p w:rsidR="00CB092D" w:rsidRDefault="00CB092D" w:rsidP="003640A2">
      <w:pPr>
        <w:pStyle w:val="ListeParagraf"/>
        <w:numPr>
          <w:ilvl w:val="0"/>
          <w:numId w:val="42"/>
        </w:numPr>
        <w:spacing w:line="360" w:lineRule="auto"/>
        <w:ind w:left="567" w:hanging="65"/>
        <w:jc w:val="both"/>
        <w:rPr>
          <w:rFonts w:ascii="Verdana" w:hAnsi="Verdana" w:cs="Arial"/>
          <w:sz w:val="16"/>
          <w:szCs w:val="18"/>
        </w:rPr>
      </w:pPr>
      <w:r>
        <w:rPr>
          <w:rFonts w:ascii="Verdana" w:hAnsi="Verdana" w:cs="Arial"/>
          <w:sz w:val="16"/>
          <w:szCs w:val="18"/>
        </w:rPr>
        <w:t>Doğu Anadolu’daki altı ilde karışıklık çıkarsa bu yerler işgal edilecekti. (Madde 24)</w:t>
      </w:r>
    </w:p>
    <w:p w:rsidR="00CB092D" w:rsidRDefault="00CB092D" w:rsidP="003640A2">
      <w:pPr>
        <w:pStyle w:val="ListeParagraf"/>
        <w:numPr>
          <w:ilvl w:val="0"/>
          <w:numId w:val="42"/>
        </w:numPr>
        <w:spacing w:line="360" w:lineRule="auto"/>
        <w:ind w:left="567" w:hanging="65"/>
        <w:jc w:val="both"/>
        <w:rPr>
          <w:rFonts w:ascii="Verdana" w:hAnsi="Verdana" w:cs="Arial"/>
          <w:sz w:val="16"/>
          <w:szCs w:val="18"/>
        </w:rPr>
      </w:pPr>
      <w:r>
        <w:rPr>
          <w:rFonts w:ascii="Verdana" w:hAnsi="Verdana" w:cs="Arial"/>
          <w:sz w:val="16"/>
          <w:szCs w:val="18"/>
        </w:rPr>
        <w:t>Osmanlı ordusu derhal terhis edilecekti. (Madde5)</w:t>
      </w:r>
    </w:p>
    <w:p w:rsidR="00CB092D" w:rsidRDefault="00CB092D" w:rsidP="00CB092D">
      <w:pPr>
        <w:pStyle w:val="ListeParagraf"/>
        <w:spacing w:line="360" w:lineRule="auto"/>
        <w:ind w:left="426"/>
        <w:jc w:val="both"/>
        <w:rPr>
          <w:rFonts w:ascii="Verdana" w:hAnsi="Verdana" w:cs="Arial"/>
          <w:b/>
          <w:i/>
          <w:sz w:val="16"/>
          <w:szCs w:val="18"/>
        </w:rPr>
      </w:pPr>
      <w:r>
        <w:rPr>
          <w:rFonts w:ascii="Verdana" w:hAnsi="Verdana" w:cs="Arial"/>
          <w:b/>
          <w:sz w:val="16"/>
          <w:szCs w:val="18"/>
        </w:rPr>
        <w:t xml:space="preserve">Buna göre İtilaf Devletleri’nin ulaşmak istediği amaçlar arasında hangisinin olduğu </w:t>
      </w:r>
      <w:r w:rsidRPr="00E213DA">
        <w:rPr>
          <w:rFonts w:ascii="Verdana" w:hAnsi="Verdana" w:cs="Arial"/>
          <w:b/>
          <w:i/>
          <w:sz w:val="16"/>
          <w:szCs w:val="18"/>
          <w:u w:val="single"/>
        </w:rPr>
        <w:t>söylenemez</w:t>
      </w:r>
      <w:r w:rsidRPr="00E213DA">
        <w:rPr>
          <w:rFonts w:ascii="Verdana" w:hAnsi="Verdana" w:cs="Arial"/>
          <w:b/>
          <w:i/>
          <w:sz w:val="16"/>
          <w:szCs w:val="18"/>
        </w:rPr>
        <w:t>?</w:t>
      </w:r>
    </w:p>
    <w:p w:rsidR="00CB092D" w:rsidRDefault="00CB092D" w:rsidP="003640A2">
      <w:pPr>
        <w:pStyle w:val="ListeParagraf"/>
        <w:numPr>
          <w:ilvl w:val="0"/>
          <w:numId w:val="43"/>
        </w:numPr>
        <w:spacing w:line="360" w:lineRule="auto"/>
        <w:ind w:left="709" w:hanging="283"/>
        <w:jc w:val="both"/>
        <w:rPr>
          <w:rFonts w:ascii="Verdana" w:hAnsi="Verdana" w:cs="Arial"/>
          <w:sz w:val="16"/>
          <w:szCs w:val="18"/>
        </w:rPr>
      </w:pPr>
      <w:r>
        <w:rPr>
          <w:rFonts w:ascii="Verdana" w:hAnsi="Verdana" w:cs="Arial"/>
          <w:sz w:val="16"/>
          <w:szCs w:val="18"/>
        </w:rPr>
        <w:t>Doğu Anadolu’da kendi güdümlerinde bir devlet kurmak</w:t>
      </w:r>
    </w:p>
    <w:p w:rsidR="00CB092D" w:rsidRDefault="00CB092D" w:rsidP="003640A2">
      <w:pPr>
        <w:pStyle w:val="ListeParagraf"/>
        <w:numPr>
          <w:ilvl w:val="0"/>
          <w:numId w:val="43"/>
        </w:numPr>
        <w:spacing w:line="360" w:lineRule="auto"/>
        <w:ind w:left="709" w:hanging="283"/>
        <w:jc w:val="both"/>
        <w:rPr>
          <w:rFonts w:ascii="Verdana" w:hAnsi="Verdana" w:cs="Arial"/>
          <w:sz w:val="16"/>
          <w:szCs w:val="18"/>
        </w:rPr>
      </w:pPr>
      <w:r>
        <w:rPr>
          <w:rFonts w:ascii="Verdana" w:hAnsi="Verdana" w:cs="Arial"/>
          <w:sz w:val="16"/>
          <w:szCs w:val="18"/>
        </w:rPr>
        <w:t>Osmanlı topraklarının parçalanmasını kolaylaştırmak</w:t>
      </w:r>
    </w:p>
    <w:p w:rsidR="00035537" w:rsidRDefault="00CB092D" w:rsidP="00035537">
      <w:pPr>
        <w:pStyle w:val="ListeParagraf"/>
        <w:numPr>
          <w:ilvl w:val="0"/>
          <w:numId w:val="43"/>
        </w:numPr>
        <w:spacing w:line="360" w:lineRule="auto"/>
        <w:ind w:left="709" w:hanging="283"/>
        <w:jc w:val="both"/>
        <w:rPr>
          <w:rFonts w:ascii="Verdana" w:hAnsi="Verdana" w:cs="Arial"/>
          <w:sz w:val="16"/>
          <w:szCs w:val="18"/>
        </w:rPr>
      </w:pPr>
      <w:r>
        <w:rPr>
          <w:rFonts w:ascii="Verdana" w:hAnsi="Verdana" w:cs="Arial"/>
          <w:sz w:val="16"/>
          <w:szCs w:val="18"/>
        </w:rPr>
        <w:t>İşgallere hukuksal dayanak oluşturmak</w:t>
      </w:r>
      <w:r w:rsidR="00035537" w:rsidRPr="00035537">
        <w:rPr>
          <w:rFonts w:ascii="Verdana" w:hAnsi="Verdana" w:cs="Arial"/>
          <w:sz w:val="16"/>
          <w:szCs w:val="18"/>
        </w:rPr>
        <w:t xml:space="preserve"> </w:t>
      </w:r>
    </w:p>
    <w:p w:rsidR="00035537" w:rsidRDefault="00035537" w:rsidP="00035537">
      <w:pPr>
        <w:pStyle w:val="ListeParagraf"/>
        <w:numPr>
          <w:ilvl w:val="0"/>
          <w:numId w:val="43"/>
        </w:numPr>
        <w:spacing w:line="360" w:lineRule="auto"/>
        <w:ind w:left="709" w:hanging="283"/>
        <w:jc w:val="both"/>
        <w:rPr>
          <w:rFonts w:ascii="Verdana" w:hAnsi="Verdana" w:cs="Arial"/>
          <w:sz w:val="16"/>
          <w:szCs w:val="18"/>
        </w:rPr>
      </w:pPr>
      <w:r w:rsidRPr="002479B6">
        <w:rPr>
          <w:rFonts w:ascii="Verdana" w:hAnsi="Verdana" w:cs="Arial"/>
          <w:sz w:val="16"/>
          <w:szCs w:val="18"/>
        </w:rPr>
        <w:t xml:space="preserve">İşgaller karşısında </w:t>
      </w:r>
      <w:r>
        <w:rPr>
          <w:rFonts w:ascii="Verdana" w:hAnsi="Verdana" w:cs="Arial"/>
          <w:sz w:val="16"/>
          <w:szCs w:val="18"/>
        </w:rPr>
        <w:t>halkın direniş olasılığını artırmak</w:t>
      </w:r>
    </w:p>
    <w:p w:rsidR="0054723F" w:rsidRDefault="003E34DD" w:rsidP="003640A2">
      <w:pPr>
        <w:pStyle w:val="ListeParagraf"/>
        <w:numPr>
          <w:ilvl w:val="0"/>
          <w:numId w:val="56"/>
        </w:numPr>
        <w:spacing w:line="360" w:lineRule="auto"/>
        <w:ind w:left="284" w:hanging="426"/>
        <w:jc w:val="both"/>
        <w:rPr>
          <w:rFonts w:ascii="Verdana" w:hAnsi="Verdana" w:cs="Arial"/>
          <w:sz w:val="16"/>
          <w:szCs w:val="18"/>
        </w:rPr>
      </w:pPr>
      <w:r w:rsidRPr="003E34DD">
        <w:rPr>
          <w:rFonts w:ascii="Verdana" w:hAnsi="Verdana" w:cs="Arial"/>
          <w:noProof/>
          <w:sz w:val="16"/>
          <w:szCs w:val="18"/>
        </w:rPr>
        <w:lastRenderedPageBreak/>
        <w:drawing>
          <wp:anchor distT="0" distB="0" distL="114300" distR="114300" simplePos="0" relativeHeight="251713536" behindDoc="0" locked="0" layoutInCell="1" allowOverlap="1">
            <wp:simplePos x="0" y="0"/>
            <wp:positionH relativeFrom="column">
              <wp:posOffset>624205</wp:posOffset>
            </wp:positionH>
            <wp:positionV relativeFrom="paragraph">
              <wp:posOffset>29845</wp:posOffset>
            </wp:positionV>
            <wp:extent cx="2009775" cy="1072534"/>
            <wp:effectExtent l="19050" t="0" r="9525"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2009775" cy="1072534"/>
                    </a:xfrm>
                    <a:prstGeom prst="rect">
                      <a:avLst/>
                    </a:prstGeom>
                    <a:noFill/>
                    <a:ln w="9525">
                      <a:noFill/>
                      <a:miter lim="800000"/>
                      <a:headEnd/>
                      <a:tailEnd/>
                    </a:ln>
                  </pic:spPr>
                </pic:pic>
              </a:graphicData>
            </a:graphic>
          </wp:anchor>
        </w:drawing>
      </w:r>
    </w:p>
    <w:p w:rsidR="0054723F" w:rsidRDefault="0054723F" w:rsidP="0054723F">
      <w:pPr>
        <w:pStyle w:val="ListeParagraf"/>
        <w:spacing w:line="360" w:lineRule="auto"/>
        <w:ind w:left="426"/>
        <w:jc w:val="both"/>
        <w:rPr>
          <w:rFonts w:ascii="Verdana" w:hAnsi="Verdana" w:cs="Arial"/>
          <w:sz w:val="16"/>
          <w:szCs w:val="18"/>
        </w:rPr>
      </w:pPr>
    </w:p>
    <w:p w:rsidR="0054723F" w:rsidRDefault="0054723F" w:rsidP="0054723F">
      <w:pPr>
        <w:pStyle w:val="ListeParagraf"/>
        <w:spacing w:line="360" w:lineRule="auto"/>
        <w:ind w:left="426"/>
        <w:jc w:val="both"/>
        <w:rPr>
          <w:rFonts w:ascii="Verdana" w:hAnsi="Verdana" w:cs="Arial"/>
          <w:sz w:val="16"/>
          <w:szCs w:val="18"/>
        </w:rPr>
      </w:pPr>
    </w:p>
    <w:p w:rsidR="0054723F" w:rsidRDefault="0054723F" w:rsidP="0054723F">
      <w:pPr>
        <w:pStyle w:val="ListeParagraf"/>
        <w:spacing w:line="360" w:lineRule="auto"/>
        <w:ind w:left="426"/>
        <w:jc w:val="both"/>
        <w:rPr>
          <w:rFonts w:ascii="Verdana" w:hAnsi="Verdana" w:cs="Arial"/>
          <w:sz w:val="16"/>
          <w:szCs w:val="18"/>
        </w:rPr>
      </w:pPr>
    </w:p>
    <w:p w:rsidR="0054723F" w:rsidRDefault="0054723F" w:rsidP="0054723F">
      <w:pPr>
        <w:pStyle w:val="ListeParagraf"/>
        <w:spacing w:line="360" w:lineRule="auto"/>
        <w:ind w:left="426"/>
        <w:jc w:val="both"/>
        <w:rPr>
          <w:rFonts w:ascii="Verdana" w:hAnsi="Verdana" w:cs="Arial"/>
          <w:sz w:val="16"/>
          <w:szCs w:val="18"/>
        </w:rPr>
      </w:pPr>
    </w:p>
    <w:p w:rsidR="0054723F" w:rsidRDefault="0054723F" w:rsidP="000A2CBB">
      <w:pPr>
        <w:pStyle w:val="ListeParagraf"/>
        <w:ind w:left="425"/>
        <w:jc w:val="both"/>
        <w:rPr>
          <w:rFonts w:ascii="Verdana" w:hAnsi="Verdana" w:cs="Arial"/>
          <w:sz w:val="16"/>
          <w:szCs w:val="18"/>
        </w:rPr>
      </w:pPr>
    </w:p>
    <w:p w:rsidR="000A2CBB" w:rsidRDefault="000A2CBB" w:rsidP="000A2CBB">
      <w:pPr>
        <w:pStyle w:val="ListeParagraf"/>
        <w:ind w:left="425"/>
        <w:jc w:val="both"/>
        <w:rPr>
          <w:rFonts w:ascii="Verdana" w:hAnsi="Verdana" w:cs="Arial"/>
          <w:sz w:val="16"/>
          <w:szCs w:val="18"/>
        </w:rPr>
      </w:pPr>
    </w:p>
    <w:p w:rsidR="0054723F" w:rsidRDefault="0054723F" w:rsidP="0054723F">
      <w:pPr>
        <w:pStyle w:val="ListeParagraf"/>
        <w:spacing w:line="360" w:lineRule="auto"/>
        <w:ind w:left="284"/>
        <w:jc w:val="both"/>
        <w:rPr>
          <w:rFonts w:ascii="Verdana" w:hAnsi="Verdana" w:cs="Arial"/>
          <w:sz w:val="16"/>
          <w:szCs w:val="18"/>
        </w:rPr>
      </w:pPr>
      <w:r>
        <w:rPr>
          <w:rFonts w:ascii="Verdana" w:hAnsi="Verdana" w:cs="Arial"/>
          <w:sz w:val="16"/>
          <w:szCs w:val="18"/>
        </w:rPr>
        <w:t>Temeli Erzurum Kongresi’nde atılan Misakı Milli kararları Kurtuluş Savaşı’nın yol haritasıdır. Bu kararlar Son Osmanlı Mebusan Meclisi’nde kabul edilerek yasal hale getirilmiştir.</w:t>
      </w:r>
    </w:p>
    <w:p w:rsidR="0054723F" w:rsidRPr="0054723F" w:rsidRDefault="0054723F" w:rsidP="0054723F">
      <w:pPr>
        <w:pStyle w:val="ListeParagraf"/>
        <w:spacing w:line="360" w:lineRule="auto"/>
        <w:ind w:left="284"/>
        <w:jc w:val="both"/>
        <w:rPr>
          <w:rFonts w:ascii="Verdana" w:hAnsi="Verdana" w:cs="Arial"/>
          <w:sz w:val="16"/>
          <w:szCs w:val="18"/>
        </w:rPr>
      </w:pPr>
      <w:r w:rsidRPr="0054723F">
        <w:rPr>
          <w:rFonts w:ascii="Verdana" w:hAnsi="Verdana" w:cs="Arial"/>
          <w:b/>
          <w:sz w:val="16"/>
          <w:szCs w:val="18"/>
        </w:rPr>
        <w:t xml:space="preserve">Bu kararlarda aşağıdakilerden hangisine karşı çıkıldığı </w:t>
      </w:r>
      <w:r w:rsidRPr="0054723F">
        <w:rPr>
          <w:rFonts w:ascii="Verdana" w:hAnsi="Verdana" w:cs="Arial"/>
          <w:b/>
          <w:i/>
          <w:sz w:val="16"/>
          <w:szCs w:val="18"/>
          <w:u w:val="single"/>
        </w:rPr>
        <w:t>söylenemez</w:t>
      </w:r>
      <w:r w:rsidRPr="0054723F">
        <w:rPr>
          <w:rFonts w:ascii="Verdana" w:hAnsi="Verdana" w:cs="Arial"/>
          <w:b/>
          <w:i/>
          <w:sz w:val="16"/>
          <w:szCs w:val="18"/>
        </w:rPr>
        <w:t>?</w:t>
      </w:r>
    </w:p>
    <w:p w:rsidR="0054723F" w:rsidRDefault="0054723F" w:rsidP="0054723F">
      <w:pPr>
        <w:pStyle w:val="ListeParagraf"/>
        <w:numPr>
          <w:ilvl w:val="0"/>
          <w:numId w:val="17"/>
        </w:numPr>
        <w:spacing w:line="360" w:lineRule="auto"/>
        <w:ind w:left="567" w:hanging="283"/>
        <w:jc w:val="both"/>
        <w:rPr>
          <w:rFonts w:ascii="Verdana" w:hAnsi="Verdana" w:cs="Arial"/>
          <w:sz w:val="16"/>
          <w:szCs w:val="18"/>
        </w:rPr>
      </w:pPr>
      <w:r>
        <w:rPr>
          <w:rFonts w:ascii="Verdana" w:hAnsi="Verdana" w:cs="Arial"/>
          <w:sz w:val="16"/>
          <w:szCs w:val="18"/>
        </w:rPr>
        <w:t>Kapitülasyonlara</w:t>
      </w:r>
    </w:p>
    <w:p w:rsidR="008A4806" w:rsidRDefault="008A4806" w:rsidP="008A4806">
      <w:pPr>
        <w:pStyle w:val="ListeParagraf"/>
        <w:numPr>
          <w:ilvl w:val="0"/>
          <w:numId w:val="17"/>
        </w:numPr>
        <w:spacing w:line="360" w:lineRule="auto"/>
        <w:ind w:left="567" w:hanging="283"/>
        <w:jc w:val="both"/>
        <w:rPr>
          <w:rFonts w:ascii="Verdana" w:hAnsi="Verdana" w:cs="Arial"/>
          <w:sz w:val="16"/>
          <w:szCs w:val="18"/>
        </w:rPr>
      </w:pPr>
      <w:r>
        <w:rPr>
          <w:rFonts w:ascii="Verdana" w:hAnsi="Verdana" w:cs="Arial"/>
          <w:sz w:val="16"/>
          <w:szCs w:val="18"/>
        </w:rPr>
        <w:t>Milli sınırların korunmasına</w:t>
      </w:r>
    </w:p>
    <w:p w:rsidR="0054723F" w:rsidRDefault="0054723F" w:rsidP="0054723F">
      <w:pPr>
        <w:pStyle w:val="ListeParagraf"/>
        <w:numPr>
          <w:ilvl w:val="0"/>
          <w:numId w:val="17"/>
        </w:numPr>
        <w:spacing w:line="360" w:lineRule="auto"/>
        <w:ind w:left="567" w:hanging="283"/>
        <w:jc w:val="both"/>
        <w:rPr>
          <w:rFonts w:ascii="Verdana" w:hAnsi="Verdana" w:cs="Arial"/>
          <w:sz w:val="16"/>
          <w:szCs w:val="18"/>
        </w:rPr>
      </w:pPr>
      <w:r>
        <w:rPr>
          <w:rFonts w:ascii="Verdana" w:hAnsi="Verdana" w:cs="Arial"/>
          <w:sz w:val="16"/>
          <w:szCs w:val="18"/>
        </w:rPr>
        <w:t>Türk topraklarının parçalanmasına</w:t>
      </w:r>
    </w:p>
    <w:p w:rsidR="0054723F" w:rsidRDefault="0054723F" w:rsidP="0054723F">
      <w:pPr>
        <w:pStyle w:val="ListeParagraf"/>
        <w:numPr>
          <w:ilvl w:val="0"/>
          <w:numId w:val="17"/>
        </w:numPr>
        <w:spacing w:line="360" w:lineRule="auto"/>
        <w:ind w:left="567" w:hanging="283"/>
        <w:jc w:val="both"/>
        <w:rPr>
          <w:rFonts w:ascii="Verdana" w:hAnsi="Verdana" w:cs="Arial"/>
          <w:sz w:val="16"/>
          <w:szCs w:val="18"/>
        </w:rPr>
      </w:pPr>
      <w:r>
        <w:rPr>
          <w:rFonts w:ascii="Verdana" w:hAnsi="Verdana" w:cs="Arial"/>
          <w:sz w:val="16"/>
          <w:szCs w:val="18"/>
        </w:rPr>
        <w:t>Azınlıklara geniş haklar tanınmasına</w:t>
      </w:r>
    </w:p>
    <w:p w:rsidR="00F472DF" w:rsidRDefault="00F472DF" w:rsidP="00F472DF">
      <w:pPr>
        <w:spacing w:line="360" w:lineRule="auto"/>
        <w:jc w:val="both"/>
        <w:rPr>
          <w:rFonts w:ascii="Verdana" w:hAnsi="Verdana" w:cs="Arial"/>
          <w:sz w:val="16"/>
          <w:szCs w:val="18"/>
        </w:rPr>
      </w:pPr>
    </w:p>
    <w:p w:rsidR="0054723F" w:rsidRDefault="0054723F" w:rsidP="00F472DF">
      <w:pPr>
        <w:spacing w:line="360" w:lineRule="auto"/>
        <w:jc w:val="both"/>
        <w:rPr>
          <w:rFonts w:ascii="Verdana" w:hAnsi="Verdana" w:cs="Arial"/>
          <w:sz w:val="16"/>
          <w:szCs w:val="18"/>
        </w:rPr>
      </w:pPr>
    </w:p>
    <w:p w:rsidR="00F472DF" w:rsidRPr="0054723F" w:rsidRDefault="00F472DF" w:rsidP="003640A2">
      <w:pPr>
        <w:pStyle w:val="ListeParagraf"/>
        <w:numPr>
          <w:ilvl w:val="0"/>
          <w:numId w:val="57"/>
        </w:numPr>
        <w:spacing w:line="360" w:lineRule="auto"/>
        <w:ind w:left="284" w:hanging="426"/>
        <w:jc w:val="both"/>
        <w:rPr>
          <w:rFonts w:ascii="Verdana" w:hAnsi="Verdana" w:cs="Arial"/>
          <w:sz w:val="16"/>
          <w:szCs w:val="18"/>
        </w:rPr>
      </w:pPr>
      <w:r w:rsidRPr="0054723F">
        <w:rPr>
          <w:rFonts w:ascii="Verdana" w:hAnsi="Verdana" w:cs="Arial"/>
          <w:sz w:val="16"/>
          <w:szCs w:val="18"/>
        </w:rPr>
        <w:t>Fransız İhtilali (1789) ile ortaya çıkan milliyetçilik fikri sonucu; “Her ulus kendi devletini kurmalıdır.” anlayışı yaygınlaşmıştır.</w:t>
      </w:r>
    </w:p>
    <w:p w:rsidR="00F472DF" w:rsidRDefault="00F472DF" w:rsidP="00F472DF">
      <w:pPr>
        <w:pStyle w:val="ListeParagraf"/>
        <w:spacing w:line="360" w:lineRule="auto"/>
        <w:ind w:left="284"/>
        <w:jc w:val="both"/>
        <w:rPr>
          <w:rFonts w:ascii="Verdana" w:hAnsi="Verdana" w:cs="Arial"/>
          <w:b/>
          <w:sz w:val="16"/>
          <w:szCs w:val="18"/>
        </w:rPr>
      </w:pPr>
      <w:r>
        <w:rPr>
          <w:rFonts w:ascii="Verdana" w:hAnsi="Verdana" w:cs="Arial"/>
          <w:b/>
          <w:sz w:val="16"/>
          <w:szCs w:val="18"/>
        </w:rPr>
        <w:t xml:space="preserve">Bu anlayış </w:t>
      </w:r>
      <w:r>
        <w:rPr>
          <w:rFonts w:ascii="Verdana" w:hAnsi="Verdana" w:cs="Arial"/>
          <w:b/>
          <w:i/>
          <w:sz w:val="16"/>
          <w:szCs w:val="18"/>
          <w:u w:val="single"/>
        </w:rPr>
        <w:t>en</w:t>
      </w:r>
      <w:r w:rsidRPr="00C24FC8">
        <w:rPr>
          <w:rFonts w:ascii="Verdana" w:hAnsi="Verdana" w:cs="Arial"/>
          <w:b/>
          <w:i/>
          <w:sz w:val="16"/>
          <w:szCs w:val="18"/>
        </w:rPr>
        <w:t xml:space="preserve"> </w:t>
      </w:r>
      <w:r>
        <w:rPr>
          <w:rFonts w:ascii="Verdana" w:hAnsi="Verdana" w:cs="Arial"/>
          <w:b/>
          <w:i/>
          <w:sz w:val="16"/>
          <w:szCs w:val="18"/>
          <w:u w:val="single"/>
        </w:rPr>
        <w:t>fazla</w:t>
      </w:r>
      <w:r>
        <w:rPr>
          <w:rFonts w:ascii="Verdana" w:hAnsi="Verdana" w:cs="Arial"/>
          <w:b/>
          <w:sz w:val="16"/>
          <w:szCs w:val="18"/>
        </w:rPr>
        <w:t xml:space="preserve"> aşağıdakilerden hangisine zarar vermiştir?</w:t>
      </w:r>
    </w:p>
    <w:p w:rsidR="00237EF6" w:rsidRDefault="00237EF6" w:rsidP="00237EF6">
      <w:pPr>
        <w:pStyle w:val="ListeParagraf"/>
        <w:numPr>
          <w:ilvl w:val="0"/>
          <w:numId w:val="41"/>
        </w:numPr>
        <w:spacing w:line="360" w:lineRule="auto"/>
        <w:ind w:left="709"/>
        <w:jc w:val="both"/>
        <w:rPr>
          <w:rFonts w:ascii="Verdana" w:hAnsi="Verdana" w:cs="Arial"/>
          <w:sz w:val="16"/>
          <w:szCs w:val="18"/>
        </w:rPr>
      </w:pPr>
      <w:r>
        <w:rPr>
          <w:rFonts w:ascii="Verdana" w:hAnsi="Verdana" w:cs="Arial"/>
          <w:sz w:val="16"/>
          <w:szCs w:val="18"/>
        </w:rPr>
        <w:t>Ulusal Devletlere</w:t>
      </w:r>
    </w:p>
    <w:p w:rsidR="00BD1210" w:rsidRDefault="00BD1210" w:rsidP="00BD1210">
      <w:pPr>
        <w:pStyle w:val="ListeParagraf"/>
        <w:numPr>
          <w:ilvl w:val="0"/>
          <w:numId w:val="41"/>
        </w:numPr>
        <w:spacing w:line="360" w:lineRule="auto"/>
        <w:ind w:left="709"/>
        <w:jc w:val="both"/>
        <w:rPr>
          <w:rFonts w:ascii="Verdana" w:hAnsi="Verdana" w:cs="Arial"/>
          <w:sz w:val="16"/>
          <w:szCs w:val="18"/>
        </w:rPr>
      </w:pPr>
      <w:r>
        <w:rPr>
          <w:rFonts w:ascii="Verdana" w:hAnsi="Verdana" w:cs="Arial"/>
          <w:sz w:val="16"/>
          <w:szCs w:val="18"/>
        </w:rPr>
        <w:t>Demokratik Devletlere</w:t>
      </w:r>
    </w:p>
    <w:p w:rsidR="00BD1210" w:rsidRDefault="00BD1210" w:rsidP="00BD1210">
      <w:pPr>
        <w:pStyle w:val="ListeParagraf"/>
        <w:numPr>
          <w:ilvl w:val="0"/>
          <w:numId w:val="41"/>
        </w:numPr>
        <w:spacing w:line="360" w:lineRule="auto"/>
        <w:ind w:left="709"/>
        <w:jc w:val="both"/>
        <w:rPr>
          <w:rFonts w:ascii="Verdana" w:hAnsi="Verdana" w:cs="Arial"/>
          <w:sz w:val="16"/>
          <w:szCs w:val="18"/>
        </w:rPr>
      </w:pPr>
      <w:r>
        <w:rPr>
          <w:rFonts w:ascii="Verdana" w:hAnsi="Verdana" w:cs="Arial"/>
          <w:sz w:val="16"/>
          <w:szCs w:val="18"/>
        </w:rPr>
        <w:t>Çok Uluslu Devletlere</w:t>
      </w:r>
    </w:p>
    <w:p w:rsidR="00BD1210" w:rsidRPr="00916633" w:rsidRDefault="00BD1210" w:rsidP="00BD1210">
      <w:pPr>
        <w:pStyle w:val="ListeParagraf"/>
        <w:numPr>
          <w:ilvl w:val="0"/>
          <w:numId w:val="41"/>
        </w:numPr>
        <w:spacing w:line="360" w:lineRule="auto"/>
        <w:ind w:left="709"/>
        <w:jc w:val="both"/>
        <w:rPr>
          <w:rFonts w:ascii="Verdana" w:hAnsi="Verdana" w:cs="Arial"/>
          <w:sz w:val="16"/>
          <w:szCs w:val="18"/>
        </w:rPr>
      </w:pPr>
      <w:r>
        <w:rPr>
          <w:rFonts w:ascii="Verdana" w:hAnsi="Verdana" w:cs="Arial"/>
          <w:sz w:val="16"/>
          <w:szCs w:val="18"/>
        </w:rPr>
        <w:t>Monarşik Devletlere</w:t>
      </w:r>
    </w:p>
    <w:p w:rsidR="00F472DF" w:rsidRDefault="00F472DF" w:rsidP="00F472DF">
      <w:pPr>
        <w:spacing w:line="360" w:lineRule="auto"/>
        <w:jc w:val="both"/>
        <w:rPr>
          <w:rFonts w:ascii="Verdana" w:hAnsi="Verdana" w:cs="Arial"/>
          <w:sz w:val="16"/>
          <w:szCs w:val="18"/>
        </w:rPr>
      </w:pPr>
    </w:p>
    <w:p w:rsidR="0054723F" w:rsidRDefault="0054723F" w:rsidP="0054723F">
      <w:pPr>
        <w:pStyle w:val="ListeParagraf"/>
        <w:spacing w:line="360" w:lineRule="auto"/>
        <w:ind w:left="284"/>
        <w:jc w:val="both"/>
        <w:rPr>
          <w:rFonts w:ascii="Verdana" w:hAnsi="Verdana" w:cs="Arial"/>
          <w:sz w:val="16"/>
          <w:szCs w:val="18"/>
        </w:rPr>
      </w:pPr>
    </w:p>
    <w:p w:rsidR="0054723F" w:rsidRPr="0054723F" w:rsidRDefault="0054723F" w:rsidP="003640A2">
      <w:pPr>
        <w:pStyle w:val="ListeParagraf"/>
        <w:numPr>
          <w:ilvl w:val="0"/>
          <w:numId w:val="57"/>
        </w:numPr>
        <w:spacing w:line="360" w:lineRule="auto"/>
        <w:ind w:left="284" w:hanging="426"/>
        <w:jc w:val="both"/>
        <w:rPr>
          <w:rFonts w:ascii="Verdana" w:hAnsi="Verdana" w:cs="Arial"/>
          <w:sz w:val="16"/>
          <w:szCs w:val="18"/>
        </w:rPr>
      </w:pPr>
      <w:r w:rsidRPr="0054723F">
        <w:rPr>
          <w:rFonts w:ascii="Verdana" w:hAnsi="Verdana" w:cs="Arial"/>
          <w:sz w:val="16"/>
          <w:szCs w:val="18"/>
        </w:rPr>
        <w:t>I.İnönü Zaferinin ardından Mehmet Akif Ersoy’un Türk ordusuna ithafen yazdığı İstiklal Marşı, TBMM’de ulusal marş olarak kabul edilmiştir.</w:t>
      </w:r>
    </w:p>
    <w:p w:rsidR="0054723F" w:rsidRPr="00CA276B" w:rsidRDefault="0054723F" w:rsidP="0054723F">
      <w:pPr>
        <w:pStyle w:val="ListeParagraf"/>
        <w:spacing w:line="360" w:lineRule="auto"/>
        <w:ind w:left="426"/>
        <w:jc w:val="both"/>
        <w:rPr>
          <w:rFonts w:ascii="Verdana" w:hAnsi="Verdana" w:cs="Arial"/>
          <w:b/>
          <w:sz w:val="16"/>
          <w:szCs w:val="18"/>
        </w:rPr>
      </w:pPr>
      <w:r w:rsidRPr="00CA276B">
        <w:rPr>
          <w:rFonts w:ascii="Verdana" w:hAnsi="Verdana" w:cs="Arial"/>
          <w:b/>
          <w:sz w:val="16"/>
          <w:szCs w:val="18"/>
        </w:rPr>
        <w:t>Bu durum TBMM’de aşağıdakilerden hangisinin gerçekleşeceğine olan inancın güçlendiğini göstermektedir?</w:t>
      </w:r>
    </w:p>
    <w:p w:rsidR="003C15DC" w:rsidRPr="000767DA" w:rsidRDefault="003C15DC" w:rsidP="003C15DC">
      <w:pPr>
        <w:pStyle w:val="ListeParagraf"/>
        <w:numPr>
          <w:ilvl w:val="0"/>
          <w:numId w:val="36"/>
        </w:numPr>
        <w:spacing w:line="360" w:lineRule="auto"/>
        <w:ind w:left="709" w:hanging="283"/>
        <w:jc w:val="both"/>
        <w:rPr>
          <w:rFonts w:ascii="Verdana" w:hAnsi="Verdana" w:cs="Arial"/>
          <w:sz w:val="16"/>
          <w:szCs w:val="18"/>
        </w:rPr>
      </w:pPr>
      <w:r>
        <w:rPr>
          <w:rFonts w:ascii="Verdana" w:hAnsi="Verdana" w:cs="Arial"/>
          <w:sz w:val="16"/>
          <w:szCs w:val="18"/>
        </w:rPr>
        <w:t>Eşitliğin</w:t>
      </w:r>
    </w:p>
    <w:p w:rsidR="003C15DC" w:rsidRDefault="003C15DC" w:rsidP="003C15DC">
      <w:pPr>
        <w:pStyle w:val="ListeParagraf"/>
        <w:numPr>
          <w:ilvl w:val="0"/>
          <w:numId w:val="36"/>
        </w:numPr>
        <w:spacing w:line="360" w:lineRule="auto"/>
        <w:ind w:left="709" w:hanging="283"/>
        <w:jc w:val="both"/>
        <w:rPr>
          <w:rFonts w:ascii="Verdana" w:hAnsi="Verdana" w:cs="Arial"/>
          <w:sz w:val="16"/>
          <w:szCs w:val="18"/>
        </w:rPr>
      </w:pPr>
      <w:r>
        <w:rPr>
          <w:rFonts w:ascii="Verdana" w:hAnsi="Verdana" w:cs="Arial"/>
          <w:sz w:val="16"/>
          <w:szCs w:val="18"/>
        </w:rPr>
        <w:t>Akılcılığın</w:t>
      </w:r>
    </w:p>
    <w:p w:rsidR="003C15DC" w:rsidRDefault="003C15DC" w:rsidP="003C15DC">
      <w:pPr>
        <w:pStyle w:val="ListeParagraf"/>
        <w:numPr>
          <w:ilvl w:val="0"/>
          <w:numId w:val="36"/>
        </w:numPr>
        <w:spacing w:line="360" w:lineRule="auto"/>
        <w:ind w:left="709" w:hanging="283"/>
        <w:jc w:val="both"/>
        <w:rPr>
          <w:rFonts w:ascii="Verdana" w:hAnsi="Verdana" w:cs="Arial"/>
          <w:sz w:val="16"/>
          <w:szCs w:val="18"/>
        </w:rPr>
      </w:pPr>
      <w:r w:rsidRPr="000767DA">
        <w:rPr>
          <w:rFonts w:ascii="Verdana" w:hAnsi="Verdana" w:cs="Arial"/>
          <w:sz w:val="16"/>
          <w:szCs w:val="18"/>
        </w:rPr>
        <w:t>Bağımsızlığın</w:t>
      </w:r>
    </w:p>
    <w:p w:rsidR="0054723F" w:rsidRPr="000767DA" w:rsidRDefault="0054723F" w:rsidP="003640A2">
      <w:pPr>
        <w:pStyle w:val="ListeParagraf"/>
        <w:numPr>
          <w:ilvl w:val="0"/>
          <w:numId w:val="36"/>
        </w:numPr>
        <w:spacing w:line="360" w:lineRule="auto"/>
        <w:ind w:left="709" w:hanging="283"/>
        <w:jc w:val="both"/>
        <w:rPr>
          <w:rFonts w:ascii="Verdana" w:hAnsi="Verdana" w:cs="Arial"/>
          <w:sz w:val="16"/>
          <w:szCs w:val="18"/>
        </w:rPr>
      </w:pPr>
      <w:r w:rsidRPr="000767DA">
        <w:rPr>
          <w:rFonts w:ascii="Verdana" w:hAnsi="Verdana" w:cs="Arial"/>
          <w:sz w:val="16"/>
          <w:szCs w:val="18"/>
        </w:rPr>
        <w:t>Demokrasinin</w:t>
      </w:r>
    </w:p>
    <w:p w:rsidR="0054723F" w:rsidRDefault="0054723F" w:rsidP="00F472DF">
      <w:pPr>
        <w:spacing w:line="360" w:lineRule="auto"/>
        <w:jc w:val="both"/>
        <w:rPr>
          <w:rFonts w:ascii="Verdana" w:hAnsi="Verdana" w:cs="Arial"/>
          <w:sz w:val="16"/>
          <w:szCs w:val="18"/>
        </w:rPr>
      </w:pPr>
    </w:p>
    <w:p w:rsidR="000A2CBB" w:rsidRDefault="000A2CBB" w:rsidP="00F472DF">
      <w:pPr>
        <w:spacing w:line="360" w:lineRule="auto"/>
        <w:jc w:val="both"/>
        <w:rPr>
          <w:rFonts w:ascii="Verdana" w:hAnsi="Verdana" w:cs="Arial"/>
          <w:sz w:val="16"/>
          <w:szCs w:val="18"/>
        </w:rPr>
      </w:pPr>
    </w:p>
    <w:p w:rsidR="000A2CBB" w:rsidRPr="000A2CBB" w:rsidRDefault="000A2CBB" w:rsidP="000A2CBB">
      <w:pPr>
        <w:pStyle w:val="ListeParagraf"/>
        <w:numPr>
          <w:ilvl w:val="0"/>
          <w:numId w:val="58"/>
        </w:numPr>
        <w:spacing w:line="360" w:lineRule="auto"/>
        <w:ind w:left="2410" w:hanging="2552"/>
        <w:jc w:val="both"/>
        <w:rPr>
          <w:rFonts w:ascii="Verdana" w:hAnsi="Verdana" w:cs="Arial"/>
          <w:b/>
          <w:sz w:val="16"/>
          <w:szCs w:val="18"/>
        </w:rPr>
      </w:pPr>
      <w:r>
        <w:rPr>
          <w:rFonts w:ascii="Verdana" w:hAnsi="Verdana" w:cs="Arial"/>
          <w:b/>
          <w:noProof/>
          <w:sz w:val="16"/>
          <w:szCs w:val="18"/>
        </w:rPr>
        <w:drawing>
          <wp:anchor distT="0" distB="0" distL="114300" distR="114300" simplePos="0" relativeHeight="251715584" behindDoc="0" locked="0" layoutInCell="1" allowOverlap="1">
            <wp:simplePos x="0" y="0"/>
            <wp:positionH relativeFrom="column">
              <wp:posOffset>167005</wp:posOffset>
            </wp:positionH>
            <wp:positionV relativeFrom="paragraph">
              <wp:posOffset>41275</wp:posOffset>
            </wp:positionV>
            <wp:extent cx="1238250" cy="971550"/>
            <wp:effectExtent l="19050" t="0" r="0" b="0"/>
            <wp:wrapNone/>
            <wp:docPr id="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1238250" cy="971550"/>
                    </a:xfrm>
                    <a:prstGeom prst="rect">
                      <a:avLst/>
                    </a:prstGeom>
                    <a:noFill/>
                    <a:ln w="9525">
                      <a:noFill/>
                      <a:miter lim="800000"/>
                      <a:headEnd/>
                      <a:tailEnd/>
                    </a:ln>
                  </pic:spPr>
                </pic:pic>
              </a:graphicData>
            </a:graphic>
          </wp:anchor>
        </w:drawing>
      </w:r>
      <w:r w:rsidRPr="000A2CBB">
        <w:rPr>
          <w:rFonts w:ascii="Verdana" w:hAnsi="Verdana" w:cs="Arial"/>
          <w:sz w:val="16"/>
          <w:szCs w:val="18"/>
        </w:rPr>
        <w:t>Hukuk-u Beşer Gazetesi yazarı Hasan Tahsin (</w:t>
      </w:r>
      <w:r w:rsidRPr="000A2CBB">
        <w:rPr>
          <w:rFonts w:ascii="Verdana" w:hAnsi="Verdana" w:cs="Arial"/>
          <w:sz w:val="14"/>
          <w:szCs w:val="14"/>
        </w:rPr>
        <w:t>Osman Nevres</w:t>
      </w:r>
      <w:r w:rsidRPr="000A2CBB">
        <w:rPr>
          <w:rFonts w:ascii="Verdana" w:hAnsi="Verdana" w:cs="Arial"/>
          <w:sz w:val="16"/>
          <w:szCs w:val="18"/>
        </w:rPr>
        <w:t>) İzmir’e çıkarma yapan Yunan kuvvetlerine tek başına ateş açmış ve bu olayın sonucunda şehit edilmiştir.</w:t>
      </w:r>
    </w:p>
    <w:p w:rsidR="000A2CBB" w:rsidRPr="00095A02" w:rsidRDefault="000A2CBB" w:rsidP="000A2CBB">
      <w:pPr>
        <w:pStyle w:val="ListeParagraf"/>
        <w:spacing w:line="360" w:lineRule="auto"/>
        <w:ind w:left="284"/>
        <w:jc w:val="both"/>
        <w:rPr>
          <w:rFonts w:ascii="Verdana" w:hAnsi="Verdana" w:cs="Arial"/>
          <w:b/>
          <w:sz w:val="16"/>
          <w:szCs w:val="18"/>
        </w:rPr>
      </w:pPr>
      <w:r>
        <w:rPr>
          <w:rFonts w:ascii="Verdana" w:hAnsi="Verdana" w:cs="Arial"/>
          <w:b/>
          <w:sz w:val="16"/>
          <w:szCs w:val="18"/>
        </w:rPr>
        <w:t xml:space="preserve">Hasan Tahsin’i böyle bir davranışa iten </w:t>
      </w:r>
      <w:r>
        <w:rPr>
          <w:rFonts w:ascii="Verdana" w:hAnsi="Verdana" w:cs="Arial"/>
          <w:b/>
          <w:i/>
          <w:sz w:val="16"/>
          <w:szCs w:val="18"/>
          <w:u w:val="single"/>
        </w:rPr>
        <w:t>en</w:t>
      </w:r>
      <w:r w:rsidRPr="00101073">
        <w:rPr>
          <w:rFonts w:ascii="Verdana" w:hAnsi="Verdana" w:cs="Arial"/>
          <w:b/>
          <w:i/>
          <w:sz w:val="16"/>
          <w:szCs w:val="18"/>
        </w:rPr>
        <w:t xml:space="preserve"> </w:t>
      </w:r>
      <w:r>
        <w:rPr>
          <w:rFonts w:ascii="Verdana" w:hAnsi="Verdana" w:cs="Arial"/>
          <w:b/>
          <w:i/>
          <w:sz w:val="16"/>
          <w:szCs w:val="18"/>
          <w:u w:val="single"/>
        </w:rPr>
        <w:t>önemli</w:t>
      </w:r>
      <w:r>
        <w:rPr>
          <w:rFonts w:ascii="Verdana" w:hAnsi="Verdana" w:cs="Arial"/>
          <w:b/>
          <w:sz w:val="16"/>
          <w:szCs w:val="18"/>
        </w:rPr>
        <w:t xml:space="preserve"> sebep aşağıdakilerden hangisi olabilir?</w:t>
      </w:r>
    </w:p>
    <w:p w:rsidR="008402C2" w:rsidRDefault="008402C2" w:rsidP="008402C2">
      <w:pPr>
        <w:pStyle w:val="ListeParagraf"/>
        <w:numPr>
          <w:ilvl w:val="0"/>
          <w:numId w:val="60"/>
        </w:numPr>
        <w:spacing w:line="360" w:lineRule="auto"/>
        <w:ind w:left="709" w:hanging="283"/>
        <w:jc w:val="both"/>
        <w:rPr>
          <w:rFonts w:ascii="Verdana" w:hAnsi="Verdana" w:cs="Arial"/>
          <w:sz w:val="16"/>
          <w:szCs w:val="18"/>
        </w:rPr>
      </w:pPr>
      <w:r>
        <w:rPr>
          <w:rFonts w:ascii="Verdana" w:hAnsi="Verdana" w:cs="Arial"/>
          <w:sz w:val="16"/>
          <w:szCs w:val="18"/>
        </w:rPr>
        <w:t>İzmir’in işgaline tahammül edememiş olması</w:t>
      </w:r>
    </w:p>
    <w:p w:rsidR="000A2CBB" w:rsidRDefault="000A2CBB" w:rsidP="000A2CBB">
      <w:pPr>
        <w:pStyle w:val="ListeParagraf"/>
        <w:numPr>
          <w:ilvl w:val="0"/>
          <w:numId w:val="60"/>
        </w:numPr>
        <w:spacing w:line="360" w:lineRule="auto"/>
        <w:ind w:left="709" w:hanging="283"/>
        <w:jc w:val="both"/>
        <w:rPr>
          <w:rFonts w:ascii="Verdana" w:hAnsi="Verdana" w:cs="Arial"/>
          <w:sz w:val="16"/>
          <w:szCs w:val="18"/>
        </w:rPr>
      </w:pPr>
      <w:r>
        <w:rPr>
          <w:rFonts w:ascii="Verdana" w:hAnsi="Verdana" w:cs="Arial"/>
          <w:sz w:val="16"/>
          <w:szCs w:val="18"/>
        </w:rPr>
        <w:t>Yunan askerlerine şahsi kin duyuyor olması</w:t>
      </w:r>
    </w:p>
    <w:p w:rsidR="000A2CBB" w:rsidRDefault="000A2CBB" w:rsidP="000A2CBB">
      <w:pPr>
        <w:pStyle w:val="ListeParagraf"/>
        <w:numPr>
          <w:ilvl w:val="0"/>
          <w:numId w:val="60"/>
        </w:numPr>
        <w:spacing w:line="360" w:lineRule="auto"/>
        <w:ind w:left="709" w:hanging="283"/>
        <w:jc w:val="both"/>
        <w:rPr>
          <w:rFonts w:ascii="Verdana" w:hAnsi="Verdana" w:cs="Arial"/>
          <w:sz w:val="16"/>
          <w:szCs w:val="18"/>
        </w:rPr>
      </w:pPr>
      <w:r>
        <w:rPr>
          <w:rFonts w:ascii="Verdana" w:hAnsi="Verdana" w:cs="Arial"/>
          <w:sz w:val="16"/>
          <w:szCs w:val="18"/>
        </w:rPr>
        <w:t>Doğum yeri olan Selanik’in işgal edilmiş olması</w:t>
      </w:r>
    </w:p>
    <w:p w:rsidR="000A2CBB" w:rsidRDefault="000A2CBB" w:rsidP="000A2CBB">
      <w:pPr>
        <w:pStyle w:val="ListeParagraf"/>
        <w:numPr>
          <w:ilvl w:val="0"/>
          <w:numId w:val="60"/>
        </w:numPr>
        <w:ind w:left="709" w:hanging="284"/>
        <w:jc w:val="both"/>
        <w:rPr>
          <w:rFonts w:ascii="Verdana" w:hAnsi="Verdana" w:cs="Arial"/>
          <w:sz w:val="16"/>
          <w:szCs w:val="18"/>
        </w:rPr>
      </w:pPr>
      <w:r w:rsidRPr="000A2CBB">
        <w:rPr>
          <w:rFonts w:ascii="Verdana" w:hAnsi="Verdana" w:cs="Arial"/>
          <w:sz w:val="16"/>
          <w:szCs w:val="18"/>
        </w:rPr>
        <w:t>Yunanlılar tarafından aranan bir suçlu olması</w:t>
      </w:r>
    </w:p>
    <w:p w:rsidR="000A2CBB" w:rsidRDefault="000A2CBB" w:rsidP="000A2CBB">
      <w:pPr>
        <w:pStyle w:val="ListeParagraf"/>
        <w:ind w:left="709"/>
        <w:jc w:val="both"/>
        <w:rPr>
          <w:rFonts w:ascii="Verdana" w:hAnsi="Verdana" w:cs="Arial"/>
          <w:sz w:val="16"/>
          <w:szCs w:val="18"/>
        </w:rPr>
      </w:pPr>
    </w:p>
    <w:p w:rsidR="000A2CBB" w:rsidRPr="000A2CBB" w:rsidRDefault="000A2CBB" w:rsidP="000A2CBB">
      <w:pPr>
        <w:pStyle w:val="ListeParagraf"/>
        <w:ind w:left="709"/>
        <w:jc w:val="both"/>
        <w:rPr>
          <w:rFonts w:ascii="Verdana" w:hAnsi="Verdana" w:cs="Arial"/>
          <w:sz w:val="16"/>
          <w:szCs w:val="18"/>
        </w:rPr>
      </w:pPr>
    </w:p>
    <w:p w:rsidR="00AD7D3E" w:rsidRPr="0054723F" w:rsidRDefault="0054723F" w:rsidP="003640A2">
      <w:pPr>
        <w:pStyle w:val="ListeParagraf"/>
        <w:numPr>
          <w:ilvl w:val="0"/>
          <w:numId w:val="59"/>
        </w:numPr>
        <w:spacing w:line="360" w:lineRule="auto"/>
        <w:jc w:val="both"/>
        <w:rPr>
          <w:rFonts w:ascii="Verdana" w:hAnsi="Verdana" w:cs="Arial"/>
          <w:sz w:val="14"/>
          <w:szCs w:val="14"/>
        </w:rPr>
      </w:pPr>
      <w:r w:rsidRPr="0054723F">
        <w:rPr>
          <w:rFonts w:ascii="Verdana" w:hAnsi="Verdana" w:cs="Arial"/>
          <w:sz w:val="14"/>
          <w:szCs w:val="14"/>
        </w:rPr>
        <w:t>1. – 13. Sorular 4 PUAN</w:t>
      </w:r>
    </w:p>
    <w:p w:rsidR="0054723F" w:rsidRDefault="0054723F" w:rsidP="003640A2">
      <w:pPr>
        <w:pStyle w:val="ListeParagraf"/>
        <w:numPr>
          <w:ilvl w:val="0"/>
          <w:numId w:val="59"/>
        </w:numPr>
        <w:spacing w:line="360" w:lineRule="auto"/>
        <w:jc w:val="both"/>
        <w:rPr>
          <w:rFonts w:ascii="Verdana" w:hAnsi="Verdana" w:cs="Arial"/>
          <w:sz w:val="14"/>
          <w:szCs w:val="14"/>
        </w:rPr>
      </w:pPr>
      <w:r w:rsidRPr="0054723F">
        <w:rPr>
          <w:rFonts w:ascii="Verdana" w:hAnsi="Verdana" w:cs="Arial"/>
          <w:sz w:val="14"/>
          <w:szCs w:val="14"/>
        </w:rPr>
        <w:t>14. – 29. Sorular 3 PUAN</w:t>
      </w:r>
      <w:r>
        <w:rPr>
          <w:rFonts w:ascii="Verdana" w:hAnsi="Verdana" w:cs="Arial"/>
          <w:sz w:val="14"/>
          <w:szCs w:val="14"/>
        </w:rPr>
        <w:tab/>
      </w:r>
      <w:r>
        <w:rPr>
          <w:rFonts w:ascii="Verdana" w:hAnsi="Verdana" w:cs="Arial"/>
          <w:sz w:val="14"/>
          <w:szCs w:val="14"/>
        </w:rPr>
        <w:tab/>
        <w:t>BAŞARILAR…</w:t>
      </w:r>
    </w:p>
    <w:p w:rsidR="00DE220B" w:rsidRDefault="00DE220B" w:rsidP="00DE220B">
      <w:pPr>
        <w:spacing w:line="360" w:lineRule="auto"/>
        <w:jc w:val="both"/>
        <w:rPr>
          <w:rFonts w:ascii="Verdana" w:hAnsi="Verdana" w:cs="Arial"/>
          <w:sz w:val="14"/>
          <w:szCs w:val="14"/>
        </w:rPr>
      </w:pPr>
    </w:p>
    <w:p w:rsidR="00DE220B" w:rsidRDefault="00DE220B" w:rsidP="00DE220B">
      <w:pPr>
        <w:spacing w:line="360" w:lineRule="auto"/>
        <w:jc w:val="both"/>
        <w:rPr>
          <w:rFonts w:ascii="Verdana" w:hAnsi="Verdana" w:cs="Arial"/>
          <w:sz w:val="14"/>
          <w:szCs w:val="14"/>
        </w:rPr>
      </w:pPr>
    </w:p>
    <w:p w:rsidR="00DE220B" w:rsidRDefault="00DE220B" w:rsidP="00DE220B">
      <w:pPr>
        <w:spacing w:line="360" w:lineRule="auto"/>
        <w:jc w:val="both"/>
        <w:rPr>
          <w:rFonts w:ascii="Verdana" w:hAnsi="Verdana" w:cs="Arial"/>
          <w:sz w:val="14"/>
          <w:szCs w:val="14"/>
        </w:rPr>
      </w:pPr>
    </w:p>
    <w:p w:rsidR="00DE220B" w:rsidRDefault="00DE220B" w:rsidP="00DE220B">
      <w:pPr>
        <w:spacing w:line="360" w:lineRule="auto"/>
        <w:jc w:val="both"/>
        <w:rPr>
          <w:rFonts w:ascii="Verdana" w:hAnsi="Verdana" w:cs="Arial"/>
          <w:sz w:val="14"/>
          <w:szCs w:val="14"/>
        </w:rPr>
      </w:pPr>
    </w:p>
    <w:p w:rsidR="00DE220B" w:rsidRDefault="00DE220B" w:rsidP="00DE220B">
      <w:pPr>
        <w:spacing w:line="360" w:lineRule="auto"/>
        <w:jc w:val="both"/>
        <w:rPr>
          <w:rFonts w:ascii="Verdana" w:hAnsi="Verdana" w:cs="Arial"/>
          <w:sz w:val="14"/>
          <w:szCs w:val="14"/>
        </w:rPr>
      </w:pPr>
    </w:p>
    <w:p w:rsidR="00DE220B" w:rsidRDefault="00DE220B" w:rsidP="00DE220B">
      <w:pPr>
        <w:spacing w:line="360" w:lineRule="auto"/>
        <w:jc w:val="both"/>
        <w:rPr>
          <w:rFonts w:ascii="Verdana" w:hAnsi="Verdana" w:cs="Arial"/>
          <w:sz w:val="14"/>
          <w:szCs w:val="14"/>
        </w:rPr>
      </w:pPr>
    </w:p>
    <w:p w:rsidR="00DE220B" w:rsidRDefault="00DE220B" w:rsidP="00DE220B">
      <w:pPr>
        <w:spacing w:line="360" w:lineRule="auto"/>
        <w:jc w:val="both"/>
        <w:rPr>
          <w:rFonts w:ascii="Verdana" w:hAnsi="Verdana" w:cs="Arial"/>
          <w:sz w:val="14"/>
          <w:szCs w:val="14"/>
        </w:rPr>
      </w:pPr>
    </w:p>
    <w:tbl>
      <w:tblPr>
        <w:tblStyle w:val="TabloKlavuzu"/>
        <w:tblW w:w="5494" w:type="dxa"/>
        <w:jc w:val="center"/>
        <w:tblInd w:w="2178" w:type="dxa"/>
        <w:tblLook w:val="04A0"/>
      </w:tblPr>
      <w:tblGrid>
        <w:gridCol w:w="2077"/>
        <w:gridCol w:w="3417"/>
      </w:tblGrid>
      <w:tr w:rsidR="00DE220B" w:rsidRPr="007E7133" w:rsidTr="007D4E5E">
        <w:trPr>
          <w:gridAfter w:val="1"/>
          <w:wAfter w:w="3417" w:type="dxa"/>
          <w:trHeight w:val="361"/>
          <w:jc w:val="center"/>
        </w:trPr>
        <w:tc>
          <w:tcPr>
            <w:tcW w:w="2077" w:type="dxa"/>
            <w:vMerge w:val="restart"/>
            <w:textDirection w:val="btLr"/>
            <w:vAlign w:val="center"/>
          </w:tcPr>
          <w:p w:rsidR="00DE220B" w:rsidRPr="007E7133" w:rsidRDefault="00DE220B" w:rsidP="007D4E5E">
            <w:pPr>
              <w:ind w:left="113" w:right="113"/>
              <w:rPr>
                <w:rFonts w:ascii="Verdana" w:hAnsi="Verdana"/>
                <w:b/>
                <w:sz w:val="14"/>
                <w:szCs w:val="18"/>
              </w:rPr>
            </w:pPr>
            <w:r w:rsidRPr="007E7133">
              <w:rPr>
                <w:rFonts w:ascii="Verdana" w:hAnsi="Verdana"/>
                <w:b/>
                <w:sz w:val="14"/>
                <w:szCs w:val="18"/>
              </w:rPr>
              <w:t>SORU</w:t>
            </w:r>
          </w:p>
        </w:tc>
      </w:tr>
      <w:tr w:rsidR="00DE220B" w:rsidRPr="007E7133" w:rsidTr="007D4E5E">
        <w:trPr>
          <w:trHeight w:val="403"/>
          <w:jc w:val="center"/>
        </w:trPr>
        <w:tc>
          <w:tcPr>
            <w:tcW w:w="2077" w:type="dxa"/>
            <w:vMerge/>
          </w:tcPr>
          <w:p w:rsidR="00DE220B" w:rsidRPr="007E7133" w:rsidRDefault="00DE220B" w:rsidP="007D4E5E">
            <w:pPr>
              <w:jc w:val="center"/>
              <w:rPr>
                <w:rFonts w:ascii="Verdana" w:hAnsi="Verdana"/>
                <w:b/>
                <w:sz w:val="18"/>
                <w:szCs w:val="18"/>
              </w:rPr>
            </w:pPr>
          </w:p>
        </w:tc>
        <w:tc>
          <w:tcPr>
            <w:tcW w:w="3417" w:type="dxa"/>
            <w:vAlign w:val="center"/>
          </w:tcPr>
          <w:p w:rsidR="00DE220B" w:rsidRPr="007E7133" w:rsidRDefault="00DE220B" w:rsidP="007D4E5E">
            <w:pPr>
              <w:jc w:val="center"/>
              <w:rPr>
                <w:rFonts w:ascii="Verdana" w:hAnsi="Verdana"/>
                <w:b/>
                <w:sz w:val="14"/>
                <w:szCs w:val="18"/>
              </w:rPr>
            </w:pPr>
            <w:r>
              <w:rPr>
                <w:rFonts w:ascii="Verdana" w:hAnsi="Verdana"/>
                <w:b/>
                <w:sz w:val="14"/>
                <w:szCs w:val="18"/>
              </w:rPr>
              <w:t>8.SINIF CEVAP</w:t>
            </w:r>
          </w:p>
        </w:tc>
      </w:tr>
      <w:tr w:rsidR="00DE220B" w:rsidRPr="00CB588F" w:rsidTr="007D4E5E">
        <w:trPr>
          <w:trHeight w:val="382"/>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361"/>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3</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4</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5</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6</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7</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8</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9</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10</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11</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12</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13</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14</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15</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16</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17</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18</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19</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20</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21</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22</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23</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24</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25</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D</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26</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B</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27</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28</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C</w:t>
            </w:r>
          </w:p>
        </w:tc>
      </w:tr>
      <w:tr w:rsidR="00DE220B" w:rsidRPr="00CB588F" w:rsidTr="007D4E5E">
        <w:trPr>
          <w:trHeight w:val="403"/>
          <w:jc w:val="center"/>
        </w:trPr>
        <w:tc>
          <w:tcPr>
            <w:tcW w:w="2077" w:type="dxa"/>
            <w:vAlign w:val="center"/>
          </w:tcPr>
          <w:p w:rsidR="00DE220B" w:rsidRPr="00CB588F" w:rsidRDefault="00DE220B" w:rsidP="007D4E5E">
            <w:pPr>
              <w:jc w:val="center"/>
              <w:rPr>
                <w:rFonts w:ascii="Verdana" w:hAnsi="Verdana"/>
                <w:sz w:val="20"/>
              </w:rPr>
            </w:pPr>
            <w:r>
              <w:rPr>
                <w:rFonts w:ascii="Verdana" w:hAnsi="Verdana"/>
                <w:sz w:val="20"/>
              </w:rPr>
              <w:t>29</w:t>
            </w:r>
          </w:p>
        </w:tc>
        <w:tc>
          <w:tcPr>
            <w:tcW w:w="3417" w:type="dxa"/>
            <w:vAlign w:val="center"/>
          </w:tcPr>
          <w:p w:rsidR="00DE220B" w:rsidRPr="00CB588F" w:rsidRDefault="00DE220B" w:rsidP="007D4E5E">
            <w:pPr>
              <w:jc w:val="center"/>
              <w:rPr>
                <w:rFonts w:ascii="Verdana" w:hAnsi="Verdana"/>
                <w:sz w:val="20"/>
              </w:rPr>
            </w:pPr>
            <w:r>
              <w:rPr>
                <w:rFonts w:ascii="Verdana" w:hAnsi="Verdana"/>
                <w:sz w:val="20"/>
              </w:rPr>
              <w:t>A</w:t>
            </w:r>
          </w:p>
        </w:tc>
      </w:tr>
    </w:tbl>
    <w:p w:rsidR="00DE220B" w:rsidRDefault="00DE220B" w:rsidP="00DE220B">
      <w:hyperlink r:id="rId24" w:history="1">
        <w:r w:rsidRPr="00AE5B3C">
          <w:rPr>
            <w:rStyle w:val="Kpr"/>
          </w:rPr>
          <w:t>www.sorubak.com</w:t>
        </w:r>
      </w:hyperlink>
      <w:r>
        <w:t xml:space="preserve"> </w:t>
      </w:r>
    </w:p>
    <w:p w:rsidR="00DE220B" w:rsidRPr="00DE220B" w:rsidRDefault="00DE220B" w:rsidP="00DE220B">
      <w:pPr>
        <w:spacing w:line="360" w:lineRule="auto"/>
        <w:jc w:val="both"/>
        <w:rPr>
          <w:rFonts w:ascii="Verdana" w:hAnsi="Verdana" w:cs="Arial"/>
          <w:sz w:val="14"/>
          <w:szCs w:val="14"/>
        </w:rPr>
      </w:pPr>
    </w:p>
    <w:sectPr w:rsidR="00DE220B" w:rsidRPr="00DE220B" w:rsidSect="00821B76">
      <w:type w:val="continuous"/>
      <w:pgSz w:w="11906" w:h="16838"/>
      <w:pgMar w:top="284" w:right="284" w:bottom="284" w:left="284" w:header="284" w:footer="136"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71C2" w:rsidRDefault="00BD71C2" w:rsidP="00A03E72">
      <w:r>
        <w:separator/>
      </w:r>
    </w:p>
  </w:endnote>
  <w:endnote w:type="continuationSeparator" w:id="1">
    <w:p w:rsidR="00BD71C2" w:rsidRDefault="00BD71C2" w:rsidP="00A03E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E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1052" w:rsidRPr="00DA575E" w:rsidRDefault="003A1052" w:rsidP="00DA575E">
    <w:pPr>
      <w:pStyle w:val="stbilgi"/>
      <w:jc w:val="right"/>
      <w:rPr>
        <w:rFonts w:asciiTheme="majorHAnsi" w:hAnsiTheme="majorHAnsi"/>
        <w:b/>
        <w:sz w:val="14"/>
        <w:szCs w:val="14"/>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1052" w:rsidRPr="00DA575E" w:rsidRDefault="003A1052" w:rsidP="00DA575E">
    <w:pPr>
      <w:pStyle w:val="stbilgi"/>
      <w:jc w:val="right"/>
      <w:rPr>
        <w:rFonts w:asciiTheme="majorHAnsi" w:hAnsiTheme="majorHAnsi"/>
        <w:b/>
        <w:sz w:val="14"/>
        <w:szCs w:val="1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71C2" w:rsidRDefault="00BD71C2" w:rsidP="00A03E72">
      <w:r>
        <w:separator/>
      </w:r>
    </w:p>
  </w:footnote>
  <w:footnote w:type="continuationSeparator" w:id="1">
    <w:p w:rsidR="00BD71C2" w:rsidRDefault="00BD71C2" w:rsidP="00A03E7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1052" w:rsidRPr="00800FC0" w:rsidRDefault="003A1052" w:rsidP="00435D26">
    <w:pPr>
      <w:pStyle w:val="stbilgi"/>
      <w:jc w:val="center"/>
      <w:rPr>
        <w:rFonts w:asciiTheme="majorHAnsi" w:hAnsiTheme="majorHAnsi"/>
        <w:b/>
        <w:sz w:val="16"/>
        <w:szCs w:val="16"/>
      </w:rPr>
    </w:pPr>
    <w:r>
      <w:rPr>
        <w:rFonts w:asciiTheme="majorHAnsi" w:hAnsiTheme="majorHAnsi"/>
        <w:b/>
        <w:sz w:val="14"/>
        <w:szCs w:val="14"/>
      </w:rPr>
      <w:t xml:space="preserve">AŞAĞIDAKİ ÇOKTAN SEÇMELİ SORULARI CEVAPLANDIRINIZ. </w:t>
    </w:r>
    <w:r w:rsidRPr="00800FC0">
      <w:rPr>
        <w:rFonts w:asciiTheme="majorHAnsi" w:hAnsiTheme="majorHAnsi"/>
        <w:b/>
        <w:sz w:val="16"/>
        <w:szCs w:val="16"/>
      </w:rPr>
      <w:t>(</w:t>
    </w:r>
    <w:r>
      <w:rPr>
        <w:rFonts w:asciiTheme="majorHAnsi" w:hAnsiTheme="majorHAnsi"/>
        <w:b/>
        <w:sz w:val="14"/>
        <w:szCs w:val="14"/>
      </w:rPr>
      <w:t xml:space="preserve">PUAN </w:t>
    </w:r>
    <w:r>
      <w:rPr>
        <w:rFonts w:asciiTheme="majorHAnsi" w:hAnsiTheme="majorHAnsi"/>
        <w:b/>
        <w:sz w:val="16"/>
        <w:szCs w:val="16"/>
      </w:rPr>
      <w:t>)</w:t>
    </w:r>
  </w:p>
  <w:p w:rsidR="003A1052" w:rsidRDefault="003A1052" w:rsidP="00435D26">
    <w:pPr>
      <w:pStyle w:val="stbilgi"/>
      <w:jc w:val="center"/>
      <w:rPr>
        <w:rFonts w:asciiTheme="majorHAnsi" w:hAnsiTheme="majorHAnsi"/>
        <w:b/>
        <w:sz w:val="14"/>
        <w:szCs w:val="1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1052" w:rsidRDefault="003A1052" w:rsidP="00962F2F">
    <w:pPr>
      <w:pStyle w:val="stbilgi"/>
      <w:jc w:val="center"/>
      <w:rPr>
        <w:rFonts w:asciiTheme="majorHAnsi" w:hAnsiTheme="majorHAnsi"/>
        <w:b/>
        <w:sz w:val="14"/>
        <w:szCs w:val="1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B5AA"/>
      </v:shape>
    </w:pict>
  </w:numPicBullet>
  <w:abstractNum w:abstractNumId="0">
    <w:nsid w:val="000A249F"/>
    <w:multiLevelType w:val="hybridMultilevel"/>
    <w:tmpl w:val="3FD66418"/>
    <w:lvl w:ilvl="0" w:tplc="02BEB518">
      <w:start w:val="23"/>
      <w:numFmt w:val="decimal"/>
      <w:lvlText w:val="%1."/>
      <w:lvlJc w:val="left"/>
      <w:pPr>
        <w:ind w:left="1004" w:hanging="360"/>
      </w:pPr>
      <w:rPr>
        <w:rFonts w:hint="default"/>
        <w:b/>
        <w:sz w:val="16"/>
        <w:szCs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A35B85"/>
    <w:multiLevelType w:val="hybridMultilevel"/>
    <w:tmpl w:val="6F1AA06A"/>
    <w:lvl w:ilvl="0" w:tplc="041F0013">
      <w:start w:val="1"/>
      <w:numFmt w:val="upperRoman"/>
      <w:lvlText w:val="%1."/>
      <w:lvlJc w:val="righ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2">
    <w:nsid w:val="0B206FE7"/>
    <w:multiLevelType w:val="hybridMultilevel"/>
    <w:tmpl w:val="3E92E47C"/>
    <w:lvl w:ilvl="0" w:tplc="0504C95E">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
    <w:nsid w:val="0B7826DA"/>
    <w:multiLevelType w:val="hybridMultilevel"/>
    <w:tmpl w:val="6C16EACE"/>
    <w:lvl w:ilvl="0" w:tplc="84485C22">
      <w:start w:val="16"/>
      <w:numFmt w:val="decimal"/>
      <w:lvlText w:val="%1."/>
      <w:lvlJc w:val="left"/>
      <w:pPr>
        <w:ind w:left="86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EEF1B54"/>
    <w:multiLevelType w:val="hybridMultilevel"/>
    <w:tmpl w:val="F9AE0C1A"/>
    <w:lvl w:ilvl="0" w:tplc="AB4E3C2A">
      <w:start w:val="1"/>
      <w:numFmt w:val="lowerLetter"/>
      <w:lvlText w:val="%1)"/>
      <w:lvlJc w:val="left"/>
      <w:pPr>
        <w:ind w:left="1146" w:hanging="360"/>
      </w:pPr>
      <w:rPr>
        <w:b/>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5">
    <w:nsid w:val="131E2254"/>
    <w:multiLevelType w:val="hybridMultilevel"/>
    <w:tmpl w:val="31D89BA4"/>
    <w:lvl w:ilvl="0" w:tplc="D5EC4BC4">
      <w:start w:val="15"/>
      <w:numFmt w:val="decimal"/>
      <w:lvlText w:val="%1."/>
      <w:lvlJc w:val="left"/>
      <w:pPr>
        <w:ind w:left="720" w:hanging="360"/>
      </w:pPr>
      <w:rPr>
        <w:rFonts w:hint="default"/>
        <w:b/>
        <w:sz w:val="16"/>
        <w:szCs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53721E3"/>
    <w:multiLevelType w:val="hybridMultilevel"/>
    <w:tmpl w:val="55EA4F12"/>
    <w:lvl w:ilvl="0" w:tplc="041F0001">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7">
    <w:nsid w:val="16E573AB"/>
    <w:multiLevelType w:val="hybridMultilevel"/>
    <w:tmpl w:val="B3A68BF0"/>
    <w:lvl w:ilvl="0" w:tplc="127C897A">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8">
    <w:nsid w:val="17CA5D5E"/>
    <w:multiLevelType w:val="hybridMultilevel"/>
    <w:tmpl w:val="553C6860"/>
    <w:lvl w:ilvl="0" w:tplc="98D83D5A">
      <w:start w:val="24"/>
      <w:numFmt w:val="decimal"/>
      <w:lvlText w:val="%1."/>
      <w:lvlJc w:val="left"/>
      <w:pPr>
        <w:ind w:left="86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9965308"/>
    <w:multiLevelType w:val="hybridMultilevel"/>
    <w:tmpl w:val="6178BA04"/>
    <w:lvl w:ilvl="0" w:tplc="EF16D7BE">
      <w:start w:val="26"/>
      <w:numFmt w:val="decimal"/>
      <w:lvlText w:val="%1."/>
      <w:lvlJc w:val="left"/>
      <w:pPr>
        <w:ind w:left="720" w:hanging="360"/>
      </w:pPr>
      <w:rPr>
        <w:rFonts w:hint="default"/>
        <w:b/>
        <w:sz w:val="16"/>
        <w:szCs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AD17F12"/>
    <w:multiLevelType w:val="hybridMultilevel"/>
    <w:tmpl w:val="0F78BFF4"/>
    <w:lvl w:ilvl="0" w:tplc="9606E192">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1">
    <w:nsid w:val="1BF820A5"/>
    <w:multiLevelType w:val="hybridMultilevel"/>
    <w:tmpl w:val="1AEC5874"/>
    <w:lvl w:ilvl="0" w:tplc="D50E1E34">
      <w:start w:val="16"/>
      <w:numFmt w:val="decimal"/>
      <w:lvlText w:val="%1."/>
      <w:lvlJc w:val="left"/>
      <w:pPr>
        <w:ind w:left="86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C32635D"/>
    <w:multiLevelType w:val="hybridMultilevel"/>
    <w:tmpl w:val="667AEEDE"/>
    <w:lvl w:ilvl="0" w:tplc="3B36DDDE">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3">
    <w:nsid w:val="1F5F279C"/>
    <w:multiLevelType w:val="hybridMultilevel"/>
    <w:tmpl w:val="85A23950"/>
    <w:lvl w:ilvl="0" w:tplc="72522552">
      <w:start w:val="19"/>
      <w:numFmt w:val="decimal"/>
      <w:lvlText w:val="%1."/>
      <w:lvlJc w:val="left"/>
      <w:pPr>
        <w:ind w:left="1146"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23F142A"/>
    <w:multiLevelType w:val="hybridMultilevel"/>
    <w:tmpl w:val="4FC0FE54"/>
    <w:lvl w:ilvl="0" w:tplc="87BA8E38">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5">
    <w:nsid w:val="239D75C4"/>
    <w:multiLevelType w:val="hybridMultilevel"/>
    <w:tmpl w:val="8758CED0"/>
    <w:lvl w:ilvl="0" w:tplc="041F0017">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6">
    <w:nsid w:val="24C837F7"/>
    <w:multiLevelType w:val="hybridMultilevel"/>
    <w:tmpl w:val="80B88522"/>
    <w:lvl w:ilvl="0" w:tplc="47C0EDB8">
      <w:start w:val="27"/>
      <w:numFmt w:val="decimal"/>
      <w:lvlText w:val="%1."/>
      <w:lvlJc w:val="left"/>
      <w:pPr>
        <w:ind w:left="100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65375CA"/>
    <w:multiLevelType w:val="hybridMultilevel"/>
    <w:tmpl w:val="2A766FBE"/>
    <w:lvl w:ilvl="0" w:tplc="FDAAFAE2">
      <w:start w:val="1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79657BD"/>
    <w:multiLevelType w:val="hybridMultilevel"/>
    <w:tmpl w:val="67D48EFC"/>
    <w:lvl w:ilvl="0" w:tplc="C32E702A">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9">
    <w:nsid w:val="29B71EFF"/>
    <w:multiLevelType w:val="hybridMultilevel"/>
    <w:tmpl w:val="A55EB172"/>
    <w:lvl w:ilvl="0" w:tplc="041F0013">
      <w:start w:val="1"/>
      <w:numFmt w:val="upperRoman"/>
      <w:lvlText w:val="%1."/>
      <w:lvlJc w:val="right"/>
      <w:pPr>
        <w:ind w:left="1146" w:hanging="360"/>
      </w:p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20">
    <w:nsid w:val="2B201B74"/>
    <w:multiLevelType w:val="hybridMultilevel"/>
    <w:tmpl w:val="EFA2C132"/>
    <w:lvl w:ilvl="0" w:tplc="041F0013">
      <w:start w:val="1"/>
      <w:numFmt w:val="upperRoman"/>
      <w:lvlText w:val="%1."/>
      <w:lvlJc w:val="righ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21">
    <w:nsid w:val="2C0F7F3F"/>
    <w:multiLevelType w:val="hybridMultilevel"/>
    <w:tmpl w:val="EB4ED15E"/>
    <w:lvl w:ilvl="0" w:tplc="041F0013">
      <w:start w:val="1"/>
      <w:numFmt w:val="upperRoman"/>
      <w:lvlText w:val="%1."/>
      <w:lvlJc w:val="righ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22">
    <w:nsid w:val="2DD15F3F"/>
    <w:multiLevelType w:val="hybridMultilevel"/>
    <w:tmpl w:val="91FE42EE"/>
    <w:lvl w:ilvl="0" w:tplc="F8BCEC64">
      <w:start w:val="14"/>
      <w:numFmt w:val="decimal"/>
      <w:lvlText w:val="%1."/>
      <w:lvlJc w:val="left"/>
      <w:pPr>
        <w:ind w:left="100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7462B0F"/>
    <w:multiLevelType w:val="hybridMultilevel"/>
    <w:tmpl w:val="16B46D0C"/>
    <w:lvl w:ilvl="0" w:tplc="E710CF0A">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4">
    <w:nsid w:val="37C13762"/>
    <w:multiLevelType w:val="hybridMultilevel"/>
    <w:tmpl w:val="DB9CA9CE"/>
    <w:lvl w:ilvl="0" w:tplc="F3F479BA">
      <w:start w:val="8"/>
      <w:numFmt w:val="decimal"/>
      <w:lvlText w:val="%1."/>
      <w:lvlJc w:val="left"/>
      <w:pPr>
        <w:ind w:left="720" w:hanging="360"/>
      </w:pPr>
      <w:rPr>
        <w:rFonts w:hint="default"/>
        <w:b/>
        <w:sz w:val="16"/>
        <w:szCs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98A358E"/>
    <w:multiLevelType w:val="hybridMultilevel"/>
    <w:tmpl w:val="6F581742"/>
    <w:lvl w:ilvl="0" w:tplc="041F0013">
      <w:start w:val="1"/>
      <w:numFmt w:val="upperRoman"/>
      <w:lvlText w:val="%1."/>
      <w:lvlJc w:val="righ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26">
    <w:nsid w:val="3BD653C5"/>
    <w:multiLevelType w:val="hybridMultilevel"/>
    <w:tmpl w:val="FBF0DD88"/>
    <w:lvl w:ilvl="0" w:tplc="3B36DDDE">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7">
    <w:nsid w:val="400B232D"/>
    <w:multiLevelType w:val="hybridMultilevel"/>
    <w:tmpl w:val="43EC31EA"/>
    <w:lvl w:ilvl="0" w:tplc="F82E9264">
      <w:start w:val="17"/>
      <w:numFmt w:val="decimal"/>
      <w:lvlText w:val="%1."/>
      <w:lvlJc w:val="left"/>
      <w:pPr>
        <w:ind w:left="100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15F0D5E"/>
    <w:multiLevelType w:val="hybridMultilevel"/>
    <w:tmpl w:val="4FC0FE54"/>
    <w:lvl w:ilvl="0" w:tplc="87BA8E38">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9">
    <w:nsid w:val="432C2B0C"/>
    <w:multiLevelType w:val="hybridMultilevel"/>
    <w:tmpl w:val="4FC0FE54"/>
    <w:lvl w:ilvl="0" w:tplc="87BA8E38">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0">
    <w:nsid w:val="45133233"/>
    <w:multiLevelType w:val="hybridMultilevel"/>
    <w:tmpl w:val="158635D8"/>
    <w:lvl w:ilvl="0" w:tplc="EFE47D96">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1">
    <w:nsid w:val="476A7100"/>
    <w:multiLevelType w:val="hybridMultilevel"/>
    <w:tmpl w:val="C46C1746"/>
    <w:lvl w:ilvl="0" w:tplc="8FC62ABA">
      <w:start w:val="29"/>
      <w:numFmt w:val="decimal"/>
      <w:lvlText w:val="%1."/>
      <w:lvlJc w:val="left"/>
      <w:pPr>
        <w:ind w:left="86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48A51F7E"/>
    <w:multiLevelType w:val="hybridMultilevel"/>
    <w:tmpl w:val="352C4BFE"/>
    <w:lvl w:ilvl="0" w:tplc="AD5E96AE">
      <w:start w:val="1"/>
      <w:numFmt w:val="upperRoman"/>
      <w:lvlText w:val="%1."/>
      <w:lvlJc w:val="right"/>
      <w:pPr>
        <w:ind w:left="1004" w:hanging="360"/>
      </w:pPr>
      <w:rPr>
        <w:b w:val="0"/>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3">
    <w:nsid w:val="4C2A24F5"/>
    <w:multiLevelType w:val="hybridMultilevel"/>
    <w:tmpl w:val="C75A613C"/>
    <w:lvl w:ilvl="0" w:tplc="C2CCB946">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4">
    <w:nsid w:val="4C31470D"/>
    <w:multiLevelType w:val="hybridMultilevel"/>
    <w:tmpl w:val="220A447C"/>
    <w:lvl w:ilvl="0" w:tplc="041F0017">
      <w:start w:val="1"/>
      <w:numFmt w:val="lowerLetter"/>
      <w:lvlText w:val="%1)"/>
      <w:lvlJc w:val="lef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5">
    <w:nsid w:val="4CDD0659"/>
    <w:multiLevelType w:val="hybridMultilevel"/>
    <w:tmpl w:val="5BD8DEAC"/>
    <w:lvl w:ilvl="0" w:tplc="041F0017">
      <w:start w:val="1"/>
      <w:numFmt w:val="lowerLetter"/>
      <w:lvlText w:val="%1)"/>
      <w:lvlJc w:val="lef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6">
    <w:nsid w:val="4E2100FA"/>
    <w:multiLevelType w:val="hybridMultilevel"/>
    <w:tmpl w:val="371C8B78"/>
    <w:lvl w:ilvl="0" w:tplc="041F0001">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37">
    <w:nsid w:val="5039581E"/>
    <w:multiLevelType w:val="hybridMultilevel"/>
    <w:tmpl w:val="81E0DF76"/>
    <w:lvl w:ilvl="0" w:tplc="81CE43AC">
      <w:start w:val="21"/>
      <w:numFmt w:val="decimal"/>
      <w:lvlText w:val="%1."/>
      <w:lvlJc w:val="left"/>
      <w:pPr>
        <w:ind w:left="86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51CB199A"/>
    <w:multiLevelType w:val="hybridMultilevel"/>
    <w:tmpl w:val="B6A68804"/>
    <w:lvl w:ilvl="0" w:tplc="7F9CE148">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9">
    <w:nsid w:val="5200123B"/>
    <w:multiLevelType w:val="hybridMultilevel"/>
    <w:tmpl w:val="4D786BE8"/>
    <w:lvl w:ilvl="0" w:tplc="041F0007">
      <w:start w:val="1"/>
      <w:numFmt w:val="bullet"/>
      <w:lvlText w:val=""/>
      <w:lvlPicBulletId w:val="0"/>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54242200"/>
    <w:multiLevelType w:val="hybridMultilevel"/>
    <w:tmpl w:val="35A4470C"/>
    <w:lvl w:ilvl="0" w:tplc="F4863910">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1">
    <w:nsid w:val="546E4B3F"/>
    <w:multiLevelType w:val="hybridMultilevel"/>
    <w:tmpl w:val="D31EC702"/>
    <w:lvl w:ilvl="0" w:tplc="041F0013">
      <w:start w:val="1"/>
      <w:numFmt w:val="upperRoman"/>
      <w:lvlText w:val="%1."/>
      <w:lvlJc w:val="righ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2">
    <w:nsid w:val="5496393E"/>
    <w:multiLevelType w:val="hybridMultilevel"/>
    <w:tmpl w:val="31063C06"/>
    <w:lvl w:ilvl="0" w:tplc="0D468A64">
      <w:start w:val="1"/>
      <w:numFmt w:val="lowerLetter"/>
      <w:lvlText w:val="%1)"/>
      <w:lvlJc w:val="left"/>
      <w:pPr>
        <w:ind w:left="1146" w:hanging="360"/>
      </w:pPr>
      <w:rPr>
        <w:b/>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43">
    <w:nsid w:val="55BE347E"/>
    <w:multiLevelType w:val="hybridMultilevel"/>
    <w:tmpl w:val="025E22DE"/>
    <w:lvl w:ilvl="0" w:tplc="041F0017">
      <w:start w:val="1"/>
      <w:numFmt w:val="lowerLetter"/>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4">
    <w:nsid w:val="560957C5"/>
    <w:multiLevelType w:val="hybridMultilevel"/>
    <w:tmpl w:val="ABE62112"/>
    <w:lvl w:ilvl="0" w:tplc="FF0C24F4">
      <w:start w:val="1"/>
      <w:numFmt w:val="lowerLetter"/>
      <w:lvlText w:val="%1)"/>
      <w:lvlJc w:val="lef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5">
    <w:nsid w:val="59100BDD"/>
    <w:multiLevelType w:val="hybridMultilevel"/>
    <w:tmpl w:val="8602851A"/>
    <w:lvl w:ilvl="0" w:tplc="3B36DDDE">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6">
    <w:nsid w:val="5B6A3C0C"/>
    <w:multiLevelType w:val="hybridMultilevel"/>
    <w:tmpl w:val="B90ECC3C"/>
    <w:lvl w:ilvl="0" w:tplc="D938D0DC">
      <w:start w:val="1"/>
      <w:numFmt w:val="lowerLetter"/>
      <w:lvlText w:val="%1)"/>
      <w:lvlJc w:val="left"/>
      <w:pPr>
        <w:ind w:left="1146" w:hanging="360"/>
      </w:pPr>
      <w:rPr>
        <w:b/>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47">
    <w:nsid w:val="5D76437A"/>
    <w:multiLevelType w:val="hybridMultilevel"/>
    <w:tmpl w:val="CF3A8BAC"/>
    <w:lvl w:ilvl="0" w:tplc="041F0013">
      <w:start w:val="1"/>
      <w:numFmt w:val="upperRoman"/>
      <w:lvlText w:val="%1."/>
      <w:lvlJc w:val="right"/>
      <w:pPr>
        <w:ind w:left="86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8">
    <w:nsid w:val="5DC80D69"/>
    <w:multiLevelType w:val="hybridMultilevel"/>
    <w:tmpl w:val="2EC6A7BA"/>
    <w:lvl w:ilvl="0" w:tplc="3B36DDDE">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9">
    <w:nsid w:val="60DE6690"/>
    <w:multiLevelType w:val="hybridMultilevel"/>
    <w:tmpl w:val="4F886A2C"/>
    <w:lvl w:ilvl="0" w:tplc="9C8E714E">
      <w:start w:val="1"/>
      <w:numFmt w:val="decimal"/>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0">
    <w:nsid w:val="61C348FE"/>
    <w:multiLevelType w:val="hybridMultilevel"/>
    <w:tmpl w:val="63C87B8C"/>
    <w:lvl w:ilvl="0" w:tplc="2AC40936">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1">
    <w:nsid w:val="65B4644E"/>
    <w:multiLevelType w:val="hybridMultilevel"/>
    <w:tmpl w:val="34AE5076"/>
    <w:lvl w:ilvl="0" w:tplc="47608ACE">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2">
    <w:nsid w:val="684E4401"/>
    <w:multiLevelType w:val="hybridMultilevel"/>
    <w:tmpl w:val="50EA7DF6"/>
    <w:lvl w:ilvl="0" w:tplc="E752E1BE">
      <w:start w:val="4"/>
      <w:numFmt w:val="decimal"/>
      <w:lvlText w:val="%1."/>
      <w:lvlJc w:val="left"/>
      <w:pPr>
        <w:ind w:left="720" w:hanging="360"/>
      </w:pPr>
      <w:rPr>
        <w:rFonts w:hint="default"/>
        <w:b/>
        <w:sz w:val="16"/>
        <w:szCs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nsid w:val="69250408"/>
    <w:multiLevelType w:val="hybridMultilevel"/>
    <w:tmpl w:val="85FEECD2"/>
    <w:lvl w:ilvl="0" w:tplc="041F0001">
      <w:start w:val="1"/>
      <w:numFmt w:val="bullet"/>
      <w:lvlText w:val=""/>
      <w:lvlJc w:val="left"/>
      <w:pPr>
        <w:ind w:left="2138" w:hanging="360"/>
      </w:pPr>
      <w:rPr>
        <w:rFonts w:ascii="Symbol" w:hAnsi="Symbol" w:hint="default"/>
      </w:rPr>
    </w:lvl>
    <w:lvl w:ilvl="1" w:tplc="041F0003" w:tentative="1">
      <w:start w:val="1"/>
      <w:numFmt w:val="bullet"/>
      <w:lvlText w:val="o"/>
      <w:lvlJc w:val="left"/>
      <w:pPr>
        <w:ind w:left="2858" w:hanging="360"/>
      </w:pPr>
      <w:rPr>
        <w:rFonts w:ascii="Courier New" w:hAnsi="Courier New" w:cs="Courier New" w:hint="default"/>
      </w:rPr>
    </w:lvl>
    <w:lvl w:ilvl="2" w:tplc="041F0005" w:tentative="1">
      <w:start w:val="1"/>
      <w:numFmt w:val="bullet"/>
      <w:lvlText w:val=""/>
      <w:lvlJc w:val="left"/>
      <w:pPr>
        <w:ind w:left="3578" w:hanging="360"/>
      </w:pPr>
      <w:rPr>
        <w:rFonts w:ascii="Wingdings" w:hAnsi="Wingdings" w:hint="default"/>
      </w:rPr>
    </w:lvl>
    <w:lvl w:ilvl="3" w:tplc="041F0001" w:tentative="1">
      <w:start w:val="1"/>
      <w:numFmt w:val="bullet"/>
      <w:lvlText w:val=""/>
      <w:lvlJc w:val="left"/>
      <w:pPr>
        <w:ind w:left="4298" w:hanging="360"/>
      </w:pPr>
      <w:rPr>
        <w:rFonts w:ascii="Symbol" w:hAnsi="Symbol" w:hint="default"/>
      </w:rPr>
    </w:lvl>
    <w:lvl w:ilvl="4" w:tplc="041F0003" w:tentative="1">
      <w:start w:val="1"/>
      <w:numFmt w:val="bullet"/>
      <w:lvlText w:val="o"/>
      <w:lvlJc w:val="left"/>
      <w:pPr>
        <w:ind w:left="5018" w:hanging="360"/>
      </w:pPr>
      <w:rPr>
        <w:rFonts w:ascii="Courier New" w:hAnsi="Courier New" w:cs="Courier New" w:hint="default"/>
      </w:rPr>
    </w:lvl>
    <w:lvl w:ilvl="5" w:tplc="041F0005" w:tentative="1">
      <w:start w:val="1"/>
      <w:numFmt w:val="bullet"/>
      <w:lvlText w:val=""/>
      <w:lvlJc w:val="left"/>
      <w:pPr>
        <w:ind w:left="5738" w:hanging="360"/>
      </w:pPr>
      <w:rPr>
        <w:rFonts w:ascii="Wingdings" w:hAnsi="Wingdings" w:hint="default"/>
      </w:rPr>
    </w:lvl>
    <w:lvl w:ilvl="6" w:tplc="041F0001" w:tentative="1">
      <w:start w:val="1"/>
      <w:numFmt w:val="bullet"/>
      <w:lvlText w:val=""/>
      <w:lvlJc w:val="left"/>
      <w:pPr>
        <w:ind w:left="6458" w:hanging="360"/>
      </w:pPr>
      <w:rPr>
        <w:rFonts w:ascii="Symbol" w:hAnsi="Symbol" w:hint="default"/>
      </w:rPr>
    </w:lvl>
    <w:lvl w:ilvl="7" w:tplc="041F0003" w:tentative="1">
      <w:start w:val="1"/>
      <w:numFmt w:val="bullet"/>
      <w:lvlText w:val="o"/>
      <w:lvlJc w:val="left"/>
      <w:pPr>
        <w:ind w:left="7178" w:hanging="360"/>
      </w:pPr>
      <w:rPr>
        <w:rFonts w:ascii="Courier New" w:hAnsi="Courier New" w:cs="Courier New" w:hint="default"/>
      </w:rPr>
    </w:lvl>
    <w:lvl w:ilvl="8" w:tplc="041F0005" w:tentative="1">
      <w:start w:val="1"/>
      <w:numFmt w:val="bullet"/>
      <w:lvlText w:val=""/>
      <w:lvlJc w:val="left"/>
      <w:pPr>
        <w:ind w:left="7898" w:hanging="360"/>
      </w:pPr>
      <w:rPr>
        <w:rFonts w:ascii="Wingdings" w:hAnsi="Wingdings" w:hint="default"/>
      </w:rPr>
    </w:lvl>
  </w:abstractNum>
  <w:abstractNum w:abstractNumId="54">
    <w:nsid w:val="6BDD5933"/>
    <w:multiLevelType w:val="hybridMultilevel"/>
    <w:tmpl w:val="95EC02C6"/>
    <w:lvl w:ilvl="0" w:tplc="C538A0F8">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5">
    <w:nsid w:val="6EC96734"/>
    <w:multiLevelType w:val="hybridMultilevel"/>
    <w:tmpl w:val="A524DBFA"/>
    <w:lvl w:ilvl="0" w:tplc="B9CC7730">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6">
    <w:nsid w:val="701D4CDA"/>
    <w:multiLevelType w:val="hybridMultilevel"/>
    <w:tmpl w:val="38B2546E"/>
    <w:lvl w:ilvl="0" w:tplc="69EC1A36">
      <w:start w:val="18"/>
      <w:numFmt w:val="decimal"/>
      <w:lvlText w:val="%1."/>
      <w:lvlJc w:val="left"/>
      <w:pPr>
        <w:ind w:left="100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7">
    <w:nsid w:val="703B4F5A"/>
    <w:multiLevelType w:val="hybridMultilevel"/>
    <w:tmpl w:val="93D26690"/>
    <w:lvl w:ilvl="0" w:tplc="0ECE3834">
      <w:start w:val="1"/>
      <w:numFmt w:val="decimal"/>
      <w:lvlText w:val="%1."/>
      <w:lvlJc w:val="left"/>
      <w:pPr>
        <w:ind w:left="720" w:hanging="360"/>
      </w:pPr>
      <w:rPr>
        <w:b/>
        <w:sz w:val="16"/>
        <w:szCs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nsid w:val="70E1270E"/>
    <w:multiLevelType w:val="hybridMultilevel"/>
    <w:tmpl w:val="E6C23010"/>
    <w:lvl w:ilvl="0" w:tplc="1FEC2294">
      <w:start w:val="1"/>
      <w:numFmt w:val="upperRoman"/>
      <w:lvlText w:val="%1."/>
      <w:lvlJc w:val="right"/>
      <w:pPr>
        <w:ind w:left="1146" w:hanging="360"/>
      </w:pPr>
      <w:rPr>
        <w:b w:val="0"/>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59">
    <w:nsid w:val="72102F83"/>
    <w:multiLevelType w:val="hybridMultilevel"/>
    <w:tmpl w:val="C9962124"/>
    <w:lvl w:ilvl="0" w:tplc="B1B622D6">
      <w:start w:val="1"/>
      <w:numFmt w:val="upperRoman"/>
      <w:lvlText w:val="%1."/>
      <w:lvlJc w:val="righ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60">
    <w:nsid w:val="736673F4"/>
    <w:multiLevelType w:val="hybridMultilevel"/>
    <w:tmpl w:val="5CAA52EE"/>
    <w:lvl w:ilvl="0" w:tplc="0882C2F6">
      <w:start w:val="20"/>
      <w:numFmt w:val="decimal"/>
      <w:lvlText w:val="%1."/>
      <w:lvlJc w:val="left"/>
      <w:pPr>
        <w:ind w:left="86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1">
    <w:nsid w:val="7B1112FC"/>
    <w:multiLevelType w:val="hybridMultilevel"/>
    <w:tmpl w:val="A8B6C9C4"/>
    <w:lvl w:ilvl="0" w:tplc="1B8081F0">
      <w:start w:val="1"/>
      <w:numFmt w:val="lowerLetter"/>
      <w:lvlText w:val="%1)"/>
      <w:lvlJc w:val="left"/>
      <w:pPr>
        <w:ind w:left="862" w:hanging="360"/>
      </w:pPr>
      <w:rPr>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62">
    <w:nsid w:val="7F540EB5"/>
    <w:multiLevelType w:val="hybridMultilevel"/>
    <w:tmpl w:val="F5127186"/>
    <w:lvl w:ilvl="0" w:tplc="041F0017">
      <w:start w:val="1"/>
      <w:numFmt w:val="lowerLetter"/>
      <w:lvlText w:val="%1)"/>
      <w:lvlJc w:val="left"/>
      <w:pPr>
        <w:ind w:left="1146" w:hanging="360"/>
      </w:p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num w:numId="1">
    <w:abstractNumId w:val="57"/>
  </w:num>
  <w:num w:numId="2">
    <w:abstractNumId w:val="40"/>
  </w:num>
  <w:num w:numId="3">
    <w:abstractNumId w:val="59"/>
  </w:num>
  <w:num w:numId="4">
    <w:abstractNumId w:val="33"/>
  </w:num>
  <w:num w:numId="5">
    <w:abstractNumId w:val="61"/>
  </w:num>
  <w:num w:numId="6">
    <w:abstractNumId w:val="38"/>
  </w:num>
  <w:num w:numId="7">
    <w:abstractNumId w:val="43"/>
  </w:num>
  <w:num w:numId="8">
    <w:abstractNumId w:val="42"/>
  </w:num>
  <w:num w:numId="9">
    <w:abstractNumId w:val="20"/>
  </w:num>
  <w:num w:numId="10">
    <w:abstractNumId w:val="34"/>
  </w:num>
  <w:num w:numId="11">
    <w:abstractNumId w:val="21"/>
  </w:num>
  <w:num w:numId="12">
    <w:abstractNumId w:val="51"/>
  </w:num>
  <w:num w:numId="13">
    <w:abstractNumId w:val="25"/>
  </w:num>
  <w:num w:numId="14">
    <w:abstractNumId w:val="35"/>
  </w:num>
  <w:num w:numId="15">
    <w:abstractNumId w:val="7"/>
  </w:num>
  <w:num w:numId="16">
    <w:abstractNumId w:val="29"/>
  </w:num>
  <w:num w:numId="17">
    <w:abstractNumId w:val="26"/>
  </w:num>
  <w:num w:numId="18">
    <w:abstractNumId w:val="36"/>
  </w:num>
  <w:num w:numId="19">
    <w:abstractNumId w:val="45"/>
  </w:num>
  <w:num w:numId="20">
    <w:abstractNumId w:val="47"/>
  </w:num>
  <w:num w:numId="21">
    <w:abstractNumId w:val="48"/>
  </w:num>
  <w:num w:numId="22">
    <w:abstractNumId w:val="12"/>
  </w:num>
  <w:num w:numId="23">
    <w:abstractNumId w:val="58"/>
  </w:num>
  <w:num w:numId="24">
    <w:abstractNumId w:val="46"/>
  </w:num>
  <w:num w:numId="25">
    <w:abstractNumId w:val="4"/>
  </w:num>
  <w:num w:numId="26">
    <w:abstractNumId w:val="30"/>
  </w:num>
  <w:num w:numId="27">
    <w:abstractNumId w:val="18"/>
  </w:num>
  <w:num w:numId="28">
    <w:abstractNumId w:val="50"/>
  </w:num>
  <w:num w:numId="29">
    <w:abstractNumId w:val="53"/>
  </w:num>
  <w:num w:numId="30">
    <w:abstractNumId w:val="52"/>
  </w:num>
  <w:num w:numId="31">
    <w:abstractNumId w:val="24"/>
  </w:num>
  <w:num w:numId="32">
    <w:abstractNumId w:val="17"/>
  </w:num>
  <w:num w:numId="33">
    <w:abstractNumId w:val="5"/>
  </w:num>
  <w:num w:numId="34">
    <w:abstractNumId w:val="22"/>
  </w:num>
  <w:num w:numId="35">
    <w:abstractNumId w:val="11"/>
  </w:num>
  <w:num w:numId="36">
    <w:abstractNumId w:val="55"/>
  </w:num>
  <w:num w:numId="37">
    <w:abstractNumId w:val="6"/>
  </w:num>
  <w:num w:numId="38">
    <w:abstractNumId w:val="10"/>
  </w:num>
  <w:num w:numId="39">
    <w:abstractNumId w:val="1"/>
  </w:num>
  <w:num w:numId="40">
    <w:abstractNumId w:val="54"/>
  </w:num>
  <w:num w:numId="41">
    <w:abstractNumId w:val="23"/>
  </w:num>
  <w:num w:numId="42">
    <w:abstractNumId w:val="41"/>
  </w:num>
  <w:num w:numId="43">
    <w:abstractNumId w:val="2"/>
  </w:num>
  <w:num w:numId="44">
    <w:abstractNumId w:val="19"/>
  </w:num>
  <w:num w:numId="45">
    <w:abstractNumId w:val="62"/>
  </w:num>
  <w:num w:numId="46">
    <w:abstractNumId w:val="15"/>
  </w:num>
  <w:num w:numId="47">
    <w:abstractNumId w:val="32"/>
  </w:num>
  <w:num w:numId="48">
    <w:abstractNumId w:val="44"/>
  </w:num>
  <w:num w:numId="49">
    <w:abstractNumId w:val="56"/>
  </w:num>
  <w:num w:numId="50">
    <w:abstractNumId w:val="13"/>
  </w:num>
  <w:num w:numId="51">
    <w:abstractNumId w:val="27"/>
  </w:num>
  <w:num w:numId="52">
    <w:abstractNumId w:val="60"/>
  </w:num>
  <w:num w:numId="53">
    <w:abstractNumId w:val="37"/>
  </w:num>
  <w:num w:numId="54">
    <w:abstractNumId w:val="8"/>
  </w:num>
  <w:num w:numId="55">
    <w:abstractNumId w:val="0"/>
  </w:num>
  <w:num w:numId="56">
    <w:abstractNumId w:val="9"/>
  </w:num>
  <w:num w:numId="57">
    <w:abstractNumId w:val="16"/>
  </w:num>
  <w:num w:numId="58">
    <w:abstractNumId w:val="31"/>
  </w:num>
  <w:num w:numId="59">
    <w:abstractNumId w:val="39"/>
  </w:num>
  <w:num w:numId="60">
    <w:abstractNumId w:val="14"/>
  </w:num>
  <w:num w:numId="61">
    <w:abstractNumId w:val="28"/>
  </w:num>
  <w:num w:numId="62">
    <w:abstractNumId w:val="49"/>
  </w:num>
  <w:num w:numId="63">
    <w:abstractNumId w:val="3"/>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characterSpacingControl w:val="doNotCompress"/>
  <w:hdrShapeDefaults>
    <o:shapedefaults v:ext="edit" spidmax="7170">
      <o:colormenu v:ext="edit" fillcolor="none"/>
    </o:shapedefaults>
  </w:hdrShapeDefaults>
  <w:footnotePr>
    <w:footnote w:id="0"/>
    <w:footnote w:id="1"/>
  </w:footnotePr>
  <w:endnotePr>
    <w:endnote w:id="0"/>
    <w:endnote w:id="1"/>
  </w:endnotePr>
  <w:compat/>
  <w:rsids>
    <w:rsidRoot w:val="005B0372"/>
    <w:rsid w:val="0000403C"/>
    <w:rsid w:val="000059C9"/>
    <w:rsid w:val="00010591"/>
    <w:rsid w:val="000112F8"/>
    <w:rsid w:val="00012D01"/>
    <w:rsid w:val="000253EE"/>
    <w:rsid w:val="0003238C"/>
    <w:rsid w:val="00035537"/>
    <w:rsid w:val="00036E4B"/>
    <w:rsid w:val="00040841"/>
    <w:rsid w:val="000415D9"/>
    <w:rsid w:val="00043AC7"/>
    <w:rsid w:val="000454F0"/>
    <w:rsid w:val="00045607"/>
    <w:rsid w:val="00047EBF"/>
    <w:rsid w:val="0005393B"/>
    <w:rsid w:val="000613E4"/>
    <w:rsid w:val="0006657F"/>
    <w:rsid w:val="0006796D"/>
    <w:rsid w:val="000702A3"/>
    <w:rsid w:val="00072FAE"/>
    <w:rsid w:val="000767DA"/>
    <w:rsid w:val="00084193"/>
    <w:rsid w:val="00084C92"/>
    <w:rsid w:val="00095A02"/>
    <w:rsid w:val="00097276"/>
    <w:rsid w:val="000976A8"/>
    <w:rsid w:val="000A2CBB"/>
    <w:rsid w:val="000B7643"/>
    <w:rsid w:val="000C2B5A"/>
    <w:rsid w:val="000C4ACD"/>
    <w:rsid w:val="000C5750"/>
    <w:rsid w:val="000C78E5"/>
    <w:rsid w:val="000D1289"/>
    <w:rsid w:val="000D5D99"/>
    <w:rsid w:val="000D6FFF"/>
    <w:rsid w:val="000D73A6"/>
    <w:rsid w:val="000D7945"/>
    <w:rsid w:val="000E2627"/>
    <w:rsid w:val="000E3A11"/>
    <w:rsid w:val="000E5730"/>
    <w:rsid w:val="000F440A"/>
    <w:rsid w:val="000F504A"/>
    <w:rsid w:val="000F6B07"/>
    <w:rsid w:val="000F7BF0"/>
    <w:rsid w:val="000F7DEF"/>
    <w:rsid w:val="001029EB"/>
    <w:rsid w:val="00110520"/>
    <w:rsid w:val="00111FCF"/>
    <w:rsid w:val="001215DA"/>
    <w:rsid w:val="00122DF4"/>
    <w:rsid w:val="00124318"/>
    <w:rsid w:val="00126521"/>
    <w:rsid w:val="00137845"/>
    <w:rsid w:val="00141FB0"/>
    <w:rsid w:val="00146D48"/>
    <w:rsid w:val="001623A2"/>
    <w:rsid w:val="00164C9C"/>
    <w:rsid w:val="00170EC9"/>
    <w:rsid w:val="001712B0"/>
    <w:rsid w:val="001776CC"/>
    <w:rsid w:val="001777B6"/>
    <w:rsid w:val="00177C71"/>
    <w:rsid w:val="001878CB"/>
    <w:rsid w:val="0019074E"/>
    <w:rsid w:val="0019506E"/>
    <w:rsid w:val="001A0941"/>
    <w:rsid w:val="001A1AF0"/>
    <w:rsid w:val="001A3EBD"/>
    <w:rsid w:val="001A7D5F"/>
    <w:rsid w:val="001B0BC7"/>
    <w:rsid w:val="001B1647"/>
    <w:rsid w:val="001B4AB8"/>
    <w:rsid w:val="001C4EB3"/>
    <w:rsid w:val="001C78D2"/>
    <w:rsid w:val="001D24EA"/>
    <w:rsid w:val="001E58DD"/>
    <w:rsid w:val="001F07C1"/>
    <w:rsid w:val="001F3DD0"/>
    <w:rsid w:val="00200677"/>
    <w:rsid w:val="00205BCD"/>
    <w:rsid w:val="00207695"/>
    <w:rsid w:val="002106F5"/>
    <w:rsid w:val="00216953"/>
    <w:rsid w:val="00222F8D"/>
    <w:rsid w:val="00237EF6"/>
    <w:rsid w:val="00240238"/>
    <w:rsid w:val="00240678"/>
    <w:rsid w:val="002445D4"/>
    <w:rsid w:val="002473D8"/>
    <w:rsid w:val="002479B6"/>
    <w:rsid w:val="00254D7E"/>
    <w:rsid w:val="0025620F"/>
    <w:rsid w:val="00260198"/>
    <w:rsid w:val="00264763"/>
    <w:rsid w:val="002651F4"/>
    <w:rsid w:val="00265E0A"/>
    <w:rsid w:val="00267ACD"/>
    <w:rsid w:val="0027134B"/>
    <w:rsid w:val="00275509"/>
    <w:rsid w:val="00283844"/>
    <w:rsid w:val="00295C0E"/>
    <w:rsid w:val="002A2292"/>
    <w:rsid w:val="002A2946"/>
    <w:rsid w:val="002A2DDA"/>
    <w:rsid w:val="002A420E"/>
    <w:rsid w:val="002A5EB5"/>
    <w:rsid w:val="002A65F9"/>
    <w:rsid w:val="002A753D"/>
    <w:rsid w:val="002C0691"/>
    <w:rsid w:val="002C1FF8"/>
    <w:rsid w:val="002C25D2"/>
    <w:rsid w:val="002C2DA2"/>
    <w:rsid w:val="002C7B90"/>
    <w:rsid w:val="002D13CE"/>
    <w:rsid w:val="002D3C6A"/>
    <w:rsid w:val="002D48CC"/>
    <w:rsid w:val="002D6043"/>
    <w:rsid w:val="002D613D"/>
    <w:rsid w:val="002D7E10"/>
    <w:rsid w:val="002E02EE"/>
    <w:rsid w:val="002E266D"/>
    <w:rsid w:val="002F2551"/>
    <w:rsid w:val="002F7C66"/>
    <w:rsid w:val="0030479D"/>
    <w:rsid w:val="00310FD6"/>
    <w:rsid w:val="0031382A"/>
    <w:rsid w:val="00321599"/>
    <w:rsid w:val="0032475C"/>
    <w:rsid w:val="003254A7"/>
    <w:rsid w:val="0032714C"/>
    <w:rsid w:val="00330840"/>
    <w:rsid w:val="00333E55"/>
    <w:rsid w:val="00342B76"/>
    <w:rsid w:val="00347516"/>
    <w:rsid w:val="003515DD"/>
    <w:rsid w:val="0035233D"/>
    <w:rsid w:val="00353E3A"/>
    <w:rsid w:val="00355583"/>
    <w:rsid w:val="00355A70"/>
    <w:rsid w:val="003640A2"/>
    <w:rsid w:val="00366948"/>
    <w:rsid w:val="00374B85"/>
    <w:rsid w:val="00375778"/>
    <w:rsid w:val="00377262"/>
    <w:rsid w:val="003835B0"/>
    <w:rsid w:val="00391C3C"/>
    <w:rsid w:val="00395B53"/>
    <w:rsid w:val="003A1052"/>
    <w:rsid w:val="003B4D74"/>
    <w:rsid w:val="003C15DC"/>
    <w:rsid w:val="003C26DF"/>
    <w:rsid w:val="003C7B1C"/>
    <w:rsid w:val="003D50A3"/>
    <w:rsid w:val="003E06FD"/>
    <w:rsid w:val="003E34DD"/>
    <w:rsid w:val="003E34E0"/>
    <w:rsid w:val="003E488C"/>
    <w:rsid w:val="003E578A"/>
    <w:rsid w:val="003F551F"/>
    <w:rsid w:val="0040034F"/>
    <w:rsid w:val="00410370"/>
    <w:rsid w:val="004154E6"/>
    <w:rsid w:val="00424207"/>
    <w:rsid w:val="004245EA"/>
    <w:rsid w:val="0042708A"/>
    <w:rsid w:val="00432A13"/>
    <w:rsid w:val="0043401B"/>
    <w:rsid w:val="00435D26"/>
    <w:rsid w:val="00441EDC"/>
    <w:rsid w:val="004443D7"/>
    <w:rsid w:val="00444742"/>
    <w:rsid w:val="00445E87"/>
    <w:rsid w:val="00445EA6"/>
    <w:rsid w:val="00451622"/>
    <w:rsid w:val="00452A89"/>
    <w:rsid w:val="00453224"/>
    <w:rsid w:val="00453F70"/>
    <w:rsid w:val="004554DB"/>
    <w:rsid w:val="00457718"/>
    <w:rsid w:val="00462957"/>
    <w:rsid w:val="00467AD8"/>
    <w:rsid w:val="00470F18"/>
    <w:rsid w:val="00472F2A"/>
    <w:rsid w:val="00473AFD"/>
    <w:rsid w:val="004800B4"/>
    <w:rsid w:val="00490071"/>
    <w:rsid w:val="004922F3"/>
    <w:rsid w:val="00492CA6"/>
    <w:rsid w:val="00494EEC"/>
    <w:rsid w:val="004A1BB5"/>
    <w:rsid w:val="004A44A2"/>
    <w:rsid w:val="004B0E9E"/>
    <w:rsid w:val="004C1A59"/>
    <w:rsid w:val="004C334A"/>
    <w:rsid w:val="004C4A37"/>
    <w:rsid w:val="004C5C0C"/>
    <w:rsid w:val="004C7769"/>
    <w:rsid w:val="004E02E8"/>
    <w:rsid w:val="004E6D32"/>
    <w:rsid w:val="004F2042"/>
    <w:rsid w:val="00503E87"/>
    <w:rsid w:val="0050594F"/>
    <w:rsid w:val="00507BFF"/>
    <w:rsid w:val="00517559"/>
    <w:rsid w:val="0052040E"/>
    <w:rsid w:val="005250CA"/>
    <w:rsid w:val="00525F89"/>
    <w:rsid w:val="00543146"/>
    <w:rsid w:val="005471FC"/>
    <w:rsid w:val="0054723F"/>
    <w:rsid w:val="005507D1"/>
    <w:rsid w:val="005523D0"/>
    <w:rsid w:val="00554DFE"/>
    <w:rsid w:val="005633FB"/>
    <w:rsid w:val="0056438E"/>
    <w:rsid w:val="00572C41"/>
    <w:rsid w:val="005767B3"/>
    <w:rsid w:val="005820B9"/>
    <w:rsid w:val="00585C97"/>
    <w:rsid w:val="00586B26"/>
    <w:rsid w:val="005910DA"/>
    <w:rsid w:val="00593DD7"/>
    <w:rsid w:val="00595D8B"/>
    <w:rsid w:val="00597490"/>
    <w:rsid w:val="005A2FE8"/>
    <w:rsid w:val="005B0372"/>
    <w:rsid w:val="005B1F68"/>
    <w:rsid w:val="005B301A"/>
    <w:rsid w:val="005C3589"/>
    <w:rsid w:val="005C3F17"/>
    <w:rsid w:val="005C415F"/>
    <w:rsid w:val="005C4F29"/>
    <w:rsid w:val="005D04AF"/>
    <w:rsid w:val="005E29B0"/>
    <w:rsid w:val="005F3BE2"/>
    <w:rsid w:val="005F6ACF"/>
    <w:rsid w:val="005F7937"/>
    <w:rsid w:val="00603463"/>
    <w:rsid w:val="00607182"/>
    <w:rsid w:val="00607594"/>
    <w:rsid w:val="0060774C"/>
    <w:rsid w:val="00611722"/>
    <w:rsid w:val="006217BE"/>
    <w:rsid w:val="00622437"/>
    <w:rsid w:val="006269ED"/>
    <w:rsid w:val="00627751"/>
    <w:rsid w:val="006277C8"/>
    <w:rsid w:val="00637AAF"/>
    <w:rsid w:val="00642408"/>
    <w:rsid w:val="0064332E"/>
    <w:rsid w:val="00644BFA"/>
    <w:rsid w:val="006554BD"/>
    <w:rsid w:val="00660EB3"/>
    <w:rsid w:val="00663BF0"/>
    <w:rsid w:val="00664220"/>
    <w:rsid w:val="00666C39"/>
    <w:rsid w:val="0067125C"/>
    <w:rsid w:val="00671AD1"/>
    <w:rsid w:val="00676B76"/>
    <w:rsid w:val="006830AB"/>
    <w:rsid w:val="00685AF6"/>
    <w:rsid w:val="006877CC"/>
    <w:rsid w:val="00694599"/>
    <w:rsid w:val="006A102D"/>
    <w:rsid w:val="006A1809"/>
    <w:rsid w:val="006B3355"/>
    <w:rsid w:val="006B6106"/>
    <w:rsid w:val="006C3194"/>
    <w:rsid w:val="006D057F"/>
    <w:rsid w:val="006D2561"/>
    <w:rsid w:val="006D3B65"/>
    <w:rsid w:val="006D5DA8"/>
    <w:rsid w:val="006E1111"/>
    <w:rsid w:val="006E171E"/>
    <w:rsid w:val="006F182B"/>
    <w:rsid w:val="006F2001"/>
    <w:rsid w:val="006F5FF4"/>
    <w:rsid w:val="006F6FCD"/>
    <w:rsid w:val="00701ED6"/>
    <w:rsid w:val="0070208C"/>
    <w:rsid w:val="007038BA"/>
    <w:rsid w:val="00703C9F"/>
    <w:rsid w:val="007105CE"/>
    <w:rsid w:val="00720A9A"/>
    <w:rsid w:val="0072541C"/>
    <w:rsid w:val="00732BF3"/>
    <w:rsid w:val="00736D01"/>
    <w:rsid w:val="00741C12"/>
    <w:rsid w:val="0074369D"/>
    <w:rsid w:val="007476FE"/>
    <w:rsid w:val="00750C53"/>
    <w:rsid w:val="00750CA9"/>
    <w:rsid w:val="00750DB0"/>
    <w:rsid w:val="00754515"/>
    <w:rsid w:val="00755B01"/>
    <w:rsid w:val="00756BFB"/>
    <w:rsid w:val="00756C1C"/>
    <w:rsid w:val="00757137"/>
    <w:rsid w:val="0076468A"/>
    <w:rsid w:val="00766E8A"/>
    <w:rsid w:val="007678B8"/>
    <w:rsid w:val="0077111B"/>
    <w:rsid w:val="0077732C"/>
    <w:rsid w:val="00780505"/>
    <w:rsid w:val="00780C23"/>
    <w:rsid w:val="007901DA"/>
    <w:rsid w:val="00791F1A"/>
    <w:rsid w:val="0079480C"/>
    <w:rsid w:val="00797B9C"/>
    <w:rsid w:val="007A3DD7"/>
    <w:rsid w:val="007A52AC"/>
    <w:rsid w:val="007B1D6C"/>
    <w:rsid w:val="007B507B"/>
    <w:rsid w:val="007B62FA"/>
    <w:rsid w:val="007C1062"/>
    <w:rsid w:val="007C25B4"/>
    <w:rsid w:val="007C266C"/>
    <w:rsid w:val="007C491D"/>
    <w:rsid w:val="007C4E01"/>
    <w:rsid w:val="007C5664"/>
    <w:rsid w:val="007C5C32"/>
    <w:rsid w:val="007C67DA"/>
    <w:rsid w:val="007C6E3D"/>
    <w:rsid w:val="007D087E"/>
    <w:rsid w:val="007D1993"/>
    <w:rsid w:val="007D2C1C"/>
    <w:rsid w:val="007D56DA"/>
    <w:rsid w:val="007F461E"/>
    <w:rsid w:val="00800FC0"/>
    <w:rsid w:val="00802218"/>
    <w:rsid w:val="008035D0"/>
    <w:rsid w:val="00803C1D"/>
    <w:rsid w:val="00806016"/>
    <w:rsid w:val="008065F6"/>
    <w:rsid w:val="00821024"/>
    <w:rsid w:val="00821B76"/>
    <w:rsid w:val="00835200"/>
    <w:rsid w:val="00835994"/>
    <w:rsid w:val="008402C2"/>
    <w:rsid w:val="008414F7"/>
    <w:rsid w:val="00845DDA"/>
    <w:rsid w:val="0085440B"/>
    <w:rsid w:val="00854DD5"/>
    <w:rsid w:val="008565F9"/>
    <w:rsid w:val="00860294"/>
    <w:rsid w:val="008627DB"/>
    <w:rsid w:val="008767D1"/>
    <w:rsid w:val="00876D6B"/>
    <w:rsid w:val="008776B6"/>
    <w:rsid w:val="008812EC"/>
    <w:rsid w:val="00884A78"/>
    <w:rsid w:val="00890833"/>
    <w:rsid w:val="00891A84"/>
    <w:rsid w:val="00892DA2"/>
    <w:rsid w:val="008A3E28"/>
    <w:rsid w:val="008A4806"/>
    <w:rsid w:val="008A5461"/>
    <w:rsid w:val="008B4AB7"/>
    <w:rsid w:val="008B4AD6"/>
    <w:rsid w:val="008C15D9"/>
    <w:rsid w:val="008C2B8C"/>
    <w:rsid w:val="008D6C78"/>
    <w:rsid w:val="008E4551"/>
    <w:rsid w:val="008F68B9"/>
    <w:rsid w:val="008F69E5"/>
    <w:rsid w:val="008F73AC"/>
    <w:rsid w:val="009003AA"/>
    <w:rsid w:val="009068D5"/>
    <w:rsid w:val="00910D31"/>
    <w:rsid w:val="00913CA9"/>
    <w:rsid w:val="00916633"/>
    <w:rsid w:val="00926731"/>
    <w:rsid w:val="009270E4"/>
    <w:rsid w:val="00930F1D"/>
    <w:rsid w:val="00931391"/>
    <w:rsid w:val="00932857"/>
    <w:rsid w:val="0094006E"/>
    <w:rsid w:val="00942D9A"/>
    <w:rsid w:val="009462B1"/>
    <w:rsid w:val="00946D4F"/>
    <w:rsid w:val="00952BE3"/>
    <w:rsid w:val="0095673B"/>
    <w:rsid w:val="00962F2F"/>
    <w:rsid w:val="00963EEB"/>
    <w:rsid w:val="00970BC5"/>
    <w:rsid w:val="00975ECE"/>
    <w:rsid w:val="0097786A"/>
    <w:rsid w:val="009843E0"/>
    <w:rsid w:val="00984776"/>
    <w:rsid w:val="00991480"/>
    <w:rsid w:val="00994FFA"/>
    <w:rsid w:val="009A0EB6"/>
    <w:rsid w:val="009B4E96"/>
    <w:rsid w:val="009B69C7"/>
    <w:rsid w:val="009C66F1"/>
    <w:rsid w:val="009C6DD3"/>
    <w:rsid w:val="009D0B2F"/>
    <w:rsid w:val="009D35DE"/>
    <w:rsid w:val="009D4B40"/>
    <w:rsid w:val="009D76E6"/>
    <w:rsid w:val="009F1593"/>
    <w:rsid w:val="009F4972"/>
    <w:rsid w:val="009F4BF7"/>
    <w:rsid w:val="00A012B7"/>
    <w:rsid w:val="00A03E72"/>
    <w:rsid w:val="00A07558"/>
    <w:rsid w:val="00A12562"/>
    <w:rsid w:val="00A1390F"/>
    <w:rsid w:val="00A21F7E"/>
    <w:rsid w:val="00A2666E"/>
    <w:rsid w:val="00A35737"/>
    <w:rsid w:val="00A372F4"/>
    <w:rsid w:val="00A37787"/>
    <w:rsid w:val="00A40D5F"/>
    <w:rsid w:val="00A503FE"/>
    <w:rsid w:val="00A51541"/>
    <w:rsid w:val="00A51CFA"/>
    <w:rsid w:val="00A51DFD"/>
    <w:rsid w:val="00A570FC"/>
    <w:rsid w:val="00A6152B"/>
    <w:rsid w:val="00A61700"/>
    <w:rsid w:val="00A65648"/>
    <w:rsid w:val="00A66796"/>
    <w:rsid w:val="00A66E3D"/>
    <w:rsid w:val="00A707B4"/>
    <w:rsid w:val="00A733EE"/>
    <w:rsid w:val="00A74146"/>
    <w:rsid w:val="00A747BC"/>
    <w:rsid w:val="00A75871"/>
    <w:rsid w:val="00A766DD"/>
    <w:rsid w:val="00A7680B"/>
    <w:rsid w:val="00A80433"/>
    <w:rsid w:val="00A8235A"/>
    <w:rsid w:val="00A8404E"/>
    <w:rsid w:val="00A8483C"/>
    <w:rsid w:val="00A850B0"/>
    <w:rsid w:val="00A9035E"/>
    <w:rsid w:val="00A928A9"/>
    <w:rsid w:val="00A9412B"/>
    <w:rsid w:val="00A95F75"/>
    <w:rsid w:val="00A9620C"/>
    <w:rsid w:val="00AA3121"/>
    <w:rsid w:val="00AA6C8D"/>
    <w:rsid w:val="00AB2E4C"/>
    <w:rsid w:val="00AB4553"/>
    <w:rsid w:val="00AC1408"/>
    <w:rsid w:val="00AC5CB9"/>
    <w:rsid w:val="00AC69FE"/>
    <w:rsid w:val="00AC7940"/>
    <w:rsid w:val="00AD591B"/>
    <w:rsid w:val="00AD6C57"/>
    <w:rsid w:val="00AD7D3E"/>
    <w:rsid w:val="00AE1C09"/>
    <w:rsid w:val="00AE2103"/>
    <w:rsid w:val="00AE3375"/>
    <w:rsid w:val="00AE5FBC"/>
    <w:rsid w:val="00AE7151"/>
    <w:rsid w:val="00AE7948"/>
    <w:rsid w:val="00AF174C"/>
    <w:rsid w:val="00AF6974"/>
    <w:rsid w:val="00B12B6D"/>
    <w:rsid w:val="00B210F6"/>
    <w:rsid w:val="00B262BA"/>
    <w:rsid w:val="00B27030"/>
    <w:rsid w:val="00B406AE"/>
    <w:rsid w:val="00B4732D"/>
    <w:rsid w:val="00B54834"/>
    <w:rsid w:val="00B6081E"/>
    <w:rsid w:val="00B608E1"/>
    <w:rsid w:val="00B649C5"/>
    <w:rsid w:val="00B65AAA"/>
    <w:rsid w:val="00B751C7"/>
    <w:rsid w:val="00B769E7"/>
    <w:rsid w:val="00B76F63"/>
    <w:rsid w:val="00B80A2D"/>
    <w:rsid w:val="00B85E75"/>
    <w:rsid w:val="00B86DF2"/>
    <w:rsid w:val="00B87487"/>
    <w:rsid w:val="00B900F4"/>
    <w:rsid w:val="00BA147C"/>
    <w:rsid w:val="00BB00C4"/>
    <w:rsid w:val="00BB03BE"/>
    <w:rsid w:val="00BB07E6"/>
    <w:rsid w:val="00BB0A80"/>
    <w:rsid w:val="00BB2F32"/>
    <w:rsid w:val="00BB4A7F"/>
    <w:rsid w:val="00BB5094"/>
    <w:rsid w:val="00BB6CDF"/>
    <w:rsid w:val="00BB7BA9"/>
    <w:rsid w:val="00BC29E1"/>
    <w:rsid w:val="00BC4625"/>
    <w:rsid w:val="00BD1210"/>
    <w:rsid w:val="00BD1761"/>
    <w:rsid w:val="00BD2273"/>
    <w:rsid w:val="00BD71C2"/>
    <w:rsid w:val="00BD7F0C"/>
    <w:rsid w:val="00BE2017"/>
    <w:rsid w:val="00BE3A6E"/>
    <w:rsid w:val="00BE3B43"/>
    <w:rsid w:val="00BE55EA"/>
    <w:rsid w:val="00BF3DC7"/>
    <w:rsid w:val="00BF7269"/>
    <w:rsid w:val="00BF79F4"/>
    <w:rsid w:val="00C03DA1"/>
    <w:rsid w:val="00C04C52"/>
    <w:rsid w:val="00C06258"/>
    <w:rsid w:val="00C14F86"/>
    <w:rsid w:val="00C24FC8"/>
    <w:rsid w:val="00C42237"/>
    <w:rsid w:val="00C42490"/>
    <w:rsid w:val="00C42556"/>
    <w:rsid w:val="00C50E2C"/>
    <w:rsid w:val="00C57DFC"/>
    <w:rsid w:val="00C6362D"/>
    <w:rsid w:val="00C7499F"/>
    <w:rsid w:val="00C9162C"/>
    <w:rsid w:val="00C95838"/>
    <w:rsid w:val="00CA005B"/>
    <w:rsid w:val="00CA1C25"/>
    <w:rsid w:val="00CA276B"/>
    <w:rsid w:val="00CA55A8"/>
    <w:rsid w:val="00CB092D"/>
    <w:rsid w:val="00CC668D"/>
    <w:rsid w:val="00CE39C3"/>
    <w:rsid w:val="00CE3BCE"/>
    <w:rsid w:val="00CE3F16"/>
    <w:rsid w:val="00CE4303"/>
    <w:rsid w:val="00CF5023"/>
    <w:rsid w:val="00CF689E"/>
    <w:rsid w:val="00CF73FD"/>
    <w:rsid w:val="00D00A42"/>
    <w:rsid w:val="00D0132F"/>
    <w:rsid w:val="00D031A1"/>
    <w:rsid w:val="00D0358E"/>
    <w:rsid w:val="00D036C0"/>
    <w:rsid w:val="00D1043D"/>
    <w:rsid w:val="00D1790A"/>
    <w:rsid w:val="00D4210F"/>
    <w:rsid w:val="00D423D6"/>
    <w:rsid w:val="00D43A47"/>
    <w:rsid w:val="00D52E25"/>
    <w:rsid w:val="00D5303B"/>
    <w:rsid w:val="00D555BF"/>
    <w:rsid w:val="00D56FEC"/>
    <w:rsid w:val="00D75E53"/>
    <w:rsid w:val="00D7776D"/>
    <w:rsid w:val="00D7794A"/>
    <w:rsid w:val="00D82DDA"/>
    <w:rsid w:val="00D91569"/>
    <w:rsid w:val="00D921DC"/>
    <w:rsid w:val="00DA3E41"/>
    <w:rsid w:val="00DA4B37"/>
    <w:rsid w:val="00DA5758"/>
    <w:rsid w:val="00DA575E"/>
    <w:rsid w:val="00DB2E8A"/>
    <w:rsid w:val="00DB7BC8"/>
    <w:rsid w:val="00DC4909"/>
    <w:rsid w:val="00DC6A2C"/>
    <w:rsid w:val="00DD43F9"/>
    <w:rsid w:val="00DD7D49"/>
    <w:rsid w:val="00DE1BDE"/>
    <w:rsid w:val="00DE220B"/>
    <w:rsid w:val="00E014D8"/>
    <w:rsid w:val="00E0455B"/>
    <w:rsid w:val="00E051B1"/>
    <w:rsid w:val="00E102A0"/>
    <w:rsid w:val="00E12BFE"/>
    <w:rsid w:val="00E161EF"/>
    <w:rsid w:val="00E16559"/>
    <w:rsid w:val="00E213DA"/>
    <w:rsid w:val="00E232D0"/>
    <w:rsid w:val="00E26AF6"/>
    <w:rsid w:val="00E3094E"/>
    <w:rsid w:val="00E417D2"/>
    <w:rsid w:val="00E453C7"/>
    <w:rsid w:val="00E51343"/>
    <w:rsid w:val="00E521BC"/>
    <w:rsid w:val="00E538D1"/>
    <w:rsid w:val="00E604A2"/>
    <w:rsid w:val="00E61720"/>
    <w:rsid w:val="00E7632F"/>
    <w:rsid w:val="00E82948"/>
    <w:rsid w:val="00E844A8"/>
    <w:rsid w:val="00E84C36"/>
    <w:rsid w:val="00E854DA"/>
    <w:rsid w:val="00E8638C"/>
    <w:rsid w:val="00E87519"/>
    <w:rsid w:val="00E92933"/>
    <w:rsid w:val="00EA4436"/>
    <w:rsid w:val="00EB3679"/>
    <w:rsid w:val="00EB5C5B"/>
    <w:rsid w:val="00EE1CC1"/>
    <w:rsid w:val="00EE259C"/>
    <w:rsid w:val="00EE3C89"/>
    <w:rsid w:val="00EE70F9"/>
    <w:rsid w:val="00EF02B2"/>
    <w:rsid w:val="00EF34B6"/>
    <w:rsid w:val="00EF4F7C"/>
    <w:rsid w:val="00F140D5"/>
    <w:rsid w:val="00F14D1B"/>
    <w:rsid w:val="00F166F0"/>
    <w:rsid w:val="00F212E0"/>
    <w:rsid w:val="00F23451"/>
    <w:rsid w:val="00F260AB"/>
    <w:rsid w:val="00F271D5"/>
    <w:rsid w:val="00F37F96"/>
    <w:rsid w:val="00F41D2F"/>
    <w:rsid w:val="00F45053"/>
    <w:rsid w:val="00F472DF"/>
    <w:rsid w:val="00F55DB6"/>
    <w:rsid w:val="00F56576"/>
    <w:rsid w:val="00F57A3D"/>
    <w:rsid w:val="00F66FB4"/>
    <w:rsid w:val="00F8171E"/>
    <w:rsid w:val="00F8360F"/>
    <w:rsid w:val="00F8570D"/>
    <w:rsid w:val="00F93128"/>
    <w:rsid w:val="00F93C33"/>
    <w:rsid w:val="00F956BD"/>
    <w:rsid w:val="00FA0658"/>
    <w:rsid w:val="00FA2DB9"/>
    <w:rsid w:val="00FA436E"/>
    <w:rsid w:val="00FB12B2"/>
    <w:rsid w:val="00FB265E"/>
    <w:rsid w:val="00FB2FFC"/>
    <w:rsid w:val="00FC1EC7"/>
    <w:rsid w:val="00FC2F10"/>
    <w:rsid w:val="00FC59A0"/>
    <w:rsid w:val="00FD0F3B"/>
    <w:rsid w:val="00FD1C05"/>
    <w:rsid w:val="00FE279A"/>
    <w:rsid w:val="00FE3023"/>
    <w:rsid w:val="00FE7C87"/>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0372"/>
    <w:pPr>
      <w:spacing w:after="0" w:line="240" w:lineRule="auto"/>
    </w:pPr>
    <w:rPr>
      <w:rFonts w:ascii="Times New Roman" w:eastAsia="Times New Roman" w:hAnsi="Times New Roman" w:cs="Times New Roman"/>
      <w:sz w:val="24"/>
      <w:szCs w:val="24"/>
      <w:lang w:eastAsia="tr-TR"/>
    </w:rPr>
  </w:style>
  <w:style w:type="paragraph" w:styleId="Balk2">
    <w:name w:val="heading 2"/>
    <w:basedOn w:val="Normal"/>
    <w:next w:val="Normal"/>
    <w:link w:val="Balk2Char"/>
    <w:qFormat/>
    <w:rsid w:val="005B0372"/>
    <w:pPr>
      <w:keepNext/>
      <w:tabs>
        <w:tab w:val="left" w:pos="11057"/>
      </w:tabs>
      <w:ind w:right="-569"/>
      <w:outlineLvl w:val="1"/>
    </w:pPr>
    <w:rPr>
      <w:b/>
      <w:sz w:val="28"/>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5B0372"/>
    <w:pPr>
      <w:tabs>
        <w:tab w:val="left" w:pos="11057"/>
      </w:tabs>
      <w:ind w:right="-569"/>
    </w:pPr>
    <w:rPr>
      <w:sz w:val="20"/>
      <w:szCs w:val="20"/>
    </w:rPr>
  </w:style>
  <w:style w:type="character" w:customStyle="1" w:styleId="GvdeMetniChar">
    <w:name w:val="Gövde Metni Char"/>
    <w:basedOn w:val="VarsaylanParagrafYazTipi"/>
    <w:link w:val="GvdeMetni"/>
    <w:rsid w:val="005B0372"/>
    <w:rPr>
      <w:rFonts w:ascii="Times New Roman" w:eastAsia="Times New Roman" w:hAnsi="Times New Roman" w:cs="Times New Roman"/>
      <w:sz w:val="20"/>
      <w:szCs w:val="20"/>
      <w:lang w:eastAsia="tr-TR"/>
    </w:rPr>
  </w:style>
  <w:style w:type="character" w:customStyle="1" w:styleId="Balk2Char">
    <w:name w:val="Başlık 2 Char"/>
    <w:basedOn w:val="VarsaylanParagrafYazTipi"/>
    <w:link w:val="Balk2"/>
    <w:rsid w:val="005B0372"/>
    <w:rPr>
      <w:rFonts w:ascii="Times New Roman" w:eastAsia="Times New Roman" w:hAnsi="Times New Roman" w:cs="Times New Roman"/>
      <w:b/>
      <w:sz w:val="28"/>
      <w:szCs w:val="20"/>
      <w:lang w:eastAsia="tr-TR"/>
    </w:rPr>
  </w:style>
  <w:style w:type="table" w:styleId="TabloKlavuzu">
    <w:name w:val="Table Grid"/>
    <w:basedOn w:val="NormalTablo"/>
    <w:uiPriority w:val="59"/>
    <w:rsid w:val="005B0372"/>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5B0372"/>
    <w:pPr>
      <w:ind w:left="720"/>
      <w:contextualSpacing/>
    </w:pPr>
  </w:style>
  <w:style w:type="paragraph" w:styleId="BalonMetni">
    <w:name w:val="Balloon Text"/>
    <w:basedOn w:val="Normal"/>
    <w:link w:val="BalonMetniChar"/>
    <w:uiPriority w:val="99"/>
    <w:semiHidden/>
    <w:unhideWhenUsed/>
    <w:rsid w:val="005B0372"/>
    <w:rPr>
      <w:rFonts w:ascii="Tahoma" w:hAnsi="Tahoma" w:cs="Tahoma"/>
      <w:sz w:val="16"/>
      <w:szCs w:val="16"/>
    </w:rPr>
  </w:style>
  <w:style w:type="character" w:customStyle="1" w:styleId="BalonMetniChar">
    <w:name w:val="Balon Metni Char"/>
    <w:basedOn w:val="VarsaylanParagrafYazTipi"/>
    <w:link w:val="BalonMetni"/>
    <w:uiPriority w:val="99"/>
    <w:semiHidden/>
    <w:rsid w:val="005B0372"/>
    <w:rPr>
      <w:rFonts w:ascii="Tahoma" w:eastAsia="Times New Roman" w:hAnsi="Tahoma" w:cs="Tahoma"/>
      <w:sz w:val="16"/>
      <w:szCs w:val="16"/>
      <w:lang w:eastAsia="tr-TR"/>
    </w:rPr>
  </w:style>
  <w:style w:type="paragraph" w:styleId="stbilgi">
    <w:name w:val="header"/>
    <w:basedOn w:val="Normal"/>
    <w:link w:val="stbilgiChar"/>
    <w:uiPriority w:val="99"/>
    <w:unhideWhenUsed/>
    <w:rsid w:val="005B0372"/>
    <w:pPr>
      <w:tabs>
        <w:tab w:val="center" w:pos="4536"/>
        <w:tab w:val="right" w:pos="9072"/>
      </w:tabs>
    </w:pPr>
  </w:style>
  <w:style w:type="character" w:customStyle="1" w:styleId="stbilgiChar">
    <w:name w:val="Üstbilgi Char"/>
    <w:basedOn w:val="VarsaylanParagrafYazTipi"/>
    <w:link w:val="stbilgi"/>
    <w:uiPriority w:val="99"/>
    <w:rsid w:val="005B0372"/>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5B0372"/>
    <w:pPr>
      <w:tabs>
        <w:tab w:val="center" w:pos="4536"/>
        <w:tab w:val="right" w:pos="9072"/>
      </w:tabs>
    </w:pPr>
  </w:style>
  <w:style w:type="character" w:customStyle="1" w:styleId="AltbilgiChar">
    <w:name w:val="Altbilgi Char"/>
    <w:basedOn w:val="VarsaylanParagrafYazTipi"/>
    <w:link w:val="Altbilgi"/>
    <w:uiPriority w:val="99"/>
    <w:rsid w:val="005B0372"/>
    <w:rPr>
      <w:rFonts w:ascii="Times New Roman" w:eastAsia="Times New Roman" w:hAnsi="Times New Roman" w:cs="Times New Roman"/>
      <w:sz w:val="24"/>
      <w:szCs w:val="24"/>
      <w:lang w:eastAsia="tr-TR"/>
    </w:rPr>
  </w:style>
  <w:style w:type="paragraph" w:styleId="ListeMaddemi">
    <w:name w:val="List Bullet"/>
    <w:basedOn w:val="Normal"/>
    <w:autoRedefine/>
    <w:rsid w:val="00445E87"/>
    <w:pPr>
      <w:ind w:left="426" w:hanging="69"/>
      <w:jc w:val="both"/>
    </w:pPr>
    <w:rPr>
      <w:rFonts w:asciiTheme="majorHAnsi" w:hAnsiTheme="majorHAnsi" w:cs="Arial"/>
      <w:sz w:val="14"/>
      <w:szCs w:val="14"/>
    </w:rPr>
  </w:style>
  <w:style w:type="paragraph" w:styleId="Liste2">
    <w:name w:val="List 2"/>
    <w:basedOn w:val="Normal"/>
    <w:rsid w:val="005B0372"/>
    <w:pPr>
      <w:ind w:left="566" w:hanging="283"/>
    </w:pPr>
    <w:rPr>
      <w:sz w:val="20"/>
      <w:szCs w:val="20"/>
    </w:rPr>
  </w:style>
  <w:style w:type="character" w:customStyle="1" w:styleId="apple-converted-space">
    <w:name w:val="apple-converted-space"/>
    <w:basedOn w:val="VarsaylanParagrafYazTipi"/>
    <w:rsid w:val="00C57DFC"/>
  </w:style>
  <w:style w:type="character" w:styleId="Kpr">
    <w:name w:val="Hyperlink"/>
    <w:basedOn w:val="VarsaylanParagrafYazTipi"/>
    <w:uiPriority w:val="99"/>
    <w:semiHidden/>
    <w:unhideWhenUsed/>
    <w:rsid w:val="00C57DFC"/>
    <w:rPr>
      <w:color w:val="0000FF"/>
      <w:u w:val="single"/>
    </w:rPr>
  </w:style>
  <w:style w:type="paragraph" w:styleId="NormalWeb">
    <w:name w:val="Normal (Web)"/>
    <w:basedOn w:val="Normal"/>
    <w:unhideWhenUsed/>
    <w:rsid w:val="00741C12"/>
    <w:pPr>
      <w:spacing w:before="100" w:beforeAutospacing="1" w:after="100" w:afterAutospacing="1"/>
    </w:pPr>
  </w:style>
  <w:style w:type="paragraph" w:styleId="ResimYazs">
    <w:name w:val="caption"/>
    <w:basedOn w:val="Normal"/>
    <w:next w:val="Normal"/>
    <w:qFormat/>
    <w:rsid w:val="00766E8A"/>
    <w:rPr>
      <w:b/>
      <w:bCs/>
      <w:sz w:val="20"/>
      <w:szCs w:val="20"/>
    </w:rPr>
  </w:style>
  <w:style w:type="paragraph" w:customStyle="1" w:styleId="Default">
    <w:name w:val="Default"/>
    <w:rsid w:val="00146D48"/>
    <w:pPr>
      <w:autoSpaceDE w:val="0"/>
      <w:autoSpaceDN w:val="0"/>
      <w:adjustRightInd w:val="0"/>
      <w:spacing w:after="0" w:line="240" w:lineRule="auto"/>
    </w:pPr>
    <w:rPr>
      <w:rFonts w:ascii="Arial" w:hAnsi="Arial" w:cs="Arial"/>
      <w:color w:val="000000"/>
      <w:sz w:val="24"/>
      <w:szCs w:val="24"/>
    </w:rPr>
  </w:style>
  <w:style w:type="paragraph" w:customStyle="1" w:styleId="Pa3">
    <w:name w:val="Pa3"/>
    <w:basedOn w:val="Default"/>
    <w:next w:val="Default"/>
    <w:uiPriority w:val="99"/>
    <w:rsid w:val="00146D48"/>
    <w:pPr>
      <w:spacing w:line="201" w:lineRule="atLeast"/>
    </w:pPr>
    <w:rPr>
      <w:color w:val="auto"/>
    </w:rPr>
  </w:style>
  <w:style w:type="paragraph" w:customStyle="1" w:styleId="Pa4">
    <w:name w:val="Pa4"/>
    <w:basedOn w:val="Default"/>
    <w:next w:val="Default"/>
    <w:uiPriority w:val="99"/>
    <w:rsid w:val="00146D48"/>
    <w:pPr>
      <w:spacing w:line="201" w:lineRule="atLeast"/>
    </w:pPr>
    <w:rPr>
      <w:color w:val="auto"/>
    </w:rPr>
  </w:style>
</w:styles>
</file>

<file path=word/webSettings.xml><?xml version="1.0" encoding="utf-8"?>
<w:webSettings xmlns:r="http://schemas.openxmlformats.org/officeDocument/2006/relationships" xmlns:w="http://schemas.openxmlformats.org/wordprocessingml/2006/main">
  <w:divs>
    <w:div w:id="508445977">
      <w:bodyDiv w:val="1"/>
      <w:marLeft w:val="0"/>
      <w:marRight w:val="0"/>
      <w:marTop w:val="0"/>
      <w:marBottom w:val="0"/>
      <w:divBdr>
        <w:top w:val="none" w:sz="0" w:space="0" w:color="auto"/>
        <w:left w:val="none" w:sz="0" w:space="0" w:color="auto"/>
        <w:bottom w:val="none" w:sz="0" w:space="0" w:color="auto"/>
        <w:right w:val="none" w:sz="0" w:space="0" w:color="auto"/>
      </w:divBdr>
    </w:div>
    <w:div w:id="509376257">
      <w:bodyDiv w:val="1"/>
      <w:marLeft w:val="0"/>
      <w:marRight w:val="0"/>
      <w:marTop w:val="0"/>
      <w:marBottom w:val="0"/>
      <w:divBdr>
        <w:top w:val="none" w:sz="0" w:space="0" w:color="auto"/>
        <w:left w:val="none" w:sz="0" w:space="0" w:color="auto"/>
        <w:bottom w:val="none" w:sz="0" w:space="0" w:color="auto"/>
        <w:right w:val="none" w:sz="0" w:space="0" w:color="auto"/>
      </w:divBdr>
      <w:divsChild>
        <w:div w:id="1532494993">
          <w:marLeft w:val="0"/>
          <w:marRight w:val="0"/>
          <w:marTop w:val="0"/>
          <w:marBottom w:val="0"/>
          <w:divBdr>
            <w:top w:val="none" w:sz="0" w:space="0" w:color="auto"/>
            <w:left w:val="none" w:sz="0" w:space="0" w:color="auto"/>
            <w:bottom w:val="none" w:sz="0" w:space="0" w:color="auto"/>
            <w:right w:val="none" w:sz="0" w:space="0" w:color="auto"/>
          </w:divBdr>
        </w:div>
        <w:div w:id="761339338">
          <w:marLeft w:val="0"/>
          <w:marRight w:val="0"/>
          <w:marTop w:val="0"/>
          <w:marBottom w:val="0"/>
          <w:divBdr>
            <w:top w:val="none" w:sz="0" w:space="0" w:color="auto"/>
            <w:left w:val="none" w:sz="0" w:space="0" w:color="auto"/>
            <w:bottom w:val="none" w:sz="0" w:space="0" w:color="auto"/>
            <w:right w:val="none" w:sz="0" w:space="0" w:color="auto"/>
          </w:divBdr>
        </w:div>
        <w:div w:id="1655404330">
          <w:marLeft w:val="0"/>
          <w:marRight w:val="0"/>
          <w:marTop w:val="0"/>
          <w:marBottom w:val="0"/>
          <w:divBdr>
            <w:top w:val="none" w:sz="0" w:space="0" w:color="auto"/>
            <w:left w:val="none" w:sz="0" w:space="0" w:color="auto"/>
            <w:bottom w:val="none" w:sz="0" w:space="0" w:color="auto"/>
            <w:right w:val="none" w:sz="0" w:space="0" w:color="auto"/>
          </w:divBdr>
        </w:div>
        <w:div w:id="804860411">
          <w:marLeft w:val="0"/>
          <w:marRight w:val="0"/>
          <w:marTop w:val="0"/>
          <w:marBottom w:val="0"/>
          <w:divBdr>
            <w:top w:val="none" w:sz="0" w:space="0" w:color="auto"/>
            <w:left w:val="none" w:sz="0" w:space="0" w:color="auto"/>
            <w:bottom w:val="none" w:sz="0" w:space="0" w:color="auto"/>
            <w:right w:val="none" w:sz="0" w:space="0" w:color="auto"/>
          </w:divBdr>
        </w:div>
        <w:div w:id="1936787868">
          <w:marLeft w:val="360"/>
          <w:marRight w:val="0"/>
          <w:marTop w:val="0"/>
          <w:marBottom w:val="0"/>
          <w:divBdr>
            <w:top w:val="none" w:sz="0" w:space="0" w:color="auto"/>
            <w:left w:val="none" w:sz="0" w:space="0" w:color="auto"/>
            <w:bottom w:val="none" w:sz="0" w:space="0" w:color="auto"/>
            <w:right w:val="none" w:sz="0" w:space="0" w:color="auto"/>
          </w:divBdr>
        </w:div>
      </w:divsChild>
    </w:div>
    <w:div w:id="98324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sorubak.com"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88E37A-10E8-4466-A80B-90A515F59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1832</Words>
  <Characters>10444</Characters>
  <DocSecurity>0</DocSecurity>
  <Lines>87</Lines>
  <Paragraphs>24</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12252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2017-12-25T08:42:00Z</cp:lastPrinted>
  <dcterms:created xsi:type="dcterms:W3CDTF">2017-12-29T08:14:00Z</dcterms:created>
  <dcterms:modified xsi:type="dcterms:W3CDTF">2017-12-29T08:14:00Z</dcterms:modified>
  <cp:category>www.sorubak.com</cp:category>
</cp:coreProperties>
</file>