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498"/>
        <w:gridCol w:w="6399"/>
        <w:gridCol w:w="2517"/>
      </w:tblGrid>
      <w:tr w:rsidR="00F04909" w:rsidTr="0099119B">
        <w:trPr>
          <w:trHeight w:val="269"/>
        </w:trPr>
        <w:tc>
          <w:tcPr>
            <w:tcW w:w="2498" w:type="dxa"/>
          </w:tcPr>
          <w:p w:rsidR="00F04909" w:rsidRPr="008D3C4B" w:rsidRDefault="00F04909" w:rsidP="00471A41">
            <w:pPr>
              <w:rPr>
                <w:rFonts w:ascii="Baskerville Old Face" w:hAnsi="Baskerville Old Face"/>
                <w:b/>
                <w:sz w:val="20"/>
              </w:rPr>
            </w:pPr>
            <w:r w:rsidRPr="008D3C4B">
              <w:rPr>
                <w:rFonts w:ascii="Baskerville Old Face" w:hAnsi="Baskerville Old Face"/>
                <w:b/>
                <w:sz w:val="20"/>
              </w:rPr>
              <w:t>Adı:</w:t>
            </w:r>
          </w:p>
        </w:tc>
        <w:tc>
          <w:tcPr>
            <w:tcW w:w="6399" w:type="dxa"/>
            <w:vMerge w:val="restart"/>
          </w:tcPr>
          <w:p w:rsidR="00F04909" w:rsidRPr="00F04909" w:rsidRDefault="00F04909" w:rsidP="00471A41">
            <w:pPr>
              <w:jc w:val="center"/>
              <w:rPr>
                <w:rFonts w:cstheme="minorHAnsi"/>
                <w:b/>
                <w:sz w:val="20"/>
              </w:rPr>
            </w:pPr>
            <w:r>
              <w:rPr>
                <w:rFonts w:cstheme="minorHAnsi"/>
                <w:b/>
                <w:sz w:val="20"/>
              </w:rPr>
              <w:t>…………….. ORTAOKULU</w:t>
            </w:r>
          </w:p>
          <w:p w:rsidR="00F04909" w:rsidRPr="00F04909" w:rsidRDefault="00F04909" w:rsidP="00922D40">
            <w:pPr>
              <w:jc w:val="center"/>
              <w:rPr>
                <w:rFonts w:cstheme="minorHAnsi"/>
                <w:b/>
                <w:sz w:val="20"/>
              </w:rPr>
            </w:pPr>
            <w:bookmarkStart w:id="0" w:name="OLE_LINK1"/>
            <w:bookmarkStart w:id="1" w:name="OLE_LINK2"/>
            <w:r w:rsidRPr="00F04909">
              <w:rPr>
                <w:rFonts w:cstheme="minorHAnsi"/>
                <w:b/>
                <w:sz w:val="20"/>
              </w:rPr>
              <w:t>201</w:t>
            </w:r>
            <w:r>
              <w:rPr>
                <w:rFonts w:cstheme="minorHAnsi"/>
                <w:b/>
                <w:sz w:val="20"/>
              </w:rPr>
              <w:t>7</w:t>
            </w:r>
            <w:r w:rsidRPr="00F04909">
              <w:rPr>
                <w:rFonts w:cstheme="minorHAnsi"/>
                <w:b/>
                <w:sz w:val="20"/>
              </w:rPr>
              <w:t>-201</w:t>
            </w:r>
            <w:r>
              <w:rPr>
                <w:rFonts w:cstheme="minorHAnsi"/>
                <w:b/>
                <w:sz w:val="20"/>
              </w:rPr>
              <w:t>8</w:t>
            </w:r>
            <w:r w:rsidRPr="00F04909">
              <w:rPr>
                <w:rFonts w:cstheme="minorHAnsi"/>
                <w:b/>
                <w:sz w:val="20"/>
              </w:rPr>
              <w:t xml:space="preserve"> EĞİTİM ÖĞRETİM YILI </w:t>
            </w:r>
          </w:p>
          <w:p w:rsidR="00F04909" w:rsidRPr="00F04909" w:rsidRDefault="00F04909" w:rsidP="00F04909">
            <w:pPr>
              <w:jc w:val="center"/>
              <w:rPr>
                <w:rFonts w:cstheme="minorHAnsi"/>
                <w:b/>
                <w:sz w:val="20"/>
              </w:rPr>
            </w:pPr>
            <w:r w:rsidRPr="00F04909">
              <w:rPr>
                <w:rFonts w:cstheme="minorHAnsi"/>
                <w:b/>
                <w:sz w:val="20"/>
              </w:rPr>
              <w:t>T</w:t>
            </w:r>
            <w:r>
              <w:rPr>
                <w:rFonts w:cstheme="minorHAnsi"/>
                <w:b/>
                <w:sz w:val="20"/>
              </w:rPr>
              <w:t>.</w:t>
            </w:r>
            <w:r w:rsidRPr="00F04909">
              <w:rPr>
                <w:rFonts w:cstheme="minorHAnsi"/>
                <w:b/>
                <w:sz w:val="20"/>
              </w:rPr>
              <w:t>C</w:t>
            </w:r>
            <w:r>
              <w:rPr>
                <w:rFonts w:cstheme="minorHAnsi"/>
                <w:b/>
                <w:sz w:val="20"/>
              </w:rPr>
              <w:t>.</w:t>
            </w:r>
            <w:r w:rsidRPr="00F04909">
              <w:rPr>
                <w:rFonts w:cstheme="minorHAnsi"/>
                <w:b/>
                <w:sz w:val="20"/>
              </w:rPr>
              <w:t xml:space="preserve"> İNKILAP TARİHİ VE ATATÜRKÇÜLÜK </w:t>
            </w:r>
            <w:r>
              <w:rPr>
                <w:rFonts w:cstheme="minorHAnsi"/>
                <w:b/>
                <w:sz w:val="20"/>
              </w:rPr>
              <w:t>2. DÖNEM 1.</w:t>
            </w:r>
            <w:r w:rsidRPr="00F04909">
              <w:rPr>
                <w:rFonts w:cstheme="minorHAnsi"/>
                <w:b/>
                <w:sz w:val="20"/>
              </w:rPr>
              <w:t>SINAV</w:t>
            </w:r>
            <w:bookmarkEnd w:id="0"/>
            <w:bookmarkEnd w:id="1"/>
          </w:p>
        </w:tc>
        <w:tc>
          <w:tcPr>
            <w:tcW w:w="2517" w:type="dxa"/>
            <w:vMerge w:val="restart"/>
          </w:tcPr>
          <w:p w:rsidR="00F04909" w:rsidRPr="008D3C4B" w:rsidRDefault="00F04909" w:rsidP="00835D72">
            <w:pPr>
              <w:jc w:val="center"/>
              <w:rPr>
                <w:rFonts w:ascii="Baskerville Old Face" w:hAnsi="Baskerville Old Face"/>
                <w:b/>
              </w:rPr>
            </w:pPr>
            <w:r>
              <w:rPr>
                <w:rFonts w:ascii="Baskerville Old Face" w:hAnsi="Baskerville Old Face"/>
                <w:b/>
                <w:sz w:val="40"/>
              </w:rPr>
              <w:t>Not</w:t>
            </w:r>
          </w:p>
        </w:tc>
      </w:tr>
      <w:tr w:rsidR="00F04909" w:rsidTr="0099119B">
        <w:trPr>
          <w:trHeight w:val="269"/>
        </w:trPr>
        <w:tc>
          <w:tcPr>
            <w:tcW w:w="2498" w:type="dxa"/>
          </w:tcPr>
          <w:p w:rsidR="00F04909" w:rsidRPr="008D3C4B" w:rsidRDefault="00F04909" w:rsidP="00471A41">
            <w:pPr>
              <w:rPr>
                <w:rFonts w:ascii="Baskerville Old Face" w:hAnsi="Baskerville Old Face"/>
                <w:b/>
                <w:sz w:val="20"/>
              </w:rPr>
            </w:pPr>
            <w:r>
              <w:rPr>
                <w:rFonts w:ascii="Garamond" w:hAnsi="Garamond"/>
                <w:noProof/>
                <w:lang w:eastAsia="tr-TR"/>
              </w:rPr>
              <w:drawing>
                <wp:anchor distT="0" distB="0" distL="114300" distR="114300" simplePos="0" relativeHeight="252025856" behindDoc="0" locked="0" layoutInCell="1" allowOverlap="1">
                  <wp:simplePos x="0" y="0"/>
                  <wp:positionH relativeFrom="column">
                    <wp:posOffset>139065</wp:posOffset>
                  </wp:positionH>
                  <wp:positionV relativeFrom="paragraph">
                    <wp:posOffset>121920</wp:posOffset>
                  </wp:positionV>
                  <wp:extent cx="3524250" cy="3048000"/>
                  <wp:effectExtent l="0" t="0" r="0" b="0"/>
                  <wp:wrapNone/>
                  <wp:docPr id="1" name="Diy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r w:rsidRPr="008D3C4B">
              <w:rPr>
                <w:rFonts w:ascii="Baskerville Old Face" w:hAnsi="Baskerville Old Face"/>
                <w:b/>
                <w:sz w:val="20"/>
              </w:rPr>
              <w:t>Soyadı:</w:t>
            </w:r>
          </w:p>
        </w:tc>
        <w:tc>
          <w:tcPr>
            <w:tcW w:w="6399" w:type="dxa"/>
            <w:vMerge/>
          </w:tcPr>
          <w:p w:rsidR="00F04909" w:rsidRPr="008D3C4B" w:rsidRDefault="00F04909" w:rsidP="00471A41">
            <w:pPr>
              <w:jc w:val="center"/>
              <w:rPr>
                <w:rFonts w:ascii="Baskerville Old Face" w:hAnsi="Baskerville Old Face"/>
                <w:b/>
                <w:sz w:val="20"/>
              </w:rPr>
            </w:pPr>
          </w:p>
        </w:tc>
        <w:tc>
          <w:tcPr>
            <w:tcW w:w="2517" w:type="dxa"/>
            <w:vMerge/>
          </w:tcPr>
          <w:p w:rsidR="00F04909" w:rsidRDefault="00F04909" w:rsidP="00471A41"/>
        </w:tc>
      </w:tr>
      <w:tr w:rsidR="00F04909" w:rsidTr="0099119B">
        <w:trPr>
          <w:trHeight w:val="269"/>
        </w:trPr>
        <w:tc>
          <w:tcPr>
            <w:tcW w:w="2498" w:type="dxa"/>
          </w:tcPr>
          <w:p w:rsidR="00F04909" w:rsidRPr="008D3C4B" w:rsidRDefault="00F04909" w:rsidP="00471A41">
            <w:pPr>
              <w:rPr>
                <w:rFonts w:ascii="Baskerville Old Face" w:hAnsi="Baskerville Old Face"/>
                <w:b/>
                <w:sz w:val="20"/>
              </w:rPr>
            </w:pPr>
            <w:r w:rsidRPr="008D3C4B">
              <w:rPr>
                <w:rFonts w:ascii="Baskerville Old Face" w:hAnsi="Baskerville Old Face"/>
                <w:b/>
                <w:sz w:val="20"/>
              </w:rPr>
              <w:t>Sınıf:</w:t>
            </w:r>
            <w:r w:rsidRPr="008D3C4B">
              <w:rPr>
                <w:rFonts w:ascii="Baskerville Old Face" w:hAnsi="Baskerville Old Face"/>
                <w:b/>
                <w:sz w:val="20"/>
              </w:rPr>
              <w:tab/>
            </w:r>
            <w:r w:rsidRPr="008D3C4B">
              <w:rPr>
                <w:rFonts w:ascii="Baskerville Old Face" w:hAnsi="Baskerville Old Face"/>
                <w:b/>
                <w:sz w:val="20"/>
              </w:rPr>
              <w:tab/>
              <w:t>No:</w:t>
            </w:r>
          </w:p>
        </w:tc>
        <w:tc>
          <w:tcPr>
            <w:tcW w:w="6399" w:type="dxa"/>
            <w:vMerge/>
          </w:tcPr>
          <w:p w:rsidR="00F04909" w:rsidRPr="008D3C4B" w:rsidRDefault="00F04909" w:rsidP="00471A41">
            <w:pPr>
              <w:jc w:val="center"/>
              <w:rPr>
                <w:rFonts w:ascii="Baskerville Old Face" w:hAnsi="Baskerville Old Face"/>
                <w:b/>
                <w:sz w:val="20"/>
              </w:rPr>
            </w:pPr>
          </w:p>
        </w:tc>
        <w:tc>
          <w:tcPr>
            <w:tcW w:w="2517" w:type="dxa"/>
            <w:vMerge/>
          </w:tcPr>
          <w:p w:rsidR="00F04909" w:rsidRDefault="00F04909" w:rsidP="00471A41"/>
        </w:tc>
      </w:tr>
    </w:tbl>
    <w:p w:rsidR="00D52074" w:rsidRDefault="00D52074" w:rsidP="008D3C4B">
      <w:pPr>
        <w:spacing w:after="0" w:line="240" w:lineRule="auto"/>
        <w:sectPr w:rsidR="00D52074" w:rsidSect="008738F9">
          <w:pgSz w:w="11906" w:h="16838"/>
          <w:pgMar w:top="284" w:right="282" w:bottom="284" w:left="426" w:header="708" w:footer="708" w:gutter="0"/>
          <w:cols w:space="708"/>
          <w:docGrid w:linePitch="360"/>
        </w:sectPr>
      </w:pPr>
    </w:p>
    <w:p w:rsidR="008E342F" w:rsidRPr="008E342F" w:rsidRDefault="008E342F" w:rsidP="008E342F">
      <w:pPr>
        <w:spacing w:after="0"/>
        <w:ind w:left="227" w:hanging="227"/>
        <w:jc w:val="both"/>
        <w:rPr>
          <w:rFonts w:ascii="Garamond" w:hAnsi="Garamond"/>
          <w:b/>
          <w:sz w:val="6"/>
        </w:rPr>
      </w:pPr>
    </w:p>
    <w:p w:rsidR="00314619" w:rsidRDefault="00A531E3" w:rsidP="008E342F">
      <w:pPr>
        <w:spacing w:after="0"/>
        <w:ind w:left="227" w:hanging="227"/>
        <w:jc w:val="both"/>
        <w:rPr>
          <w:rFonts w:ascii="Garamond" w:hAnsi="Garamond"/>
          <w:b/>
        </w:rPr>
      </w:pPr>
      <w:r w:rsidRPr="0097787C">
        <w:rPr>
          <w:rFonts w:ascii="Garamond" w:hAnsi="Garamond"/>
          <w:b/>
          <w:sz w:val="24"/>
        </w:rPr>
        <w:t>1</w:t>
      </w:r>
      <w:r w:rsidR="008E342F" w:rsidRPr="0097787C">
        <w:rPr>
          <w:rFonts w:ascii="Garamond" w:hAnsi="Garamond"/>
          <w:b/>
          <w:sz w:val="24"/>
        </w:rPr>
        <w:t xml:space="preserve">-) </w:t>
      </w: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314619" w:rsidRDefault="00314619" w:rsidP="008E342F">
      <w:pPr>
        <w:spacing w:after="0"/>
        <w:ind w:left="227" w:hanging="227"/>
        <w:jc w:val="both"/>
        <w:rPr>
          <w:rFonts w:ascii="Garamond" w:hAnsi="Garamond"/>
          <w:b/>
        </w:rPr>
      </w:pPr>
    </w:p>
    <w:p w:rsidR="001A21AC" w:rsidRDefault="001A21AC" w:rsidP="008E342F">
      <w:pPr>
        <w:spacing w:after="0"/>
        <w:ind w:left="227" w:hanging="227"/>
        <w:jc w:val="both"/>
        <w:rPr>
          <w:rFonts w:ascii="Garamond" w:hAnsi="Garamond"/>
          <w:b/>
        </w:rPr>
      </w:pPr>
      <w:r w:rsidRPr="001A21AC">
        <w:rPr>
          <w:rFonts w:ascii="Garamond" w:hAnsi="Garamond"/>
          <w:b/>
        </w:rPr>
        <w:t xml:space="preserve">Tabloda verilen bilgilere göre  </w:t>
      </w:r>
      <w:r w:rsidRPr="00FB19E7">
        <w:rPr>
          <w:rFonts w:ascii="Garamond" w:hAnsi="Garamond"/>
          <w:b/>
          <w:sz w:val="32"/>
        </w:rPr>
        <w:t>“?”</w:t>
      </w:r>
      <w:r w:rsidRPr="001A21AC">
        <w:rPr>
          <w:rFonts w:ascii="Garamond" w:hAnsi="Garamond"/>
          <w:b/>
        </w:rPr>
        <w:t>ile belirtilen yere aşağıdaki yargılardan hangisi getirilebilir?</w:t>
      </w:r>
    </w:p>
    <w:p w:rsidR="00621B49" w:rsidRPr="00621B49" w:rsidRDefault="00621B49" w:rsidP="008E342F">
      <w:pPr>
        <w:spacing w:after="0"/>
        <w:ind w:left="227" w:hanging="227"/>
        <w:jc w:val="both"/>
        <w:rPr>
          <w:rFonts w:ascii="Garamond" w:hAnsi="Garamond"/>
          <w:b/>
          <w:sz w:val="12"/>
        </w:rPr>
      </w:pPr>
    </w:p>
    <w:p w:rsidR="001A21AC" w:rsidRDefault="00621B49" w:rsidP="00963905">
      <w:pPr>
        <w:pStyle w:val="ListeParagraf"/>
        <w:numPr>
          <w:ilvl w:val="0"/>
          <w:numId w:val="1"/>
        </w:numPr>
        <w:spacing w:after="0"/>
        <w:jc w:val="both"/>
        <w:rPr>
          <w:rFonts w:ascii="Garamond" w:hAnsi="Garamond"/>
        </w:rPr>
      </w:pPr>
      <w:r>
        <w:rPr>
          <w:rFonts w:ascii="Garamond" w:hAnsi="Garamond"/>
          <w:b/>
          <w:noProof/>
          <w:sz w:val="24"/>
          <w:lang w:eastAsia="tr-TR"/>
        </w:rPr>
        <w:drawing>
          <wp:anchor distT="0" distB="0" distL="114300" distR="114300" simplePos="0" relativeHeight="251970560" behindDoc="1" locked="0" layoutInCell="1" allowOverlap="1">
            <wp:simplePos x="0" y="0"/>
            <wp:positionH relativeFrom="column">
              <wp:posOffset>3502660</wp:posOffset>
            </wp:positionH>
            <wp:positionV relativeFrom="paragraph">
              <wp:posOffset>64135</wp:posOffset>
            </wp:positionV>
            <wp:extent cx="1895475" cy="1582420"/>
            <wp:effectExtent l="0" t="0" r="9525" b="0"/>
            <wp:wrapTight wrapText="bothSides">
              <wp:wrapPolygon edited="0">
                <wp:start x="9118" y="0"/>
                <wp:lineTo x="5210" y="260"/>
                <wp:lineTo x="217" y="2600"/>
                <wp:lineTo x="0" y="6501"/>
                <wp:lineTo x="0" y="12482"/>
                <wp:lineTo x="217" y="16642"/>
                <wp:lineTo x="1737" y="20803"/>
                <wp:lineTo x="1737" y="21323"/>
                <wp:lineTo x="11071" y="21323"/>
                <wp:lineTo x="12157" y="21323"/>
                <wp:lineTo x="18669" y="21323"/>
                <wp:lineTo x="20623" y="20803"/>
                <wp:lineTo x="21491" y="19762"/>
                <wp:lineTo x="21491" y="520"/>
                <wp:lineTo x="16281" y="0"/>
                <wp:lineTo x="9118" y="0"/>
              </wp:wrapPolygon>
            </wp:wrapTight>
            <wp:docPr id="17" name="Resim 17" descr="C:\Users\KOAK\Desktop\MC90033573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AK\Desktop\MC900335739.WMF"/>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1895475" cy="1582420"/>
                    </a:xfrm>
                    <a:prstGeom prst="rect">
                      <a:avLst/>
                    </a:prstGeom>
                    <a:noFill/>
                    <a:ln>
                      <a:noFill/>
                    </a:ln>
                  </pic:spPr>
                </pic:pic>
              </a:graphicData>
            </a:graphic>
          </wp:anchor>
        </w:drawing>
      </w:r>
      <w:r w:rsidR="001A21AC">
        <w:rPr>
          <w:rFonts w:ascii="Garamond" w:hAnsi="Garamond"/>
        </w:rPr>
        <w:t>Kurtuluş Savaşı’nın silahlı mücadele dönemi sona ermiştir.</w:t>
      </w:r>
    </w:p>
    <w:p w:rsidR="001A21AC" w:rsidRDefault="0097787C" w:rsidP="00963905">
      <w:pPr>
        <w:pStyle w:val="ListeParagraf"/>
        <w:numPr>
          <w:ilvl w:val="0"/>
          <w:numId w:val="1"/>
        </w:numPr>
        <w:spacing w:after="0"/>
        <w:jc w:val="both"/>
        <w:rPr>
          <w:rFonts w:ascii="Garamond" w:hAnsi="Garamond"/>
        </w:rPr>
      </w:pPr>
      <w:r>
        <w:rPr>
          <w:rFonts w:ascii="Garamond" w:hAnsi="Garamond"/>
        </w:rPr>
        <w:t>Yeni Türk D</w:t>
      </w:r>
      <w:r w:rsidR="001A21AC">
        <w:rPr>
          <w:rFonts w:ascii="Garamond" w:hAnsi="Garamond"/>
        </w:rPr>
        <w:t xml:space="preserve">evleti kazandığı </w:t>
      </w:r>
      <w:r>
        <w:rPr>
          <w:rFonts w:ascii="Garamond" w:hAnsi="Garamond"/>
        </w:rPr>
        <w:t>askeri zaferlerle ekonomik bağımsızlığını da kazanmıştır.</w:t>
      </w:r>
    </w:p>
    <w:p w:rsidR="0097787C" w:rsidRDefault="0097787C" w:rsidP="00963905">
      <w:pPr>
        <w:pStyle w:val="ListeParagraf"/>
        <w:numPr>
          <w:ilvl w:val="0"/>
          <w:numId w:val="1"/>
        </w:numPr>
        <w:spacing w:after="0"/>
        <w:jc w:val="both"/>
        <w:rPr>
          <w:rFonts w:ascii="Garamond" w:hAnsi="Garamond"/>
        </w:rPr>
      </w:pPr>
      <w:r>
        <w:rPr>
          <w:rFonts w:ascii="Garamond" w:hAnsi="Garamond"/>
        </w:rPr>
        <w:t>İtilaf Devletleri arasındaki görüş ayrılıkları çatışmaya dönüşmüştür.</w:t>
      </w:r>
    </w:p>
    <w:p w:rsidR="0097787C" w:rsidRDefault="0097787C" w:rsidP="00963905">
      <w:pPr>
        <w:pStyle w:val="ListeParagraf"/>
        <w:numPr>
          <w:ilvl w:val="0"/>
          <w:numId w:val="1"/>
        </w:numPr>
        <w:spacing w:after="0"/>
        <w:jc w:val="both"/>
        <w:rPr>
          <w:rFonts w:ascii="Garamond" w:hAnsi="Garamond"/>
        </w:rPr>
      </w:pPr>
      <w:r>
        <w:rPr>
          <w:rFonts w:ascii="Garamond" w:hAnsi="Garamond"/>
        </w:rPr>
        <w:t>Askeri başarılar, diplomatik başarılara ortam hazırlamıştır.</w:t>
      </w:r>
    </w:p>
    <w:p w:rsidR="00D92633" w:rsidRDefault="00D92633" w:rsidP="00D92633">
      <w:pPr>
        <w:spacing w:after="0"/>
        <w:ind w:left="227" w:hanging="227"/>
        <w:jc w:val="both"/>
        <w:rPr>
          <w:rFonts w:ascii="Garamond" w:hAnsi="Garamond"/>
          <w:b/>
          <w:sz w:val="24"/>
        </w:rPr>
      </w:pPr>
    </w:p>
    <w:p w:rsidR="00D92633" w:rsidRPr="0004166C" w:rsidRDefault="001F4391" w:rsidP="00D92633">
      <w:pPr>
        <w:spacing w:after="0"/>
        <w:ind w:left="227" w:hanging="227"/>
        <w:jc w:val="both"/>
        <w:rPr>
          <w:rFonts w:ascii="Garamond" w:hAnsi="Garamond"/>
          <w:b/>
        </w:rPr>
      </w:pPr>
      <w:r w:rsidRPr="001F4391">
        <w:rPr>
          <w:rFonts w:ascii="Garamond" w:hAnsi="Garamond"/>
          <w:b/>
          <w:noProof/>
          <w:sz w:val="24"/>
          <w:lang w:eastAsia="tr-TR"/>
        </w:rPr>
        <w:pict>
          <v:shapetype id="_x0000_t109" coordsize="21600,21600" o:spt="109" path="m,l,21600r21600,l21600,xe">
            <v:stroke joinstyle="miter"/>
            <v:path gradientshapeok="t" o:connecttype="rect"/>
          </v:shapetype>
          <v:shape id="Akış Çizelgesi: İşlem 233" o:spid="_x0000_s1026" type="#_x0000_t109" style="position:absolute;left:0;text-align:left;margin-left:23.7pt;margin-top:11.1pt;width:219pt;height:62.25pt;z-index:252012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" fillcolor="#ebf1de" strokecolor="#be4b48">
            <v:shadow on="t" color="black" opacity="24903f" origin=",.5" offset="0,.55556mm"/>
            <v:textbox>
              <w:txbxContent>
                <w:p w:rsidR="00D92633" w:rsidRDefault="00D92633" w:rsidP="00D92633">
                  <w:pPr>
                    <w:pStyle w:val="ListeParagraf"/>
                    <w:numPr>
                      <w:ilvl w:val="0"/>
                      <w:numId w:val="8"/>
                    </w:numPr>
                    <w:ind w:left="426" w:hanging="284"/>
                    <w:rPr>
                      <w:sz w:val="20"/>
                    </w:rPr>
                  </w:pPr>
                  <w:r>
                    <w:rPr>
                      <w:sz w:val="20"/>
                    </w:rPr>
                    <w:t>Milli egemenliği gerçekleştirmek</w:t>
                  </w:r>
                </w:p>
                <w:p w:rsidR="00D92633" w:rsidRDefault="00D92633" w:rsidP="00D92633">
                  <w:pPr>
                    <w:pStyle w:val="ListeParagraf"/>
                    <w:numPr>
                      <w:ilvl w:val="0"/>
                      <w:numId w:val="8"/>
                    </w:numPr>
                    <w:ind w:left="426" w:hanging="284"/>
                    <w:rPr>
                      <w:sz w:val="20"/>
                    </w:rPr>
                  </w:pPr>
                  <w:r>
                    <w:rPr>
                      <w:sz w:val="20"/>
                    </w:rPr>
                    <w:t>Uluslararası alanda siyasi bir zafer kazanmak</w:t>
                  </w:r>
                </w:p>
                <w:p w:rsidR="00D92633" w:rsidRPr="009A4E82" w:rsidRDefault="00D92633" w:rsidP="00D92633">
                  <w:pPr>
                    <w:pStyle w:val="ListeParagraf"/>
                    <w:numPr>
                      <w:ilvl w:val="0"/>
                      <w:numId w:val="8"/>
                    </w:numPr>
                    <w:ind w:left="426" w:hanging="284"/>
                    <w:rPr>
                      <w:sz w:val="20"/>
                    </w:rPr>
                  </w:pPr>
                  <w:r>
                    <w:rPr>
                      <w:sz w:val="20"/>
                    </w:rPr>
                    <w:t>Lozan’da ikilik çıkmasını önlemek</w:t>
                  </w:r>
                </w:p>
                <w:p w:rsidR="00D92633" w:rsidRDefault="00D92633" w:rsidP="00D92633">
                  <w:pPr>
                    <w:pStyle w:val="ListeParagraf"/>
                    <w:numPr>
                      <w:ilvl w:val="0"/>
                      <w:numId w:val="8"/>
                    </w:numPr>
                    <w:ind w:left="426" w:hanging="284"/>
                    <w:rPr>
                      <w:sz w:val="20"/>
                    </w:rPr>
                  </w:pPr>
                  <w:r>
                    <w:rPr>
                      <w:sz w:val="20"/>
                    </w:rPr>
                    <w:t>Toplumsal eşitliği sağlamak</w:t>
                  </w:r>
                </w:p>
                <w:p w:rsidR="00D92633" w:rsidRDefault="00D92633" w:rsidP="00D92633"/>
              </w:txbxContent>
            </v:textbox>
          </v:shape>
        </w:pict>
      </w:r>
      <w:r w:rsidR="00FE362D">
        <w:rPr>
          <w:rFonts w:ascii="Garamond" w:hAnsi="Garamond"/>
          <w:b/>
          <w:sz w:val="24"/>
        </w:rPr>
        <w:t>2</w:t>
      </w:r>
      <w:r w:rsidR="00D92633" w:rsidRPr="0004166C">
        <w:rPr>
          <w:rFonts w:ascii="Garamond" w:hAnsi="Garamond"/>
          <w:b/>
          <w:sz w:val="24"/>
        </w:rPr>
        <w:t xml:space="preserve">-) </w:t>
      </w:r>
      <w:r w:rsidR="00D92633">
        <w:rPr>
          <w:rFonts w:ascii="Garamond" w:hAnsi="Garamond"/>
          <w:b/>
        </w:rPr>
        <w:t>1 Kasım 1922’de Saltanatın kaldırılması ile;</w:t>
      </w:r>
    </w:p>
    <w:p w:rsidR="00D92633" w:rsidRPr="0004166C" w:rsidRDefault="00D92633" w:rsidP="00D92633">
      <w:pPr>
        <w:spacing w:after="0"/>
        <w:ind w:left="227" w:hanging="227"/>
        <w:jc w:val="both"/>
        <w:rPr>
          <w:rFonts w:ascii="Garamond" w:hAnsi="Garamond"/>
        </w:rPr>
      </w:pPr>
    </w:p>
    <w:p w:rsidR="00D92633" w:rsidRPr="0004166C" w:rsidRDefault="00D92633" w:rsidP="00D92633">
      <w:pPr>
        <w:spacing w:after="0"/>
        <w:ind w:left="227" w:hanging="227"/>
        <w:jc w:val="both"/>
        <w:rPr>
          <w:rFonts w:ascii="Garamond" w:hAnsi="Garamond"/>
        </w:rPr>
      </w:pPr>
    </w:p>
    <w:p w:rsidR="00D92633" w:rsidRPr="0004166C"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b/>
          <w:sz w:val="24"/>
        </w:rPr>
      </w:pPr>
    </w:p>
    <w:p w:rsidR="00D92633" w:rsidRPr="00FB19E7" w:rsidRDefault="00D92633" w:rsidP="00D92633">
      <w:pPr>
        <w:spacing w:after="0"/>
        <w:ind w:left="227" w:hanging="227"/>
        <w:jc w:val="both"/>
        <w:rPr>
          <w:rFonts w:ascii="Garamond" w:hAnsi="Garamond"/>
          <w:b/>
          <w:u w:val="single"/>
        </w:rPr>
      </w:pPr>
      <w:r>
        <w:rPr>
          <w:rFonts w:ascii="Garamond" w:hAnsi="Garamond"/>
          <w:b/>
        </w:rPr>
        <w:tab/>
        <w:t>durumlarından</w:t>
      </w:r>
      <w:r w:rsidRPr="00842097">
        <w:rPr>
          <w:rFonts w:ascii="Garamond" w:hAnsi="Garamond"/>
          <w:b/>
        </w:rPr>
        <w:t xml:space="preserve"> hangilerinin </w:t>
      </w:r>
      <w:r w:rsidRPr="00FB19E7">
        <w:rPr>
          <w:rFonts w:ascii="Garamond" w:hAnsi="Garamond"/>
          <w:b/>
          <w:u w:val="single"/>
        </w:rPr>
        <w:t>amaçlandığı söylenebilir?</w:t>
      </w:r>
    </w:p>
    <w:p w:rsidR="00621B49" w:rsidRPr="00FB19E7" w:rsidRDefault="00621B49" w:rsidP="00D92633">
      <w:pPr>
        <w:spacing w:after="0"/>
        <w:ind w:left="227" w:hanging="227"/>
        <w:jc w:val="both"/>
        <w:rPr>
          <w:rFonts w:ascii="Garamond" w:hAnsi="Garamond"/>
          <w:b/>
          <w:sz w:val="12"/>
          <w:u w:val="single"/>
        </w:rPr>
      </w:pPr>
    </w:p>
    <w:p w:rsidR="00D92633" w:rsidRPr="00842097" w:rsidRDefault="00D92633" w:rsidP="00D92633">
      <w:pPr>
        <w:spacing w:after="0"/>
        <w:jc w:val="both"/>
        <w:rPr>
          <w:rFonts w:ascii="Garamond" w:hAnsi="Garamond"/>
        </w:rPr>
      </w:pPr>
      <w:r>
        <w:rPr>
          <w:rFonts w:ascii="Garamond" w:hAnsi="Garamond"/>
          <w:b/>
        </w:rPr>
        <w:tab/>
        <w:t xml:space="preserve">A) </w:t>
      </w:r>
      <w:r w:rsidRPr="00842097">
        <w:rPr>
          <w:rFonts w:ascii="Garamond" w:hAnsi="Garamond"/>
        </w:rPr>
        <w:t>Yalnız</w:t>
      </w:r>
      <w:r>
        <w:rPr>
          <w:rFonts w:ascii="Garamond" w:hAnsi="Garamond"/>
        </w:rPr>
        <w:t xml:space="preserve">1 </w:t>
      </w:r>
      <w:r>
        <w:rPr>
          <w:rFonts w:ascii="Garamond" w:hAnsi="Garamond"/>
        </w:rPr>
        <w:tab/>
      </w:r>
      <w:r>
        <w:rPr>
          <w:rFonts w:ascii="Garamond" w:hAnsi="Garamond"/>
          <w:b/>
        </w:rPr>
        <w:tab/>
        <w:t xml:space="preserve">B) </w:t>
      </w:r>
      <w:r w:rsidRPr="00842097">
        <w:rPr>
          <w:rFonts w:ascii="Garamond" w:hAnsi="Garamond"/>
        </w:rPr>
        <w:t xml:space="preserve">2 ve </w:t>
      </w:r>
      <w:r>
        <w:rPr>
          <w:rFonts w:ascii="Garamond" w:hAnsi="Garamond"/>
        </w:rPr>
        <w:t>3</w:t>
      </w:r>
    </w:p>
    <w:p w:rsidR="00D92633" w:rsidRDefault="00D92633" w:rsidP="00D92633">
      <w:pPr>
        <w:spacing w:after="0"/>
        <w:jc w:val="both"/>
        <w:rPr>
          <w:rFonts w:ascii="Garamond" w:hAnsi="Garamond"/>
        </w:rPr>
      </w:pPr>
      <w:r>
        <w:rPr>
          <w:rFonts w:ascii="Garamond" w:hAnsi="Garamond"/>
          <w:b/>
        </w:rPr>
        <w:tab/>
        <w:t xml:space="preserve">C) </w:t>
      </w:r>
      <w:r>
        <w:rPr>
          <w:rFonts w:ascii="Garamond" w:hAnsi="Garamond"/>
        </w:rPr>
        <w:t>1 ve 3</w:t>
      </w:r>
      <w:r>
        <w:rPr>
          <w:rFonts w:ascii="Garamond" w:hAnsi="Garamond"/>
          <w:b/>
        </w:rPr>
        <w:tab/>
      </w:r>
      <w:r>
        <w:rPr>
          <w:rFonts w:ascii="Garamond" w:hAnsi="Garamond"/>
          <w:b/>
        </w:rPr>
        <w:tab/>
        <w:t xml:space="preserve">D) </w:t>
      </w:r>
      <w:r w:rsidRPr="00842097">
        <w:rPr>
          <w:rFonts w:ascii="Garamond" w:hAnsi="Garamond"/>
        </w:rPr>
        <w:t>2, 3 ve 4</w:t>
      </w:r>
    </w:p>
    <w:p w:rsidR="00621B49" w:rsidRDefault="00621B49" w:rsidP="00D92633">
      <w:pPr>
        <w:spacing w:after="0"/>
        <w:jc w:val="both"/>
        <w:rPr>
          <w:rFonts w:ascii="Garamond" w:hAnsi="Garamond"/>
        </w:rPr>
      </w:pPr>
    </w:p>
    <w:p w:rsidR="00621B49" w:rsidRDefault="00E67EAF" w:rsidP="00621B49">
      <w:pPr>
        <w:spacing w:after="0"/>
        <w:ind w:left="227" w:hanging="227"/>
        <w:jc w:val="both"/>
        <w:rPr>
          <w:rFonts w:ascii="Garamond" w:hAnsi="Garamond"/>
        </w:rPr>
      </w:pPr>
      <w:r>
        <w:rPr>
          <w:rFonts w:ascii="Garamond" w:hAnsi="Garamond"/>
          <w:b/>
          <w:sz w:val="24"/>
        </w:rPr>
        <w:t>3</w:t>
      </w:r>
      <w:r w:rsidR="00621B49" w:rsidRPr="00130F4E">
        <w:rPr>
          <w:rFonts w:ascii="Garamond" w:hAnsi="Garamond"/>
          <w:b/>
          <w:sz w:val="24"/>
        </w:rPr>
        <w:t>-)</w:t>
      </w:r>
      <w:r w:rsidR="00621B49">
        <w:rPr>
          <w:rFonts w:ascii="Garamond" w:hAnsi="Garamond"/>
        </w:rPr>
        <w:t xml:space="preserve"> I. Dünya Savaşı sırasında açılan Kanal Cephesi’nde Osmanlı Devleti, Mısır’ı İngiltere’den almayı, Almanya ise İngiltere’nin sömürgeleriyle olan bağlantısını kesme</w:t>
      </w:r>
      <w:r w:rsidR="00835D72">
        <w:rPr>
          <w:rFonts w:ascii="Garamond" w:hAnsi="Garamond"/>
        </w:rPr>
        <w:t>y</w:t>
      </w:r>
      <w:r w:rsidR="00621B49">
        <w:rPr>
          <w:rFonts w:ascii="Garamond" w:hAnsi="Garamond"/>
        </w:rPr>
        <w:t>i amaçlamış</w:t>
      </w:r>
      <w:r w:rsidR="00FB19E7">
        <w:rPr>
          <w:rFonts w:ascii="Garamond" w:hAnsi="Garamond"/>
        </w:rPr>
        <w:t>lardır</w:t>
      </w:r>
      <w:r w:rsidR="00621B49">
        <w:rPr>
          <w:rFonts w:ascii="Garamond" w:hAnsi="Garamond"/>
        </w:rPr>
        <w:t xml:space="preserve">. </w:t>
      </w:r>
    </w:p>
    <w:p w:rsidR="00621B49" w:rsidRPr="00130F4E" w:rsidRDefault="00621B49" w:rsidP="00621B49">
      <w:pPr>
        <w:spacing w:after="0"/>
        <w:ind w:left="227" w:hanging="227"/>
        <w:jc w:val="both"/>
        <w:rPr>
          <w:rFonts w:ascii="Garamond" w:hAnsi="Garamond"/>
          <w:b/>
        </w:rPr>
      </w:pPr>
      <w:r>
        <w:rPr>
          <w:rFonts w:ascii="Garamond" w:hAnsi="Garamond"/>
          <w:b/>
        </w:rPr>
        <w:tab/>
      </w:r>
      <w:r w:rsidRPr="00130F4E">
        <w:rPr>
          <w:rFonts w:ascii="Garamond" w:hAnsi="Garamond"/>
          <w:b/>
        </w:rPr>
        <w:t>Buna göre;</w:t>
      </w:r>
    </w:p>
    <w:p w:rsidR="00621B49" w:rsidRDefault="00621B49" w:rsidP="00621B49">
      <w:pPr>
        <w:pStyle w:val="ListeParagraf"/>
        <w:numPr>
          <w:ilvl w:val="0"/>
          <w:numId w:val="35"/>
        </w:numPr>
        <w:spacing w:after="0"/>
        <w:jc w:val="both"/>
        <w:rPr>
          <w:rFonts w:ascii="Garamond" w:hAnsi="Garamond"/>
        </w:rPr>
      </w:pPr>
      <w:r>
        <w:rPr>
          <w:rFonts w:ascii="Garamond" w:hAnsi="Garamond"/>
        </w:rPr>
        <w:t>Osmanlı Toprakları jeopolitik önemini korumaktadır.</w:t>
      </w:r>
    </w:p>
    <w:p w:rsidR="00621B49" w:rsidRDefault="00621B49" w:rsidP="00621B49">
      <w:pPr>
        <w:pStyle w:val="ListeParagraf"/>
        <w:numPr>
          <w:ilvl w:val="0"/>
          <w:numId w:val="35"/>
        </w:numPr>
        <w:spacing w:after="0"/>
        <w:jc w:val="both"/>
        <w:rPr>
          <w:rFonts w:ascii="Garamond" w:hAnsi="Garamond"/>
        </w:rPr>
      </w:pPr>
      <w:r>
        <w:rPr>
          <w:rFonts w:ascii="Garamond" w:hAnsi="Garamond"/>
        </w:rPr>
        <w:t>Kanal Cephesi’nde Almanya ve Osmanlı Devleti’nin çıkarları bulunmaktadır.</w:t>
      </w:r>
    </w:p>
    <w:p w:rsidR="00621B49" w:rsidRDefault="00621B49" w:rsidP="00621B49">
      <w:pPr>
        <w:pStyle w:val="ListeParagraf"/>
        <w:numPr>
          <w:ilvl w:val="0"/>
          <w:numId w:val="35"/>
        </w:numPr>
        <w:spacing w:after="0"/>
        <w:jc w:val="both"/>
        <w:rPr>
          <w:rFonts w:ascii="Garamond" w:hAnsi="Garamond"/>
        </w:rPr>
      </w:pPr>
      <w:r>
        <w:rPr>
          <w:rFonts w:ascii="Garamond" w:hAnsi="Garamond"/>
        </w:rPr>
        <w:t>İngiltere ile Almanya arasında sömürgecilik yarışı devam etmektedir.</w:t>
      </w:r>
    </w:p>
    <w:p w:rsidR="00621B49" w:rsidRDefault="00621B49" w:rsidP="00621B49">
      <w:pPr>
        <w:spacing w:after="0"/>
        <w:jc w:val="both"/>
        <w:rPr>
          <w:rFonts w:ascii="Garamond" w:hAnsi="Garamond"/>
          <w:b/>
        </w:rPr>
      </w:pPr>
      <w:r>
        <w:rPr>
          <w:rFonts w:ascii="Garamond" w:hAnsi="Garamond"/>
        </w:rPr>
        <w:tab/>
      </w:r>
      <w:r w:rsidRPr="00130F4E">
        <w:rPr>
          <w:rFonts w:ascii="Garamond" w:hAnsi="Garamond"/>
          <w:b/>
        </w:rPr>
        <w:t>yargılarından hangilerine ulaşılabilir?</w:t>
      </w:r>
    </w:p>
    <w:p w:rsidR="00621B49" w:rsidRPr="00621B49" w:rsidRDefault="00621B49" w:rsidP="00621B49">
      <w:pPr>
        <w:spacing w:after="0"/>
        <w:jc w:val="both"/>
        <w:rPr>
          <w:rFonts w:ascii="Garamond" w:hAnsi="Garamond"/>
          <w:b/>
          <w:sz w:val="12"/>
        </w:rPr>
      </w:pPr>
    </w:p>
    <w:p w:rsidR="00621B49" w:rsidRDefault="00621B49" w:rsidP="00621B49">
      <w:pPr>
        <w:spacing w:after="0"/>
        <w:jc w:val="both"/>
        <w:rPr>
          <w:rFonts w:ascii="Garamond" w:hAnsi="Garamond"/>
        </w:rPr>
      </w:pPr>
      <w:r>
        <w:rPr>
          <w:rFonts w:ascii="Garamond" w:hAnsi="Garamond"/>
        </w:rPr>
        <w:tab/>
      </w:r>
      <w:r w:rsidRPr="00130F4E">
        <w:rPr>
          <w:rFonts w:ascii="Garamond" w:hAnsi="Garamond"/>
          <w:b/>
        </w:rPr>
        <w:t>A)</w:t>
      </w:r>
      <w:r>
        <w:rPr>
          <w:rFonts w:ascii="Garamond" w:hAnsi="Garamond"/>
        </w:rPr>
        <w:t xml:space="preserve"> 1 ve 2</w:t>
      </w:r>
      <w:r>
        <w:rPr>
          <w:rFonts w:ascii="Garamond" w:hAnsi="Garamond"/>
        </w:rPr>
        <w:tab/>
      </w:r>
      <w:r>
        <w:rPr>
          <w:rFonts w:ascii="Garamond" w:hAnsi="Garamond"/>
        </w:rPr>
        <w:tab/>
      </w:r>
      <w:r w:rsidRPr="00130F4E">
        <w:rPr>
          <w:rFonts w:ascii="Garamond" w:hAnsi="Garamond"/>
          <w:b/>
        </w:rPr>
        <w:t>B)</w:t>
      </w:r>
      <w:r>
        <w:rPr>
          <w:rFonts w:ascii="Garamond" w:hAnsi="Garamond"/>
        </w:rPr>
        <w:t xml:space="preserve"> 2 ve 3</w:t>
      </w:r>
    </w:p>
    <w:p w:rsidR="00621B49" w:rsidRPr="00130F4E" w:rsidRDefault="00621B49" w:rsidP="00621B49">
      <w:pPr>
        <w:spacing w:after="0"/>
        <w:jc w:val="both"/>
        <w:rPr>
          <w:rFonts w:ascii="Garamond" w:hAnsi="Garamond"/>
        </w:rPr>
      </w:pPr>
      <w:r>
        <w:rPr>
          <w:rFonts w:ascii="Garamond" w:hAnsi="Garamond"/>
        </w:rPr>
        <w:tab/>
      </w:r>
      <w:r w:rsidRPr="00130F4E">
        <w:rPr>
          <w:rFonts w:ascii="Garamond" w:hAnsi="Garamond"/>
          <w:b/>
        </w:rPr>
        <w:t>C)</w:t>
      </w:r>
      <w:r>
        <w:rPr>
          <w:rFonts w:ascii="Garamond" w:hAnsi="Garamond"/>
        </w:rPr>
        <w:t xml:space="preserve"> Yalnız 3</w:t>
      </w:r>
      <w:r>
        <w:rPr>
          <w:rFonts w:ascii="Garamond" w:hAnsi="Garamond"/>
        </w:rPr>
        <w:tab/>
      </w:r>
      <w:r>
        <w:rPr>
          <w:rFonts w:ascii="Garamond" w:hAnsi="Garamond"/>
        </w:rPr>
        <w:tab/>
      </w:r>
      <w:r w:rsidRPr="00130F4E">
        <w:rPr>
          <w:rFonts w:ascii="Garamond" w:hAnsi="Garamond"/>
          <w:b/>
        </w:rPr>
        <w:t>D)</w:t>
      </w:r>
      <w:r>
        <w:rPr>
          <w:rFonts w:ascii="Garamond" w:hAnsi="Garamond"/>
        </w:rPr>
        <w:t xml:space="preserve"> 1, 2 ve 3</w:t>
      </w:r>
    </w:p>
    <w:p w:rsidR="00621B49" w:rsidRDefault="00621B49" w:rsidP="00621B49">
      <w:pPr>
        <w:spacing w:after="0"/>
        <w:ind w:firstLine="227"/>
        <w:jc w:val="both"/>
        <w:rPr>
          <w:rFonts w:ascii="Garamond" w:hAnsi="Garamond"/>
          <w:b/>
          <w:sz w:val="24"/>
        </w:rPr>
      </w:pPr>
    </w:p>
    <w:p w:rsidR="00621B49" w:rsidRDefault="00621B49" w:rsidP="00D92633">
      <w:pPr>
        <w:spacing w:after="0"/>
        <w:jc w:val="both"/>
        <w:rPr>
          <w:rFonts w:ascii="Garamond" w:hAnsi="Garamond"/>
        </w:rPr>
      </w:pPr>
    </w:p>
    <w:p w:rsidR="00621B49" w:rsidRDefault="00621B49" w:rsidP="00621B49">
      <w:pPr>
        <w:spacing w:after="0"/>
        <w:ind w:left="227" w:hanging="227"/>
        <w:jc w:val="both"/>
        <w:rPr>
          <w:rFonts w:ascii="Garamond" w:hAnsi="Garamond"/>
          <w:b/>
          <w:sz w:val="18"/>
        </w:rPr>
      </w:pPr>
    </w:p>
    <w:p w:rsidR="00621B49" w:rsidRPr="00621B49" w:rsidRDefault="00621B49" w:rsidP="00621B49">
      <w:pPr>
        <w:spacing w:after="0"/>
        <w:ind w:left="227" w:hanging="227"/>
        <w:jc w:val="both"/>
        <w:rPr>
          <w:rFonts w:ascii="Garamond" w:hAnsi="Garamond"/>
          <w:b/>
          <w:sz w:val="6"/>
        </w:rPr>
      </w:pPr>
    </w:p>
    <w:p w:rsidR="00FB19E7" w:rsidRPr="00FB19E7" w:rsidRDefault="00FB19E7" w:rsidP="00621B49">
      <w:pPr>
        <w:spacing w:after="0"/>
        <w:ind w:left="227" w:hanging="227"/>
        <w:jc w:val="both"/>
        <w:rPr>
          <w:rFonts w:ascii="Garamond" w:hAnsi="Garamond"/>
          <w:b/>
          <w:sz w:val="8"/>
        </w:rPr>
      </w:pPr>
    </w:p>
    <w:p w:rsidR="00621B49" w:rsidRPr="0004166C" w:rsidRDefault="00621B49" w:rsidP="00621B49">
      <w:pPr>
        <w:spacing w:after="0"/>
        <w:ind w:left="227" w:hanging="227"/>
        <w:jc w:val="both"/>
        <w:rPr>
          <w:rFonts w:ascii="Garamond" w:hAnsi="Garamond"/>
        </w:rPr>
      </w:pPr>
      <w:r>
        <w:rPr>
          <w:rFonts w:ascii="Garamond" w:hAnsi="Garamond"/>
          <w:b/>
          <w:sz w:val="24"/>
        </w:rPr>
        <w:t>4</w:t>
      </w:r>
      <w:r w:rsidRPr="009A4E82">
        <w:rPr>
          <w:rFonts w:ascii="Garamond" w:hAnsi="Garamond"/>
          <w:b/>
          <w:sz w:val="24"/>
        </w:rPr>
        <w:t xml:space="preserve">-) </w:t>
      </w:r>
      <w:r w:rsidRPr="0004166C">
        <w:rPr>
          <w:rFonts w:ascii="Garamond" w:hAnsi="Garamond"/>
          <w:b/>
        </w:rPr>
        <w:t>Tanım:</w:t>
      </w:r>
      <w:r w:rsidRPr="0004166C">
        <w:rPr>
          <w:rFonts w:ascii="Garamond" w:hAnsi="Garamond"/>
        </w:rPr>
        <w:t xml:space="preserve"> Ulusal egemenlik, karar verme yetkisinin ya da ülkeyi yönetme gücünün halka ait olmasıdır.</w:t>
      </w:r>
    </w:p>
    <w:p w:rsidR="00621B49" w:rsidRDefault="00621B49" w:rsidP="00621B49">
      <w:pPr>
        <w:spacing w:after="0"/>
        <w:ind w:left="227" w:hanging="227"/>
        <w:jc w:val="both"/>
        <w:rPr>
          <w:rFonts w:ascii="Garamond" w:hAnsi="Garamond"/>
          <w:b/>
        </w:rPr>
      </w:pPr>
      <w:r>
        <w:rPr>
          <w:rFonts w:ascii="Garamond" w:hAnsi="Garamond"/>
        </w:rPr>
        <w:tab/>
      </w:r>
      <w:r>
        <w:rPr>
          <w:rFonts w:ascii="Garamond" w:hAnsi="Garamond"/>
        </w:rPr>
        <w:tab/>
      </w:r>
      <w:r w:rsidRPr="0004166C">
        <w:rPr>
          <w:rFonts w:ascii="Garamond" w:hAnsi="Garamond"/>
          <w:b/>
        </w:rPr>
        <w:t>Bu tanıma göre;</w:t>
      </w:r>
    </w:p>
    <w:p w:rsidR="00621B49" w:rsidRDefault="00621B49" w:rsidP="00621B49">
      <w:pPr>
        <w:pStyle w:val="ListeParagraf"/>
        <w:numPr>
          <w:ilvl w:val="0"/>
          <w:numId w:val="7"/>
        </w:numPr>
        <w:spacing w:after="0"/>
        <w:ind w:left="567" w:hanging="207"/>
        <w:jc w:val="both"/>
        <w:rPr>
          <w:rFonts w:ascii="Garamond" w:hAnsi="Garamond"/>
        </w:rPr>
      </w:pPr>
      <w:r w:rsidRPr="0004166C">
        <w:rPr>
          <w:rFonts w:ascii="Garamond" w:hAnsi="Garamond"/>
        </w:rPr>
        <w:t>Yöneticilerin seçimle iş başına gelmesi</w:t>
      </w:r>
    </w:p>
    <w:p w:rsidR="00621B49" w:rsidRDefault="00621B49" w:rsidP="00621B49">
      <w:pPr>
        <w:pStyle w:val="ListeParagraf"/>
        <w:numPr>
          <w:ilvl w:val="0"/>
          <w:numId w:val="7"/>
        </w:numPr>
        <w:spacing w:after="0"/>
        <w:ind w:left="567" w:hanging="207"/>
        <w:jc w:val="both"/>
        <w:rPr>
          <w:rFonts w:ascii="Garamond" w:hAnsi="Garamond"/>
        </w:rPr>
      </w:pPr>
      <w:r>
        <w:rPr>
          <w:rFonts w:ascii="Garamond" w:hAnsi="Garamond"/>
        </w:rPr>
        <w:t>Dini ve siyasi yetkilerin tek kişide toplanması</w:t>
      </w:r>
    </w:p>
    <w:p w:rsidR="00621B49" w:rsidRDefault="00621B49" w:rsidP="00621B49">
      <w:pPr>
        <w:pStyle w:val="ListeParagraf"/>
        <w:numPr>
          <w:ilvl w:val="0"/>
          <w:numId w:val="7"/>
        </w:numPr>
        <w:spacing w:after="0"/>
        <w:ind w:left="567" w:hanging="207"/>
        <w:jc w:val="both"/>
        <w:rPr>
          <w:rFonts w:ascii="Garamond" w:hAnsi="Garamond"/>
        </w:rPr>
      </w:pPr>
      <w:r>
        <w:rPr>
          <w:rFonts w:ascii="Garamond" w:hAnsi="Garamond"/>
        </w:rPr>
        <w:t>Yöneticilerin belirli bir süre için seçilmesi</w:t>
      </w:r>
    </w:p>
    <w:p w:rsidR="00621B49" w:rsidRDefault="00621B49" w:rsidP="00621B49">
      <w:pPr>
        <w:pStyle w:val="ListeParagraf"/>
        <w:numPr>
          <w:ilvl w:val="0"/>
          <w:numId w:val="7"/>
        </w:numPr>
        <w:spacing w:after="0"/>
        <w:ind w:left="567" w:hanging="207"/>
        <w:jc w:val="both"/>
        <w:rPr>
          <w:rFonts w:ascii="Garamond" w:hAnsi="Garamond"/>
        </w:rPr>
      </w:pPr>
      <w:r>
        <w:rPr>
          <w:rFonts w:ascii="Garamond" w:hAnsi="Garamond"/>
        </w:rPr>
        <w:t>Egemenliğin kayıtsız şartsız halka ait olması</w:t>
      </w:r>
    </w:p>
    <w:p w:rsidR="00621B49" w:rsidRPr="00FB19E7" w:rsidRDefault="00621B49" w:rsidP="00621B49">
      <w:pPr>
        <w:spacing w:after="0"/>
        <w:jc w:val="both"/>
        <w:rPr>
          <w:rFonts w:ascii="Garamond" w:hAnsi="Garamond"/>
          <w:u w:val="single"/>
        </w:rPr>
      </w:pPr>
      <w:r>
        <w:rPr>
          <w:rFonts w:ascii="Garamond" w:hAnsi="Garamond"/>
        </w:rPr>
        <w:tab/>
      </w:r>
      <w:r w:rsidRPr="0004166C">
        <w:rPr>
          <w:rFonts w:ascii="Garamond" w:hAnsi="Garamond"/>
          <w:b/>
        </w:rPr>
        <w:t xml:space="preserve">özelliklerinden hangileri </w:t>
      </w:r>
      <w:r>
        <w:rPr>
          <w:rFonts w:ascii="Garamond" w:hAnsi="Garamond"/>
          <w:b/>
        </w:rPr>
        <w:t>“</w:t>
      </w:r>
      <w:r w:rsidRPr="0004166C">
        <w:rPr>
          <w:rFonts w:ascii="Garamond" w:hAnsi="Garamond"/>
          <w:b/>
        </w:rPr>
        <w:t>ulusal egemenlik</w:t>
      </w:r>
      <w:r>
        <w:rPr>
          <w:rFonts w:ascii="Garamond" w:hAnsi="Garamond"/>
          <w:b/>
        </w:rPr>
        <w:t>”</w:t>
      </w:r>
      <w:r w:rsidRPr="00FB19E7">
        <w:rPr>
          <w:rFonts w:ascii="Garamond" w:hAnsi="Garamond"/>
          <w:b/>
          <w:u w:val="single"/>
        </w:rPr>
        <w:t>düşüncesine uygun değildir</w:t>
      </w:r>
      <w:r w:rsidRPr="00FB19E7">
        <w:rPr>
          <w:rFonts w:ascii="Garamond" w:hAnsi="Garamond"/>
          <w:u w:val="single"/>
        </w:rPr>
        <w:t>?</w:t>
      </w:r>
    </w:p>
    <w:p w:rsidR="00621B49" w:rsidRPr="00621B49" w:rsidRDefault="00621B49" w:rsidP="00621B49">
      <w:pPr>
        <w:spacing w:after="0"/>
        <w:jc w:val="both"/>
        <w:rPr>
          <w:rFonts w:ascii="Garamond" w:hAnsi="Garamond"/>
          <w:sz w:val="12"/>
        </w:rPr>
      </w:pPr>
    </w:p>
    <w:p w:rsidR="00621B49" w:rsidRDefault="00621B49" w:rsidP="00621B49">
      <w:pPr>
        <w:spacing w:after="0"/>
        <w:jc w:val="both"/>
        <w:rPr>
          <w:rFonts w:ascii="Garamond" w:hAnsi="Garamond"/>
        </w:rPr>
      </w:pPr>
      <w:r>
        <w:rPr>
          <w:rFonts w:ascii="Garamond" w:hAnsi="Garamond"/>
        </w:rPr>
        <w:tab/>
      </w:r>
      <w:r w:rsidRPr="0004166C">
        <w:rPr>
          <w:rFonts w:ascii="Garamond" w:hAnsi="Garamond"/>
          <w:b/>
        </w:rPr>
        <w:t>A)</w:t>
      </w:r>
      <w:r>
        <w:rPr>
          <w:rFonts w:ascii="Garamond" w:hAnsi="Garamond"/>
        </w:rPr>
        <w:t xml:space="preserve"> Yalnız I </w:t>
      </w:r>
      <w:r>
        <w:rPr>
          <w:rFonts w:ascii="Garamond" w:hAnsi="Garamond"/>
        </w:rPr>
        <w:tab/>
      </w:r>
      <w:r>
        <w:rPr>
          <w:rFonts w:ascii="Garamond" w:hAnsi="Garamond"/>
        </w:rPr>
        <w:tab/>
      </w:r>
      <w:r w:rsidRPr="0004166C">
        <w:rPr>
          <w:rFonts w:ascii="Garamond" w:hAnsi="Garamond"/>
          <w:b/>
        </w:rPr>
        <w:t>B)</w:t>
      </w:r>
      <w:r>
        <w:rPr>
          <w:rFonts w:ascii="Garamond" w:hAnsi="Garamond"/>
        </w:rPr>
        <w:t xml:space="preserve"> Yalnız II</w:t>
      </w:r>
    </w:p>
    <w:p w:rsidR="00621B49" w:rsidRDefault="00621B49" w:rsidP="00621B49">
      <w:pPr>
        <w:spacing w:after="0"/>
        <w:jc w:val="both"/>
        <w:rPr>
          <w:rFonts w:ascii="Garamond" w:hAnsi="Garamond"/>
        </w:rPr>
      </w:pPr>
      <w:r>
        <w:rPr>
          <w:rFonts w:ascii="Garamond" w:hAnsi="Garamond"/>
        </w:rPr>
        <w:tab/>
      </w:r>
      <w:r w:rsidRPr="0004166C">
        <w:rPr>
          <w:rFonts w:ascii="Garamond" w:hAnsi="Garamond"/>
          <w:b/>
        </w:rPr>
        <w:t>C)</w:t>
      </w:r>
      <w:r>
        <w:rPr>
          <w:rFonts w:ascii="Garamond" w:hAnsi="Garamond"/>
        </w:rPr>
        <w:t xml:space="preserve"> II ve IV</w:t>
      </w:r>
      <w:r>
        <w:rPr>
          <w:rFonts w:ascii="Garamond" w:hAnsi="Garamond"/>
        </w:rPr>
        <w:tab/>
      </w:r>
      <w:r>
        <w:rPr>
          <w:rFonts w:ascii="Garamond" w:hAnsi="Garamond"/>
        </w:rPr>
        <w:tab/>
      </w:r>
      <w:r w:rsidRPr="0004166C">
        <w:rPr>
          <w:rFonts w:ascii="Garamond" w:hAnsi="Garamond"/>
          <w:b/>
        </w:rPr>
        <w:t>D)</w:t>
      </w:r>
      <w:r>
        <w:rPr>
          <w:rFonts w:ascii="Garamond" w:hAnsi="Garamond"/>
        </w:rPr>
        <w:t xml:space="preserve"> I ve III</w:t>
      </w:r>
    </w:p>
    <w:p w:rsidR="00621B49" w:rsidRDefault="00621B49" w:rsidP="00D92633">
      <w:pPr>
        <w:spacing w:after="0"/>
        <w:jc w:val="both"/>
        <w:rPr>
          <w:rFonts w:ascii="Garamond" w:hAnsi="Garamond"/>
        </w:rPr>
      </w:pPr>
    </w:p>
    <w:p w:rsidR="00621B49" w:rsidRPr="0097787C" w:rsidRDefault="001F4391" w:rsidP="00621B49">
      <w:pPr>
        <w:spacing w:after="0"/>
        <w:ind w:left="227" w:hanging="227"/>
        <w:jc w:val="both"/>
        <w:rPr>
          <w:rFonts w:ascii="Garamond" w:hAnsi="Garamond"/>
        </w:rPr>
      </w:pPr>
      <w:r>
        <w:rPr>
          <w:rFonts w:ascii="Garamond" w:hAnsi="Garamond"/>
          <w:noProof/>
          <w:lang w:eastAsia="tr-TR"/>
        </w:rPr>
        <w:pict>
          <v:shape id="Oval Belirtme Çizgisi 22" o:spid="_x0000_s1027" style="position:absolute;left:0;text-align:left;margin-left:43.1pt;margin-top:8.1pt;width:208.5pt;height:69pt;flip:x;z-index:251971584;visibility:visible;mso-width-relative:margin;mso-height-relative:margin" coordsize="2337804,94900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" adj="-11796480,,5400" path="m1619700,949002l582799,748065c-46840,492923,-97796,222205,108976,101987,315748,-18231,1461458,-16146,1823432,26756v361974,42902,638314,84908,457389,332643c1854344,789103,938903,609267,719317,675858r900383,273144xe" fillcolor="#a5d5e2 [1624]" strokecolor="black [3213]">
            <v:fill color2="#e4f2f6 [504]" rotate="t" angle="180" colors="0 #9eeaff;22938f #bbefff;1 #e4f9ff" focus="100%" type="gradient"/>
            <v:stroke joinstyle="miter"/>
            <v:shadow on="t" color="black" opacity="24903f" origin=",.5" offset="0,.55556mm"/>
            <v:formulas/>
            <v:path arrowok="t" o:connecttype="custom" o:connectlocs="1834578,876300;660116,690757;123433,94174;2065339,24706;2583407,331866;814746,624081;1834578,876300" o:connectangles="0,0,0,0,0,0,0" textboxrect="0,0,2337804,949002"/>
            <v:textbox>
              <w:txbxContent>
                <w:p w:rsidR="00AA50E6" w:rsidRPr="00D5604E" w:rsidRDefault="00AA50E6" w:rsidP="00D5604E">
                  <w:pPr>
                    <w:spacing w:after="0" w:line="240" w:lineRule="auto"/>
                    <w:jc w:val="center"/>
                    <w:rPr>
                      <w:b/>
                      <w:sz w:val="20"/>
                    </w:rPr>
                  </w:pPr>
                  <w:r w:rsidRPr="00D5604E">
                    <w:rPr>
                      <w:b/>
                      <w:sz w:val="20"/>
                    </w:rPr>
                    <w:t>Milli Mücadele yıllarında, İtilaf Devletleri arasında görüş ayrılıkları çıkmıştır. Özcan, verdiğim bu bilgiye örnek verir misin?</w:t>
                  </w:r>
                </w:p>
              </w:txbxContent>
            </v:textbox>
          </v:shape>
        </w:pict>
      </w:r>
      <w:r w:rsidR="00621B49">
        <w:rPr>
          <w:rFonts w:ascii="Garamond" w:hAnsi="Garamond"/>
          <w:b/>
          <w:sz w:val="24"/>
        </w:rPr>
        <w:t>5-)</w:t>
      </w: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rPr>
      </w:pPr>
    </w:p>
    <w:p w:rsidR="00621B49" w:rsidRDefault="00621B49" w:rsidP="00621B49">
      <w:pPr>
        <w:spacing w:after="0"/>
        <w:ind w:left="227" w:hanging="227"/>
        <w:jc w:val="both"/>
        <w:rPr>
          <w:rFonts w:ascii="Garamond" w:hAnsi="Garamond"/>
          <w:b/>
        </w:rPr>
      </w:pPr>
      <w:r w:rsidRPr="00D5604E">
        <w:rPr>
          <w:rFonts w:ascii="Garamond" w:hAnsi="Garamond"/>
          <w:b/>
        </w:rPr>
        <w:t xml:space="preserve">Özcan, aşağıdakilerden hangisini söylerse </w:t>
      </w:r>
      <w:r>
        <w:rPr>
          <w:rFonts w:ascii="Garamond" w:hAnsi="Garamond"/>
          <w:b/>
        </w:rPr>
        <w:t>L</w:t>
      </w:r>
      <w:r w:rsidRPr="00D5604E">
        <w:rPr>
          <w:rFonts w:ascii="Garamond" w:hAnsi="Garamond"/>
          <w:b/>
        </w:rPr>
        <w:t>atife öğretmenine doğru cevap vermiş olur?</w:t>
      </w:r>
    </w:p>
    <w:p w:rsidR="00621B49" w:rsidRDefault="00621B49" w:rsidP="00621B49">
      <w:pPr>
        <w:spacing w:after="0"/>
        <w:ind w:left="227" w:hanging="227"/>
        <w:jc w:val="both"/>
        <w:rPr>
          <w:rFonts w:ascii="Garamond" w:hAnsi="Garamond"/>
          <w:b/>
        </w:rPr>
      </w:pPr>
    </w:p>
    <w:p w:rsidR="00621B49" w:rsidRDefault="00621B49" w:rsidP="00621B49">
      <w:pPr>
        <w:spacing w:after="0"/>
        <w:ind w:left="227" w:hanging="227"/>
        <w:jc w:val="both"/>
        <w:rPr>
          <w:rFonts w:ascii="Garamond" w:hAnsi="Garamond"/>
          <w:b/>
          <w:sz w:val="14"/>
        </w:rPr>
      </w:pPr>
    </w:p>
    <w:p w:rsidR="00621B49" w:rsidRPr="00FC2F3E" w:rsidRDefault="00621B49" w:rsidP="00621B49">
      <w:pPr>
        <w:spacing w:after="0"/>
        <w:ind w:left="227" w:hanging="227"/>
        <w:jc w:val="both"/>
        <w:rPr>
          <w:rFonts w:ascii="Garamond" w:hAnsi="Garamond"/>
          <w:b/>
          <w:sz w:val="14"/>
        </w:rPr>
      </w:pPr>
    </w:p>
    <w:p w:rsidR="00621B49" w:rsidRDefault="00621B49" w:rsidP="00621B49">
      <w:pPr>
        <w:pStyle w:val="ListeParagraf"/>
        <w:numPr>
          <w:ilvl w:val="0"/>
          <w:numId w:val="2"/>
        </w:numPr>
        <w:spacing w:after="0"/>
        <w:jc w:val="both"/>
        <w:rPr>
          <w:rFonts w:ascii="Garamond" w:hAnsi="Garamond"/>
        </w:rPr>
      </w:pPr>
      <w:r w:rsidRPr="00D5604E">
        <w:rPr>
          <w:rFonts w:ascii="Garamond" w:hAnsi="Garamond"/>
        </w:rPr>
        <w:t>II.</w:t>
      </w:r>
      <w:r>
        <w:rPr>
          <w:rFonts w:ascii="Garamond" w:hAnsi="Garamond"/>
        </w:rPr>
        <w:t xml:space="preserve"> İnönü Savaşı sonrasında, İtalya’nın işgal ettiği yerlerden çekilmeye başlaması</w:t>
      </w:r>
    </w:p>
    <w:p w:rsidR="00621B49" w:rsidRDefault="00621B49" w:rsidP="00621B49">
      <w:pPr>
        <w:pStyle w:val="ListeParagraf"/>
        <w:numPr>
          <w:ilvl w:val="0"/>
          <w:numId w:val="2"/>
        </w:numPr>
        <w:spacing w:after="0"/>
        <w:jc w:val="both"/>
        <w:rPr>
          <w:rFonts w:ascii="Garamond" w:hAnsi="Garamond"/>
        </w:rPr>
      </w:pPr>
      <w:r>
        <w:rPr>
          <w:rFonts w:ascii="Garamond" w:hAnsi="Garamond"/>
        </w:rPr>
        <w:t>TBMM ile Sovyet Rusya ar</w:t>
      </w:r>
      <w:r w:rsidR="00FB19E7">
        <w:rPr>
          <w:rFonts w:ascii="Garamond" w:hAnsi="Garamond"/>
        </w:rPr>
        <w:t>a</w:t>
      </w:r>
      <w:r>
        <w:rPr>
          <w:rFonts w:ascii="Garamond" w:hAnsi="Garamond"/>
        </w:rPr>
        <w:t xml:space="preserve">sında Moskova Antlaşması’nın imzalanması </w:t>
      </w:r>
    </w:p>
    <w:p w:rsidR="00621B49" w:rsidRDefault="00621B49" w:rsidP="00621B49">
      <w:pPr>
        <w:pStyle w:val="ListeParagraf"/>
        <w:numPr>
          <w:ilvl w:val="0"/>
          <w:numId w:val="2"/>
        </w:numPr>
        <w:spacing w:after="0"/>
        <w:jc w:val="both"/>
        <w:rPr>
          <w:rFonts w:ascii="Garamond" w:hAnsi="Garamond"/>
        </w:rPr>
      </w:pPr>
      <w:r>
        <w:rPr>
          <w:rFonts w:ascii="Garamond" w:hAnsi="Garamond"/>
        </w:rPr>
        <w:t>Fransızların</w:t>
      </w:r>
      <w:r w:rsidR="00FB19E7">
        <w:rPr>
          <w:rFonts w:ascii="Garamond" w:hAnsi="Garamond"/>
        </w:rPr>
        <w:t>,</w:t>
      </w:r>
      <w:r>
        <w:rPr>
          <w:rFonts w:ascii="Garamond" w:hAnsi="Garamond"/>
        </w:rPr>
        <w:t xml:space="preserve"> Güney Cephesi’nde Ermenilerden yararlanması</w:t>
      </w:r>
    </w:p>
    <w:p w:rsidR="00621B49" w:rsidRPr="00D5604E" w:rsidRDefault="00621B49" w:rsidP="00621B49">
      <w:pPr>
        <w:pStyle w:val="ListeParagraf"/>
        <w:numPr>
          <w:ilvl w:val="0"/>
          <w:numId w:val="2"/>
        </w:numPr>
        <w:spacing w:after="0"/>
        <w:jc w:val="both"/>
        <w:rPr>
          <w:rFonts w:ascii="Garamond" w:hAnsi="Garamond"/>
        </w:rPr>
      </w:pPr>
      <w:r>
        <w:rPr>
          <w:rFonts w:ascii="Garamond" w:hAnsi="Garamond"/>
        </w:rPr>
        <w:t>I. İnönü Savaşı sonrası, Teşkilat-ı Esasiye’nin hazırlanması</w:t>
      </w:r>
    </w:p>
    <w:p w:rsidR="00621B49" w:rsidRDefault="00621B49" w:rsidP="00D92633">
      <w:pPr>
        <w:spacing w:after="0"/>
        <w:jc w:val="both"/>
        <w:rPr>
          <w:rFonts w:ascii="Garamond" w:hAnsi="Garamond"/>
        </w:rPr>
      </w:pPr>
    </w:p>
    <w:p w:rsidR="00FD2695" w:rsidRPr="00621B49" w:rsidRDefault="00E67EAF" w:rsidP="00FD2695">
      <w:pPr>
        <w:spacing w:after="0"/>
        <w:ind w:left="227" w:hanging="227"/>
        <w:jc w:val="both"/>
        <w:rPr>
          <w:rFonts w:ascii="Garamond" w:hAnsi="Garamond"/>
        </w:rPr>
      </w:pPr>
      <w:r>
        <w:rPr>
          <w:rFonts w:ascii="Garamond" w:hAnsi="Garamond"/>
          <w:b/>
        </w:rPr>
        <w:t>6</w:t>
      </w:r>
      <w:r w:rsidR="00FD2695" w:rsidRPr="00621B49">
        <w:rPr>
          <w:rFonts w:ascii="Garamond" w:hAnsi="Garamond"/>
          <w:b/>
        </w:rPr>
        <w:t xml:space="preserve">-) </w:t>
      </w:r>
      <w:r w:rsidR="00FD2695" w:rsidRPr="00621B49">
        <w:rPr>
          <w:rFonts w:ascii="Garamond" w:hAnsi="Garamond"/>
        </w:rPr>
        <w:t>Sevr Antlaşması, 10 Ağustos 1920 tarihinde I. Dünya Savaşı’nı bitiren ve imzalanan son barış antlaşması olarak kabul edilmiş ancak uygulanmamıştır?</w:t>
      </w:r>
    </w:p>
    <w:p w:rsidR="00FD2695" w:rsidRPr="00FB19E7" w:rsidRDefault="00FD2695" w:rsidP="00FD2695">
      <w:pPr>
        <w:spacing w:after="0"/>
        <w:ind w:left="227" w:hanging="227"/>
        <w:jc w:val="both"/>
        <w:rPr>
          <w:rFonts w:ascii="Garamond" w:hAnsi="Garamond"/>
          <w:b/>
          <w:u w:val="single"/>
        </w:rPr>
      </w:pPr>
      <w:r w:rsidRPr="00621B49">
        <w:rPr>
          <w:rFonts w:ascii="Garamond" w:hAnsi="Garamond"/>
          <w:b/>
        </w:rPr>
        <w:tab/>
        <w:t xml:space="preserve">Sevr Antlaşması’nın </w:t>
      </w:r>
      <w:r w:rsidRPr="00FB19E7">
        <w:rPr>
          <w:rFonts w:ascii="Garamond" w:hAnsi="Garamond"/>
          <w:b/>
          <w:u w:val="single"/>
        </w:rPr>
        <w:t xml:space="preserve">uygulanmamasında </w:t>
      </w:r>
      <w:r w:rsidRPr="00621B49">
        <w:rPr>
          <w:rFonts w:ascii="Garamond" w:hAnsi="Garamond"/>
          <w:b/>
        </w:rPr>
        <w:t xml:space="preserve">aşağıdakilerden hangisinin </w:t>
      </w:r>
      <w:r w:rsidRPr="00FB19E7">
        <w:rPr>
          <w:rFonts w:ascii="Garamond" w:hAnsi="Garamond"/>
          <w:b/>
          <w:u w:val="single"/>
        </w:rPr>
        <w:t>etkili olduğu söylenemez?</w:t>
      </w:r>
    </w:p>
    <w:p w:rsidR="00FD2695" w:rsidRPr="00FD2695" w:rsidRDefault="00FD2695" w:rsidP="00FD2695">
      <w:pPr>
        <w:spacing w:after="0"/>
        <w:ind w:left="227" w:hanging="227"/>
        <w:jc w:val="both"/>
        <w:rPr>
          <w:rFonts w:ascii="Garamond" w:hAnsi="Garamond"/>
          <w:b/>
          <w:sz w:val="12"/>
        </w:rPr>
      </w:pPr>
    </w:p>
    <w:p w:rsidR="00E13A54" w:rsidRPr="00621B49" w:rsidRDefault="00E13A54" w:rsidP="00E13A54">
      <w:pPr>
        <w:pStyle w:val="ListeParagraf"/>
        <w:numPr>
          <w:ilvl w:val="0"/>
          <w:numId w:val="38"/>
        </w:numPr>
        <w:spacing w:after="0"/>
        <w:jc w:val="both"/>
        <w:rPr>
          <w:rFonts w:ascii="Garamond" w:hAnsi="Garamond"/>
        </w:rPr>
      </w:pPr>
      <w:r w:rsidRPr="00621B49">
        <w:rPr>
          <w:rFonts w:ascii="Garamond" w:hAnsi="Garamond"/>
        </w:rPr>
        <w:t>I. Dünya Savaşı’nın bu tarihe kadar devam etmiş olmasının</w:t>
      </w:r>
    </w:p>
    <w:p w:rsidR="00FD2695" w:rsidRPr="00621B49" w:rsidRDefault="00FD2695" w:rsidP="00FD2695">
      <w:pPr>
        <w:pStyle w:val="ListeParagraf"/>
        <w:numPr>
          <w:ilvl w:val="0"/>
          <w:numId w:val="38"/>
        </w:numPr>
        <w:spacing w:after="0"/>
        <w:jc w:val="both"/>
        <w:rPr>
          <w:rFonts w:ascii="Garamond" w:hAnsi="Garamond"/>
        </w:rPr>
      </w:pPr>
      <w:r w:rsidRPr="00621B49">
        <w:rPr>
          <w:rFonts w:ascii="Garamond" w:hAnsi="Garamond"/>
        </w:rPr>
        <w:t>Osmanlı Mebusan Meclisi kapatıldığı için antlaşmanın ulusal iradenin onayından geçmemesinin</w:t>
      </w:r>
    </w:p>
    <w:p w:rsidR="00FD2695" w:rsidRPr="00621B49" w:rsidRDefault="00FD2695" w:rsidP="00FD2695">
      <w:pPr>
        <w:pStyle w:val="ListeParagraf"/>
        <w:numPr>
          <w:ilvl w:val="0"/>
          <w:numId w:val="38"/>
        </w:numPr>
        <w:spacing w:after="0"/>
        <w:jc w:val="both"/>
        <w:rPr>
          <w:rFonts w:ascii="Garamond" w:hAnsi="Garamond"/>
        </w:rPr>
      </w:pPr>
      <w:r w:rsidRPr="00621B49">
        <w:rPr>
          <w:rFonts w:ascii="Garamond" w:hAnsi="Garamond"/>
        </w:rPr>
        <w:t xml:space="preserve">Türk milletinin antlaşmayı uygulatmamak için giriştiği bağımsızlık savaşında başarılı olmasının </w:t>
      </w:r>
    </w:p>
    <w:p w:rsidR="00FD2695" w:rsidRPr="00621B49" w:rsidRDefault="00FD2695" w:rsidP="00FD2695">
      <w:pPr>
        <w:pStyle w:val="ListeParagraf"/>
        <w:numPr>
          <w:ilvl w:val="0"/>
          <w:numId w:val="38"/>
        </w:numPr>
        <w:spacing w:after="0"/>
        <w:jc w:val="both"/>
        <w:rPr>
          <w:rFonts w:ascii="Garamond" w:hAnsi="Garamond"/>
        </w:rPr>
      </w:pPr>
      <w:r w:rsidRPr="00621B49">
        <w:rPr>
          <w:rFonts w:ascii="Garamond" w:hAnsi="Garamond"/>
        </w:rPr>
        <w:t>TBMM’nin antlaşmayı hukuksal açıdan geçersiz ilan etmesinin</w:t>
      </w:r>
    </w:p>
    <w:p w:rsidR="00621B49" w:rsidRDefault="00621B49" w:rsidP="00D92633">
      <w:pPr>
        <w:spacing w:after="0"/>
        <w:jc w:val="both"/>
        <w:rPr>
          <w:rFonts w:ascii="Garamond" w:hAnsi="Garamond"/>
        </w:rPr>
      </w:pPr>
    </w:p>
    <w:p w:rsidR="00621B49" w:rsidRDefault="00621B49" w:rsidP="00D92633">
      <w:pPr>
        <w:spacing w:after="0"/>
        <w:jc w:val="both"/>
        <w:rPr>
          <w:rFonts w:ascii="Garamond" w:hAnsi="Garamond"/>
        </w:rPr>
      </w:pPr>
    </w:p>
    <w:p w:rsidR="00FD2695" w:rsidRDefault="00FD2695" w:rsidP="00D92633">
      <w:pPr>
        <w:spacing w:after="0"/>
        <w:jc w:val="both"/>
        <w:rPr>
          <w:rFonts w:ascii="Garamond" w:hAnsi="Garamond"/>
        </w:rPr>
      </w:pPr>
    </w:p>
    <w:p w:rsidR="00FD2695" w:rsidRDefault="00FD2695" w:rsidP="00D92633">
      <w:pPr>
        <w:spacing w:after="0"/>
        <w:jc w:val="both"/>
        <w:rPr>
          <w:rFonts w:ascii="Garamond" w:hAnsi="Garamond"/>
        </w:rPr>
      </w:pPr>
    </w:p>
    <w:p w:rsidR="00FD2695" w:rsidRDefault="00FD2695" w:rsidP="00D92633">
      <w:pPr>
        <w:spacing w:after="0"/>
        <w:jc w:val="both"/>
        <w:rPr>
          <w:rFonts w:ascii="Garamond" w:hAnsi="Garamond"/>
        </w:rPr>
      </w:pPr>
    </w:p>
    <w:p w:rsidR="00FD2695" w:rsidRDefault="00FD2695" w:rsidP="00D92633">
      <w:pPr>
        <w:spacing w:after="0"/>
        <w:jc w:val="both"/>
        <w:rPr>
          <w:rFonts w:ascii="Garamond" w:hAnsi="Garamond"/>
        </w:rPr>
      </w:pPr>
    </w:p>
    <w:p w:rsidR="00D92633" w:rsidRDefault="00FC2F3E" w:rsidP="00D92633">
      <w:pPr>
        <w:spacing w:after="0"/>
        <w:ind w:left="227" w:hanging="227"/>
        <w:jc w:val="both"/>
        <w:rPr>
          <w:rFonts w:ascii="Garamond" w:hAnsi="Garamond"/>
          <w:b/>
        </w:rPr>
      </w:pPr>
      <w:r>
        <w:rPr>
          <w:noProof/>
          <w:lang w:eastAsia="tr-TR"/>
        </w:rPr>
        <w:drawing>
          <wp:anchor distT="0" distB="0" distL="114300" distR="114300" simplePos="0" relativeHeight="252016640" behindDoc="0" locked="0" layoutInCell="1" allowOverlap="1">
            <wp:simplePos x="0" y="0"/>
            <wp:positionH relativeFrom="column">
              <wp:posOffset>205740</wp:posOffset>
            </wp:positionH>
            <wp:positionV relativeFrom="paragraph">
              <wp:posOffset>111125</wp:posOffset>
            </wp:positionV>
            <wp:extent cx="1076325" cy="1612265"/>
            <wp:effectExtent l="0" t="0" r="9525" b="6985"/>
            <wp:wrapNone/>
            <wp:docPr id="13" name="Resim 13" descr="http://images.gittigidiyor.com/2555/CANKAYA-FALIH-RIFKI-ATAY-POZITIF__25551671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gittigidiyor.com/2555/CANKAYA-FALIH-RIFKI-ATAY-POZITIF__25551671_0.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6325" cy="1612265"/>
                    </a:xfrm>
                    <a:prstGeom prst="rect">
                      <a:avLst/>
                    </a:prstGeom>
                    <a:noFill/>
                    <a:ln>
                      <a:noFill/>
                    </a:ln>
                  </pic:spPr>
                </pic:pic>
              </a:graphicData>
            </a:graphic>
          </wp:anchor>
        </w:drawing>
      </w:r>
      <w:r>
        <w:rPr>
          <w:noProof/>
          <w:lang w:eastAsia="tr-TR"/>
        </w:rPr>
        <w:drawing>
          <wp:anchor distT="0" distB="0" distL="114300" distR="114300" simplePos="0" relativeHeight="252017664" behindDoc="1" locked="0" layoutInCell="1" allowOverlap="1">
            <wp:simplePos x="0" y="0"/>
            <wp:positionH relativeFrom="column">
              <wp:posOffset>139065</wp:posOffset>
            </wp:positionH>
            <wp:positionV relativeFrom="paragraph">
              <wp:posOffset>107950</wp:posOffset>
            </wp:positionV>
            <wp:extent cx="3286125" cy="2457450"/>
            <wp:effectExtent l="19050" t="0" r="28575" b="0"/>
            <wp:wrapNone/>
            <wp:docPr id="12" name="Diy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r w:rsidR="00E67EAF">
        <w:rPr>
          <w:rFonts w:ascii="Garamond" w:hAnsi="Garamond"/>
          <w:b/>
          <w:sz w:val="24"/>
        </w:rPr>
        <w:t>7</w:t>
      </w:r>
      <w:r w:rsidR="00D92633" w:rsidRPr="00D5604E">
        <w:rPr>
          <w:rFonts w:ascii="Garamond" w:hAnsi="Garamond"/>
          <w:b/>
          <w:sz w:val="24"/>
        </w:rPr>
        <w:t xml:space="preserve">-) </w:t>
      </w:r>
    </w:p>
    <w:p w:rsidR="00D92633" w:rsidRDefault="00D92633" w:rsidP="00D92633">
      <w:pPr>
        <w:spacing w:after="0"/>
        <w:jc w:val="both"/>
        <w:rPr>
          <w:rFonts w:ascii="Garamond" w:hAnsi="Garamond"/>
          <w:b/>
        </w:rPr>
      </w:pPr>
    </w:p>
    <w:p w:rsidR="00D92633" w:rsidRDefault="00D92633" w:rsidP="00D92633">
      <w:pPr>
        <w:spacing w:after="0"/>
        <w:jc w:val="both"/>
        <w:rPr>
          <w:rFonts w:ascii="Garamond" w:hAnsi="Garamond"/>
          <w:b/>
        </w:rPr>
      </w:pPr>
    </w:p>
    <w:p w:rsidR="00D92633" w:rsidRDefault="00D92633" w:rsidP="00D92633">
      <w:pPr>
        <w:spacing w:after="0"/>
        <w:jc w:val="both"/>
        <w:rPr>
          <w:rFonts w:ascii="Garamond" w:hAnsi="Garamond"/>
          <w:b/>
        </w:rPr>
      </w:pPr>
    </w:p>
    <w:p w:rsidR="00D92633" w:rsidRPr="00B2348F" w:rsidRDefault="00D92633" w:rsidP="00D92633">
      <w:pPr>
        <w:spacing w:after="0"/>
        <w:jc w:val="both"/>
        <w:rPr>
          <w:rFonts w:ascii="Garamond" w:hAnsi="Garamond"/>
          <w:b/>
        </w:rPr>
      </w:pPr>
      <w:r w:rsidRPr="00B2348F">
        <w:rPr>
          <w:rFonts w:ascii="Garamond" w:hAnsi="Garamond"/>
          <w:b/>
        </w:rPr>
        <w:br/>
      </w: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E67EAF" w:rsidRDefault="00E67EAF" w:rsidP="00D92633">
      <w:pPr>
        <w:spacing w:after="0"/>
        <w:ind w:left="227" w:hanging="227"/>
        <w:jc w:val="both"/>
        <w:rPr>
          <w:rFonts w:ascii="Garamond" w:hAnsi="Garamond"/>
          <w:b/>
        </w:rPr>
      </w:pPr>
    </w:p>
    <w:p w:rsidR="00E67EAF" w:rsidRDefault="00E67EAF" w:rsidP="00D92633">
      <w:pPr>
        <w:spacing w:after="0"/>
        <w:ind w:left="227" w:hanging="227"/>
        <w:jc w:val="both"/>
        <w:rPr>
          <w:rFonts w:ascii="Garamond" w:hAnsi="Garamond"/>
          <w:b/>
        </w:rPr>
      </w:pPr>
    </w:p>
    <w:p w:rsidR="00D92633" w:rsidRDefault="00D92633" w:rsidP="00D92633">
      <w:pPr>
        <w:spacing w:after="0"/>
        <w:ind w:left="227" w:hanging="227"/>
        <w:jc w:val="both"/>
        <w:rPr>
          <w:rFonts w:ascii="Garamond" w:hAnsi="Garamond"/>
          <w:b/>
        </w:rPr>
      </w:pPr>
      <w:r w:rsidRPr="00457518">
        <w:rPr>
          <w:rFonts w:ascii="Garamond" w:hAnsi="Garamond"/>
          <w:b/>
        </w:rPr>
        <w:t xml:space="preserve">Falih Rıfkı Atay’ın Çankaya adlı eserinden yapılan bu alıntıda, Mustafa Kemal’in </w:t>
      </w:r>
      <w:r w:rsidRPr="00FB19E7">
        <w:rPr>
          <w:rFonts w:ascii="Garamond" w:hAnsi="Garamond"/>
          <w:b/>
          <w:u w:val="single"/>
        </w:rPr>
        <w:t>hangi kişilik özelliği</w:t>
      </w:r>
      <w:r w:rsidRPr="00457518">
        <w:rPr>
          <w:rFonts w:ascii="Garamond" w:hAnsi="Garamond"/>
          <w:b/>
        </w:rPr>
        <w:t xml:space="preserve"> üzerinde durulmaktadır?</w:t>
      </w:r>
    </w:p>
    <w:p w:rsidR="00621B49" w:rsidRPr="00621B49" w:rsidRDefault="00621B49" w:rsidP="00D92633">
      <w:pPr>
        <w:spacing w:after="0"/>
        <w:ind w:left="227" w:hanging="227"/>
        <w:jc w:val="both"/>
        <w:rPr>
          <w:rFonts w:ascii="Garamond" w:hAnsi="Garamond"/>
          <w:b/>
          <w:sz w:val="12"/>
        </w:rPr>
      </w:pPr>
    </w:p>
    <w:p w:rsidR="00D92633" w:rsidRDefault="00D92633" w:rsidP="00D92633">
      <w:pPr>
        <w:spacing w:after="0"/>
        <w:jc w:val="both"/>
        <w:rPr>
          <w:rFonts w:ascii="Garamond" w:hAnsi="Garamond"/>
        </w:rPr>
      </w:pPr>
      <w:r>
        <w:rPr>
          <w:rFonts w:ascii="Garamond" w:hAnsi="Garamond"/>
        </w:rPr>
        <w:tab/>
      </w:r>
      <w:r w:rsidRPr="00457518">
        <w:rPr>
          <w:rFonts w:ascii="Garamond" w:hAnsi="Garamond"/>
          <w:b/>
        </w:rPr>
        <w:t>A)</w:t>
      </w:r>
      <w:r w:rsidRPr="00457518">
        <w:rPr>
          <w:rFonts w:ascii="Garamond" w:hAnsi="Garamond"/>
        </w:rPr>
        <w:t>Çok yönlülük</w:t>
      </w:r>
      <w:r>
        <w:rPr>
          <w:rFonts w:ascii="Garamond" w:hAnsi="Garamond"/>
        </w:rPr>
        <w:tab/>
      </w:r>
      <w:r>
        <w:rPr>
          <w:rFonts w:ascii="Garamond" w:hAnsi="Garamond"/>
        </w:rPr>
        <w:tab/>
      </w:r>
      <w:r w:rsidR="00F04909">
        <w:rPr>
          <w:rFonts w:ascii="Garamond" w:hAnsi="Garamond"/>
        </w:rPr>
        <w:tab/>
      </w:r>
      <w:r w:rsidRPr="00457518">
        <w:rPr>
          <w:rFonts w:ascii="Garamond" w:hAnsi="Garamond"/>
          <w:b/>
        </w:rPr>
        <w:t>B)</w:t>
      </w:r>
      <w:r w:rsidRPr="00457518">
        <w:rPr>
          <w:rFonts w:ascii="Garamond" w:hAnsi="Garamond"/>
        </w:rPr>
        <w:t>Kararlılık</w:t>
      </w:r>
    </w:p>
    <w:p w:rsidR="00D92633" w:rsidRPr="00457518" w:rsidRDefault="00D92633" w:rsidP="00D92633">
      <w:pPr>
        <w:spacing w:after="0"/>
        <w:jc w:val="both"/>
        <w:rPr>
          <w:rFonts w:ascii="Garamond" w:hAnsi="Garamond"/>
          <w:b/>
        </w:rPr>
      </w:pPr>
      <w:r>
        <w:rPr>
          <w:rFonts w:ascii="Garamond" w:hAnsi="Garamond"/>
        </w:rPr>
        <w:tab/>
      </w:r>
      <w:r w:rsidRPr="00457518">
        <w:rPr>
          <w:rFonts w:ascii="Garamond" w:hAnsi="Garamond"/>
          <w:b/>
        </w:rPr>
        <w:t>C)</w:t>
      </w:r>
      <w:r>
        <w:rPr>
          <w:rFonts w:ascii="Garamond" w:hAnsi="Garamond"/>
        </w:rPr>
        <w:t xml:space="preserve"> İnkılapçılık</w:t>
      </w:r>
      <w:r>
        <w:rPr>
          <w:rFonts w:ascii="Garamond" w:hAnsi="Garamond"/>
        </w:rPr>
        <w:tab/>
      </w:r>
      <w:r>
        <w:rPr>
          <w:rFonts w:ascii="Garamond" w:hAnsi="Garamond"/>
        </w:rPr>
        <w:tab/>
      </w:r>
      <w:r>
        <w:rPr>
          <w:rFonts w:ascii="Garamond" w:hAnsi="Garamond"/>
        </w:rPr>
        <w:tab/>
      </w:r>
      <w:r w:rsidRPr="00457518">
        <w:rPr>
          <w:rFonts w:ascii="Garamond" w:hAnsi="Garamond"/>
          <w:b/>
        </w:rPr>
        <w:t>D)</w:t>
      </w:r>
      <w:r>
        <w:rPr>
          <w:rFonts w:ascii="Garamond" w:hAnsi="Garamond"/>
        </w:rPr>
        <w:t xml:space="preserve"> İleri görüşlülük</w:t>
      </w:r>
    </w:p>
    <w:p w:rsidR="00D92633" w:rsidRDefault="00D92633" w:rsidP="00D92633">
      <w:pPr>
        <w:spacing w:after="0"/>
        <w:ind w:left="227" w:hanging="227"/>
        <w:jc w:val="both"/>
        <w:rPr>
          <w:rFonts w:ascii="Garamond" w:hAnsi="Garamond"/>
        </w:rPr>
      </w:pPr>
    </w:p>
    <w:p w:rsidR="00421251" w:rsidRPr="00032BB6" w:rsidRDefault="00E67EAF" w:rsidP="00421251">
      <w:pPr>
        <w:spacing w:after="0"/>
        <w:ind w:left="227" w:hanging="227"/>
        <w:jc w:val="both"/>
        <w:rPr>
          <w:rFonts w:ascii="Garamond" w:hAnsi="Garamond"/>
        </w:rPr>
      </w:pPr>
      <w:r>
        <w:rPr>
          <w:rFonts w:ascii="Garamond" w:hAnsi="Garamond"/>
          <w:b/>
          <w:sz w:val="24"/>
        </w:rPr>
        <w:t>8</w:t>
      </w:r>
      <w:r w:rsidR="00421251" w:rsidRPr="00032BB6">
        <w:rPr>
          <w:rFonts w:ascii="Garamond" w:hAnsi="Garamond"/>
          <w:b/>
          <w:sz w:val="24"/>
        </w:rPr>
        <w:t xml:space="preserve">-) </w:t>
      </w:r>
      <w:r w:rsidR="00421251" w:rsidRPr="00032BB6">
        <w:rPr>
          <w:rFonts w:ascii="Garamond" w:hAnsi="Garamond"/>
        </w:rPr>
        <w:t>I. TBMM, savaş şartlarında açılmış, çok farklı görüşlere sahip milletvekillerinden oluşmuştur. Buna rağmen inkılap faaliyetlerinde de bulunmuştur.</w:t>
      </w:r>
    </w:p>
    <w:p w:rsidR="00421251" w:rsidRDefault="00421251" w:rsidP="00421251">
      <w:pPr>
        <w:spacing w:after="0"/>
        <w:ind w:left="227" w:hanging="227"/>
        <w:jc w:val="both"/>
        <w:rPr>
          <w:rFonts w:ascii="Garamond" w:hAnsi="Garamond"/>
          <w:b/>
        </w:rPr>
      </w:pPr>
      <w:r>
        <w:rPr>
          <w:rFonts w:ascii="Garamond" w:hAnsi="Garamond"/>
          <w:b/>
        </w:rPr>
        <w:t>Aşağıdakilerden hangisi bu duruma örnek gösterilebilir?</w:t>
      </w:r>
    </w:p>
    <w:p w:rsidR="00FD2695" w:rsidRPr="00FD2695" w:rsidRDefault="00FD2695" w:rsidP="00421251">
      <w:pPr>
        <w:spacing w:after="0"/>
        <w:ind w:left="227" w:hanging="227"/>
        <w:jc w:val="both"/>
        <w:rPr>
          <w:rFonts w:ascii="Garamond" w:hAnsi="Garamond"/>
          <w:b/>
          <w:sz w:val="12"/>
        </w:rPr>
      </w:pPr>
    </w:p>
    <w:p w:rsidR="00E13A54" w:rsidRPr="00032BB6" w:rsidRDefault="00E13A54" w:rsidP="00E13A54">
      <w:pPr>
        <w:pStyle w:val="ListeParagraf"/>
        <w:numPr>
          <w:ilvl w:val="0"/>
          <w:numId w:val="12"/>
        </w:numPr>
        <w:spacing w:after="0"/>
        <w:jc w:val="both"/>
        <w:rPr>
          <w:rFonts w:ascii="Garamond" w:hAnsi="Garamond"/>
          <w:b/>
        </w:rPr>
      </w:pPr>
      <w:r w:rsidRPr="00032BB6">
        <w:rPr>
          <w:rFonts w:ascii="Garamond" w:hAnsi="Garamond"/>
        </w:rPr>
        <w:t>Saltanatın kaldırılması</w:t>
      </w:r>
    </w:p>
    <w:p w:rsidR="00421251" w:rsidRPr="00032BB6" w:rsidRDefault="00421251" w:rsidP="00421251">
      <w:pPr>
        <w:pStyle w:val="ListeParagraf"/>
        <w:numPr>
          <w:ilvl w:val="0"/>
          <w:numId w:val="12"/>
        </w:numPr>
        <w:spacing w:after="0"/>
        <w:jc w:val="both"/>
        <w:rPr>
          <w:rFonts w:ascii="Garamond" w:hAnsi="Garamond"/>
          <w:b/>
        </w:rPr>
      </w:pPr>
      <w:r>
        <w:rPr>
          <w:rFonts w:ascii="Garamond" w:hAnsi="Garamond"/>
        </w:rPr>
        <w:t>Halifeliğin kaldırılması</w:t>
      </w:r>
    </w:p>
    <w:p w:rsidR="00421251" w:rsidRPr="00032BB6" w:rsidRDefault="00421251" w:rsidP="00421251">
      <w:pPr>
        <w:pStyle w:val="ListeParagraf"/>
        <w:numPr>
          <w:ilvl w:val="0"/>
          <w:numId w:val="12"/>
        </w:numPr>
        <w:spacing w:after="0"/>
        <w:jc w:val="both"/>
        <w:rPr>
          <w:rFonts w:ascii="Garamond" w:hAnsi="Garamond"/>
          <w:b/>
        </w:rPr>
      </w:pPr>
      <w:r>
        <w:rPr>
          <w:rFonts w:ascii="Garamond" w:hAnsi="Garamond"/>
        </w:rPr>
        <w:t>Çok partili hayata geçiş</w:t>
      </w:r>
    </w:p>
    <w:p w:rsidR="00421251" w:rsidRPr="00032BB6" w:rsidRDefault="00421251" w:rsidP="00421251">
      <w:pPr>
        <w:pStyle w:val="ListeParagraf"/>
        <w:numPr>
          <w:ilvl w:val="0"/>
          <w:numId w:val="12"/>
        </w:numPr>
        <w:spacing w:after="0"/>
        <w:jc w:val="both"/>
        <w:rPr>
          <w:rFonts w:ascii="Garamond" w:hAnsi="Garamond"/>
          <w:b/>
        </w:rPr>
      </w:pPr>
      <w:r>
        <w:rPr>
          <w:rFonts w:ascii="Garamond" w:hAnsi="Garamond"/>
        </w:rPr>
        <w:t>Cumhuriyetin ilanı</w:t>
      </w:r>
    </w:p>
    <w:p w:rsidR="00421251" w:rsidRDefault="00421251" w:rsidP="00421251">
      <w:pPr>
        <w:spacing w:after="0"/>
        <w:ind w:left="227" w:hanging="227"/>
        <w:jc w:val="both"/>
        <w:rPr>
          <w:rFonts w:ascii="Garamond" w:hAnsi="Garamond"/>
          <w:b/>
        </w:rPr>
      </w:pPr>
    </w:p>
    <w:p w:rsidR="00421251" w:rsidRDefault="00E67EAF" w:rsidP="00421251">
      <w:pPr>
        <w:spacing w:after="0"/>
        <w:ind w:left="227" w:hanging="227"/>
        <w:jc w:val="both"/>
        <w:rPr>
          <w:rFonts w:ascii="Garamond" w:hAnsi="Garamond"/>
        </w:rPr>
      </w:pPr>
      <w:r>
        <w:rPr>
          <w:rFonts w:ascii="Garamond" w:hAnsi="Garamond"/>
          <w:b/>
          <w:sz w:val="24"/>
        </w:rPr>
        <w:t>9</w:t>
      </w:r>
      <w:r w:rsidR="00421251" w:rsidRPr="00C634B7">
        <w:rPr>
          <w:rFonts w:ascii="Garamond" w:hAnsi="Garamond"/>
          <w:b/>
          <w:sz w:val="24"/>
        </w:rPr>
        <w:t xml:space="preserve">-) </w:t>
      </w:r>
      <w:r w:rsidR="00421251" w:rsidRPr="008C44C9">
        <w:rPr>
          <w:rFonts w:ascii="Garamond" w:hAnsi="Garamond"/>
        </w:rPr>
        <w:t>Osmanlı Devlet</w:t>
      </w:r>
      <w:r w:rsidR="00421251">
        <w:rPr>
          <w:rFonts w:ascii="Garamond" w:hAnsi="Garamond"/>
        </w:rPr>
        <w:t>i döneminde Türk toprakları, gelişmiş Avrupa devletlerinin hammadde kaynağı ve pazar alanı haline gelmiştir.</w:t>
      </w:r>
    </w:p>
    <w:p w:rsidR="00421251" w:rsidRDefault="00421251" w:rsidP="00421251">
      <w:pPr>
        <w:spacing w:after="0"/>
        <w:ind w:left="227" w:hanging="227"/>
        <w:jc w:val="both"/>
        <w:rPr>
          <w:rFonts w:ascii="Garamond" w:hAnsi="Garamond"/>
          <w:b/>
        </w:rPr>
      </w:pPr>
      <w:r>
        <w:rPr>
          <w:rFonts w:ascii="Garamond" w:hAnsi="Garamond"/>
          <w:b/>
        </w:rPr>
        <w:t xml:space="preserve">Bu durumdan kurtulup, sanayi ve ticarette gelişebilmek için </w:t>
      </w:r>
      <w:r w:rsidRPr="00FB19E7">
        <w:rPr>
          <w:rFonts w:ascii="Garamond" w:hAnsi="Garamond"/>
          <w:b/>
          <w:u w:val="single"/>
        </w:rPr>
        <w:t>öncelikle</w:t>
      </w:r>
      <w:r>
        <w:rPr>
          <w:rFonts w:ascii="Garamond" w:hAnsi="Garamond"/>
          <w:b/>
        </w:rPr>
        <w:t xml:space="preserve"> aşağıdakilerden hangisinin yapılması gerekmektedir?</w:t>
      </w:r>
    </w:p>
    <w:p w:rsidR="00FD2695" w:rsidRPr="00FD2695" w:rsidRDefault="00FD2695" w:rsidP="00421251">
      <w:pPr>
        <w:spacing w:after="0"/>
        <w:ind w:left="227" w:hanging="227"/>
        <w:jc w:val="both"/>
        <w:rPr>
          <w:rFonts w:ascii="Garamond" w:hAnsi="Garamond"/>
          <w:b/>
          <w:sz w:val="12"/>
        </w:rPr>
      </w:pP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Toplumsal eşitliğin sağlanması</w:t>
      </w: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Ekonomik hayatı düzenleyen kanunlar yapmak</w:t>
      </w: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Kapitülasyonları kaldırmak</w:t>
      </w:r>
    </w:p>
    <w:p w:rsidR="00421251" w:rsidRPr="00C634B7" w:rsidRDefault="00421251" w:rsidP="00421251">
      <w:pPr>
        <w:pStyle w:val="ListeParagraf"/>
        <w:numPr>
          <w:ilvl w:val="0"/>
          <w:numId w:val="13"/>
        </w:numPr>
        <w:spacing w:after="0"/>
        <w:jc w:val="both"/>
        <w:rPr>
          <w:rFonts w:ascii="Garamond" w:hAnsi="Garamond"/>
        </w:rPr>
      </w:pPr>
      <w:r w:rsidRPr="00C634B7">
        <w:rPr>
          <w:rFonts w:ascii="Garamond" w:hAnsi="Garamond"/>
        </w:rPr>
        <w:t>Gümrük vergilerini arttırmak</w:t>
      </w:r>
    </w:p>
    <w:p w:rsidR="00FD2695" w:rsidRDefault="00FD2695" w:rsidP="00FD2695">
      <w:pPr>
        <w:spacing w:after="0"/>
        <w:ind w:left="227" w:hanging="227"/>
        <w:rPr>
          <w:rFonts w:ascii="Garamond" w:hAnsi="Garamond"/>
          <w:b/>
        </w:rPr>
      </w:pPr>
    </w:p>
    <w:p w:rsidR="00FD2695" w:rsidRDefault="00E67EAF" w:rsidP="00FD2695">
      <w:pPr>
        <w:spacing w:after="0"/>
        <w:ind w:left="227" w:hanging="227"/>
        <w:rPr>
          <w:rFonts w:ascii="Garamond" w:hAnsi="Garamond"/>
          <w:b/>
        </w:rPr>
      </w:pPr>
      <w:r w:rsidRPr="00E67EAF">
        <w:rPr>
          <w:rFonts w:ascii="Garamond" w:hAnsi="Garamond"/>
          <w:b/>
          <w:sz w:val="24"/>
        </w:rPr>
        <w:t>1</w:t>
      </w:r>
      <w:r w:rsidR="00FD2695" w:rsidRPr="00E67EAF">
        <w:rPr>
          <w:rFonts w:ascii="Garamond" w:hAnsi="Garamond"/>
          <w:b/>
          <w:sz w:val="24"/>
        </w:rPr>
        <w:t xml:space="preserve">0-) </w:t>
      </w:r>
      <w:r w:rsidR="00FD2695" w:rsidRPr="000D4F3B">
        <w:rPr>
          <w:rFonts w:ascii="Garamond" w:hAnsi="Garamond"/>
          <w:b/>
        </w:rPr>
        <w:t xml:space="preserve">Atatürk döneminde çok partili rejim denemelerinin </w:t>
      </w:r>
      <w:r w:rsidR="00FD2695" w:rsidRPr="00FB19E7">
        <w:rPr>
          <w:rFonts w:ascii="Garamond" w:hAnsi="Garamond"/>
          <w:b/>
          <w:u w:val="single"/>
        </w:rPr>
        <w:t>başarısız olma nedeni</w:t>
      </w:r>
      <w:r w:rsidR="00FD2695" w:rsidRPr="000D4F3B">
        <w:rPr>
          <w:rFonts w:ascii="Garamond" w:hAnsi="Garamond"/>
          <w:b/>
        </w:rPr>
        <w:t xml:space="preserve"> nedir?</w:t>
      </w:r>
    </w:p>
    <w:p w:rsidR="00FD2695" w:rsidRPr="00FD2695" w:rsidRDefault="00FD2695" w:rsidP="00FD2695">
      <w:pPr>
        <w:spacing w:after="0"/>
        <w:ind w:left="227" w:hanging="227"/>
        <w:rPr>
          <w:rFonts w:ascii="Garamond" w:hAnsi="Garamond"/>
          <w:b/>
          <w:sz w:val="12"/>
        </w:rPr>
      </w:pPr>
    </w:p>
    <w:p w:rsidR="00FD2695" w:rsidRPr="000D4F3B" w:rsidRDefault="00FD2695" w:rsidP="00FD2695">
      <w:pPr>
        <w:pStyle w:val="ListeParagraf"/>
        <w:numPr>
          <w:ilvl w:val="0"/>
          <w:numId w:val="29"/>
        </w:numPr>
        <w:spacing w:after="0"/>
        <w:rPr>
          <w:rFonts w:ascii="Garamond" w:hAnsi="Garamond"/>
          <w:b/>
        </w:rPr>
      </w:pPr>
      <w:r>
        <w:rPr>
          <w:rFonts w:ascii="Garamond" w:hAnsi="Garamond"/>
        </w:rPr>
        <w:t>O günkü koşullarda demokrasi ortamının henüz olgunlaşmaması</w:t>
      </w:r>
    </w:p>
    <w:p w:rsidR="00FD2695" w:rsidRPr="000D4F3B" w:rsidRDefault="00FD2695" w:rsidP="00FD2695">
      <w:pPr>
        <w:pStyle w:val="ListeParagraf"/>
        <w:numPr>
          <w:ilvl w:val="0"/>
          <w:numId w:val="29"/>
        </w:numPr>
        <w:spacing w:after="0"/>
        <w:jc w:val="both"/>
        <w:rPr>
          <w:rFonts w:ascii="Garamond" w:hAnsi="Garamond"/>
          <w:b/>
        </w:rPr>
      </w:pPr>
      <w:r>
        <w:rPr>
          <w:rFonts w:ascii="Garamond" w:hAnsi="Garamond"/>
        </w:rPr>
        <w:t>İnkılapların yerleşmesi için ülkenin zamana ihtiyacının olması</w:t>
      </w:r>
    </w:p>
    <w:p w:rsidR="00FD2695" w:rsidRPr="000D4F3B" w:rsidRDefault="00FD2695" w:rsidP="00FD2695">
      <w:pPr>
        <w:pStyle w:val="ListeParagraf"/>
        <w:numPr>
          <w:ilvl w:val="0"/>
          <w:numId w:val="29"/>
        </w:numPr>
        <w:spacing w:after="0"/>
        <w:jc w:val="both"/>
        <w:rPr>
          <w:rFonts w:ascii="Garamond" w:hAnsi="Garamond"/>
          <w:b/>
        </w:rPr>
      </w:pPr>
      <w:r>
        <w:rPr>
          <w:rFonts w:ascii="Garamond" w:hAnsi="Garamond"/>
        </w:rPr>
        <w:t>Çok partili rejime geçiş için eğitimin yetersiz olması</w:t>
      </w:r>
    </w:p>
    <w:p w:rsidR="00FD2695" w:rsidRPr="0047784E" w:rsidRDefault="00835D72" w:rsidP="00FD2695">
      <w:pPr>
        <w:pStyle w:val="ListeParagraf"/>
        <w:numPr>
          <w:ilvl w:val="0"/>
          <w:numId w:val="29"/>
        </w:numPr>
        <w:spacing w:after="0"/>
        <w:jc w:val="both"/>
        <w:rPr>
          <w:rFonts w:ascii="Garamond" w:hAnsi="Garamond"/>
          <w:b/>
        </w:rPr>
      </w:pPr>
      <w:r>
        <w:rPr>
          <w:rFonts w:ascii="Garamond" w:hAnsi="Garamond"/>
        </w:rPr>
        <w:t xml:space="preserve">M. </w:t>
      </w:r>
      <w:r w:rsidR="00FD2695">
        <w:rPr>
          <w:rFonts w:ascii="Garamond" w:hAnsi="Garamond"/>
        </w:rPr>
        <w:t>Kemal’in Cumhuriyet Halk Fırkası’nın kurucusu olması</w:t>
      </w:r>
    </w:p>
    <w:p w:rsidR="007D7653" w:rsidRDefault="007D7653" w:rsidP="008E342F">
      <w:pPr>
        <w:spacing w:after="0"/>
        <w:ind w:left="227" w:hanging="227"/>
        <w:jc w:val="both"/>
        <w:rPr>
          <w:rFonts w:ascii="Garamond" w:hAnsi="Garamond"/>
        </w:rPr>
      </w:pPr>
    </w:p>
    <w:p w:rsidR="00FD2695" w:rsidRDefault="00FD2695" w:rsidP="00FE362D">
      <w:pPr>
        <w:spacing w:after="0"/>
        <w:ind w:left="227" w:hanging="227"/>
        <w:jc w:val="both"/>
        <w:rPr>
          <w:rFonts w:ascii="Garamond" w:hAnsi="Garamond"/>
          <w:b/>
          <w:sz w:val="24"/>
        </w:rPr>
      </w:pPr>
    </w:p>
    <w:p w:rsidR="00FD2695" w:rsidRDefault="00FD2695" w:rsidP="00FE362D">
      <w:pPr>
        <w:spacing w:after="0"/>
        <w:ind w:left="227" w:hanging="227"/>
        <w:jc w:val="both"/>
        <w:rPr>
          <w:rFonts w:ascii="Garamond" w:hAnsi="Garamond"/>
          <w:b/>
          <w:sz w:val="24"/>
        </w:rPr>
      </w:pPr>
    </w:p>
    <w:p w:rsidR="00FE362D" w:rsidRDefault="00FE362D" w:rsidP="00FE362D">
      <w:pPr>
        <w:spacing w:after="0"/>
        <w:ind w:left="227" w:hanging="227"/>
        <w:jc w:val="both"/>
        <w:rPr>
          <w:rFonts w:ascii="Garamond" w:hAnsi="Garamond"/>
        </w:rPr>
      </w:pPr>
      <w:r w:rsidRPr="00842097">
        <w:rPr>
          <w:rFonts w:ascii="Garamond" w:hAnsi="Garamond"/>
          <w:b/>
          <w:sz w:val="24"/>
        </w:rPr>
        <w:t>1</w:t>
      </w:r>
      <w:r w:rsidR="00355DF7">
        <w:rPr>
          <w:rFonts w:ascii="Garamond" w:hAnsi="Garamond"/>
          <w:b/>
          <w:sz w:val="24"/>
        </w:rPr>
        <w:t>1</w:t>
      </w:r>
      <w:r w:rsidRPr="00842097">
        <w:rPr>
          <w:rFonts w:ascii="Garamond" w:hAnsi="Garamond"/>
          <w:b/>
          <w:sz w:val="24"/>
        </w:rPr>
        <w:t xml:space="preserve">-) </w:t>
      </w:r>
      <w:r w:rsidRPr="008C44C9">
        <w:rPr>
          <w:rFonts w:ascii="Garamond" w:hAnsi="Garamond"/>
        </w:rPr>
        <w:t xml:space="preserve">Osmanlı Devleti’nin dağılma döneminde yaşadığı en önemli sorunlardan birisi Avrupalı devletlerin </w:t>
      </w:r>
      <w:r>
        <w:rPr>
          <w:rFonts w:ascii="Garamond" w:hAnsi="Garamond"/>
        </w:rPr>
        <w:t>azınlıkları bahane ederek Osmanlı iç işlerine karışmalarıydı.</w:t>
      </w:r>
    </w:p>
    <w:p w:rsidR="00FE362D" w:rsidRDefault="00FE362D" w:rsidP="00FE362D">
      <w:pPr>
        <w:spacing w:after="0"/>
        <w:ind w:left="227" w:hanging="227"/>
        <w:jc w:val="both"/>
        <w:rPr>
          <w:rFonts w:ascii="Garamond" w:hAnsi="Garamond"/>
          <w:b/>
          <w:u w:val="single"/>
        </w:rPr>
      </w:pPr>
      <w:r w:rsidRPr="008C44C9">
        <w:rPr>
          <w:rFonts w:ascii="Garamond" w:hAnsi="Garamond"/>
          <w:b/>
        </w:rPr>
        <w:t>Aşağıdakilerden hangisi TBMM’nin bu tür sorunları ortadan kaldırmak için Lozan’da imzaladığı maddeler ar</w:t>
      </w:r>
      <w:r>
        <w:rPr>
          <w:rFonts w:ascii="Garamond" w:hAnsi="Garamond"/>
          <w:b/>
        </w:rPr>
        <w:t>a</w:t>
      </w:r>
      <w:r w:rsidRPr="008C44C9">
        <w:rPr>
          <w:rFonts w:ascii="Garamond" w:hAnsi="Garamond"/>
          <w:b/>
        </w:rPr>
        <w:t xml:space="preserve">sında </w:t>
      </w:r>
      <w:r w:rsidRPr="008C44C9">
        <w:rPr>
          <w:rFonts w:ascii="Garamond" w:hAnsi="Garamond"/>
          <w:b/>
          <w:u w:val="single"/>
        </w:rPr>
        <w:t>gösterilemez?</w:t>
      </w:r>
    </w:p>
    <w:p w:rsidR="00FD2695" w:rsidRPr="00FD2695" w:rsidRDefault="00FD2695" w:rsidP="00FE362D">
      <w:pPr>
        <w:spacing w:after="0"/>
        <w:ind w:left="227" w:hanging="227"/>
        <w:jc w:val="both"/>
        <w:rPr>
          <w:rFonts w:ascii="Garamond" w:hAnsi="Garamond"/>
          <w:b/>
          <w:sz w:val="12"/>
          <w:u w:val="single"/>
        </w:rPr>
      </w:pPr>
    </w:p>
    <w:p w:rsidR="00FE362D" w:rsidRDefault="00FE362D" w:rsidP="00FE362D">
      <w:pPr>
        <w:pStyle w:val="ListeParagraf"/>
        <w:numPr>
          <w:ilvl w:val="0"/>
          <w:numId w:val="9"/>
        </w:numPr>
        <w:spacing w:after="0"/>
        <w:jc w:val="both"/>
        <w:rPr>
          <w:rFonts w:ascii="Garamond" w:hAnsi="Garamond"/>
        </w:rPr>
      </w:pPr>
      <w:r w:rsidRPr="00EA4DD8">
        <w:rPr>
          <w:rFonts w:ascii="Garamond" w:hAnsi="Garamond"/>
        </w:rPr>
        <w:t>Azınlıkları</w:t>
      </w:r>
      <w:r w:rsidR="00FB19E7">
        <w:rPr>
          <w:rFonts w:ascii="Garamond" w:hAnsi="Garamond"/>
        </w:rPr>
        <w:t>n</w:t>
      </w:r>
      <w:r w:rsidRPr="00EA4DD8">
        <w:rPr>
          <w:rFonts w:ascii="Garamond" w:hAnsi="Garamond"/>
        </w:rPr>
        <w:t xml:space="preserve"> Türk vatandaşı sayılması</w:t>
      </w:r>
    </w:p>
    <w:p w:rsidR="00FE362D" w:rsidRDefault="00FE362D" w:rsidP="00FE362D">
      <w:pPr>
        <w:pStyle w:val="ListeParagraf"/>
        <w:numPr>
          <w:ilvl w:val="0"/>
          <w:numId w:val="9"/>
        </w:numPr>
        <w:spacing w:after="0"/>
        <w:jc w:val="both"/>
        <w:rPr>
          <w:rFonts w:ascii="Garamond" w:hAnsi="Garamond"/>
        </w:rPr>
      </w:pPr>
      <w:r>
        <w:rPr>
          <w:rFonts w:ascii="Garamond" w:hAnsi="Garamond"/>
        </w:rPr>
        <w:t>Hatay’ın Fransa’da kalmasına izin verilmesi</w:t>
      </w:r>
    </w:p>
    <w:p w:rsidR="00FE362D" w:rsidRDefault="00FE362D" w:rsidP="00FE362D">
      <w:pPr>
        <w:pStyle w:val="ListeParagraf"/>
        <w:numPr>
          <w:ilvl w:val="0"/>
          <w:numId w:val="9"/>
        </w:numPr>
        <w:spacing w:after="0"/>
        <w:jc w:val="both"/>
        <w:rPr>
          <w:rFonts w:ascii="Garamond" w:hAnsi="Garamond"/>
        </w:rPr>
      </w:pPr>
      <w:r>
        <w:rPr>
          <w:rFonts w:ascii="Garamond" w:hAnsi="Garamond"/>
        </w:rPr>
        <w:t>Patrikhanenin siyasi ayrıcalıklarına son verilmesi</w:t>
      </w:r>
    </w:p>
    <w:p w:rsidR="00FE362D" w:rsidRDefault="00FE362D" w:rsidP="00FE362D">
      <w:pPr>
        <w:pStyle w:val="ListeParagraf"/>
        <w:numPr>
          <w:ilvl w:val="0"/>
          <w:numId w:val="9"/>
        </w:numPr>
        <w:spacing w:after="0"/>
        <w:jc w:val="both"/>
        <w:rPr>
          <w:rFonts w:ascii="Garamond" w:hAnsi="Garamond"/>
        </w:rPr>
      </w:pPr>
      <w:r>
        <w:rPr>
          <w:rFonts w:ascii="Garamond" w:hAnsi="Garamond"/>
        </w:rPr>
        <w:t>Yabancı okulların Türk yönetmeliğine göre yönetilmesi</w:t>
      </w:r>
    </w:p>
    <w:p w:rsidR="00FE362D" w:rsidRDefault="00FE362D" w:rsidP="00D92633">
      <w:pPr>
        <w:spacing w:after="0"/>
        <w:ind w:left="227" w:hanging="227"/>
        <w:jc w:val="both"/>
        <w:rPr>
          <w:rFonts w:ascii="Garamond" w:hAnsi="Garamond"/>
        </w:rPr>
      </w:pPr>
    </w:p>
    <w:p w:rsidR="00FE362D" w:rsidRDefault="00355DF7" w:rsidP="00FE362D">
      <w:pPr>
        <w:spacing w:after="0"/>
        <w:ind w:left="227" w:hanging="227"/>
        <w:jc w:val="both"/>
        <w:rPr>
          <w:rFonts w:ascii="Garamond" w:hAnsi="Garamond"/>
        </w:rPr>
      </w:pPr>
      <w:r>
        <w:rPr>
          <w:rFonts w:ascii="Garamond" w:hAnsi="Garamond"/>
          <w:b/>
        </w:rPr>
        <w:t>12</w:t>
      </w:r>
      <w:r w:rsidR="00FE362D" w:rsidRPr="009358D6">
        <w:rPr>
          <w:rFonts w:ascii="Garamond" w:hAnsi="Garamond"/>
          <w:b/>
        </w:rPr>
        <w:t>-)</w:t>
      </w:r>
      <w:r w:rsidR="00FE362D" w:rsidRPr="00C5563D">
        <w:rPr>
          <w:rFonts w:ascii="Garamond" w:hAnsi="Garamond"/>
        </w:rPr>
        <w:t>Sakarya Savaşı’nı kazanan Türk ordusu</w:t>
      </w:r>
      <w:r w:rsidR="00FB19E7">
        <w:rPr>
          <w:rFonts w:ascii="Garamond" w:hAnsi="Garamond"/>
        </w:rPr>
        <w:t>,</w:t>
      </w:r>
      <w:r w:rsidR="00FE362D" w:rsidRPr="00C5563D">
        <w:rPr>
          <w:rFonts w:ascii="Garamond" w:hAnsi="Garamond"/>
        </w:rPr>
        <w:t xml:space="preserve"> hemen karşı taarruza geçmemiş ve bir yıla yakın süre bekledikten sonra Büyük Taarruzu başlatm</w:t>
      </w:r>
      <w:r w:rsidR="00FE362D">
        <w:rPr>
          <w:rFonts w:ascii="Garamond" w:hAnsi="Garamond"/>
        </w:rPr>
        <w:t>ıştır.</w:t>
      </w:r>
    </w:p>
    <w:p w:rsidR="00FE362D" w:rsidRDefault="00FE362D" w:rsidP="00FE362D">
      <w:pPr>
        <w:spacing w:after="0"/>
        <w:ind w:left="227" w:hanging="227"/>
        <w:jc w:val="both"/>
        <w:rPr>
          <w:rFonts w:ascii="Garamond" w:hAnsi="Garamond"/>
          <w:b/>
        </w:rPr>
      </w:pPr>
      <w:r w:rsidRPr="00C5563D">
        <w:rPr>
          <w:rFonts w:ascii="Garamond" w:hAnsi="Garamond"/>
          <w:b/>
        </w:rPr>
        <w:t>Bu durum, aşağıdakilerden hangisiyle açıklanabilir?</w:t>
      </w:r>
    </w:p>
    <w:p w:rsidR="00FD2695" w:rsidRPr="00FD2695" w:rsidRDefault="00FD2695" w:rsidP="00FE362D">
      <w:pPr>
        <w:spacing w:after="0"/>
        <w:ind w:left="227" w:hanging="227"/>
        <w:jc w:val="both"/>
        <w:rPr>
          <w:rFonts w:ascii="Garamond" w:hAnsi="Garamond"/>
          <w:b/>
          <w:sz w:val="12"/>
        </w:rPr>
      </w:pPr>
    </w:p>
    <w:p w:rsidR="00FD2695" w:rsidRDefault="00FD2695" w:rsidP="00FD2695">
      <w:pPr>
        <w:pStyle w:val="ListeParagraf"/>
        <w:numPr>
          <w:ilvl w:val="0"/>
          <w:numId w:val="39"/>
        </w:numPr>
        <w:spacing w:after="0"/>
        <w:jc w:val="both"/>
        <w:rPr>
          <w:rFonts w:ascii="Garamond" w:hAnsi="Garamond"/>
        </w:rPr>
      </w:pPr>
      <w:r w:rsidRPr="00B007EA">
        <w:rPr>
          <w:rFonts w:ascii="Garamond" w:hAnsi="Garamond"/>
        </w:rPr>
        <w:t>İstanbul Hükümeti’nin engelleyici tutumuyla</w:t>
      </w:r>
    </w:p>
    <w:p w:rsidR="00FD2695" w:rsidRDefault="00FD2695" w:rsidP="00FD2695">
      <w:pPr>
        <w:pStyle w:val="ListeParagraf"/>
        <w:numPr>
          <w:ilvl w:val="0"/>
          <w:numId w:val="39"/>
        </w:numPr>
        <w:spacing w:after="0"/>
        <w:jc w:val="both"/>
        <w:rPr>
          <w:rFonts w:ascii="Garamond" w:hAnsi="Garamond"/>
        </w:rPr>
      </w:pPr>
      <w:r w:rsidRPr="00B007EA">
        <w:rPr>
          <w:rFonts w:ascii="Garamond" w:hAnsi="Garamond"/>
        </w:rPr>
        <w:t xml:space="preserve">TBMM’nin </w:t>
      </w:r>
      <w:r w:rsidR="00FB19E7">
        <w:rPr>
          <w:rFonts w:ascii="Garamond" w:hAnsi="Garamond"/>
        </w:rPr>
        <w:t xml:space="preserve">yeni </w:t>
      </w:r>
      <w:r w:rsidRPr="00B007EA">
        <w:rPr>
          <w:rFonts w:ascii="Garamond" w:hAnsi="Garamond"/>
        </w:rPr>
        <w:t>açılmış olmasıyla</w:t>
      </w:r>
    </w:p>
    <w:p w:rsidR="00FD2695" w:rsidRDefault="00FD2695" w:rsidP="00FD2695">
      <w:pPr>
        <w:pStyle w:val="ListeParagraf"/>
        <w:numPr>
          <w:ilvl w:val="0"/>
          <w:numId w:val="39"/>
        </w:numPr>
        <w:spacing w:after="0"/>
        <w:jc w:val="both"/>
        <w:rPr>
          <w:rFonts w:ascii="Garamond" w:hAnsi="Garamond"/>
        </w:rPr>
      </w:pPr>
      <w:r w:rsidRPr="00B007EA">
        <w:rPr>
          <w:rFonts w:ascii="Garamond" w:hAnsi="Garamond"/>
        </w:rPr>
        <w:t>Ordunun hazırlığının yetersiz olmasıyla</w:t>
      </w:r>
    </w:p>
    <w:p w:rsidR="00FD2695" w:rsidRPr="00B007EA" w:rsidRDefault="00FD2695" w:rsidP="00FD2695">
      <w:pPr>
        <w:pStyle w:val="ListeParagraf"/>
        <w:numPr>
          <w:ilvl w:val="0"/>
          <w:numId w:val="39"/>
        </w:numPr>
        <w:spacing w:after="0"/>
        <w:jc w:val="both"/>
        <w:rPr>
          <w:rFonts w:ascii="Garamond" w:hAnsi="Garamond"/>
        </w:rPr>
      </w:pPr>
      <w:r w:rsidRPr="00B007EA">
        <w:rPr>
          <w:rFonts w:ascii="Garamond" w:hAnsi="Garamond"/>
        </w:rPr>
        <w:t>Yunan ordularının Anadolu’yu boşaltmalarıyla</w:t>
      </w:r>
    </w:p>
    <w:p w:rsidR="00FD2695" w:rsidRDefault="00FD2695" w:rsidP="00FE362D">
      <w:pPr>
        <w:spacing w:after="0"/>
        <w:ind w:left="227" w:hanging="227"/>
        <w:jc w:val="both"/>
        <w:rPr>
          <w:rFonts w:ascii="Garamond" w:hAnsi="Garamond"/>
          <w:b/>
        </w:rPr>
      </w:pPr>
    </w:p>
    <w:p w:rsidR="00FE362D" w:rsidRDefault="00355DF7" w:rsidP="00FE362D">
      <w:pPr>
        <w:spacing w:after="0"/>
        <w:ind w:left="227" w:hanging="227"/>
        <w:jc w:val="both"/>
        <w:rPr>
          <w:rFonts w:ascii="Garamond" w:hAnsi="Garamond"/>
          <w:b/>
        </w:rPr>
      </w:pPr>
      <w:r>
        <w:rPr>
          <w:rFonts w:ascii="Garamond" w:hAnsi="Garamond"/>
          <w:b/>
        </w:rPr>
        <w:t>13</w:t>
      </w:r>
      <w:r w:rsidR="00FE362D" w:rsidRPr="00D52532">
        <w:rPr>
          <w:rFonts w:ascii="Garamond" w:hAnsi="Garamond"/>
          <w:b/>
        </w:rPr>
        <w:t>-)</w:t>
      </w:r>
      <w:r w:rsidR="00FE362D">
        <w:rPr>
          <w:rFonts w:ascii="Garamond" w:hAnsi="Garamond"/>
          <w:b/>
        </w:rPr>
        <w:t xml:space="preserve"> Aşağıdakilerden hangisi halifeliğin kaldırılmasının sonuçlarıyla ilgili </w:t>
      </w:r>
      <w:r w:rsidR="00FE362D" w:rsidRPr="00683C47">
        <w:rPr>
          <w:rFonts w:ascii="Garamond" w:hAnsi="Garamond"/>
          <w:b/>
          <w:u w:val="single"/>
        </w:rPr>
        <w:t xml:space="preserve">yanlış </w:t>
      </w:r>
      <w:r w:rsidR="00FE362D">
        <w:rPr>
          <w:rFonts w:ascii="Garamond" w:hAnsi="Garamond"/>
          <w:b/>
        </w:rPr>
        <w:t>bir bilgidir?</w:t>
      </w:r>
    </w:p>
    <w:p w:rsidR="00FD2695" w:rsidRPr="00FD2695" w:rsidRDefault="00FD2695" w:rsidP="00FE362D">
      <w:pPr>
        <w:spacing w:after="0"/>
        <w:ind w:left="227" w:hanging="227"/>
        <w:jc w:val="both"/>
        <w:rPr>
          <w:rFonts w:ascii="Garamond" w:hAnsi="Garamond"/>
          <w:b/>
          <w:sz w:val="12"/>
        </w:rPr>
      </w:pPr>
    </w:p>
    <w:p w:rsidR="00FE362D" w:rsidRPr="00683C47" w:rsidRDefault="00FE362D" w:rsidP="00FE362D">
      <w:pPr>
        <w:pStyle w:val="ListeParagraf"/>
        <w:numPr>
          <w:ilvl w:val="0"/>
          <w:numId w:val="28"/>
        </w:numPr>
        <w:spacing w:after="0"/>
        <w:jc w:val="both"/>
        <w:rPr>
          <w:rFonts w:ascii="Garamond" w:hAnsi="Garamond"/>
        </w:rPr>
      </w:pPr>
      <w:r w:rsidRPr="00683C47">
        <w:rPr>
          <w:rFonts w:ascii="Garamond" w:hAnsi="Garamond"/>
        </w:rPr>
        <w:t>Laik bir devletin kurulması için en önemli inkılaplardan biri yapılmıştır.</w:t>
      </w:r>
    </w:p>
    <w:p w:rsidR="00FE362D" w:rsidRPr="00683C47" w:rsidRDefault="00FE362D" w:rsidP="00FE362D">
      <w:pPr>
        <w:pStyle w:val="ListeParagraf"/>
        <w:numPr>
          <w:ilvl w:val="0"/>
          <w:numId w:val="28"/>
        </w:numPr>
        <w:spacing w:after="0"/>
        <w:jc w:val="both"/>
        <w:rPr>
          <w:rFonts w:ascii="Garamond" w:hAnsi="Garamond"/>
        </w:rPr>
      </w:pPr>
      <w:r w:rsidRPr="00683C47">
        <w:rPr>
          <w:rFonts w:ascii="Garamond" w:hAnsi="Garamond"/>
        </w:rPr>
        <w:t>Çağdaşlaşma ve modernleşme yolundaki inkılaplar hızlanmıştır.</w:t>
      </w:r>
    </w:p>
    <w:p w:rsidR="00FE362D" w:rsidRPr="00683C47" w:rsidRDefault="00FE362D" w:rsidP="00FE362D">
      <w:pPr>
        <w:pStyle w:val="ListeParagraf"/>
        <w:numPr>
          <w:ilvl w:val="0"/>
          <w:numId w:val="28"/>
        </w:numPr>
        <w:spacing w:after="0"/>
        <w:jc w:val="both"/>
        <w:rPr>
          <w:rFonts w:ascii="Garamond" w:hAnsi="Garamond"/>
        </w:rPr>
      </w:pPr>
      <w:r w:rsidRPr="00683C47">
        <w:rPr>
          <w:rFonts w:ascii="Garamond" w:hAnsi="Garamond"/>
        </w:rPr>
        <w:t>Ulusal egemenlik pekiştirilmiş, eski rejime geri dönüş yolları kapatılmıştır.</w:t>
      </w:r>
    </w:p>
    <w:p w:rsidR="00FE362D" w:rsidRDefault="00FE362D" w:rsidP="00FE362D">
      <w:pPr>
        <w:pStyle w:val="ListeParagraf"/>
        <w:numPr>
          <w:ilvl w:val="0"/>
          <w:numId w:val="28"/>
        </w:numPr>
        <w:spacing w:after="0"/>
        <w:jc w:val="both"/>
        <w:rPr>
          <w:rFonts w:ascii="Garamond" w:hAnsi="Garamond"/>
        </w:rPr>
      </w:pPr>
      <w:r w:rsidRPr="00683C47">
        <w:rPr>
          <w:rFonts w:ascii="Garamond" w:hAnsi="Garamond"/>
        </w:rPr>
        <w:t>Ekonomik gelişmemizi engelleyen tüm engeller ortadan kalkmıştır.</w:t>
      </w:r>
    </w:p>
    <w:p w:rsidR="00FE362D" w:rsidRDefault="00FE362D" w:rsidP="00FE362D">
      <w:pPr>
        <w:spacing w:after="0"/>
        <w:jc w:val="both"/>
        <w:rPr>
          <w:rFonts w:ascii="Garamond" w:hAnsi="Garamond"/>
          <w:b/>
        </w:rPr>
      </w:pPr>
    </w:p>
    <w:p w:rsidR="00FE362D" w:rsidRPr="0047784E" w:rsidRDefault="001F4391" w:rsidP="00FE362D">
      <w:pPr>
        <w:spacing w:after="0"/>
        <w:jc w:val="both"/>
        <w:rPr>
          <w:rFonts w:ascii="Garamond" w:hAnsi="Garamond"/>
          <w:b/>
        </w:rPr>
      </w:pPr>
      <w:r>
        <w:rPr>
          <w:rFonts w:ascii="Garamond" w:hAnsi="Garamond"/>
          <w:b/>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9" o:spid="_x0000_s1028" type="#_x0000_t97" style="position:absolute;left:0;text-align:left;margin-left:21.45pt;margin-top:3.1pt;width:249pt;height:118.5pt;z-index:252019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" adj="2457" fillcolor="#fdeada" strokecolor="#be4b48">
            <v:shadow on="t" color="black" opacity="24903f" origin=",.5" offset="0,.55556mm"/>
            <v:textbox>
              <w:txbxContent>
                <w:p w:rsidR="00FE362D" w:rsidRPr="00040EEB" w:rsidRDefault="00FE362D" w:rsidP="00FE362D">
                  <w:pPr>
                    <w:spacing w:after="0" w:line="240" w:lineRule="auto"/>
                    <w:jc w:val="center"/>
                    <w:rPr>
                      <w:b/>
                      <w:sz w:val="20"/>
                      <w:u w:val="single"/>
                    </w:rPr>
                  </w:pPr>
                  <w:r w:rsidRPr="00040EEB">
                    <w:rPr>
                      <w:b/>
                      <w:sz w:val="20"/>
                      <w:u w:val="single"/>
                    </w:rPr>
                    <w:t>Tevhid-i Tedrisat Kanunu’yla</w:t>
                  </w:r>
                </w:p>
                <w:p w:rsidR="00FE362D" w:rsidRPr="00040EEB" w:rsidRDefault="00FE362D" w:rsidP="00FE362D">
                  <w:pPr>
                    <w:pStyle w:val="ListeParagraf"/>
                    <w:numPr>
                      <w:ilvl w:val="0"/>
                      <w:numId w:val="30"/>
                    </w:numPr>
                    <w:spacing w:after="0" w:line="240" w:lineRule="auto"/>
                    <w:jc w:val="both"/>
                    <w:rPr>
                      <w:b/>
                      <w:sz w:val="20"/>
                    </w:rPr>
                  </w:pPr>
                  <w:r w:rsidRPr="00040EEB">
                    <w:rPr>
                      <w:b/>
                      <w:sz w:val="20"/>
                    </w:rPr>
                    <w:t>Tüm okullar Milli Eğitim Bakanlığına bağlanmıştır.</w:t>
                  </w:r>
                </w:p>
                <w:p w:rsidR="00FE362D" w:rsidRPr="00040EEB" w:rsidRDefault="00FE362D" w:rsidP="00FE362D">
                  <w:pPr>
                    <w:pStyle w:val="ListeParagraf"/>
                    <w:numPr>
                      <w:ilvl w:val="0"/>
                      <w:numId w:val="30"/>
                    </w:numPr>
                    <w:spacing w:after="0" w:line="240" w:lineRule="auto"/>
                    <w:jc w:val="both"/>
                    <w:rPr>
                      <w:b/>
                      <w:sz w:val="20"/>
                    </w:rPr>
                  </w:pPr>
                  <w:r w:rsidRPr="00040EEB">
                    <w:rPr>
                      <w:b/>
                      <w:sz w:val="20"/>
                    </w:rPr>
                    <w:t>Eğitim programı çağdaşlaştırılmıştır.</w:t>
                  </w:r>
                </w:p>
                <w:p w:rsidR="00FE362D" w:rsidRPr="00040EEB" w:rsidRDefault="00FE362D" w:rsidP="00FE362D">
                  <w:pPr>
                    <w:pStyle w:val="ListeParagraf"/>
                    <w:numPr>
                      <w:ilvl w:val="0"/>
                      <w:numId w:val="30"/>
                    </w:numPr>
                    <w:spacing w:after="0" w:line="240" w:lineRule="auto"/>
                    <w:jc w:val="both"/>
                    <w:rPr>
                      <w:b/>
                      <w:sz w:val="20"/>
                    </w:rPr>
                  </w:pPr>
                  <w:r w:rsidRPr="00040EEB">
                    <w:rPr>
                      <w:b/>
                      <w:sz w:val="20"/>
                    </w:rPr>
                    <w:t>Eğitimin laikleştirilmesi yolunda önemli adımlar atılmıştır.</w:t>
                  </w:r>
                </w:p>
                <w:p w:rsidR="00FE362D" w:rsidRPr="00040EEB" w:rsidRDefault="00FE362D" w:rsidP="00FE362D">
                  <w:pPr>
                    <w:pStyle w:val="ListeParagraf"/>
                    <w:numPr>
                      <w:ilvl w:val="0"/>
                      <w:numId w:val="30"/>
                    </w:numPr>
                    <w:spacing w:after="0" w:line="240" w:lineRule="auto"/>
                    <w:jc w:val="both"/>
                    <w:rPr>
                      <w:b/>
                      <w:sz w:val="20"/>
                    </w:rPr>
                  </w:pPr>
                  <w:r w:rsidRPr="00040EEB">
                    <w:rPr>
                      <w:b/>
                      <w:sz w:val="20"/>
                    </w:rPr>
                    <w:t>………………………..</w:t>
                  </w:r>
                </w:p>
              </w:txbxContent>
            </v:textbox>
          </v:shape>
        </w:pict>
      </w:r>
      <w:r w:rsidR="00355DF7">
        <w:rPr>
          <w:rFonts w:ascii="Garamond" w:hAnsi="Garamond"/>
          <w:b/>
        </w:rPr>
        <w:t>14</w:t>
      </w:r>
      <w:r w:rsidR="00FE362D">
        <w:rPr>
          <w:rFonts w:ascii="Garamond" w:hAnsi="Garamond"/>
          <w:b/>
        </w:rPr>
        <w:t xml:space="preserve">-) </w:t>
      </w: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jc w:val="both"/>
        <w:rPr>
          <w:rFonts w:ascii="Garamond" w:hAnsi="Garamond"/>
          <w:b/>
        </w:rPr>
      </w:pPr>
    </w:p>
    <w:p w:rsidR="00FE362D" w:rsidRDefault="00FE362D" w:rsidP="00FE362D">
      <w:pPr>
        <w:spacing w:after="0"/>
        <w:ind w:left="227" w:hanging="227"/>
        <w:rPr>
          <w:rFonts w:ascii="Garamond" w:hAnsi="Garamond"/>
          <w:b/>
        </w:rPr>
      </w:pPr>
      <w:r>
        <w:rPr>
          <w:rFonts w:ascii="Garamond" w:hAnsi="Garamond"/>
          <w:b/>
        </w:rPr>
        <w:tab/>
        <w:t>Yukarıda yazıda noktalı yere aşağıdakilerden hangisi yazılmalıdır?</w:t>
      </w:r>
    </w:p>
    <w:p w:rsidR="00FD2695" w:rsidRPr="00FD2695" w:rsidRDefault="00FD2695" w:rsidP="00FE362D">
      <w:pPr>
        <w:spacing w:after="0"/>
        <w:ind w:left="227" w:hanging="227"/>
        <w:rPr>
          <w:rFonts w:ascii="Garamond" w:hAnsi="Garamond"/>
          <w:b/>
          <w:sz w:val="12"/>
        </w:rPr>
      </w:pPr>
    </w:p>
    <w:p w:rsidR="00FE362D" w:rsidRPr="00963905" w:rsidRDefault="00FE362D" w:rsidP="00FE362D">
      <w:pPr>
        <w:pStyle w:val="ListeParagraf"/>
        <w:numPr>
          <w:ilvl w:val="0"/>
          <w:numId w:val="31"/>
        </w:numPr>
        <w:spacing w:after="0"/>
        <w:rPr>
          <w:rFonts w:ascii="Garamond" w:hAnsi="Garamond"/>
        </w:rPr>
      </w:pPr>
      <w:r w:rsidRPr="00963905">
        <w:rPr>
          <w:rFonts w:ascii="Garamond" w:hAnsi="Garamond"/>
        </w:rPr>
        <w:t>Medreseler ülke genelinde yaygınlaştırılmıştır.</w:t>
      </w:r>
    </w:p>
    <w:p w:rsidR="00FE362D" w:rsidRPr="00963905" w:rsidRDefault="00FE362D" w:rsidP="00FE362D">
      <w:pPr>
        <w:pStyle w:val="ListeParagraf"/>
        <w:numPr>
          <w:ilvl w:val="0"/>
          <w:numId w:val="31"/>
        </w:numPr>
        <w:spacing w:after="0"/>
        <w:rPr>
          <w:rFonts w:ascii="Garamond" w:hAnsi="Garamond"/>
        </w:rPr>
      </w:pPr>
      <w:r w:rsidRPr="00963905">
        <w:rPr>
          <w:rFonts w:ascii="Garamond" w:hAnsi="Garamond"/>
        </w:rPr>
        <w:t>Yabancı okullar kapatılmıştır.</w:t>
      </w:r>
    </w:p>
    <w:p w:rsidR="00FE362D" w:rsidRPr="00963905" w:rsidRDefault="00FE362D" w:rsidP="00FE362D">
      <w:pPr>
        <w:pStyle w:val="ListeParagraf"/>
        <w:numPr>
          <w:ilvl w:val="0"/>
          <w:numId w:val="31"/>
        </w:numPr>
        <w:spacing w:after="0"/>
        <w:rPr>
          <w:rFonts w:ascii="Garamond" w:hAnsi="Garamond"/>
        </w:rPr>
      </w:pPr>
      <w:r w:rsidRPr="00963905">
        <w:rPr>
          <w:rFonts w:ascii="Garamond" w:hAnsi="Garamond"/>
        </w:rPr>
        <w:t>Okullardaki farklı eğitim programından kaynaklanan kültür çatışmaları önlenmiştir.</w:t>
      </w:r>
    </w:p>
    <w:p w:rsidR="00FE362D" w:rsidRDefault="00FE362D" w:rsidP="00FE362D">
      <w:pPr>
        <w:pStyle w:val="ListeParagraf"/>
        <w:numPr>
          <w:ilvl w:val="0"/>
          <w:numId w:val="31"/>
        </w:numPr>
        <w:spacing w:after="0"/>
        <w:rPr>
          <w:rFonts w:ascii="Garamond" w:hAnsi="Garamond"/>
        </w:rPr>
      </w:pPr>
      <w:r w:rsidRPr="00963905">
        <w:rPr>
          <w:rFonts w:ascii="Garamond" w:hAnsi="Garamond"/>
        </w:rPr>
        <w:t>Çağdaş eğitim veren yabancı okulların sayısı artırılmıştır.</w:t>
      </w:r>
    </w:p>
    <w:p w:rsidR="00FD2695" w:rsidRDefault="00FD2695" w:rsidP="00FD2695">
      <w:pPr>
        <w:spacing w:after="0"/>
        <w:rPr>
          <w:rFonts w:ascii="Garamond" w:hAnsi="Garamond"/>
        </w:rPr>
      </w:pPr>
    </w:p>
    <w:p w:rsidR="00FD2695" w:rsidRDefault="00FD2695" w:rsidP="00FD2695">
      <w:pPr>
        <w:spacing w:after="0"/>
        <w:rPr>
          <w:rFonts w:ascii="Garamond" w:hAnsi="Garamond"/>
        </w:rPr>
      </w:pPr>
    </w:p>
    <w:p w:rsidR="00FD2695" w:rsidRDefault="00FD2695" w:rsidP="00FD2695">
      <w:pPr>
        <w:spacing w:after="0"/>
        <w:rPr>
          <w:rFonts w:ascii="Garamond" w:hAnsi="Garamond"/>
        </w:rPr>
      </w:pPr>
    </w:p>
    <w:p w:rsidR="00323622" w:rsidRPr="00FD2695" w:rsidRDefault="00323622" w:rsidP="00FD2695">
      <w:pPr>
        <w:spacing w:after="0"/>
        <w:rPr>
          <w:rFonts w:ascii="Garamond" w:hAnsi="Garamond"/>
        </w:rPr>
      </w:pPr>
    </w:p>
    <w:p w:rsidR="00FE362D" w:rsidRDefault="001F4391" w:rsidP="00FE362D">
      <w:pPr>
        <w:spacing w:after="0"/>
        <w:ind w:left="227" w:hanging="227"/>
        <w:rPr>
          <w:rFonts w:ascii="Garamond" w:hAnsi="Garamond"/>
          <w:b/>
        </w:rPr>
      </w:pPr>
      <w:r>
        <w:rPr>
          <w:rFonts w:ascii="Garamond" w:hAnsi="Garamond"/>
          <w:b/>
          <w:noProof/>
          <w:lang w:eastAsia="tr-TR"/>
        </w:rPr>
        <w:pict>
          <v:group id="Grup 7" o:spid="_x0000_s1029" style="position:absolute;left:0;text-align:left;margin-left:25.1pt;margin-top:13.5pt;width:228.75pt;height:132.75pt;z-index:252021760;mso-width-relative:margin;mso-height-relative:margin" coordsize="29051,1685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s1030" type="#_x0000_t75" style="position:absolute;left:15811;width:13240;height:168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mCTHvEAAAA2gAAAA8AAABkcnMvZG93bnJldi54bWxEj0FLAzEUhO+F/ofwBG82q5Wi62aLKAUr&#10;KFg9tLfn5mWzdPOybGIb/70pCD0OM/MNUy2T68WBxtB5VnA9K0AQN1533Cr4+lxd3YEIEVlj75kU&#10;/FKAZT2dVFhqf+QPOmxiKzKEQ4kKbIxDKWVoLDkMMz8QZ8/40WHMcmylHvGY4a6XN0WxkA47zgsW&#10;B3qy1Ow3P07B/fd8CGvz3L+tTXp9T87sttYodXmRHh9ARErxHP5vv2gFt3C6km+ArP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mCTHvEAAAA2gAAAA8AAAAAAAAAAAAAAAAA&#10;nwIAAGRycy9kb3ducmV2LnhtbFBLBQYAAAAABAAEAPcAAACQAwAAAAA=&#10;">
              <v:imagedata r:id="rId18" o:title=""/>
              <v:path arrowok="t"/>
            </v:shape>
            <v:roundrect id="Yuvarlatılmış Dikdörtgen 6" o:spid="_x0000_s1031" style="position:absolute;width:15811;height:1685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3c9cQA&#10;AADaAAAADwAAAGRycy9kb3ducmV2LnhtbESPQWvCQBSE70L/w/IKvZlNRaJEVylFpdCDGr14e2Sf&#10;STD7NmS3SeyvdwsFj8PMfMMs14OpRUetqywreI9iEMS51RUXCs6n7XgOwnlkjbVlUnAnB+vVy2iJ&#10;qbY9H6nLfCEChF2KCkrvm1RKl5dk0EW2IQ7e1bYGfZBtIXWLfYCbWk7iOJEGKw4LJTb0WVJ+y36M&#10;ggNOt5PL3u82x+Q3q7L7d9dvZkq9vQ4fCxCeBv8M/7e/tIIE/q6EG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d3PXEAAAA2gAAAA8AAAAAAAAAAAAAAAAAmAIAAGRycy9k&#10;b3ducmV2LnhtbFBLBQYAAAAABAAEAPUAAACJAwAAAAA=&#10;" fillcolor="#ffa2a1" strokecolor="#be4b48">
              <v:fill color2="#ffe5e5" rotate="t" angle="180" colors="0 #ffa2a1;22938f #ffbebd;1 #ffe5e5" focus="100%" type="gradient"/>
              <v:shadow on="t" color="black" opacity="24903f" origin=",.5" offset="0,.55556mm"/>
              <v:textbox>
                <w:txbxContent>
                  <w:p w:rsidR="00FE362D" w:rsidRPr="00040EEB" w:rsidRDefault="00FE362D" w:rsidP="00FE362D">
                    <w:pPr>
                      <w:spacing w:after="0"/>
                      <w:jc w:val="center"/>
                      <w:rPr>
                        <w:b/>
                        <w:sz w:val="20"/>
                      </w:rPr>
                    </w:pPr>
                    <w:r w:rsidRPr="00040EEB">
                      <w:rPr>
                        <w:b/>
                        <w:sz w:val="20"/>
                      </w:rPr>
                      <w:t>Efendiler ve Ey Millet! Biliniz ki Türkiye Cumhuriyeti şeyhler, dervişler, müritler ve meczuplar memleketi değildir. En doğru, en hakiki tarikat medeniyettir</w:t>
                    </w:r>
                    <w:r>
                      <w:rPr>
                        <w:b/>
                        <w:sz w:val="20"/>
                      </w:rPr>
                      <w:t>.</w:t>
                    </w:r>
                  </w:p>
                </w:txbxContent>
              </v:textbox>
            </v:roundrect>
          </v:group>
        </w:pict>
      </w:r>
    </w:p>
    <w:p w:rsidR="00FE362D" w:rsidRPr="00AD670D" w:rsidRDefault="00355DF7" w:rsidP="00FE362D">
      <w:pPr>
        <w:spacing w:after="0"/>
        <w:ind w:left="227" w:hanging="227"/>
        <w:rPr>
          <w:rFonts w:ascii="Garamond" w:hAnsi="Garamond"/>
          <w:b/>
          <w:sz w:val="24"/>
        </w:rPr>
      </w:pPr>
      <w:r w:rsidRPr="00AD670D">
        <w:rPr>
          <w:rFonts w:ascii="Garamond" w:hAnsi="Garamond"/>
          <w:b/>
          <w:sz w:val="24"/>
        </w:rPr>
        <w:t>15</w:t>
      </w:r>
      <w:r w:rsidR="00FE362D" w:rsidRPr="00AD670D">
        <w:rPr>
          <w:rFonts w:ascii="Garamond" w:hAnsi="Garamond"/>
          <w:b/>
          <w:sz w:val="24"/>
        </w:rPr>
        <w:t>-)</w:t>
      </w: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rPr>
      </w:pPr>
    </w:p>
    <w:p w:rsidR="00FE362D" w:rsidRDefault="00FE362D" w:rsidP="00FE362D">
      <w:pPr>
        <w:spacing w:after="0"/>
        <w:ind w:left="227" w:hanging="227"/>
        <w:rPr>
          <w:rFonts w:ascii="Garamond" w:hAnsi="Garamond"/>
          <w:b/>
          <w:u w:val="single"/>
        </w:rPr>
      </w:pPr>
      <w:r>
        <w:rPr>
          <w:rFonts w:ascii="Garamond" w:hAnsi="Garamond"/>
          <w:b/>
        </w:rPr>
        <w:t xml:space="preserve">Atatürk’ün bu sözlerine bakılarak aşağıdaki yargılardan hangisine </w:t>
      </w:r>
      <w:r w:rsidRPr="001B31D5">
        <w:rPr>
          <w:rFonts w:ascii="Garamond" w:hAnsi="Garamond"/>
          <w:b/>
          <w:u w:val="single"/>
        </w:rPr>
        <w:t>ulaşılamaz?</w:t>
      </w:r>
    </w:p>
    <w:p w:rsidR="00323622" w:rsidRPr="00323622" w:rsidRDefault="00323622" w:rsidP="00FE362D">
      <w:pPr>
        <w:spacing w:after="0"/>
        <w:ind w:left="227" w:hanging="227"/>
        <w:rPr>
          <w:rFonts w:ascii="Garamond" w:hAnsi="Garamond"/>
          <w:b/>
          <w:sz w:val="12"/>
          <w:u w:val="single"/>
        </w:rPr>
      </w:pP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 xml:space="preserve">Mustafa Kemal, Türk milletinin </w:t>
      </w:r>
      <w:r>
        <w:rPr>
          <w:rFonts w:ascii="Garamond" w:hAnsi="Garamond"/>
        </w:rPr>
        <w:t>tutucu ve Orta</w:t>
      </w:r>
      <w:r w:rsidRPr="00B74190">
        <w:rPr>
          <w:rFonts w:ascii="Garamond" w:hAnsi="Garamond"/>
        </w:rPr>
        <w:t>çağ zihniyetinde bir toplum olmadığına inanmaktadır.</w:t>
      </w: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Mustafa Kemal’e göre tekke ve zaviyelere artık ihtiyaç kalmamıştır.</w:t>
      </w: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Mustafa Kemal, bağnazlığın ve tutuculuğun yaygınlaşmasına karşıdır.</w:t>
      </w:r>
    </w:p>
    <w:p w:rsidR="00FE362D" w:rsidRPr="00B74190" w:rsidRDefault="00FE362D" w:rsidP="00FE362D">
      <w:pPr>
        <w:pStyle w:val="ListeParagraf"/>
        <w:numPr>
          <w:ilvl w:val="0"/>
          <w:numId w:val="32"/>
        </w:numPr>
        <w:spacing w:after="0"/>
        <w:rPr>
          <w:rFonts w:ascii="Garamond" w:hAnsi="Garamond"/>
        </w:rPr>
      </w:pPr>
      <w:r w:rsidRPr="00B74190">
        <w:rPr>
          <w:rFonts w:ascii="Garamond" w:hAnsi="Garamond"/>
        </w:rPr>
        <w:t>Din, toplumsal alanda etkili olmaktan çıkarılmalıdır.</w:t>
      </w:r>
    </w:p>
    <w:p w:rsidR="00FE362D" w:rsidRDefault="00FE362D" w:rsidP="00D92633">
      <w:pPr>
        <w:spacing w:after="0"/>
        <w:ind w:left="227" w:hanging="227"/>
        <w:jc w:val="both"/>
        <w:rPr>
          <w:rFonts w:ascii="Garamond" w:hAnsi="Garamond"/>
        </w:rPr>
      </w:pPr>
    </w:p>
    <w:p w:rsidR="00FE362D" w:rsidRPr="000D4180" w:rsidRDefault="00355DF7" w:rsidP="00FE362D">
      <w:pPr>
        <w:spacing w:after="0"/>
        <w:ind w:left="227" w:hanging="227"/>
        <w:jc w:val="both"/>
        <w:rPr>
          <w:rFonts w:ascii="Garamond" w:hAnsi="Garamond"/>
        </w:rPr>
      </w:pPr>
      <w:r w:rsidRPr="00AD670D">
        <w:rPr>
          <w:rFonts w:ascii="Garamond" w:hAnsi="Garamond"/>
          <w:b/>
          <w:sz w:val="24"/>
        </w:rPr>
        <w:t>16</w:t>
      </w:r>
      <w:r w:rsidR="00FE362D" w:rsidRPr="00AD670D">
        <w:rPr>
          <w:rFonts w:ascii="Garamond" w:hAnsi="Garamond"/>
          <w:b/>
          <w:sz w:val="24"/>
        </w:rPr>
        <w:t xml:space="preserve">-) </w:t>
      </w:r>
      <w:r w:rsidR="00FE362D" w:rsidRPr="000D4180">
        <w:rPr>
          <w:rFonts w:ascii="Garamond" w:hAnsi="Garamond"/>
        </w:rPr>
        <w:t>Türk</w:t>
      </w:r>
      <w:r w:rsidR="00FB19E7">
        <w:rPr>
          <w:rFonts w:ascii="Garamond" w:hAnsi="Garamond"/>
        </w:rPr>
        <w:t>iye</w:t>
      </w:r>
      <w:r w:rsidR="00FE362D" w:rsidRPr="000D4180">
        <w:rPr>
          <w:rFonts w:ascii="Garamond" w:hAnsi="Garamond"/>
        </w:rPr>
        <w:t xml:space="preserve"> Cumhuriyet</w:t>
      </w:r>
      <w:r w:rsidR="00FB19E7">
        <w:rPr>
          <w:rFonts w:ascii="Garamond" w:hAnsi="Garamond"/>
        </w:rPr>
        <w:t>i</w:t>
      </w:r>
      <w:r w:rsidR="00FE362D" w:rsidRPr="000D4180">
        <w:rPr>
          <w:rFonts w:ascii="Garamond" w:hAnsi="Garamond"/>
        </w:rPr>
        <w:t xml:space="preserve"> tarihinde, yaşanan önemli olaylar, Türk</w:t>
      </w:r>
      <w:r w:rsidR="00FE362D">
        <w:rPr>
          <w:rFonts w:ascii="Garamond" w:hAnsi="Garamond"/>
        </w:rPr>
        <w:t xml:space="preserve"> U</w:t>
      </w:r>
      <w:r w:rsidR="00FE362D" w:rsidRPr="000D4180">
        <w:rPr>
          <w:rFonts w:ascii="Garamond" w:hAnsi="Garamond"/>
        </w:rPr>
        <w:t xml:space="preserve">lusu için unutulmayacak günlerdir. Hiçbir Türk bu günleri unutmaz. </w:t>
      </w:r>
    </w:p>
    <w:p w:rsidR="00FE362D" w:rsidRDefault="00FB19E7" w:rsidP="00FE362D">
      <w:pPr>
        <w:spacing w:after="0"/>
        <w:ind w:left="227" w:hanging="227"/>
        <w:jc w:val="both"/>
        <w:rPr>
          <w:rFonts w:ascii="Garamond" w:hAnsi="Garamond"/>
          <w:b/>
        </w:rPr>
      </w:pPr>
      <w:r>
        <w:rPr>
          <w:rFonts w:ascii="Garamond" w:hAnsi="Garamond"/>
          <w:b/>
        </w:rPr>
        <w:t xml:space="preserve">Aşağıda verilen unutulmaz </w:t>
      </w:r>
      <w:r w:rsidR="00FE362D">
        <w:rPr>
          <w:rFonts w:ascii="Garamond" w:hAnsi="Garamond"/>
          <w:b/>
        </w:rPr>
        <w:t>o</w:t>
      </w:r>
      <w:r w:rsidR="00835D72">
        <w:rPr>
          <w:rFonts w:ascii="Garamond" w:hAnsi="Garamond"/>
          <w:b/>
        </w:rPr>
        <w:t>layla</w:t>
      </w:r>
      <w:r w:rsidR="00FE362D">
        <w:rPr>
          <w:rFonts w:ascii="Garamond" w:hAnsi="Garamond"/>
          <w:b/>
        </w:rPr>
        <w:t>r ve gerçekleştiği yıllar hangi şıkta doğru olarak verilmiştir?</w:t>
      </w:r>
    </w:p>
    <w:p w:rsidR="00323622" w:rsidRPr="00323622" w:rsidRDefault="00323622" w:rsidP="00FE362D">
      <w:pPr>
        <w:spacing w:after="0"/>
        <w:ind w:left="227" w:hanging="227"/>
        <w:jc w:val="both"/>
        <w:rPr>
          <w:rFonts w:ascii="Garamond" w:hAnsi="Garamond"/>
          <w:b/>
          <w:sz w:val="12"/>
        </w:rPr>
      </w:pPr>
    </w:p>
    <w:tbl>
      <w:tblPr>
        <w:tblStyle w:val="OrtaKlavuz1-Vurgu5"/>
        <w:tblW w:w="5245" w:type="dxa"/>
        <w:tblInd w:w="250" w:type="dxa"/>
        <w:tblLook w:val="04A0"/>
      </w:tblPr>
      <w:tblGrid>
        <w:gridCol w:w="590"/>
        <w:gridCol w:w="1559"/>
        <w:gridCol w:w="1678"/>
        <w:gridCol w:w="1418"/>
      </w:tblGrid>
      <w:tr w:rsidR="00FE362D" w:rsidTr="007F6187">
        <w:trPr>
          <w:cnfStyle w:val="100000000000"/>
        </w:trPr>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A)</w:t>
            </w:r>
          </w:p>
        </w:tc>
        <w:tc>
          <w:tcPr>
            <w:tcW w:w="1559" w:type="dxa"/>
            <w:tcBorders>
              <w:top w:val="single" w:sz="4" w:space="0" w:color="auto"/>
              <w:left w:val="single" w:sz="4" w:space="0" w:color="auto"/>
              <w:bottom w:val="single" w:sz="4" w:space="0" w:color="auto"/>
              <w:right w:val="single" w:sz="4" w:space="0" w:color="auto"/>
            </w:tcBorders>
            <w:vAlign w:val="center"/>
          </w:tcPr>
          <w:p w:rsidR="00FE362D" w:rsidRPr="00835D72" w:rsidRDefault="00FB19E7" w:rsidP="007F6187">
            <w:pPr>
              <w:jc w:val="center"/>
              <w:cnfStyle w:val="100000000000"/>
              <w:rPr>
                <w:rFonts w:ascii="Garamond" w:hAnsi="Garamond"/>
                <w:sz w:val="20"/>
              </w:rPr>
            </w:pPr>
            <w:r w:rsidRPr="00835D72">
              <w:rPr>
                <w:rFonts w:ascii="Garamond" w:hAnsi="Garamond"/>
                <w:sz w:val="20"/>
              </w:rPr>
              <w:t xml:space="preserve">Samsun’a Çıkış </w:t>
            </w:r>
            <w:r w:rsidR="00FE362D" w:rsidRPr="00835D72">
              <w:rPr>
                <w:rFonts w:ascii="Garamond" w:hAnsi="Garamond"/>
                <w:sz w:val="20"/>
              </w:rPr>
              <w:t>19 Mayıs 1919</w:t>
            </w:r>
          </w:p>
        </w:tc>
        <w:tc>
          <w:tcPr>
            <w:tcW w:w="167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100000000000"/>
              <w:rPr>
                <w:rFonts w:ascii="Garamond" w:hAnsi="Garamond"/>
                <w:sz w:val="20"/>
              </w:rPr>
            </w:pPr>
            <w:r w:rsidRPr="00835D72">
              <w:rPr>
                <w:rFonts w:ascii="Garamond" w:hAnsi="Garamond"/>
                <w:sz w:val="20"/>
              </w:rPr>
              <w:t>Cumhuriyetin İlanı</w:t>
            </w:r>
          </w:p>
          <w:p w:rsidR="00FE362D" w:rsidRPr="00835D72" w:rsidRDefault="00FE362D" w:rsidP="007F6187">
            <w:pPr>
              <w:jc w:val="center"/>
              <w:cnfStyle w:val="100000000000"/>
              <w:rPr>
                <w:rFonts w:ascii="Garamond" w:hAnsi="Garamond"/>
                <w:sz w:val="20"/>
              </w:rPr>
            </w:pPr>
            <w:r w:rsidRPr="00835D72">
              <w:rPr>
                <w:rFonts w:ascii="Garamond" w:hAnsi="Garamond"/>
                <w:sz w:val="20"/>
              </w:rPr>
              <w:t>23 Nisan 1920</w:t>
            </w:r>
          </w:p>
        </w:tc>
        <w:tc>
          <w:tcPr>
            <w:tcW w:w="141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100000000000"/>
              <w:rPr>
                <w:rFonts w:ascii="Garamond" w:hAnsi="Garamond"/>
                <w:sz w:val="20"/>
              </w:rPr>
            </w:pPr>
            <w:r w:rsidRPr="00835D72">
              <w:rPr>
                <w:rFonts w:ascii="Garamond" w:hAnsi="Garamond"/>
                <w:sz w:val="20"/>
              </w:rPr>
              <w:t>TBMM’nin açılışı</w:t>
            </w:r>
          </w:p>
          <w:p w:rsidR="00FE362D" w:rsidRPr="00835D72" w:rsidRDefault="00FE362D" w:rsidP="007F6187">
            <w:pPr>
              <w:jc w:val="center"/>
              <w:cnfStyle w:val="100000000000"/>
              <w:rPr>
                <w:rFonts w:ascii="Garamond" w:hAnsi="Garamond"/>
                <w:sz w:val="20"/>
              </w:rPr>
            </w:pPr>
            <w:r w:rsidRPr="00835D72">
              <w:rPr>
                <w:rFonts w:ascii="Garamond" w:hAnsi="Garamond"/>
                <w:sz w:val="20"/>
              </w:rPr>
              <w:t>29 Ekim 1923</w:t>
            </w:r>
          </w:p>
        </w:tc>
      </w:tr>
      <w:tr w:rsidR="00FE362D" w:rsidTr="007F6187">
        <w:trPr>
          <w:cnfStyle w:val="000000100000"/>
        </w:trPr>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B)</w:t>
            </w:r>
          </w:p>
        </w:tc>
        <w:tc>
          <w:tcPr>
            <w:tcW w:w="1559" w:type="dxa"/>
            <w:tcBorders>
              <w:top w:val="single" w:sz="4" w:space="0" w:color="auto"/>
              <w:left w:val="single" w:sz="4" w:space="0" w:color="auto"/>
              <w:bottom w:val="single" w:sz="4" w:space="0" w:color="auto"/>
              <w:right w:val="single" w:sz="4" w:space="0" w:color="auto"/>
            </w:tcBorders>
            <w:vAlign w:val="center"/>
          </w:tcPr>
          <w:p w:rsidR="007F6187" w:rsidRDefault="00FB19E7" w:rsidP="007F6187">
            <w:pPr>
              <w:jc w:val="center"/>
              <w:cnfStyle w:val="000000100000"/>
              <w:rPr>
                <w:rFonts w:ascii="Garamond" w:hAnsi="Garamond"/>
                <w:b/>
                <w:sz w:val="20"/>
              </w:rPr>
            </w:pPr>
            <w:r w:rsidRPr="00835D72">
              <w:rPr>
                <w:rFonts w:ascii="Garamond" w:hAnsi="Garamond"/>
                <w:b/>
                <w:sz w:val="20"/>
              </w:rPr>
              <w:t>Halifeliğin kaldırılması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3 Mart 1923</w:t>
            </w:r>
          </w:p>
        </w:tc>
        <w:tc>
          <w:tcPr>
            <w:tcW w:w="1678" w:type="dxa"/>
            <w:tcBorders>
              <w:top w:val="single" w:sz="4" w:space="0" w:color="auto"/>
              <w:left w:val="single" w:sz="4" w:space="0" w:color="auto"/>
              <w:bottom w:val="single" w:sz="4" w:space="0" w:color="auto"/>
              <w:right w:val="single" w:sz="4" w:space="0" w:color="auto"/>
            </w:tcBorders>
            <w:vAlign w:val="center"/>
          </w:tcPr>
          <w:p w:rsidR="00FE362D" w:rsidRPr="00835D72" w:rsidRDefault="007F6187" w:rsidP="007F6187">
            <w:pPr>
              <w:jc w:val="center"/>
              <w:cnfStyle w:val="000000100000"/>
              <w:rPr>
                <w:rFonts w:ascii="Garamond" w:hAnsi="Garamond"/>
                <w:b/>
                <w:sz w:val="20"/>
              </w:rPr>
            </w:pPr>
            <w:r w:rsidRPr="00835D72">
              <w:rPr>
                <w:rFonts w:ascii="Garamond" w:hAnsi="Garamond"/>
                <w:b/>
                <w:sz w:val="20"/>
              </w:rPr>
              <w:t xml:space="preserve">Büyük Taarruz </w:t>
            </w:r>
            <w:r w:rsidR="00FE362D" w:rsidRPr="00835D72">
              <w:rPr>
                <w:rFonts w:ascii="Garamond" w:hAnsi="Garamond"/>
                <w:b/>
                <w:sz w:val="20"/>
              </w:rPr>
              <w:t>30 Ağustos 1922</w:t>
            </w:r>
          </w:p>
        </w:tc>
        <w:tc>
          <w:tcPr>
            <w:tcW w:w="1418" w:type="dxa"/>
            <w:tcBorders>
              <w:top w:val="single" w:sz="4" w:space="0" w:color="auto"/>
              <w:left w:val="single" w:sz="4" w:space="0" w:color="auto"/>
              <w:bottom w:val="single" w:sz="4" w:space="0" w:color="auto"/>
              <w:right w:val="single" w:sz="4" w:space="0" w:color="auto"/>
            </w:tcBorders>
            <w:vAlign w:val="center"/>
          </w:tcPr>
          <w:p w:rsidR="007F6187" w:rsidRDefault="00FB19E7" w:rsidP="007F6187">
            <w:pPr>
              <w:jc w:val="center"/>
              <w:cnfStyle w:val="000000100000"/>
              <w:rPr>
                <w:rFonts w:ascii="Garamond" w:hAnsi="Garamond"/>
                <w:b/>
                <w:sz w:val="20"/>
              </w:rPr>
            </w:pPr>
            <w:r w:rsidRPr="00835D72">
              <w:rPr>
                <w:rFonts w:ascii="Garamond" w:hAnsi="Garamond"/>
                <w:b/>
                <w:sz w:val="20"/>
              </w:rPr>
              <w:t>Cumhuriyetin İlanı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29 Ekim 1923</w:t>
            </w:r>
          </w:p>
        </w:tc>
      </w:tr>
      <w:tr w:rsidR="00FE362D" w:rsidTr="007F6187">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C)</w:t>
            </w:r>
          </w:p>
        </w:tc>
        <w:tc>
          <w:tcPr>
            <w:tcW w:w="1559" w:type="dxa"/>
            <w:tcBorders>
              <w:top w:val="single" w:sz="4" w:space="0" w:color="auto"/>
              <w:left w:val="single" w:sz="4" w:space="0" w:color="auto"/>
              <w:bottom w:val="single" w:sz="4" w:space="0" w:color="auto"/>
              <w:right w:val="single" w:sz="4" w:space="0" w:color="auto"/>
            </w:tcBorders>
            <w:vAlign w:val="center"/>
          </w:tcPr>
          <w:p w:rsidR="00FE362D" w:rsidRPr="00835D72" w:rsidRDefault="00FB19E7" w:rsidP="007F6187">
            <w:pPr>
              <w:jc w:val="center"/>
              <w:cnfStyle w:val="000000000000"/>
              <w:rPr>
                <w:rFonts w:ascii="Garamond" w:hAnsi="Garamond"/>
                <w:b/>
                <w:sz w:val="20"/>
              </w:rPr>
            </w:pPr>
            <w:r w:rsidRPr="00835D72">
              <w:rPr>
                <w:rFonts w:ascii="Garamond" w:hAnsi="Garamond"/>
                <w:b/>
                <w:sz w:val="20"/>
              </w:rPr>
              <w:t xml:space="preserve">Sivas Kongresi </w:t>
            </w:r>
            <w:r w:rsidR="00FE362D" w:rsidRPr="00835D72">
              <w:rPr>
                <w:rFonts w:ascii="Garamond" w:hAnsi="Garamond"/>
                <w:b/>
                <w:sz w:val="20"/>
              </w:rPr>
              <w:t>4 Eylül 1919</w:t>
            </w:r>
          </w:p>
        </w:tc>
        <w:tc>
          <w:tcPr>
            <w:tcW w:w="167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000000"/>
              <w:rPr>
                <w:rFonts w:ascii="Garamond" w:hAnsi="Garamond"/>
                <w:b/>
                <w:sz w:val="20"/>
              </w:rPr>
            </w:pPr>
            <w:r>
              <w:rPr>
                <w:rFonts w:ascii="Garamond" w:hAnsi="Garamond"/>
                <w:b/>
                <w:sz w:val="20"/>
              </w:rPr>
              <w:t>TBMM’</w:t>
            </w:r>
            <w:r w:rsidRPr="00835D72">
              <w:rPr>
                <w:rFonts w:ascii="Garamond" w:hAnsi="Garamond"/>
                <w:b/>
                <w:sz w:val="20"/>
              </w:rPr>
              <w:t>nin açılışı</w:t>
            </w:r>
          </w:p>
          <w:p w:rsidR="00FE362D" w:rsidRPr="00835D72" w:rsidRDefault="00FE362D" w:rsidP="007F6187">
            <w:pPr>
              <w:jc w:val="center"/>
              <w:cnfStyle w:val="000000000000"/>
              <w:rPr>
                <w:rFonts w:ascii="Garamond" w:hAnsi="Garamond"/>
                <w:b/>
                <w:sz w:val="20"/>
              </w:rPr>
            </w:pPr>
            <w:r w:rsidRPr="00835D72">
              <w:rPr>
                <w:rFonts w:ascii="Garamond" w:hAnsi="Garamond"/>
                <w:b/>
                <w:sz w:val="20"/>
              </w:rPr>
              <w:t>23 Nisan 1920</w:t>
            </w:r>
          </w:p>
        </w:tc>
        <w:tc>
          <w:tcPr>
            <w:tcW w:w="141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000000"/>
              <w:rPr>
                <w:rFonts w:ascii="Garamond" w:hAnsi="Garamond"/>
                <w:b/>
                <w:sz w:val="20"/>
              </w:rPr>
            </w:pPr>
            <w:r w:rsidRPr="00835D72">
              <w:rPr>
                <w:rFonts w:ascii="Garamond" w:hAnsi="Garamond"/>
                <w:b/>
                <w:sz w:val="20"/>
              </w:rPr>
              <w:t>Cumhuriyetin İlanı</w:t>
            </w:r>
          </w:p>
          <w:p w:rsidR="00FE362D" w:rsidRPr="00835D72" w:rsidRDefault="00FE362D" w:rsidP="007F6187">
            <w:pPr>
              <w:jc w:val="center"/>
              <w:cnfStyle w:val="000000000000"/>
              <w:rPr>
                <w:rFonts w:ascii="Garamond" w:hAnsi="Garamond"/>
                <w:b/>
                <w:sz w:val="20"/>
              </w:rPr>
            </w:pPr>
            <w:r w:rsidRPr="00835D72">
              <w:rPr>
                <w:rFonts w:ascii="Garamond" w:hAnsi="Garamond"/>
                <w:b/>
                <w:sz w:val="20"/>
              </w:rPr>
              <w:t>29 Ekim 1923</w:t>
            </w:r>
          </w:p>
        </w:tc>
      </w:tr>
      <w:tr w:rsidR="00FE362D" w:rsidTr="007F6187">
        <w:trPr>
          <w:cnfStyle w:val="000000100000"/>
          <w:trHeight w:val="825"/>
        </w:trPr>
        <w:tc>
          <w:tcPr>
            <w:cnfStyle w:val="001000000000"/>
            <w:tcW w:w="590" w:type="dxa"/>
            <w:tcBorders>
              <w:top w:val="single" w:sz="4" w:space="0" w:color="auto"/>
              <w:left w:val="single" w:sz="4" w:space="0" w:color="auto"/>
              <w:bottom w:val="single" w:sz="4" w:space="0" w:color="auto"/>
              <w:right w:val="single" w:sz="4" w:space="0" w:color="auto"/>
            </w:tcBorders>
            <w:vAlign w:val="center"/>
          </w:tcPr>
          <w:p w:rsidR="00FE362D" w:rsidRPr="00613E28" w:rsidRDefault="00FE362D" w:rsidP="007F6187">
            <w:pPr>
              <w:jc w:val="center"/>
              <w:rPr>
                <w:rFonts w:ascii="Garamond" w:hAnsi="Garamond"/>
              </w:rPr>
            </w:pPr>
            <w:r w:rsidRPr="00613E28">
              <w:rPr>
                <w:rFonts w:ascii="Garamond" w:hAnsi="Garamond"/>
              </w:rPr>
              <w:t>D)</w:t>
            </w:r>
          </w:p>
        </w:tc>
        <w:tc>
          <w:tcPr>
            <w:tcW w:w="1559"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100000"/>
              <w:rPr>
                <w:rFonts w:ascii="Garamond" w:hAnsi="Garamond"/>
                <w:b/>
                <w:sz w:val="20"/>
              </w:rPr>
            </w:pPr>
            <w:r w:rsidRPr="00835D72">
              <w:rPr>
                <w:rFonts w:ascii="Garamond" w:hAnsi="Garamond"/>
                <w:b/>
                <w:sz w:val="20"/>
              </w:rPr>
              <w:t>Saltanatın Kaldırılması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1 Kasım 1922</w:t>
            </w:r>
          </w:p>
        </w:tc>
        <w:tc>
          <w:tcPr>
            <w:tcW w:w="167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100000"/>
              <w:rPr>
                <w:rFonts w:ascii="Garamond" w:hAnsi="Garamond"/>
                <w:b/>
                <w:sz w:val="20"/>
              </w:rPr>
            </w:pPr>
            <w:r w:rsidRPr="00835D72">
              <w:rPr>
                <w:rFonts w:ascii="Garamond" w:hAnsi="Garamond"/>
                <w:b/>
                <w:sz w:val="20"/>
              </w:rPr>
              <w:t>TBMM’nin açılışı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23 Nisan 1923</w:t>
            </w:r>
          </w:p>
        </w:tc>
        <w:tc>
          <w:tcPr>
            <w:tcW w:w="1418" w:type="dxa"/>
            <w:tcBorders>
              <w:top w:val="single" w:sz="4" w:space="0" w:color="auto"/>
              <w:left w:val="single" w:sz="4" w:space="0" w:color="auto"/>
              <w:bottom w:val="single" w:sz="4" w:space="0" w:color="auto"/>
              <w:right w:val="single" w:sz="4" w:space="0" w:color="auto"/>
            </w:tcBorders>
            <w:vAlign w:val="center"/>
          </w:tcPr>
          <w:p w:rsidR="00FB19E7" w:rsidRDefault="00FB19E7" w:rsidP="007F6187">
            <w:pPr>
              <w:jc w:val="center"/>
              <w:cnfStyle w:val="000000100000"/>
              <w:rPr>
                <w:rFonts w:ascii="Garamond" w:hAnsi="Garamond"/>
                <w:b/>
                <w:sz w:val="20"/>
              </w:rPr>
            </w:pPr>
            <w:r w:rsidRPr="00835D72">
              <w:rPr>
                <w:rFonts w:ascii="Garamond" w:hAnsi="Garamond"/>
                <w:b/>
                <w:sz w:val="20"/>
              </w:rPr>
              <w:t>Cumhuriyetin İlanı</w:t>
            </w:r>
          </w:p>
          <w:p w:rsidR="00FE362D" w:rsidRPr="00835D72" w:rsidRDefault="00FE362D" w:rsidP="007F6187">
            <w:pPr>
              <w:jc w:val="center"/>
              <w:cnfStyle w:val="000000100000"/>
              <w:rPr>
                <w:rFonts w:ascii="Garamond" w:hAnsi="Garamond"/>
                <w:b/>
                <w:sz w:val="20"/>
              </w:rPr>
            </w:pPr>
            <w:r w:rsidRPr="00835D72">
              <w:rPr>
                <w:rFonts w:ascii="Garamond" w:hAnsi="Garamond"/>
                <w:b/>
                <w:sz w:val="20"/>
              </w:rPr>
              <w:t>29 Ekim 1920</w:t>
            </w:r>
          </w:p>
        </w:tc>
      </w:tr>
    </w:tbl>
    <w:p w:rsidR="00FE362D" w:rsidRDefault="00FE362D" w:rsidP="00D92633">
      <w:pPr>
        <w:spacing w:after="0"/>
        <w:ind w:left="227" w:hanging="227"/>
        <w:jc w:val="both"/>
        <w:rPr>
          <w:rFonts w:ascii="Garamond" w:hAnsi="Garamond"/>
        </w:rPr>
      </w:pPr>
    </w:p>
    <w:p w:rsidR="00FE362D" w:rsidRPr="006B4BEC" w:rsidRDefault="00355DF7" w:rsidP="00FE362D">
      <w:pPr>
        <w:spacing w:after="0"/>
        <w:ind w:left="227" w:hanging="227"/>
        <w:jc w:val="both"/>
        <w:rPr>
          <w:rFonts w:ascii="Garamond" w:hAnsi="Garamond"/>
        </w:rPr>
      </w:pPr>
      <w:r>
        <w:rPr>
          <w:rFonts w:ascii="Garamond" w:hAnsi="Garamond"/>
          <w:b/>
          <w:sz w:val="24"/>
        </w:rPr>
        <w:t>17</w:t>
      </w:r>
      <w:r w:rsidR="00FE362D" w:rsidRPr="00032BB6">
        <w:rPr>
          <w:rFonts w:ascii="Garamond" w:hAnsi="Garamond"/>
          <w:b/>
          <w:sz w:val="24"/>
        </w:rPr>
        <w:t xml:space="preserve">-) </w:t>
      </w:r>
      <w:r w:rsidR="00FE362D" w:rsidRPr="006B4BEC">
        <w:rPr>
          <w:rFonts w:ascii="Garamond" w:hAnsi="Garamond"/>
        </w:rPr>
        <w:t>Lozan Barış Konferansı’nda Türkiye’yi, Dış İşleri Bakanı İsmet Paşa’nın başkanlığında 21 kişilik heyet temsil etti. Türk heyetinin amacı Misak-ı Milli’den ödün vermemekti. Öncelikle Doğu Anadolu’da bir Ermeni devletinin kurulması asla kabul edilmeyecekti.</w:t>
      </w:r>
    </w:p>
    <w:p w:rsidR="00FE362D" w:rsidRPr="00570B60" w:rsidRDefault="00FE362D" w:rsidP="00FE362D">
      <w:pPr>
        <w:spacing w:after="0"/>
        <w:ind w:left="227" w:hanging="227"/>
        <w:jc w:val="both"/>
        <w:rPr>
          <w:rFonts w:ascii="Garamond" w:hAnsi="Garamond"/>
          <w:b/>
        </w:rPr>
      </w:pPr>
      <w:r>
        <w:rPr>
          <w:rFonts w:ascii="Garamond" w:hAnsi="Garamond"/>
          <w:b/>
        </w:rPr>
        <w:t>Buna göre, aşağıdaki yargılardan hangisine ulaşılabilir?</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Egemenliğin sağlanmasında dış yardımlar alınacaktı.</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Toprak bütünlüğünden taviz verilmeyecek bağımsızlık korunacaktı.</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Ülkedeki güvenlik, düzenli ordu tarafından sağlanacaktı.</w:t>
      </w:r>
    </w:p>
    <w:p w:rsidR="00FE362D" w:rsidRPr="00F22D37" w:rsidRDefault="00FE362D" w:rsidP="00FE362D">
      <w:pPr>
        <w:pStyle w:val="ListeParagraf"/>
        <w:numPr>
          <w:ilvl w:val="0"/>
          <w:numId w:val="11"/>
        </w:numPr>
        <w:spacing w:after="0"/>
        <w:jc w:val="both"/>
        <w:rPr>
          <w:rFonts w:ascii="Garamond" w:hAnsi="Garamond"/>
        </w:rPr>
      </w:pPr>
      <w:r w:rsidRPr="00F22D37">
        <w:rPr>
          <w:rFonts w:ascii="Garamond" w:hAnsi="Garamond"/>
        </w:rPr>
        <w:t>Türk heyeti Rauf Orbay başkanlığında toplanacaktı.</w:t>
      </w:r>
    </w:p>
    <w:p w:rsidR="00FE362D" w:rsidRDefault="00FE362D" w:rsidP="00D92633">
      <w:pPr>
        <w:spacing w:after="0"/>
        <w:ind w:left="227" w:hanging="227"/>
        <w:jc w:val="both"/>
        <w:rPr>
          <w:rFonts w:ascii="Garamond" w:hAnsi="Garamond"/>
        </w:rPr>
      </w:pPr>
    </w:p>
    <w:p w:rsidR="00FE362D" w:rsidRDefault="00FE362D" w:rsidP="00D92633">
      <w:pPr>
        <w:spacing w:after="0"/>
        <w:ind w:left="227" w:hanging="227"/>
        <w:jc w:val="both"/>
        <w:rPr>
          <w:rFonts w:ascii="Garamond" w:hAnsi="Garamond"/>
        </w:rPr>
      </w:pPr>
    </w:p>
    <w:p w:rsidR="00323622" w:rsidRDefault="00323622" w:rsidP="00D92633">
      <w:pPr>
        <w:spacing w:after="0"/>
        <w:ind w:left="227" w:hanging="227"/>
        <w:jc w:val="both"/>
        <w:rPr>
          <w:rFonts w:ascii="Garamond" w:hAnsi="Garamond"/>
        </w:rPr>
      </w:pPr>
    </w:p>
    <w:p w:rsidR="00323622" w:rsidRDefault="00323622" w:rsidP="00D92633">
      <w:pPr>
        <w:spacing w:after="0"/>
        <w:ind w:left="227" w:hanging="227"/>
        <w:jc w:val="both"/>
        <w:rPr>
          <w:rFonts w:ascii="Garamond" w:hAnsi="Garamond"/>
        </w:rPr>
      </w:pPr>
    </w:p>
    <w:p w:rsidR="00FE362D" w:rsidRDefault="00FE362D" w:rsidP="00D92633">
      <w:pPr>
        <w:spacing w:after="0"/>
        <w:ind w:left="227" w:hanging="227"/>
        <w:jc w:val="both"/>
        <w:rPr>
          <w:rFonts w:ascii="Garamond" w:hAnsi="Garamond"/>
        </w:rPr>
      </w:pPr>
    </w:p>
    <w:p w:rsidR="00323622" w:rsidRDefault="00323622" w:rsidP="00D92633">
      <w:pPr>
        <w:spacing w:after="0"/>
        <w:jc w:val="both"/>
        <w:rPr>
          <w:rFonts w:ascii="Garamond" w:hAnsi="Garamond"/>
          <w:b/>
          <w:sz w:val="24"/>
        </w:rPr>
      </w:pPr>
    </w:p>
    <w:p w:rsidR="00835D72" w:rsidRDefault="00835D72" w:rsidP="00D92633">
      <w:pPr>
        <w:spacing w:after="0"/>
        <w:jc w:val="both"/>
        <w:rPr>
          <w:rFonts w:ascii="Garamond" w:hAnsi="Garamond"/>
          <w:b/>
          <w:sz w:val="24"/>
        </w:rPr>
      </w:pPr>
    </w:p>
    <w:p w:rsidR="00D92633" w:rsidRPr="009A4E82" w:rsidRDefault="001F4391" w:rsidP="00D92633">
      <w:pPr>
        <w:spacing w:after="0"/>
        <w:jc w:val="both"/>
        <w:rPr>
          <w:rFonts w:ascii="Garamond" w:hAnsi="Garamond"/>
          <w:b/>
          <w:sz w:val="24"/>
        </w:rPr>
      </w:pPr>
      <w:r>
        <w:rPr>
          <w:rFonts w:ascii="Garamond" w:hAnsi="Garamond"/>
          <w:b/>
          <w:noProof/>
          <w:sz w:val="24"/>
          <w:lang w:eastAsia="tr-TR"/>
        </w:rPr>
        <w:pict>
          <v:shape id="Akış Çizelgesi: İşlem 231" o:spid="_x0000_s1032" type="#_x0000_t109" style="position:absolute;left:0;text-align:left;margin-left:22.2pt;margin-top:2.75pt;width:240.75pt;height:92.25pt;z-index:2520145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" fillcolor="#fdeada" strokecolor="#be4b48">
            <v:shadow on="t" color="black" opacity="24903f" origin=",.5" offset="0,.55556mm"/>
            <v:textbox>
              <w:txbxContent>
                <w:p w:rsidR="00D92633" w:rsidRPr="009A4E82" w:rsidRDefault="00D92633" w:rsidP="00D92633">
                  <w:pPr>
                    <w:pStyle w:val="ListeParagraf"/>
                    <w:numPr>
                      <w:ilvl w:val="0"/>
                      <w:numId w:val="6"/>
                    </w:numPr>
                    <w:ind w:left="426" w:hanging="284"/>
                    <w:rPr>
                      <w:sz w:val="20"/>
                    </w:rPr>
                  </w:pPr>
                  <w:r w:rsidRPr="009A4E82">
                    <w:rPr>
                      <w:sz w:val="20"/>
                    </w:rPr>
                    <w:t>Yunan ordusunu oyalayarak saldırı gücünü zayıflatmıştır.</w:t>
                  </w:r>
                </w:p>
                <w:p w:rsidR="00D92633" w:rsidRPr="009A4E82" w:rsidRDefault="00D92633" w:rsidP="00D92633">
                  <w:pPr>
                    <w:pStyle w:val="ListeParagraf"/>
                    <w:numPr>
                      <w:ilvl w:val="0"/>
                      <w:numId w:val="6"/>
                    </w:numPr>
                    <w:ind w:left="426" w:hanging="284"/>
                    <w:rPr>
                      <w:sz w:val="20"/>
                    </w:rPr>
                  </w:pPr>
                  <w:r w:rsidRPr="009A4E82">
                    <w:rPr>
                      <w:sz w:val="20"/>
                    </w:rPr>
                    <w:t>Düzenli ordunun kazandığı ilk zaferdir.</w:t>
                  </w:r>
                </w:p>
                <w:p w:rsidR="00D92633" w:rsidRPr="009A4E82" w:rsidRDefault="00D92633" w:rsidP="00D92633">
                  <w:pPr>
                    <w:pStyle w:val="ListeParagraf"/>
                    <w:numPr>
                      <w:ilvl w:val="0"/>
                      <w:numId w:val="6"/>
                    </w:numPr>
                    <w:ind w:left="426" w:hanging="284"/>
                    <w:rPr>
                      <w:sz w:val="20"/>
                    </w:rPr>
                  </w:pPr>
                  <w:r w:rsidRPr="009A4E82">
                    <w:rPr>
                      <w:sz w:val="20"/>
                    </w:rPr>
                    <w:t>TBMM’nin Anadolu’daki otoritesini artırmıştır.</w:t>
                  </w:r>
                </w:p>
                <w:p w:rsidR="00D92633" w:rsidRPr="009A4E82" w:rsidRDefault="00D92633" w:rsidP="00D92633">
                  <w:pPr>
                    <w:pStyle w:val="ListeParagraf"/>
                    <w:numPr>
                      <w:ilvl w:val="0"/>
                      <w:numId w:val="6"/>
                    </w:numPr>
                    <w:ind w:left="426" w:hanging="284"/>
                    <w:rPr>
                      <w:sz w:val="20"/>
                    </w:rPr>
                  </w:pPr>
                  <w:r w:rsidRPr="009A4E82">
                    <w:rPr>
                      <w:sz w:val="20"/>
                    </w:rPr>
                    <w:t>İtilaf Devletleri arasında görüş ayrılıklarına neden olmuştur.</w:t>
                  </w:r>
                </w:p>
              </w:txbxContent>
            </v:textbox>
          </v:shape>
        </w:pict>
      </w:r>
      <w:r w:rsidR="00355DF7">
        <w:rPr>
          <w:rFonts w:ascii="Garamond" w:hAnsi="Garamond"/>
          <w:b/>
          <w:sz w:val="24"/>
        </w:rPr>
        <w:t>18</w:t>
      </w:r>
      <w:r w:rsidR="00D92633" w:rsidRPr="009A4E82">
        <w:rPr>
          <w:rFonts w:ascii="Garamond" w:hAnsi="Garamond"/>
          <w:b/>
          <w:sz w:val="24"/>
        </w:rPr>
        <w:t xml:space="preserve">-) </w:t>
      </w: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D92633" w:rsidP="00D92633">
      <w:pPr>
        <w:spacing w:after="0"/>
        <w:ind w:left="227" w:hanging="227"/>
        <w:jc w:val="both"/>
        <w:rPr>
          <w:rFonts w:ascii="Garamond" w:hAnsi="Garamond"/>
        </w:rPr>
      </w:pPr>
    </w:p>
    <w:p w:rsidR="00D92633" w:rsidRDefault="00FC2F3E" w:rsidP="00D92633">
      <w:pPr>
        <w:spacing w:after="0"/>
        <w:ind w:left="227" w:hanging="227"/>
        <w:jc w:val="both"/>
        <w:rPr>
          <w:rFonts w:ascii="Garamond" w:hAnsi="Garamond"/>
          <w:b/>
        </w:rPr>
      </w:pPr>
      <w:r>
        <w:rPr>
          <w:rFonts w:ascii="Garamond" w:hAnsi="Garamond"/>
          <w:b/>
        </w:rPr>
        <w:tab/>
      </w:r>
      <w:r w:rsidR="00D92633" w:rsidRPr="009A4E82">
        <w:rPr>
          <w:rFonts w:ascii="Garamond" w:hAnsi="Garamond"/>
          <w:b/>
        </w:rPr>
        <w:t xml:space="preserve">Yukarıdakilerden hangileri </w:t>
      </w:r>
      <w:r w:rsidR="00D92633" w:rsidRPr="007F6187">
        <w:rPr>
          <w:rFonts w:ascii="Garamond" w:hAnsi="Garamond"/>
          <w:b/>
          <w:u w:val="single"/>
        </w:rPr>
        <w:t>II. İnönü Muharebesi ile</w:t>
      </w:r>
      <w:r w:rsidR="00D92633" w:rsidRPr="009A4E82">
        <w:rPr>
          <w:rFonts w:ascii="Garamond" w:hAnsi="Garamond"/>
          <w:b/>
        </w:rPr>
        <w:t xml:space="preserve"> ilgilidir?</w:t>
      </w:r>
    </w:p>
    <w:p w:rsidR="00D92633" w:rsidRPr="009A4E82" w:rsidRDefault="00D92633" w:rsidP="00D92633">
      <w:pPr>
        <w:spacing w:after="0"/>
        <w:ind w:left="227" w:hanging="227"/>
        <w:jc w:val="both"/>
        <w:rPr>
          <w:rFonts w:ascii="Garamond" w:hAnsi="Garamond"/>
        </w:rPr>
      </w:pPr>
      <w:r>
        <w:rPr>
          <w:rFonts w:ascii="Garamond" w:hAnsi="Garamond"/>
          <w:b/>
        </w:rPr>
        <w:tab/>
      </w:r>
      <w:r w:rsidR="00FC2F3E">
        <w:rPr>
          <w:rFonts w:ascii="Garamond" w:hAnsi="Garamond"/>
          <w:b/>
        </w:rPr>
        <w:tab/>
      </w:r>
      <w:r>
        <w:rPr>
          <w:rFonts w:ascii="Garamond" w:hAnsi="Garamond"/>
          <w:b/>
        </w:rPr>
        <w:t xml:space="preserve">A) </w:t>
      </w:r>
      <w:r w:rsidRPr="009A4E82">
        <w:rPr>
          <w:rFonts w:ascii="Garamond" w:hAnsi="Garamond"/>
        </w:rPr>
        <w:t>1, 2 ve 3</w:t>
      </w:r>
      <w:r w:rsidRPr="009A4E82">
        <w:rPr>
          <w:rFonts w:ascii="Garamond" w:hAnsi="Garamond"/>
        </w:rPr>
        <w:tab/>
      </w:r>
      <w:r>
        <w:rPr>
          <w:rFonts w:ascii="Garamond" w:hAnsi="Garamond"/>
          <w:b/>
        </w:rPr>
        <w:tab/>
        <w:t xml:space="preserve">B) </w:t>
      </w:r>
      <w:r w:rsidRPr="009A4E82">
        <w:rPr>
          <w:rFonts w:ascii="Garamond" w:hAnsi="Garamond"/>
        </w:rPr>
        <w:t>2, 3 ve 4</w:t>
      </w:r>
    </w:p>
    <w:p w:rsidR="00D92633" w:rsidRPr="009A4E82" w:rsidRDefault="00D92633" w:rsidP="00D92633">
      <w:pPr>
        <w:spacing w:after="0"/>
        <w:ind w:left="227" w:hanging="227"/>
        <w:jc w:val="both"/>
        <w:rPr>
          <w:rFonts w:ascii="Garamond" w:hAnsi="Garamond"/>
        </w:rPr>
      </w:pPr>
      <w:r>
        <w:rPr>
          <w:rFonts w:ascii="Garamond" w:hAnsi="Garamond"/>
          <w:b/>
        </w:rPr>
        <w:tab/>
      </w:r>
      <w:r w:rsidR="00FC2F3E">
        <w:rPr>
          <w:rFonts w:ascii="Garamond" w:hAnsi="Garamond"/>
          <w:b/>
        </w:rPr>
        <w:tab/>
      </w:r>
      <w:r>
        <w:rPr>
          <w:rFonts w:ascii="Garamond" w:hAnsi="Garamond"/>
          <w:b/>
        </w:rPr>
        <w:t xml:space="preserve">C) </w:t>
      </w:r>
      <w:r w:rsidRPr="009A4E82">
        <w:rPr>
          <w:rFonts w:ascii="Garamond" w:hAnsi="Garamond"/>
        </w:rPr>
        <w:t>1, 3 ve 4</w:t>
      </w:r>
      <w:r w:rsidRPr="009A4E82">
        <w:rPr>
          <w:rFonts w:ascii="Garamond" w:hAnsi="Garamond"/>
        </w:rPr>
        <w:tab/>
      </w:r>
      <w:r>
        <w:rPr>
          <w:rFonts w:ascii="Garamond" w:hAnsi="Garamond"/>
          <w:b/>
        </w:rPr>
        <w:tab/>
        <w:t xml:space="preserve">D) </w:t>
      </w:r>
      <w:r w:rsidRPr="009A4E82">
        <w:rPr>
          <w:rFonts w:ascii="Garamond" w:hAnsi="Garamond"/>
        </w:rPr>
        <w:t>1, 2 ve 4</w:t>
      </w:r>
    </w:p>
    <w:p w:rsidR="00D92633" w:rsidRDefault="00D92633" w:rsidP="008E342F">
      <w:pPr>
        <w:spacing w:after="0"/>
        <w:ind w:left="227" w:hanging="227"/>
        <w:jc w:val="both"/>
        <w:rPr>
          <w:rFonts w:ascii="Garamond" w:hAnsi="Garamond"/>
        </w:rPr>
      </w:pPr>
    </w:p>
    <w:p w:rsidR="00421251" w:rsidRDefault="00421251" w:rsidP="00421251">
      <w:pPr>
        <w:spacing w:after="0"/>
        <w:ind w:left="227" w:hanging="227"/>
        <w:jc w:val="both"/>
        <w:rPr>
          <w:rFonts w:ascii="Garamond" w:hAnsi="Garamond"/>
        </w:rPr>
      </w:pPr>
      <w:r w:rsidRPr="00714419">
        <w:rPr>
          <w:rFonts w:ascii="Garamond" w:hAnsi="Garamond"/>
          <w:b/>
          <w:sz w:val="24"/>
        </w:rPr>
        <w:t>1</w:t>
      </w:r>
      <w:r w:rsidR="00355DF7">
        <w:rPr>
          <w:rFonts w:ascii="Garamond" w:hAnsi="Garamond"/>
          <w:b/>
          <w:sz w:val="24"/>
        </w:rPr>
        <w:t>9</w:t>
      </w:r>
      <w:r w:rsidRPr="00714419">
        <w:rPr>
          <w:rFonts w:ascii="Garamond" w:hAnsi="Garamond"/>
          <w:b/>
          <w:sz w:val="24"/>
        </w:rPr>
        <w:t>-)</w:t>
      </w:r>
      <w:r>
        <w:rPr>
          <w:rFonts w:ascii="Garamond" w:hAnsi="Garamond"/>
        </w:rPr>
        <w:t>Cumhuriyetin ilanı ile birlikte cumhurbaşkanı seçilmiş, cumhurbaşkanı da bir başbakan atamıştır. Başbakan</w:t>
      </w:r>
      <w:r w:rsidR="007F6187">
        <w:rPr>
          <w:rFonts w:ascii="Garamond" w:hAnsi="Garamond"/>
        </w:rPr>
        <w:t xml:space="preserve"> da</w:t>
      </w:r>
      <w:r>
        <w:rPr>
          <w:rFonts w:ascii="Garamond" w:hAnsi="Garamond"/>
        </w:rPr>
        <w:t xml:space="preserve"> meclis içinden Bakanlar Kurulu’nu kendisi belirlemiş</w:t>
      </w:r>
      <w:r w:rsidR="007F6187">
        <w:rPr>
          <w:rFonts w:ascii="Garamond" w:hAnsi="Garamond"/>
        </w:rPr>
        <w:t>tir.Böylece</w:t>
      </w:r>
      <w:r>
        <w:rPr>
          <w:rFonts w:ascii="Garamond" w:hAnsi="Garamond"/>
        </w:rPr>
        <w:t xml:space="preserve"> bakanların mecliste tek tek oylanarak seçildiği </w:t>
      </w:r>
      <w:r w:rsidR="007F6187">
        <w:rPr>
          <w:rFonts w:ascii="Garamond" w:hAnsi="Garamond"/>
        </w:rPr>
        <w:t>M</w:t>
      </w:r>
      <w:r>
        <w:rPr>
          <w:rFonts w:ascii="Garamond" w:hAnsi="Garamond"/>
        </w:rPr>
        <w:t xml:space="preserve">eclis </w:t>
      </w:r>
      <w:r w:rsidR="007F6187">
        <w:rPr>
          <w:rFonts w:ascii="Garamond" w:hAnsi="Garamond"/>
        </w:rPr>
        <w:t>H</w:t>
      </w:r>
      <w:r>
        <w:rPr>
          <w:rFonts w:ascii="Garamond" w:hAnsi="Garamond"/>
        </w:rPr>
        <w:t>ükümeti sistemine son verilmiştir.</w:t>
      </w:r>
    </w:p>
    <w:p w:rsidR="00421251" w:rsidRPr="00714419" w:rsidRDefault="00421251" w:rsidP="00421251">
      <w:pPr>
        <w:spacing w:after="0"/>
        <w:ind w:left="227" w:hanging="227"/>
        <w:jc w:val="both"/>
        <w:rPr>
          <w:rFonts w:ascii="Garamond" w:hAnsi="Garamond"/>
          <w:b/>
        </w:rPr>
      </w:pPr>
      <w:r>
        <w:rPr>
          <w:rFonts w:ascii="Garamond" w:hAnsi="Garamond"/>
          <w:b/>
        </w:rPr>
        <w:tab/>
      </w:r>
      <w:r w:rsidRPr="00714419">
        <w:rPr>
          <w:rFonts w:ascii="Garamond" w:hAnsi="Garamond"/>
          <w:b/>
        </w:rPr>
        <w:t>Bu bilgiden hareketle Cumhuriyet Türkiyesi ile ilgili olarak,</w:t>
      </w:r>
    </w:p>
    <w:p w:rsidR="00421251" w:rsidRDefault="00421251" w:rsidP="00FC2F3E">
      <w:pPr>
        <w:pStyle w:val="ListeParagraf"/>
        <w:numPr>
          <w:ilvl w:val="0"/>
          <w:numId w:val="16"/>
        </w:numPr>
        <w:spacing w:after="0"/>
        <w:ind w:hanging="11"/>
        <w:jc w:val="both"/>
        <w:rPr>
          <w:rFonts w:ascii="Garamond" w:hAnsi="Garamond"/>
        </w:rPr>
      </w:pPr>
      <w:r>
        <w:rPr>
          <w:rFonts w:ascii="Garamond" w:hAnsi="Garamond"/>
        </w:rPr>
        <w:t>Devlet başkanlığı sorunu çözümlenmiştir.</w:t>
      </w:r>
    </w:p>
    <w:p w:rsidR="00421251" w:rsidRDefault="00421251" w:rsidP="00FC2F3E">
      <w:pPr>
        <w:pStyle w:val="ListeParagraf"/>
        <w:numPr>
          <w:ilvl w:val="0"/>
          <w:numId w:val="16"/>
        </w:numPr>
        <w:spacing w:after="0"/>
        <w:ind w:hanging="11"/>
        <w:jc w:val="both"/>
        <w:rPr>
          <w:rFonts w:ascii="Garamond" w:hAnsi="Garamond"/>
        </w:rPr>
      </w:pPr>
      <w:r>
        <w:rPr>
          <w:rFonts w:ascii="Garamond" w:hAnsi="Garamond"/>
        </w:rPr>
        <w:t>Kabine sistemine geçilmiştir.</w:t>
      </w:r>
    </w:p>
    <w:p w:rsidR="00421251" w:rsidRDefault="00421251" w:rsidP="00FC2F3E">
      <w:pPr>
        <w:pStyle w:val="ListeParagraf"/>
        <w:numPr>
          <w:ilvl w:val="0"/>
          <w:numId w:val="16"/>
        </w:numPr>
        <w:spacing w:after="0"/>
        <w:ind w:hanging="11"/>
        <w:jc w:val="both"/>
        <w:rPr>
          <w:rFonts w:ascii="Garamond" w:hAnsi="Garamond"/>
        </w:rPr>
      </w:pPr>
      <w:r>
        <w:rPr>
          <w:rFonts w:ascii="Garamond" w:hAnsi="Garamond"/>
        </w:rPr>
        <w:t>Rejimin adı belirlenmiştir.</w:t>
      </w:r>
    </w:p>
    <w:p w:rsidR="00421251" w:rsidRDefault="00421251" w:rsidP="00421251">
      <w:pPr>
        <w:spacing w:after="0"/>
        <w:ind w:left="284"/>
        <w:jc w:val="both"/>
        <w:rPr>
          <w:rFonts w:ascii="Garamond" w:hAnsi="Garamond"/>
          <w:b/>
        </w:rPr>
      </w:pPr>
      <w:r w:rsidRPr="00714419">
        <w:rPr>
          <w:rFonts w:ascii="Garamond" w:hAnsi="Garamond"/>
          <w:b/>
        </w:rPr>
        <w:t>yargılarından hangilerine ulaşılabilir?</w:t>
      </w:r>
    </w:p>
    <w:p w:rsidR="00323622" w:rsidRPr="00323622" w:rsidRDefault="00323622" w:rsidP="00421251">
      <w:pPr>
        <w:spacing w:after="0"/>
        <w:ind w:left="284"/>
        <w:jc w:val="both"/>
        <w:rPr>
          <w:rFonts w:ascii="Garamond" w:hAnsi="Garamond"/>
          <w:b/>
          <w:sz w:val="12"/>
        </w:rPr>
      </w:pPr>
    </w:p>
    <w:p w:rsidR="00FC2F3E" w:rsidRDefault="00FC2F3E" w:rsidP="00421251">
      <w:pPr>
        <w:spacing w:after="0"/>
        <w:jc w:val="both"/>
        <w:rPr>
          <w:rFonts w:ascii="Garamond" w:hAnsi="Garamond"/>
          <w:b/>
        </w:rPr>
      </w:pPr>
      <w:r>
        <w:rPr>
          <w:rFonts w:ascii="Garamond" w:hAnsi="Garamond"/>
          <w:b/>
        </w:rPr>
        <w:tab/>
      </w:r>
      <w:r w:rsidR="00421251">
        <w:rPr>
          <w:rFonts w:ascii="Garamond" w:hAnsi="Garamond"/>
          <w:b/>
        </w:rPr>
        <w:t xml:space="preserve">A) </w:t>
      </w:r>
      <w:r w:rsidR="00421251" w:rsidRPr="00714419">
        <w:rPr>
          <w:rFonts w:ascii="Garamond" w:hAnsi="Garamond"/>
        </w:rPr>
        <w:t>I-II</w:t>
      </w:r>
      <w:r w:rsidR="00421251" w:rsidRPr="00714419">
        <w:rPr>
          <w:rFonts w:ascii="Garamond" w:hAnsi="Garamond"/>
        </w:rPr>
        <w:tab/>
      </w:r>
      <w:r w:rsidR="00421251">
        <w:rPr>
          <w:rFonts w:ascii="Garamond" w:hAnsi="Garamond"/>
          <w:b/>
        </w:rPr>
        <w:tab/>
        <w:t xml:space="preserve">B) </w:t>
      </w:r>
      <w:r w:rsidR="00421251" w:rsidRPr="00714419">
        <w:rPr>
          <w:rFonts w:ascii="Garamond" w:hAnsi="Garamond"/>
        </w:rPr>
        <w:t>II-III</w:t>
      </w:r>
      <w:r w:rsidR="00421251">
        <w:rPr>
          <w:rFonts w:ascii="Garamond" w:hAnsi="Garamond"/>
          <w:b/>
        </w:rPr>
        <w:tab/>
      </w:r>
    </w:p>
    <w:p w:rsidR="00421251" w:rsidRDefault="00FC2F3E" w:rsidP="00421251">
      <w:pPr>
        <w:spacing w:after="0"/>
        <w:jc w:val="both"/>
        <w:rPr>
          <w:rFonts w:ascii="Garamond" w:hAnsi="Garamond"/>
        </w:rPr>
      </w:pPr>
      <w:r>
        <w:rPr>
          <w:rFonts w:ascii="Garamond" w:hAnsi="Garamond"/>
          <w:b/>
        </w:rPr>
        <w:tab/>
      </w:r>
      <w:r w:rsidR="00421251">
        <w:rPr>
          <w:rFonts w:ascii="Garamond" w:hAnsi="Garamond"/>
          <w:b/>
        </w:rPr>
        <w:t xml:space="preserve">C) </w:t>
      </w:r>
      <w:r w:rsidR="00421251" w:rsidRPr="00714419">
        <w:rPr>
          <w:rFonts w:ascii="Garamond" w:hAnsi="Garamond"/>
        </w:rPr>
        <w:t>I-III</w:t>
      </w:r>
      <w:r w:rsidR="00421251">
        <w:rPr>
          <w:rFonts w:ascii="Garamond" w:hAnsi="Garamond"/>
          <w:b/>
        </w:rPr>
        <w:tab/>
      </w:r>
      <w:r w:rsidR="00421251">
        <w:rPr>
          <w:rFonts w:ascii="Garamond" w:hAnsi="Garamond"/>
          <w:b/>
        </w:rPr>
        <w:tab/>
        <w:t xml:space="preserve">D) </w:t>
      </w:r>
      <w:r w:rsidR="00421251" w:rsidRPr="00714419">
        <w:rPr>
          <w:rFonts w:ascii="Garamond" w:hAnsi="Garamond"/>
        </w:rPr>
        <w:t>I</w:t>
      </w:r>
      <w:r w:rsidR="007F6187">
        <w:rPr>
          <w:rFonts w:ascii="Garamond" w:hAnsi="Garamond"/>
        </w:rPr>
        <w:t xml:space="preserve"> - </w:t>
      </w:r>
      <w:r w:rsidR="00421251" w:rsidRPr="00714419">
        <w:rPr>
          <w:rFonts w:ascii="Garamond" w:hAnsi="Garamond"/>
        </w:rPr>
        <w:t>II-III</w:t>
      </w:r>
    </w:p>
    <w:p w:rsidR="00B007EA" w:rsidRPr="00714419" w:rsidRDefault="00B007EA" w:rsidP="00421251">
      <w:pPr>
        <w:spacing w:after="0"/>
        <w:jc w:val="both"/>
        <w:rPr>
          <w:rFonts w:ascii="Garamond" w:hAnsi="Garamond"/>
          <w:b/>
        </w:rPr>
      </w:pPr>
    </w:p>
    <w:p w:rsidR="00B007EA" w:rsidRPr="007E66CF" w:rsidRDefault="00355DF7" w:rsidP="00355DF7">
      <w:pPr>
        <w:spacing w:after="0"/>
        <w:jc w:val="both"/>
        <w:rPr>
          <w:rFonts w:ascii="Garamond" w:hAnsi="Garamond"/>
        </w:rPr>
      </w:pPr>
      <w:r w:rsidRPr="00355DF7">
        <w:rPr>
          <w:rFonts w:ascii="Garamond" w:hAnsi="Garamond"/>
          <w:b/>
          <w:sz w:val="24"/>
        </w:rPr>
        <w:t>20</w:t>
      </w:r>
      <w:r w:rsidR="00B007EA" w:rsidRPr="00355DF7">
        <w:rPr>
          <w:rFonts w:ascii="Garamond" w:hAnsi="Garamond"/>
          <w:b/>
          <w:sz w:val="24"/>
        </w:rPr>
        <w:t xml:space="preserve">-) </w:t>
      </w:r>
      <w:r w:rsidR="00B007EA" w:rsidRPr="00B007EA">
        <w:rPr>
          <w:rFonts w:ascii="Garamond" w:hAnsi="Garamond"/>
          <w:b/>
        </w:rPr>
        <w:t>Türk Medeni Kanunuyla;</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Tek kadınla evlilik ve resmi nikâh esası getirildi.</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Boşanmada ve mirasta kadın-erkek eşitliği sağlandı.</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Evlenmede her iki tarafın rızası esas alındı.</w:t>
      </w:r>
    </w:p>
    <w:p w:rsidR="00B007EA" w:rsidRPr="007E66CF" w:rsidRDefault="00B007EA" w:rsidP="00B007EA">
      <w:pPr>
        <w:pStyle w:val="ListeParagraf"/>
        <w:numPr>
          <w:ilvl w:val="0"/>
          <w:numId w:val="25"/>
        </w:numPr>
        <w:spacing w:after="0"/>
        <w:jc w:val="both"/>
        <w:rPr>
          <w:rFonts w:ascii="Garamond" w:hAnsi="Garamond"/>
        </w:rPr>
      </w:pPr>
      <w:r w:rsidRPr="007E66CF">
        <w:rPr>
          <w:rFonts w:ascii="Garamond" w:hAnsi="Garamond"/>
        </w:rPr>
        <w:t>Kadınlara istedikleri mesleğe girme hakkı tanındı.</w:t>
      </w:r>
    </w:p>
    <w:p w:rsidR="00B007EA" w:rsidRDefault="00B007EA" w:rsidP="00B007EA">
      <w:pPr>
        <w:spacing w:after="0"/>
        <w:ind w:firstLine="227"/>
        <w:jc w:val="both"/>
        <w:rPr>
          <w:rFonts w:ascii="Garamond" w:hAnsi="Garamond"/>
          <w:b/>
          <w:u w:val="single"/>
        </w:rPr>
      </w:pPr>
      <w:r w:rsidRPr="007E66CF">
        <w:rPr>
          <w:rFonts w:ascii="Garamond" w:hAnsi="Garamond"/>
          <w:b/>
        </w:rPr>
        <w:t xml:space="preserve">Verilen bilgilere göre aşağıdaki yargılardan hangisine </w:t>
      </w:r>
      <w:r w:rsidRPr="007E66CF">
        <w:rPr>
          <w:rFonts w:ascii="Garamond" w:hAnsi="Garamond"/>
          <w:b/>
          <w:u w:val="single"/>
        </w:rPr>
        <w:t>ulaşılamaz?</w:t>
      </w:r>
    </w:p>
    <w:p w:rsidR="00323622" w:rsidRPr="00323622" w:rsidRDefault="00323622" w:rsidP="00B007EA">
      <w:pPr>
        <w:spacing w:after="0"/>
        <w:ind w:firstLine="227"/>
        <w:jc w:val="both"/>
        <w:rPr>
          <w:rFonts w:ascii="Garamond" w:hAnsi="Garamond"/>
          <w:b/>
          <w:sz w:val="12"/>
          <w:u w:val="single"/>
        </w:rPr>
      </w:pPr>
    </w:p>
    <w:p w:rsidR="00B007EA" w:rsidRDefault="00B007EA" w:rsidP="00B007EA">
      <w:pPr>
        <w:pStyle w:val="ListeParagraf"/>
        <w:numPr>
          <w:ilvl w:val="0"/>
          <w:numId w:val="26"/>
        </w:numPr>
        <w:spacing w:after="0"/>
        <w:jc w:val="both"/>
        <w:rPr>
          <w:rFonts w:ascii="Garamond" w:hAnsi="Garamond"/>
        </w:rPr>
      </w:pPr>
      <w:r>
        <w:rPr>
          <w:rFonts w:ascii="Garamond" w:hAnsi="Garamond"/>
        </w:rPr>
        <w:t>Evlilik devlet kontrolüne alınmıştır.</w:t>
      </w:r>
    </w:p>
    <w:p w:rsidR="00B007EA" w:rsidRDefault="00B007EA" w:rsidP="00B007EA">
      <w:pPr>
        <w:pStyle w:val="ListeParagraf"/>
        <w:numPr>
          <w:ilvl w:val="0"/>
          <w:numId w:val="26"/>
        </w:numPr>
        <w:spacing w:after="0"/>
        <w:jc w:val="both"/>
        <w:rPr>
          <w:rFonts w:ascii="Garamond" w:hAnsi="Garamond"/>
        </w:rPr>
      </w:pPr>
      <w:r>
        <w:rPr>
          <w:rFonts w:ascii="Garamond" w:hAnsi="Garamond"/>
        </w:rPr>
        <w:t>Siyasi alanda kadın-erkek eşitliği sağlanmıştır.</w:t>
      </w:r>
    </w:p>
    <w:p w:rsidR="00B007EA" w:rsidRDefault="00B007EA" w:rsidP="00B007EA">
      <w:pPr>
        <w:pStyle w:val="ListeParagraf"/>
        <w:numPr>
          <w:ilvl w:val="0"/>
          <w:numId w:val="26"/>
        </w:numPr>
        <w:spacing w:after="0"/>
        <w:jc w:val="both"/>
        <w:rPr>
          <w:rFonts w:ascii="Garamond" w:hAnsi="Garamond"/>
        </w:rPr>
      </w:pPr>
      <w:r>
        <w:rPr>
          <w:rFonts w:ascii="Garamond" w:hAnsi="Garamond"/>
        </w:rPr>
        <w:t>Türk ailesi modern yapıya kavuşmuştur.</w:t>
      </w:r>
    </w:p>
    <w:p w:rsidR="00B007EA" w:rsidRDefault="00B007EA" w:rsidP="00B007EA">
      <w:pPr>
        <w:pStyle w:val="ListeParagraf"/>
        <w:numPr>
          <w:ilvl w:val="0"/>
          <w:numId w:val="26"/>
        </w:numPr>
        <w:spacing w:after="0"/>
        <w:jc w:val="both"/>
        <w:rPr>
          <w:rFonts w:ascii="Garamond" w:hAnsi="Garamond"/>
        </w:rPr>
      </w:pPr>
      <w:r>
        <w:rPr>
          <w:rFonts w:ascii="Garamond" w:hAnsi="Garamond"/>
        </w:rPr>
        <w:t>Ailede demokratik kurallar benimsenmiştir.</w:t>
      </w:r>
    </w:p>
    <w:p w:rsidR="00621B49" w:rsidRPr="00621B49" w:rsidRDefault="00621B49" w:rsidP="00621B49">
      <w:pPr>
        <w:spacing w:after="0"/>
        <w:jc w:val="both"/>
        <w:rPr>
          <w:rFonts w:ascii="Garamond" w:hAnsi="Garamond"/>
        </w:rPr>
      </w:pPr>
    </w:p>
    <w:p w:rsidR="00621B49" w:rsidRPr="001D7FE3" w:rsidRDefault="00355DF7" w:rsidP="00621B49">
      <w:pPr>
        <w:spacing w:after="0"/>
        <w:ind w:left="227" w:hanging="227"/>
        <w:jc w:val="both"/>
        <w:rPr>
          <w:rFonts w:ascii="Garamond" w:hAnsi="Garamond"/>
          <w:b/>
        </w:rPr>
      </w:pPr>
      <w:r>
        <w:rPr>
          <w:rFonts w:ascii="Garamond" w:hAnsi="Garamond"/>
          <w:b/>
          <w:sz w:val="24"/>
        </w:rPr>
        <w:t>21</w:t>
      </w:r>
      <w:r w:rsidR="00621B49" w:rsidRPr="001D7FE3">
        <w:rPr>
          <w:rFonts w:ascii="Garamond" w:hAnsi="Garamond"/>
          <w:b/>
          <w:sz w:val="24"/>
        </w:rPr>
        <w:t xml:space="preserve">-) </w:t>
      </w:r>
      <w:r w:rsidR="00621B49" w:rsidRPr="001D7FE3">
        <w:rPr>
          <w:rFonts w:ascii="Garamond" w:hAnsi="Garamond"/>
          <w:b/>
        </w:rPr>
        <w:t xml:space="preserve">Mondros Ateşkes antlaşması sonrası süreçte </w:t>
      </w:r>
      <w:r w:rsidR="007F6187">
        <w:rPr>
          <w:rFonts w:ascii="Garamond" w:hAnsi="Garamond"/>
          <w:b/>
        </w:rPr>
        <w:tab/>
      </w:r>
      <w:r w:rsidR="00621B49" w:rsidRPr="001D7FE3">
        <w:rPr>
          <w:rFonts w:ascii="Garamond" w:hAnsi="Garamond"/>
          <w:b/>
        </w:rPr>
        <w:t>kurulan;</w:t>
      </w:r>
    </w:p>
    <w:p w:rsidR="00621B49" w:rsidRDefault="00621B49" w:rsidP="00621B49">
      <w:pPr>
        <w:pStyle w:val="ListeParagraf"/>
        <w:numPr>
          <w:ilvl w:val="0"/>
          <w:numId w:val="18"/>
        </w:numPr>
        <w:spacing w:after="0"/>
        <w:ind w:left="1276" w:hanging="227"/>
        <w:jc w:val="both"/>
        <w:rPr>
          <w:rFonts w:ascii="Garamond" w:hAnsi="Garamond"/>
        </w:rPr>
      </w:pPr>
      <w:r>
        <w:rPr>
          <w:rFonts w:ascii="Garamond" w:hAnsi="Garamond"/>
        </w:rPr>
        <w:t>Kilikyalılar</w:t>
      </w:r>
    </w:p>
    <w:p w:rsidR="00621B49" w:rsidRDefault="00621B49" w:rsidP="00621B49">
      <w:pPr>
        <w:pStyle w:val="ListeParagraf"/>
        <w:numPr>
          <w:ilvl w:val="0"/>
          <w:numId w:val="18"/>
        </w:numPr>
        <w:spacing w:after="0"/>
        <w:ind w:left="1276" w:hanging="227"/>
        <w:jc w:val="both"/>
        <w:rPr>
          <w:rFonts w:ascii="Garamond" w:hAnsi="Garamond"/>
        </w:rPr>
      </w:pPr>
      <w:r>
        <w:rPr>
          <w:rFonts w:ascii="Garamond" w:hAnsi="Garamond"/>
        </w:rPr>
        <w:t>Wilson Prensipleri</w:t>
      </w:r>
    </w:p>
    <w:p w:rsidR="00621B49" w:rsidRDefault="00621B49" w:rsidP="00621B49">
      <w:pPr>
        <w:pStyle w:val="ListeParagraf"/>
        <w:numPr>
          <w:ilvl w:val="0"/>
          <w:numId w:val="18"/>
        </w:numPr>
        <w:spacing w:after="0"/>
        <w:ind w:left="1276" w:hanging="227"/>
        <w:jc w:val="both"/>
        <w:rPr>
          <w:rFonts w:ascii="Garamond" w:hAnsi="Garamond"/>
        </w:rPr>
      </w:pPr>
      <w:r>
        <w:rPr>
          <w:rFonts w:ascii="Garamond" w:hAnsi="Garamond"/>
        </w:rPr>
        <w:t>İngiliz Muhipleri</w:t>
      </w:r>
    </w:p>
    <w:p w:rsidR="00621B49" w:rsidRDefault="00621B49" w:rsidP="00621B49">
      <w:pPr>
        <w:pStyle w:val="ListeParagraf"/>
        <w:numPr>
          <w:ilvl w:val="0"/>
          <w:numId w:val="18"/>
        </w:numPr>
        <w:spacing w:after="0"/>
        <w:ind w:left="1276" w:hanging="227"/>
        <w:jc w:val="both"/>
        <w:rPr>
          <w:rFonts w:ascii="Garamond" w:hAnsi="Garamond"/>
        </w:rPr>
      </w:pPr>
      <w:r>
        <w:rPr>
          <w:rFonts w:ascii="Garamond" w:hAnsi="Garamond"/>
        </w:rPr>
        <w:t>Mavri Mira</w:t>
      </w:r>
    </w:p>
    <w:p w:rsidR="00621B49" w:rsidRPr="007F6187" w:rsidRDefault="00621B49" w:rsidP="00621B49">
      <w:pPr>
        <w:spacing w:after="0"/>
        <w:ind w:left="227" w:hanging="227"/>
        <w:jc w:val="both"/>
        <w:rPr>
          <w:rFonts w:ascii="Garamond" w:hAnsi="Garamond"/>
          <w:b/>
          <w:u w:val="single"/>
        </w:rPr>
      </w:pPr>
      <w:r>
        <w:rPr>
          <w:rFonts w:ascii="Garamond" w:hAnsi="Garamond"/>
          <w:b/>
        </w:rPr>
        <w:tab/>
        <w:t>cemiyetlerinin</w:t>
      </w:r>
      <w:r w:rsidRPr="007F6187">
        <w:rPr>
          <w:rFonts w:ascii="Garamond" w:hAnsi="Garamond"/>
          <w:b/>
          <w:u w:val="single"/>
        </w:rPr>
        <w:t>hangileri</w:t>
      </w:r>
      <w:r w:rsidRPr="001D7FE3">
        <w:rPr>
          <w:rFonts w:ascii="Garamond" w:hAnsi="Garamond"/>
          <w:b/>
          <w:i/>
        </w:rPr>
        <w:t xml:space="preserve">“Osmanlı Devleti’nin devamlılığı, yabancı devletlerin himayesine girmekle sağlanabilir” </w:t>
      </w:r>
      <w:r w:rsidRPr="001D7FE3">
        <w:rPr>
          <w:rFonts w:ascii="Garamond" w:hAnsi="Garamond"/>
          <w:b/>
        </w:rPr>
        <w:t xml:space="preserve">görüşünü </w:t>
      </w:r>
      <w:r w:rsidRPr="007F6187">
        <w:rPr>
          <w:rFonts w:ascii="Garamond" w:hAnsi="Garamond"/>
          <w:b/>
          <w:u w:val="single"/>
        </w:rPr>
        <w:t>savunmuştur?</w:t>
      </w:r>
    </w:p>
    <w:p w:rsidR="00621B49" w:rsidRDefault="00621B49" w:rsidP="00621B49">
      <w:pPr>
        <w:spacing w:after="0"/>
        <w:ind w:left="227" w:hanging="227"/>
        <w:jc w:val="both"/>
        <w:rPr>
          <w:rFonts w:ascii="Garamond" w:hAnsi="Garamond"/>
        </w:rPr>
      </w:pPr>
      <w:r>
        <w:rPr>
          <w:rFonts w:ascii="Garamond" w:hAnsi="Garamond"/>
          <w:b/>
        </w:rPr>
        <w:tab/>
      </w:r>
      <w:r>
        <w:rPr>
          <w:rFonts w:ascii="Garamond" w:hAnsi="Garamond"/>
          <w:b/>
        </w:rPr>
        <w:tab/>
      </w:r>
      <w:r w:rsidRPr="001D7FE3">
        <w:rPr>
          <w:rFonts w:ascii="Garamond" w:hAnsi="Garamond"/>
          <w:b/>
        </w:rPr>
        <w:t>A)</w:t>
      </w:r>
      <w:r>
        <w:rPr>
          <w:rFonts w:ascii="Garamond" w:hAnsi="Garamond"/>
        </w:rPr>
        <w:t xml:space="preserve"> I – IV</w:t>
      </w:r>
      <w:r>
        <w:rPr>
          <w:rFonts w:ascii="Garamond" w:hAnsi="Garamond"/>
        </w:rPr>
        <w:tab/>
      </w:r>
      <w:r>
        <w:rPr>
          <w:rFonts w:ascii="Garamond" w:hAnsi="Garamond"/>
        </w:rPr>
        <w:tab/>
      </w:r>
      <w:r w:rsidRPr="001D7FE3">
        <w:rPr>
          <w:rFonts w:ascii="Garamond" w:hAnsi="Garamond"/>
          <w:b/>
        </w:rPr>
        <w:t>B)</w:t>
      </w:r>
      <w:r>
        <w:rPr>
          <w:rFonts w:ascii="Garamond" w:hAnsi="Garamond"/>
        </w:rPr>
        <w:t xml:space="preserve"> II – III</w:t>
      </w:r>
    </w:p>
    <w:p w:rsidR="00621B49" w:rsidRDefault="00621B49" w:rsidP="00621B49">
      <w:pPr>
        <w:spacing w:after="0"/>
        <w:ind w:left="227" w:hanging="227"/>
        <w:jc w:val="both"/>
        <w:rPr>
          <w:rFonts w:ascii="Garamond" w:hAnsi="Garamond"/>
        </w:rPr>
      </w:pPr>
      <w:r>
        <w:rPr>
          <w:rFonts w:ascii="Garamond" w:hAnsi="Garamond"/>
          <w:b/>
        </w:rPr>
        <w:tab/>
      </w:r>
      <w:r>
        <w:rPr>
          <w:rFonts w:ascii="Garamond" w:hAnsi="Garamond"/>
          <w:b/>
        </w:rPr>
        <w:tab/>
      </w:r>
      <w:r w:rsidRPr="001D7FE3">
        <w:rPr>
          <w:rFonts w:ascii="Garamond" w:hAnsi="Garamond"/>
          <w:b/>
        </w:rPr>
        <w:t>C)</w:t>
      </w:r>
      <w:r>
        <w:rPr>
          <w:rFonts w:ascii="Garamond" w:hAnsi="Garamond"/>
        </w:rPr>
        <w:t xml:space="preserve"> I – II – III</w:t>
      </w:r>
      <w:r>
        <w:rPr>
          <w:rFonts w:ascii="Garamond" w:hAnsi="Garamond"/>
        </w:rPr>
        <w:tab/>
      </w:r>
      <w:r>
        <w:rPr>
          <w:rFonts w:ascii="Garamond" w:hAnsi="Garamond"/>
        </w:rPr>
        <w:tab/>
      </w:r>
      <w:r w:rsidRPr="001D7FE3">
        <w:rPr>
          <w:rFonts w:ascii="Garamond" w:hAnsi="Garamond"/>
          <w:b/>
        </w:rPr>
        <w:t>D)</w:t>
      </w:r>
      <w:r>
        <w:rPr>
          <w:rFonts w:ascii="Garamond" w:hAnsi="Garamond"/>
        </w:rPr>
        <w:t xml:space="preserve"> II – III</w:t>
      </w:r>
      <w:r w:rsidR="007F6187">
        <w:rPr>
          <w:rFonts w:ascii="Garamond" w:hAnsi="Garamond"/>
        </w:rPr>
        <w:t xml:space="preserve">  - </w:t>
      </w:r>
      <w:r>
        <w:rPr>
          <w:rFonts w:ascii="Garamond" w:hAnsi="Garamond"/>
        </w:rPr>
        <w:t>IV</w:t>
      </w:r>
    </w:p>
    <w:p w:rsidR="00B007EA" w:rsidRDefault="00B007EA" w:rsidP="00B007EA">
      <w:pPr>
        <w:spacing w:after="0"/>
        <w:ind w:firstLine="227"/>
        <w:jc w:val="both"/>
        <w:rPr>
          <w:rFonts w:ascii="Garamond" w:hAnsi="Garamond"/>
          <w:b/>
          <w:sz w:val="24"/>
        </w:rPr>
      </w:pPr>
    </w:p>
    <w:p w:rsidR="00323622" w:rsidRDefault="00323622" w:rsidP="00621B49">
      <w:pPr>
        <w:spacing w:after="0"/>
        <w:ind w:left="227" w:hanging="227"/>
        <w:jc w:val="both"/>
        <w:rPr>
          <w:rFonts w:ascii="Garamond" w:hAnsi="Garamond"/>
          <w:b/>
        </w:rPr>
      </w:pPr>
    </w:p>
    <w:p w:rsidR="00323622" w:rsidRDefault="00323622" w:rsidP="00621B49">
      <w:pPr>
        <w:spacing w:after="0"/>
        <w:ind w:left="227" w:hanging="227"/>
        <w:jc w:val="both"/>
        <w:rPr>
          <w:rFonts w:ascii="Garamond" w:hAnsi="Garamond"/>
          <w:b/>
        </w:rPr>
      </w:pPr>
    </w:p>
    <w:p w:rsidR="00323622" w:rsidRDefault="00323622" w:rsidP="00621B49">
      <w:pPr>
        <w:spacing w:after="0"/>
        <w:ind w:left="227" w:hanging="227"/>
        <w:jc w:val="both"/>
        <w:rPr>
          <w:rFonts w:ascii="Garamond" w:hAnsi="Garamond"/>
          <w:b/>
        </w:rPr>
      </w:pPr>
    </w:p>
    <w:p w:rsidR="00835D72" w:rsidRDefault="00835D72" w:rsidP="00323622">
      <w:pPr>
        <w:spacing w:after="0"/>
        <w:ind w:left="227" w:hanging="227"/>
        <w:jc w:val="both"/>
        <w:rPr>
          <w:rFonts w:ascii="Garamond" w:hAnsi="Garamond"/>
          <w:b/>
          <w:sz w:val="24"/>
        </w:rPr>
      </w:pPr>
    </w:p>
    <w:p w:rsidR="00835D72" w:rsidRDefault="00835D72" w:rsidP="00323622">
      <w:pPr>
        <w:spacing w:after="0"/>
        <w:ind w:left="227" w:hanging="227"/>
        <w:jc w:val="both"/>
        <w:rPr>
          <w:rFonts w:ascii="Garamond" w:hAnsi="Garamond"/>
          <w:b/>
          <w:sz w:val="24"/>
        </w:rPr>
      </w:pPr>
    </w:p>
    <w:p w:rsidR="00835D72" w:rsidRDefault="00835D72" w:rsidP="00323622">
      <w:pPr>
        <w:spacing w:after="0"/>
        <w:ind w:left="227" w:hanging="227"/>
        <w:jc w:val="both"/>
        <w:rPr>
          <w:rFonts w:ascii="Garamond" w:hAnsi="Garamond"/>
          <w:b/>
          <w:sz w:val="24"/>
        </w:rPr>
      </w:pPr>
    </w:p>
    <w:p w:rsidR="00323622" w:rsidRDefault="00355DF7" w:rsidP="00323622">
      <w:pPr>
        <w:spacing w:after="0"/>
        <w:ind w:left="227" w:hanging="227"/>
        <w:jc w:val="both"/>
        <w:rPr>
          <w:rFonts w:ascii="Garamond" w:hAnsi="Garamond"/>
          <w:b/>
        </w:rPr>
      </w:pPr>
      <w:r>
        <w:rPr>
          <w:rFonts w:ascii="Garamond" w:hAnsi="Garamond"/>
          <w:b/>
          <w:sz w:val="24"/>
        </w:rPr>
        <w:t>22</w:t>
      </w:r>
      <w:r w:rsidR="00323622">
        <w:rPr>
          <w:rFonts w:ascii="Garamond" w:hAnsi="Garamond"/>
          <w:b/>
          <w:sz w:val="24"/>
        </w:rPr>
        <w:t xml:space="preserve">-) </w:t>
      </w:r>
      <w:r w:rsidR="00323622" w:rsidRPr="009059E9">
        <w:rPr>
          <w:rFonts w:ascii="Garamond" w:hAnsi="Garamond"/>
        </w:rPr>
        <w:t xml:space="preserve">“Misak-ı Milli, Erzurum ve Sivas </w:t>
      </w:r>
      <w:r w:rsidR="00835D72" w:rsidRPr="009059E9">
        <w:rPr>
          <w:rFonts w:ascii="Garamond" w:hAnsi="Garamond"/>
        </w:rPr>
        <w:t>Kongrelerinde</w:t>
      </w:r>
      <w:r w:rsidR="00323622" w:rsidRPr="009059E9">
        <w:rPr>
          <w:rFonts w:ascii="Garamond" w:hAnsi="Garamond"/>
        </w:rPr>
        <w:t xml:space="preserve"> oluşturulan Türkiye’nin İtilaf Devletleri’yle barış antlaşmasında kabul edeceği koşulları ortaya koyan bir programdır”</w:t>
      </w:r>
      <w:r w:rsidR="00323622" w:rsidRPr="009059E9">
        <w:rPr>
          <w:rFonts w:ascii="Garamond" w:hAnsi="Garamond"/>
          <w:b/>
        </w:rPr>
        <w:t xml:space="preserve"> diyen bir kişinin, aşağıdakilerden hangisine karşı çıkması </w:t>
      </w:r>
      <w:r w:rsidR="00323622" w:rsidRPr="007F6187">
        <w:rPr>
          <w:rFonts w:ascii="Garamond" w:hAnsi="Garamond"/>
          <w:b/>
          <w:u w:val="single"/>
        </w:rPr>
        <w:t>beklenebilir?</w:t>
      </w:r>
    </w:p>
    <w:p w:rsidR="00323622" w:rsidRPr="00323622" w:rsidRDefault="00323622" w:rsidP="00323622">
      <w:pPr>
        <w:spacing w:after="0"/>
        <w:ind w:left="227" w:hanging="227"/>
        <w:jc w:val="both"/>
        <w:rPr>
          <w:rFonts w:ascii="Garamond" w:hAnsi="Garamond"/>
          <w:b/>
          <w:sz w:val="12"/>
        </w:rPr>
      </w:pPr>
    </w:p>
    <w:p w:rsidR="00323622" w:rsidRPr="009059E9" w:rsidRDefault="00323622" w:rsidP="00323622">
      <w:pPr>
        <w:pStyle w:val="ListeParagraf"/>
        <w:numPr>
          <w:ilvl w:val="0"/>
          <w:numId w:val="37"/>
        </w:numPr>
        <w:spacing w:after="0"/>
        <w:jc w:val="both"/>
        <w:rPr>
          <w:rFonts w:ascii="Garamond" w:hAnsi="Garamond"/>
        </w:rPr>
      </w:pPr>
      <w:r w:rsidRPr="009059E9">
        <w:rPr>
          <w:rFonts w:ascii="Garamond" w:hAnsi="Garamond"/>
        </w:rPr>
        <w:t xml:space="preserve">Misak-ı Milli’nin Osmanlı Mebusan Meclisi’nde onaylanmasına </w:t>
      </w:r>
    </w:p>
    <w:p w:rsidR="00323622" w:rsidRPr="009059E9" w:rsidRDefault="00323622" w:rsidP="00323622">
      <w:pPr>
        <w:pStyle w:val="ListeParagraf"/>
        <w:numPr>
          <w:ilvl w:val="0"/>
          <w:numId w:val="37"/>
        </w:numPr>
        <w:spacing w:after="0"/>
        <w:jc w:val="both"/>
        <w:rPr>
          <w:rFonts w:ascii="Garamond" w:hAnsi="Garamond"/>
        </w:rPr>
      </w:pPr>
      <w:r w:rsidRPr="009059E9">
        <w:rPr>
          <w:rFonts w:ascii="Garamond" w:hAnsi="Garamond"/>
        </w:rPr>
        <w:t>Temsil Heyeti’nin varlığına</w:t>
      </w:r>
    </w:p>
    <w:p w:rsidR="00323622" w:rsidRPr="009059E9" w:rsidRDefault="00323622" w:rsidP="00323622">
      <w:pPr>
        <w:pStyle w:val="ListeParagraf"/>
        <w:numPr>
          <w:ilvl w:val="0"/>
          <w:numId w:val="37"/>
        </w:numPr>
        <w:spacing w:after="0"/>
        <w:jc w:val="both"/>
        <w:rPr>
          <w:rFonts w:ascii="Garamond" w:hAnsi="Garamond"/>
        </w:rPr>
      </w:pPr>
      <w:r w:rsidRPr="009059E9">
        <w:rPr>
          <w:rFonts w:ascii="Garamond" w:hAnsi="Garamond"/>
        </w:rPr>
        <w:t xml:space="preserve">İstanbul’un İtilaf Devletleri tarafından işgal edilmesine </w:t>
      </w:r>
    </w:p>
    <w:p w:rsidR="00323622" w:rsidRPr="009059E9" w:rsidRDefault="00323622" w:rsidP="00323622">
      <w:pPr>
        <w:pStyle w:val="ListeParagraf"/>
        <w:numPr>
          <w:ilvl w:val="0"/>
          <w:numId w:val="37"/>
        </w:numPr>
        <w:spacing w:after="0"/>
        <w:jc w:val="both"/>
        <w:rPr>
          <w:rFonts w:ascii="Garamond" w:hAnsi="Garamond"/>
          <w:sz w:val="24"/>
        </w:rPr>
      </w:pPr>
      <w:r w:rsidRPr="009059E9">
        <w:rPr>
          <w:rFonts w:ascii="Garamond" w:hAnsi="Garamond"/>
        </w:rPr>
        <w:t>İşgal karşıtı yapılan işgal ve protestolara</w:t>
      </w:r>
    </w:p>
    <w:p w:rsidR="00323622" w:rsidRDefault="00323622" w:rsidP="00323622">
      <w:pPr>
        <w:spacing w:after="0"/>
        <w:ind w:firstLine="227"/>
        <w:jc w:val="both"/>
        <w:rPr>
          <w:rFonts w:ascii="Garamond" w:hAnsi="Garamond"/>
          <w:b/>
          <w:sz w:val="24"/>
        </w:rPr>
      </w:pPr>
    </w:p>
    <w:p w:rsidR="00323622" w:rsidRDefault="00323622" w:rsidP="00323622">
      <w:pPr>
        <w:spacing w:after="0" w:line="240" w:lineRule="auto"/>
        <w:jc w:val="both"/>
        <w:rPr>
          <w:rFonts w:ascii="Garamond" w:hAnsi="Garamond"/>
        </w:rPr>
      </w:pPr>
      <w:r w:rsidRPr="000B38D7">
        <w:rPr>
          <w:rFonts w:ascii="Garamond" w:hAnsi="Garamond"/>
          <w:b/>
          <w:sz w:val="24"/>
        </w:rPr>
        <w:t>23-)</w:t>
      </w:r>
      <w:r>
        <w:rPr>
          <w:rFonts w:ascii="Garamond" w:hAnsi="Garamond"/>
        </w:rPr>
        <w:tab/>
      </w:r>
      <w:r w:rsidRPr="000B38D7">
        <w:rPr>
          <w:rFonts w:ascii="Garamond" w:hAnsi="Garamond"/>
          <w:b/>
          <w:sz w:val="32"/>
        </w:rPr>
        <w:sym w:font="Symbol" w:char="F0A7"/>
      </w:r>
      <w:r>
        <w:rPr>
          <w:rFonts w:ascii="Garamond" w:hAnsi="Garamond"/>
        </w:rPr>
        <w:t>İstanbul’un eski rejimin başkenti olması</w:t>
      </w:r>
    </w:p>
    <w:p w:rsidR="00323622" w:rsidRPr="00F603BC" w:rsidRDefault="00323622" w:rsidP="00323622">
      <w:pPr>
        <w:spacing w:after="0" w:line="240" w:lineRule="auto"/>
        <w:jc w:val="both"/>
        <w:rPr>
          <w:rFonts w:ascii="Garamond" w:hAnsi="Garamond"/>
          <w:b/>
          <w:sz w:val="32"/>
        </w:rPr>
      </w:pPr>
      <w:r>
        <w:rPr>
          <w:rFonts w:ascii="Garamond" w:hAnsi="Garamond"/>
        </w:rPr>
        <w:tab/>
      </w:r>
      <w:r w:rsidRPr="000B38D7">
        <w:rPr>
          <w:rFonts w:ascii="Garamond" w:hAnsi="Garamond"/>
          <w:b/>
          <w:sz w:val="32"/>
        </w:rPr>
        <w:sym w:font="Symbol" w:char="F0A8"/>
      </w:r>
      <w:r>
        <w:rPr>
          <w:rFonts w:ascii="Garamond" w:hAnsi="Garamond"/>
        </w:rPr>
        <w:t xml:space="preserve">Ankara’nın işgali zor, savunulması kolay bir </w:t>
      </w:r>
      <w:r>
        <w:rPr>
          <w:rFonts w:ascii="Garamond" w:hAnsi="Garamond"/>
        </w:rPr>
        <w:tab/>
      </w:r>
      <w:r>
        <w:rPr>
          <w:rFonts w:ascii="Garamond" w:hAnsi="Garamond"/>
        </w:rPr>
        <w:tab/>
        <w:t xml:space="preserve">      coğrafi konuma sahip olması</w:t>
      </w:r>
    </w:p>
    <w:p w:rsidR="00323622" w:rsidRPr="000B38D7" w:rsidRDefault="00323622" w:rsidP="00323622">
      <w:pPr>
        <w:spacing w:after="0" w:line="240" w:lineRule="auto"/>
        <w:jc w:val="both"/>
        <w:rPr>
          <w:rFonts w:ascii="Garamond" w:hAnsi="Garamond"/>
        </w:rPr>
      </w:pPr>
      <w:r>
        <w:rPr>
          <w:rFonts w:ascii="Garamond" w:hAnsi="Garamond"/>
          <w:sz w:val="32"/>
        </w:rPr>
        <w:tab/>
      </w:r>
      <w:r w:rsidRPr="000B38D7">
        <w:rPr>
          <w:rFonts w:ascii="Garamond" w:hAnsi="Garamond"/>
          <w:b/>
          <w:sz w:val="32"/>
        </w:rPr>
        <w:sym w:font="Symbol" w:char="F0A9"/>
      </w:r>
      <w:r w:rsidRPr="000B38D7">
        <w:rPr>
          <w:rFonts w:ascii="Garamond" w:hAnsi="Garamond"/>
        </w:rPr>
        <w:t xml:space="preserve">İstanbul’un sınırda bulunması ve işgale açık </w:t>
      </w:r>
      <w:r>
        <w:rPr>
          <w:rFonts w:ascii="Garamond" w:hAnsi="Garamond"/>
        </w:rPr>
        <w:tab/>
      </w:r>
      <w:r>
        <w:rPr>
          <w:rFonts w:ascii="Garamond" w:hAnsi="Garamond"/>
        </w:rPr>
        <w:tab/>
      </w:r>
      <w:r w:rsidRPr="000B38D7">
        <w:rPr>
          <w:rFonts w:ascii="Garamond" w:hAnsi="Garamond"/>
        </w:rPr>
        <w:t>olması</w:t>
      </w:r>
    </w:p>
    <w:p w:rsidR="00323622" w:rsidRDefault="00323622" w:rsidP="00323622">
      <w:pPr>
        <w:spacing w:after="0"/>
        <w:jc w:val="both"/>
        <w:rPr>
          <w:rFonts w:ascii="Garamond" w:hAnsi="Garamond"/>
        </w:rPr>
      </w:pPr>
      <w:r>
        <w:rPr>
          <w:rFonts w:ascii="Garamond" w:hAnsi="Garamond"/>
          <w:sz w:val="32"/>
        </w:rPr>
        <w:tab/>
      </w:r>
      <w:r w:rsidRPr="000B38D7">
        <w:rPr>
          <w:rFonts w:ascii="Garamond" w:hAnsi="Garamond"/>
          <w:b/>
          <w:sz w:val="32"/>
        </w:rPr>
        <w:sym w:font="Symbol" w:char="F0AA"/>
      </w:r>
      <w:r w:rsidRPr="000B38D7">
        <w:rPr>
          <w:rFonts w:ascii="Garamond" w:hAnsi="Garamond"/>
        </w:rPr>
        <w:t xml:space="preserve">Ankara’nın TBMM’ye ev sahipliği yapması ve </w:t>
      </w:r>
      <w:r>
        <w:rPr>
          <w:rFonts w:ascii="Garamond" w:hAnsi="Garamond"/>
        </w:rPr>
        <w:tab/>
      </w:r>
      <w:r>
        <w:rPr>
          <w:rFonts w:ascii="Garamond" w:hAnsi="Garamond"/>
        </w:rPr>
        <w:tab/>
      </w:r>
      <w:r w:rsidRPr="000B38D7">
        <w:rPr>
          <w:rFonts w:ascii="Garamond" w:hAnsi="Garamond"/>
        </w:rPr>
        <w:t>Milli Mücadele’nin merkezi olması</w:t>
      </w:r>
    </w:p>
    <w:p w:rsidR="00323622" w:rsidRDefault="00323622" w:rsidP="00323622">
      <w:pPr>
        <w:spacing w:after="0"/>
        <w:ind w:firstLine="227"/>
        <w:jc w:val="both"/>
        <w:rPr>
          <w:rFonts w:ascii="Garamond" w:hAnsi="Garamond"/>
          <w:b/>
        </w:rPr>
      </w:pPr>
      <w:r w:rsidRPr="000B38D7">
        <w:rPr>
          <w:rFonts w:ascii="Garamond" w:hAnsi="Garamond"/>
          <w:b/>
        </w:rPr>
        <w:t xml:space="preserve">Yukarıda sembollerle gösterilen Ankara’nın başkent yapılma nedenlerinden </w:t>
      </w:r>
      <w:r w:rsidRPr="007F6187">
        <w:rPr>
          <w:rFonts w:ascii="Garamond" w:hAnsi="Garamond"/>
          <w:b/>
          <w:u w:val="single"/>
        </w:rPr>
        <w:t>siyasi olanlar seçilirse</w:t>
      </w:r>
      <w:r w:rsidRPr="000B38D7">
        <w:rPr>
          <w:rFonts w:ascii="Garamond" w:hAnsi="Garamond"/>
          <w:b/>
        </w:rPr>
        <w:t xml:space="preserve"> aşağıdaki sembollerden hangisine ulaşılabilir?</w:t>
      </w:r>
    </w:p>
    <w:p w:rsidR="00323622" w:rsidRDefault="00323622" w:rsidP="00323622">
      <w:pPr>
        <w:spacing w:after="0" w:line="240" w:lineRule="auto"/>
        <w:ind w:firstLine="227"/>
        <w:jc w:val="both"/>
        <w:rPr>
          <w:rFonts w:ascii="Garamond" w:hAnsi="Garamond"/>
          <w:sz w:val="32"/>
        </w:rPr>
      </w:pPr>
      <w:r>
        <w:rPr>
          <w:rFonts w:ascii="Garamond" w:hAnsi="Garamond"/>
          <w:b/>
        </w:rPr>
        <w:tab/>
        <w:t xml:space="preserve">A) </w:t>
      </w:r>
      <w:r w:rsidRPr="000B38D7">
        <w:rPr>
          <w:rFonts w:ascii="Garamond" w:hAnsi="Garamond"/>
          <w:sz w:val="32"/>
        </w:rPr>
        <w:sym w:font="Symbol" w:char="F0A7"/>
      </w:r>
      <w:r w:rsidRPr="000B38D7">
        <w:rPr>
          <w:rFonts w:ascii="Garamond" w:hAnsi="Garamond"/>
          <w:sz w:val="32"/>
        </w:rPr>
        <w:sym w:font="Symbol" w:char="F0A8"/>
      </w:r>
      <w:r>
        <w:rPr>
          <w:rFonts w:ascii="Garamond" w:hAnsi="Garamond"/>
          <w:sz w:val="32"/>
        </w:rPr>
        <w:tab/>
      </w:r>
      <w:r>
        <w:rPr>
          <w:rFonts w:ascii="Garamond" w:hAnsi="Garamond"/>
          <w:sz w:val="32"/>
        </w:rPr>
        <w:tab/>
      </w:r>
      <w:r w:rsidRPr="000B38D7">
        <w:rPr>
          <w:rFonts w:ascii="Garamond" w:hAnsi="Garamond"/>
          <w:b/>
        </w:rPr>
        <w:t>B)</w:t>
      </w:r>
      <w:r w:rsidRPr="00F603BC">
        <w:rPr>
          <w:rFonts w:ascii="Garamond" w:hAnsi="Garamond"/>
          <w:sz w:val="32"/>
        </w:rPr>
        <w:sym w:font="Symbol" w:char="F0A8"/>
      </w:r>
      <w:r w:rsidRPr="00F603BC">
        <w:rPr>
          <w:rFonts w:ascii="Garamond" w:hAnsi="Garamond"/>
          <w:sz w:val="32"/>
        </w:rPr>
        <w:sym w:font="Symbol" w:char="F0A9"/>
      </w:r>
    </w:p>
    <w:p w:rsidR="00323622" w:rsidRDefault="00323622" w:rsidP="00323622">
      <w:pPr>
        <w:spacing w:after="0" w:line="240" w:lineRule="auto"/>
        <w:ind w:firstLine="227"/>
        <w:jc w:val="both"/>
        <w:rPr>
          <w:rFonts w:ascii="Garamond" w:hAnsi="Garamond"/>
          <w:sz w:val="32"/>
        </w:rPr>
      </w:pPr>
      <w:r>
        <w:rPr>
          <w:rFonts w:ascii="Garamond" w:hAnsi="Garamond"/>
        </w:rPr>
        <w:tab/>
      </w:r>
      <w:r w:rsidRPr="000B38D7">
        <w:rPr>
          <w:rFonts w:ascii="Garamond" w:hAnsi="Garamond"/>
          <w:b/>
        </w:rPr>
        <w:t>C)</w:t>
      </w:r>
      <w:r w:rsidRPr="00F603BC">
        <w:rPr>
          <w:rFonts w:ascii="Garamond" w:hAnsi="Garamond"/>
          <w:sz w:val="32"/>
        </w:rPr>
        <w:sym w:font="Symbol" w:char="F0AA"/>
      </w:r>
      <w:r w:rsidRPr="00F603BC">
        <w:rPr>
          <w:rFonts w:ascii="Garamond" w:hAnsi="Garamond"/>
          <w:sz w:val="32"/>
        </w:rPr>
        <w:sym w:font="Symbol" w:char="F0A9"/>
      </w:r>
      <w:r>
        <w:rPr>
          <w:rFonts w:ascii="Garamond" w:hAnsi="Garamond"/>
          <w:sz w:val="32"/>
        </w:rPr>
        <w:tab/>
      </w:r>
      <w:r>
        <w:rPr>
          <w:rFonts w:ascii="Garamond" w:hAnsi="Garamond"/>
          <w:sz w:val="32"/>
        </w:rPr>
        <w:tab/>
      </w:r>
      <w:r w:rsidRPr="000B38D7">
        <w:rPr>
          <w:rFonts w:ascii="Garamond" w:hAnsi="Garamond"/>
          <w:b/>
        </w:rPr>
        <w:t>D)</w:t>
      </w:r>
      <w:r w:rsidRPr="00F603BC">
        <w:rPr>
          <w:rFonts w:ascii="Garamond" w:hAnsi="Garamond"/>
          <w:sz w:val="32"/>
        </w:rPr>
        <w:sym w:font="Symbol" w:char="F0A7"/>
      </w:r>
      <w:r w:rsidRPr="00F603BC">
        <w:rPr>
          <w:rFonts w:ascii="Garamond" w:hAnsi="Garamond"/>
          <w:sz w:val="32"/>
        </w:rPr>
        <w:sym w:font="Symbol" w:char="F0AA"/>
      </w:r>
    </w:p>
    <w:p w:rsidR="00621B49" w:rsidRDefault="00621B49" w:rsidP="00B007EA">
      <w:pPr>
        <w:spacing w:after="0"/>
        <w:ind w:firstLine="227"/>
        <w:jc w:val="both"/>
        <w:rPr>
          <w:rFonts w:ascii="Garamond" w:hAnsi="Garamond"/>
          <w:b/>
          <w:sz w:val="24"/>
        </w:rPr>
      </w:pPr>
    </w:p>
    <w:p w:rsidR="00621B49" w:rsidRDefault="00621B49" w:rsidP="00B007EA">
      <w:pPr>
        <w:spacing w:after="0"/>
        <w:ind w:firstLine="227"/>
        <w:jc w:val="both"/>
        <w:rPr>
          <w:rFonts w:ascii="Garamond" w:hAnsi="Garamond"/>
          <w:b/>
          <w:sz w:val="24"/>
        </w:rPr>
      </w:pPr>
    </w:p>
    <w:p w:rsidR="00621B49" w:rsidRDefault="00621B49"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AA3DCD" w:rsidP="00B007EA">
      <w:pPr>
        <w:spacing w:after="0"/>
        <w:ind w:firstLine="227"/>
        <w:jc w:val="both"/>
        <w:rPr>
          <w:rFonts w:ascii="Garamond" w:hAnsi="Garamond"/>
          <w:b/>
          <w:sz w:val="24"/>
        </w:rPr>
      </w:pPr>
      <w:hyperlink r:id="rId19" w:history="1">
        <w:r w:rsidRPr="00995FFB">
          <w:rPr>
            <w:rStyle w:val="Kpr"/>
            <w:sz w:val="28"/>
            <w:szCs w:val="28"/>
          </w:rPr>
          <w:t>www.sorubak.com</w:t>
        </w:r>
      </w:hyperlink>
      <w:r>
        <w:rPr>
          <w:sz w:val="28"/>
          <w:szCs w:val="28"/>
        </w:rPr>
        <w:t xml:space="preserve"> </w:t>
      </w: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B007EA">
      <w:pPr>
        <w:spacing w:after="0"/>
        <w:ind w:firstLine="227"/>
        <w:jc w:val="both"/>
        <w:rPr>
          <w:rFonts w:ascii="Garamond" w:hAnsi="Garamond"/>
          <w:b/>
          <w:sz w:val="24"/>
        </w:rPr>
      </w:pPr>
    </w:p>
    <w:p w:rsidR="00323622" w:rsidRDefault="00323622" w:rsidP="00323622">
      <w:pPr>
        <w:spacing w:after="0"/>
        <w:ind w:left="227" w:hanging="227"/>
        <w:jc w:val="both"/>
        <w:rPr>
          <w:rFonts w:ascii="Garamond" w:hAnsi="Garamond"/>
        </w:rPr>
      </w:pPr>
      <w:r w:rsidRPr="00AD670D">
        <w:rPr>
          <w:rFonts w:ascii="Garamond" w:hAnsi="Garamond"/>
          <w:b/>
          <w:sz w:val="24"/>
        </w:rPr>
        <w:t xml:space="preserve">24-) </w:t>
      </w:r>
      <w:r w:rsidRPr="009358D6">
        <w:rPr>
          <w:rFonts w:ascii="Garamond" w:hAnsi="Garamond"/>
        </w:rPr>
        <w:t>Türk ordusunun Eskişehir-Kütahya savaşlarında yenilgiye uğramasından sonra</w:t>
      </w:r>
      <w:r w:rsidR="007F6187">
        <w:rPr>
          <w:rFonts w:ascii="Garamond" w:hAnsi="Garamond"/>
        </w:rPr>
        <w:t>,</w:t>
      </w:r>
      <w:r w:rsidRPr="009358D6">
        <w:rPr>
          <w:rFonts w:ascii="Garamond" w:hAnsi="Garamond"/>
        </w:rPr>
        <w:t xml:space="preserve"> Mustafa Kemal’e başkomutanlık yetkisi verilmiştir. Bu yetki ile Mustafa </w:t>
      </w:r>
      <w:r>
        <w:rPr>
          <w:rFonts w:ascii="Garamond" w:hAnsi="Garamond"/>
        </w:rPr>
        <w:t>K</w:t>
      </w:r>
      <w:r w:rsidRPr="009358D6">
        <w:rPr>
          <w:rFonts w:ascii="Garamond" w:hAnsi="Garamond"/>
        </w:rPr>
        <w:t>emal TBMM’ye ait o</w:t>
      </w:r>
      <w:r w:rsidR="007F6187">
        <w:rPr>
          <w:rFonts w:ascii="Garamond" w:hAnsi="Garamond"/>
        </w:rPr>
        <w:t>lan güçleri kendinde toplamış, “</w:t>
      </w:r>
      <w:r w:rsidRPr="009358D6">
        <w:rPr>
          <w:rFonts w:ascii="Garamond" w:hAnsi="Garamond"/>
        </w:rPr>
        <w:t>Tekâlif-i</w:t>
      </w:r>
      <w:r w:rsidR="00727696">
        <w:rPr>
          <w:rFonts w:ascii="Garamond" w:hAnsi="Garamond"/>
        </w:rPr>
        <w:t xml:space="preserve"> Milliye’’ kanunu hazırlamıştır.</w:t>
      </w:r>
    </w:p>
    <w:p w:rsidR="00323622" w:rsidRDefault="00323622" w:rsidP="00323622">
      <w:pPr>
        <w:spacing w:after="0"/>
        <w:ind w:left="227" w:hanging="227"/>
        <w:jc w:val="both"/>
        <w:rPr>
          <w:rFonts w:ascii="Garamond" w:hAnsi="Garamond"/>
          <w:b/>
        </w:rPr>
      </w:pPr>
      <w:r w:rsidRPr="009358D6">
        <w:rPr>
          <w:rFonts w:ascii="Garamond" w:hAnsi="Garamond"/>
          <w:b/>
        </w:rPr>
        <w:t>Buna göre, Mustafa Kemal kendisine verilen yetkilerden hangisini kullanmıştır?</w:t>
      </w:r>
    </w:p>
    <w:p w:rsidR="00323622" w:rsidRPr="00323622" w:rsidRDefault="00323622" w:rsidP="00323622">
      <w:pPr>
        <w:spacing w:after="0"/>
        <w:ind w:left="227" w:hanging="227"/>
        <w:jc w:val="both"/>
        <w:rPr>
          <w:rFonts w:ascii="Garamond" w:hAnsi="Garamond"/>
          <w:b/>
          <w:sz w:val="12"/>
        </w:rPr>
      </w:pPr>
    </w:p>
    <w:p w:rsidR="00323622" w:rsidRPr="009358D6" w:rsidRDefault="00323622" w:rsidP="00323622">
      <w:pPr>
        <w:spacing w:after="0"/>
        <w:ind w:left="227" w:hanging="227"/>
        <w:jc w:val="both"/>
        <w:rPr>
          <w:rFonts w:ascii="Garamond" w:hAnsi="Garamond"/>
        </w:rPr>
      </w:pPr>
      <w:r>
        <w:rPr>
          <w:rFonts w:ascii="Garamond" w:hAnsi="Garamond"/>
          <w:b/>
        </w:rPr>
        <w:tab/>
        <w:t xml:space="preserve">A) </w:t>
      </w:r>
      <w:r w:rsidRPr="009358D6">
        <w:rPr>
          <w:rFonts w:ascii="Garamond" w:hAnsi="Garamond"/>
        </w:rPr>
        <w:t>Yasama</w:t>
      </w:r>
      <w:r w:rsidRPr="009358D6">
        <w:rPr>
          <w:rFonts w:ascii="Garamond" w:hAnsi="Garamond"/>
        </w:rPr>
        <w:tab/>
      </w:r>
      <w:r>
        <w:rPr>
          <w:rFonts w:ascii="Garamond" w:hAnsi="Garamond"/>
          <w:b/>
        </w:rPr>
        <w:tab/>
      </w:r>
      <w:r>
        <w:rPr>
          <w:rFonts w:ascii="Garamond" w:hAnsi="Garamond"/>
          <w:b/>
        </w:rPr>
        <w:tab/>
        <w:t xml:space="preserve">B) </w:t>
      </w:r>
      <w:r w:rsidRPr="009358D6">
        <w:rPr>
          <w:rFonts w:ascii="Garamond" w:hAnsi="Garamond"/>
        </w:rPr>
        <w:t>Yargı</w:t>
      </w:r>
      <w:bookmarkStart w:id="2" w:name="_GoBack"/>
      <w:bookmarkEnd w:id="2"/>
    </w:p>
    <w:p w:rsidR="00323622" w:rsidRPr="009358D6" w:rsidRDefault="00323622" w:rsidP="00323622">
      <w:pPr>
        <w:spacing w:after="0"/>
        <w:ind w:left="227" w:hanging="227"/>
        <w:jc w:val="both"/>
        <w:rPr>
          <w:rFonts w:ascii="Garamond" w:hAnsi="Garamond"/>
        </w:rPr>
      </w:pPr>
      <w:r>
        <w:rPr>
          <w:rFonts w:ascii="Garamond" w:hAnsi="Garamond"/>
          <w:b/>
        </w:rPr>
        <w:tab/>
        <w:t xml:space="preserve">C) </w:t>
      </w:r>
      <w:r w:rsidRPr="009358D6">
        <w:rPr>
          <w:rFonts w:ascii="Garamond" w:hAnsi="Garamond"/>
        </w:rPr>
        <w:t>Yürütme</w:t>
      </w:r>
      <w:r w:rsidRPr="009358D6">
        <w:rPr>
          <w:rFonts w:ascii="Garamond" w:hAnsi="Garamond"/>
        </w:rPr>
        <w:tab/>
      </w:r>
      <w:r>
        <w:rPr>
          <w:rFonts w:ascii="Garamond" w:hAnsi="Garamond"/>
          <w:b/>
        </w:rPr>
        <w:tab/>
      </w:r>
      <w:r>
        <w:rPr>
          <w:rFonts w:ascii="Garamond" w:hAnsi="Garamond"/>
          <w:b/>
        </w:rPr>
        <w:tab/>
        <w:t xml:space="preserve">D) </w:t>
      </w:r>
      <w:r w:rsidRPr="009358D6">
        <w:rPr>
          <w:rFonts w:ascii="Garamond" w:hAnsi="Garamond"/>
        </w:rPr>
        <w:t>Askeri</w:t>
      </w:r>
    </w:p>
    <w:p w:rsidR="00323622" w:rsidRDefault="00323622" w:rsidP="00323622">
      <w:pPr>
        <w:spacing w:after="0"/>
        <w:ind w:left="227" w:hanging="227"/>
        <w:jc w:val="both"/>
        <w:rPr>
          <w:rFonts w:ascii="Garamond" w:hAnsi="Garamond"/>
        </w:rPr>
      </w:pPr>
    </w:p>
    <w:p w:rsidR="00323622" w:rsidRPr="00AD670D" w:rsidRDefault="001F4391" w:rsidP="00323622">
      <w:pPr>
        <w:spacing w:after="0"/>
        <w:ind w:left="227" w:hanging="227"/>
        <w:rPr>
          <w:rFonts w:ascii="Garamond" w:hAnsi="Garamond"/>
          <w:b/>
          <w:sz w:val="24"/>
        </w:rPr>
      </w:pPr>
      <w:r>
        <w:rPr>
          <w:rFonts w:ascii="Garamond" w:hAnsi="Garamond"/>
          <w:b/>
          <w:noProof/>
          <w:sz w:val="24"/>
          <w:lang w:eastAsia="tr-TR"/>
        </w:rPr>
        <w:pict>
          <v:roundrect id="Yuvarlatılmış Dikdörtgen 5" o:spid="_x0000_s1033" style="position:absolute;left:0;text-align:left;margin-left:21.35pt;margin-top:1.85pt;width:3in;height:75pt;z-index:2520238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" fillcolor="#eeece1" strokecolor="#be4b48">
            <v:shadow on="t" color="black" opacity="24903f" origin=",.5" offset="0,.55556mm"/>
            <v:textbox>
              <w:txbxContent>
                <w:p w:rsidR="00323622" w:rsidRPr="00B007EA" w:rsidRDefault="00323622" w:rsidP="00323622">
                  <w:pPr>
                    <w:pStyle w:val="ListeParagraf"/>
                    <w:numPr>
                      <w:ilvl w:val="0"/>
                      <w:numId w:val="27"/>
                    </w:numPr>
                    <w:ind w:left="142" w:hanging="76"/>
                    <w:rPr>
                      <w:sz w:val="20"/>
                    </w:rPr>
                  </w:pPr>
                  <w:r w:rsidRPr="00B007EA">
                    <w:rPr>
                      <w:sz w:val="20"/>
                    </w:rPr>
                    <w:t>İstanbul, TBMM yönetimine bırakılacaktır.</w:t>
                  </w:r>
                </w:p>
                <w:p w:rsidR="00323622" w:rsidRPr="00B007EA" w:rsidRDefault="00323622" w:rsidP="00323622">
                  <w:pPr>
                    <w:pStyle w:val="ListeParagraf"/>
                    <w:numPr>
                      <w:ilvl w:val="0"/>
                      <w:numId w:val="27"/>
                    </w:numPr>
                    <w:ind w:left="142" w:hanging="76"/>
                    <w:rPr>
                      <w:sz w:val="20"/>
                    </w:rPr>
                  </w:pPr>
                  <w:r w:rsidRPr="00B007EA">
                    <w:rPr>
                      <w:sz w:val="20"/>
                    </w:rPr>
                    <w:t>Yunanlılar Doğu Trakya’yı boşaltacaklar.</w:t>
                  </w:r>
                </w:p>
                <w:p w:rsidR="00323622" w:rsidRPr="00B007EA" w:rsidRDefault="00323622" w:rsidP="00323622">
                  <w:pPr>
                    <w:pStyle w:val="ListeParagraf"/>
                    <w:numPr>
                      <w:ilvl w:val="0"/>
                      <w:numId w:val="27"/>
                    </w:numPr>
                    <w:ind w:left="142" w:hanging="76"/>
                    <w:rPr>
                      <w:sz w:val="20"/>
                    </w:rPr>
                  </w:pPr>
                  <w:r w:rsidRPr="00B007EA">
                    <w:rPr>
                      <w:sz w:val="20"/>
                    </w:rPr>
                    <w:t>Barış imzalanıncaya kadar İtilaf Devletleri’nin orduları İstanbul’da katılacaktır.</w:t>
                  </w:r>
                </w:p>
                <w:p w:rsidR="00323622" w:rsidRDefault="00323622" w:rsidP="00323622"/>
                <w:p w:rsidR="00323622" w:rsidRDefault="00323622" w:rsidP="00323622"/>
                <w:p w:rsidR="00323622" w:rsidRDefault="00323622" w:rsidP="00323622"/>
                <w:p w:rsidR="00323622" w:rsidRDefault="00323622" w:rsidP="00323622"/>
                <w:p w:rsidR="00323622" w:rsidRDefault="00323622" w:rsidP="00323622"/>
              </w:txbxContent>
            </v:textbox>
          </v:roundrect>
        </w:pict>
      </w:r>
      <w:r w:rsidR="00355DF7" w:rsidRPr="00AD670D">
        <w:rPr>
          <w:rFonts w:ascii="Garamond" w:hAnsi="Garamond"/>
          <w:b/>
          <w:sz w:val="24"/>
        </w:rPr>
        <w:t>25</w:t>
      </w:r>
      <w:r w:rsidR="00323622" w:rsidRPr="00AD670D">
        <w:rPr>
          <w:rFonts w:ascii="Garamond" w:hAnsi="Garamond"/>
          <w:b/>
          <w:sz w:val="24"/>
        </w:rPr>
        <w:t>-)</w:t>
      </w:r>
    </w:p>
    <w:p w:rsidR="00323622" w:rsidRDefault="00323622" w:rsidP="00323622">
      <w:pPr>
        <w:spacing w:after="0"/>
        <w:ind w:left="227" w:hanging="227"/>
        <w:rPr>
          <w:rFonts w:ascii="Garamond" w:hAnsi="Garamond"/>
        </w:rPr>
      </w:pPr>
    </w:p>
    <w:p w:rsidR="00323622" w:rsidRDefault="00323622" w:rsidP="00323622">
      <w:pPr>
        <w:spacing w:after="0"/>
        <w:ind w:left="227" w:hanging="227"/>
        <w:rPr>
          <w:rFonts w:ascii="Garamond" w:hAnsi="Garamond"/>
        </w:rPr>
      </w:pPr>
    </w:p>
    <w:p w:rsidR="00323622" w:rsidRDefault="00323622" w:rsidP="00323622">
      <w:pPr>
        <w:spacing w:after="0"/>
        <w:ind w:left="227" w:hanging="227"/>
        <w:rPr>
          <w:rFonts w:ascii="Garamond" w:hAnsi="Garamond"/>
        </w:rPr>
      </w:pPr>
    </w:p>
    <w:p w:rsidR="00323622" w:rsidRDefault="00323622" w:rsidP="00323622">
      <w:pPr>
        <w:spacing w:after="0"/>
        <w:ind w:left="227" w:hanging="227"/>
        <w:rPr>
          <w:rFonts w:ascii="Garamond" w:hAnsi="Garamond"/>
        </w:rPr>
      </w:pPr>
    </w:p>
    <w:p w:rsidR="00323622" w:rsidRPr="00B007EA" w:rsidRDefault="00323622" w:rsidP="00323622">
      <w:pPr>
        <w:spacing w:after="0"/>
        <w:ind w:left="227" w:hanging="227"/>
        <w:rPr>
          <w:rFonts w:ascii="Garamond" w:hAnsi="Garamond"/>
          <w:sz w:val="18"/>
        </w:rPr>
      </w:pPr>
    </w:p>
    <w:p w:rsidR="00323622" w:rsidRDefault="00323622" w:rsidP="00323622">
      <w:pPr>
        <w:spacing w:after="0"/>
        <w:ind w:left="227" w:hanging="227"/>
        <w:rPr>
          <w:rFonts w:ascii="Garamond" w:hAnsi="Garamond"/>
          <w:b/>
        </w:rPr>
      </w:pPr>
      <w:r w:rsidRPr="00690A49">
        <w:rPr>
          <w:rFonts w:ascii="Garamond" w:hAnsi="Garamond"/>
          <w:b/>
        </w:rPr>
        <w:t>Mudanya Ateşkes Antlaşması’nın yukarıdaki maddeler</w:t>
      </w:r>
      <w:r>
        <w:rPr>
          <w:rFonts w:ascii="Garamond" w:hAnsi="Garamond"/>
          <w:b/>
        </w:rPr>
        <w:t>in</w:t>
      </w:r>
      <w:r w:rsidRPr="00690A49">
        <w:rPr>
          <w:rFonts w:ascii="Garamond" w:hAnsi="Garamond"/>
          <w:b/>
        </w:rPr>
        <w:t>den hangileri</w:t>
      </w:r>
      <w:r w:rsidR="007F6187">
        <w:rPr>
          <w:rFonts w:ascii="Garamond" w:hAnsi="Garamond"/>
        </w:rPr>
        <w:t xml:space="preserve"> , “</w:t>
      </w:r>
      <w:r>
        <w:rPr>
          <w:rFonts w:ascii="Garamond" w:hAnsi="Garamond"/>
        </w:rPr>
        <w:t>Osmanlı Devleti’nin Türkiye’nin gel</w:t>
      </w:r>
      <w:r w:rsidR="007F6187">
        <w:rPr>
          <w:rFonts w:ascii="Garamond" w:hAnsi="Garamond"/>
        </w:rPr>
        <w:t xml:space="preserve">eceği ile ilgili karar verme” </w:t>
      </w:r>
      <w:r w:rsidRPr="00690A49">
        <w:rPr>
          <w:rFonts w:ascii="Garamond" w:hAnsi="Garamond"/>
          <w:b/>
        </w:rPr>
        <w:t>hakkını kaybettiğinin kanıtıdır?</w:t>
      </w:r>
    </w:p>
    <w:p w:rsidR="00323622" w:rsidRPr="00323622" w:rsidRDefault="00323622" w:rsidP="00323622">
      <w:pPr>
        <w:spacing w:after="0"/>
        <w:ind w:left="227" w:hanging="227"/>
        <w:rPr>
          <w:rFonts w:ascii="Garamond" w:hAnsi="Garamond"/>
          <w:b/>
          <w:sz w:val="12"/>
        </w:rPr>
      </w:pPr>
    </w:p>
    <w:p w:rsidR="00323622" w:rsidRPr="00690A49" w:rsidRDefault="00323622" w:rsidP="00323622">
      <w:pPr>
        <w:spacing w:after="0"/>
        <w:ind w:left="227" w:hanging="227"/>
        <w:rPr>
          <w:rFonts w:ascii="Garamond" w:hAnsi="Garamond"/>
        </w:rPr>
      </w:pPr>
      <w:r>
        <w:rPr>
          <w:rFonts w:ascii="Garamond" w:hAnsi="Garamond"/>
          <w:b/>
        </w:rPr>
        <w:tab/>
      </w:r>
      <w:r w:rsidRPr="00690A49">
        <w:rPr>
          <w:rFonts w:ascii="Garamond" w:hAnsi="Garamond"/>
          <w:b/>
        </w:rPr>
        <w:t>A)</w:t>
      </w:r>
      <w:r w:rsidRPr="00690A49">
        <w:rPr>
          <w:rFonts w:ascii="Garamond" w:hAnsi="Garamond"/>
        </w:rPr>
        <w:t>Yalnız I</w:t>
      </w:r>
      <w:r>
        <w:rPr>
          <w:rFonts w:ascii="Garamond" w:hAnsi="Garamond"/>
          <w:b/>
        </w:rPr>
        <w:tab/>
      </w:r>
      <w:r>
        <w:rPr>
          <w:rFonts w:ascii="Garamond" w:hAnsi="Garamond"/>
          <w:b/>
        </w:rPr>
        <w:tab/>
      </w:r>
      <w:r>
        <w:rPr>
          <w:rFonts w:ascii="Garamond" w:hAnsi="Garamond"/>
          <w:b/>
        </w:rPr>
        <w:tab/>
        <w:t xml:space="preserve">B) </w:t>
      </w:r>
      <w:r w:rsidRPr="00690A49">
        <w:rPr>
          <w:rFonts w:ascii="Garamond" w:hAnsi="Garamond"/>
        </w:rPr>
        <w:t>Yalnız II</w:t>
      </w:r>
    </w:p>
    <w:p w:rsidR="00323622" w:rsidRPr="00690A49" w:rsidRDefault="00323622" w:rsidP="00323622">
      <w:pPr>
        <w:spacing w:after="0"/>
        <w:ind w:left="227" w:hanging="227"/>
        <w:rPr>
          <w:rFonts w:ascii="Garamond" w:hAnsi="Garamond"/>
          <w:b/>
        </w:rPr>
      </w:pPr>
      <w:r>
        <w:rPr>
          <w:rFonts w:ascii="Garamond" w:hAnsi="Garamond"/>
          <w:b/>
        </w:rPr>
        <w:tab/>
        <w:t xml:space="preserve">C) </w:t>
      </w:r>
      <w:r w:rsidRPr="00690A49">
        <w:rPr>
          <w:rFonts w:ascii="Garamond" w:hAnsi="Garamond"/>
        </w:rPr>
        <w:t>II ve III</w:t>
      </w:r>
      <w:r>
        <w:rPr>
          <w:rFonts w:ascii="Garamond" w:hAnsi="Garamond"/>
          <w:b/>
        </w:rPr>
        <w:tab/>
      </w:r>
      <w:r>
        <w:rPr>
          <w:rFonts w:ascii="Garamond" w:hAnsi="Garamond"/>
          <w:b/>
        </w:rPr>
        <w:tab/>
      </w:r>
      <w:r>
        <w:rPr>
          <w:rFonts w:ascii="Garamond" w:hAnsi="Garamond"/>
          <w:b/>
        </w:rPr>
        <w:tab/>
        <w:t xml:space="preserve">D) </w:t>
      </w:r>
      <w:r w:rsidRPr="00690A49">
        <w:rPr>
          <w:rFonts w:ascii="Garamond" w:hAnsi="Garamond"/>
        </w:rPr>
        <w:t>I,II ve III</w:t>
      </w:r>
    </w:p>
    <w:p w:rsidR="00621B49" w:rsidRDefault="00621B49" w:rsidP="00B007EA">
      <w:pPr>
        <w:spacing w:after="0"/>
        <w:ind w:firstLine="227"/>
        <w:jc w:val="both"/>
        <w:rPr>
          <w:rFonts w:ascii="Garamond" w:hAnsi="Garamond"/>
          <w:b/>
          <w:sz w:val="24"/>
        </w:rPr>
      </w:pPr>
    </w:p>
    <w:p w:rsidR="00621B49" w:rsidRDefault="00621B49" w:rsidP="00B007EA">
      <w:pPr>
        <w:spacing w:after="0"/>
        <w:ind w:firstLine="227"/>
        <w:jc w:val="both"/>
        <w:rPr>
          <w:rFonts w:ascii="Garamond" w:hAnsi="Garamond"/>
          <w:b/>
          <w:sz w:val="24"/>
        </w:rPr>
      </w:pPr>
    </w:p>
    <w:p w:rsidR="00621B49" w:rsidRDefault="00621B49" w:rsidP="00B007EA">
      <w:pPr>
        <w:spacing w:after="0"/>
        <w:ind w:firstLine="227"/>
        <w:jc w:val="both"/>
        <w:rPr>
          <w:rFonts w:ascii="Garamond" w:hAnsi="Garamond"/>
          <w:b/>
          <w:sz w:val="24"/>
        </w:rPr>
      </w:pPr>
    </w:p>
    <w:p w:rsidR="00621B49" w:rsidRDefault="00621B49" w:rsidP="00B007EA">
      <w:pPr>
        <w:spacing w:after="0"/>
        <w:ind w:firstLine="227"/>
        <w:jc w:val="both"/>
        <w:rPr>
          <w:rFonts w:ascii="Garamond" w:hAnsi="Garamond"/>
          <w:b/>
          <w:sz w:val="24"/>
        </w:rPr>
      </w:pPr>
    </w:p>
    <w:p w:rsidR="00AD670D" w:rsidRDefault="00AD670D" w:rsidP="00B007EA">
      <w:pPr>
        <w:spacing w:after="0"/>
        <w:ind w:firstLine="227"/>
        <w:jc w:val="both"/>
        <w:rPr>
          <w:rFonts w:ascii="Garamond" w:hAnsi="Garamond"/>
          <w:b/>
          <w:sz w:val="24"/>
        </w:rPr>
      </w:pPr>
    </w:p>
    <w:sectPr w:rsidR="00AD670D" w:rsidSect="00B65260">
      <w:type w:val="continuous"/>
      <w:pgSz w:w="11906" w:h="16838"/>
      <w:pgMar w:top="284" w:right="424" w:bottom="426"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63F29"/>
    <w:multiLevelType w:val="hybridMultilevel"/>
    <w:tmpl w:val="ABE8964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F261A0"/>
    <w:multiLevelType w:val="hybridMultilevel"/>
    <w:tmpl w:val="2A3A4AFE"/>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3F02DB"/>
    <w:multiLevelType w:val="hybridMultilevel"/>
    <w:tmpl w:val="8B60596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5D1265"/>
    <w:multiLevelType w:val="hybridMultilevel"/>
    <w:tmpl w:val="AA6A193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3632A9"/>
    <w:multiLevelType w:val="hybridMultilevel"/>
    <w:tmpl w:val="5FA847F8"/>
    <w:lvl w:ilvl="0" w:tplc="D4147D9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5593DFB"/>
    <w:multiLevelType w:val="hybridMultilevel"/>
    <w:tmpl w:val="F44C8CF8"/>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167FF3"/>
    <w:multiLevelType w:val="hybridMultilevel"/>
    <w:tmpl w:val="B5421C0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201527"/>
    <w:multiLevelType w:val="hybridMultilevel"/>
    <w:tmpl w:val="4F92F5C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3EC432F"/>
    <w:multiLevelType w:val="hybridMultilevel"/>
    <w:tmpl w:val="5DE47CAC"/>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456298A"/>
    <w:multiLevelType w:val="hybridMultilevel"/>
    <w:tmpl w:val="7B5A9CB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5D2012"/>
    <w:multiLevelType w:val="hybridMultilevel"/>
    <w:tmpl w:val="088892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CC05D6"/>
    <w:multiLevelType w:val="hybridMultilevel"/>
    <w:tmpl w:val="0AA26AD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95D5D48"/>
    <w:multiLevelType w:val="hybridMultilevel"/>
    <w:tmpl w:val="96827C4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BD05142"/>
    <w:multiLevelType w:val="hybridMultilevel"/>
    <w:tmpl w:val="32D20E4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DA102EA"/>
    <w:multiLevelType w:val="hybridMultilevel"/>
    <w:tmpl w:val="D91238E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E017B98"/>
    <w:multiLevelType w:val="hybridMultilevel"/>
    <w:tmpl w:val="7FF0836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DE5B35"/>
    <w:multiLevelType w:val="hybridMultilevel"/>
    <w:tmpl w:val="7E4A417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4792A25"/>
    <w:multiLevelType w:val="hybridMultilevel"/>
    <w:tmpl w:val="FD38121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8CD32FC"/>
    <w:multiLevelType w:val="hybridMultilevel"/>
    <w:tmpl w:val="75A8479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B181DF1"/>
    <w:multiLevelType w:val="hybridMultilevel"/>
    <w:tmpl w:val="C5D6454A"/>
    <w:lvl w:ilvl="0" w:tplc="F4B6803A">
      <w:start w:val="1"/>
      <w:numFmt w:val="upperRoman"/>
      <w:lvlText w:val="%1."/>
      <w:lvlJc w:val="right"/>
      <w:pPr>
        <w:ind w:left="947" w:hanging="360"/>
      </w:pPr>
      <w:rPr>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20">
    <w:nsid w:val="4C33167F"/>
    <w:multiLevelType w:val="hybridMultilevel"/>
    <w:tmpl w:val="80F251B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0EE0105"/>
    <w:multiLevelType w:val="hybridMultilevel"/>
    <w:tmpl w:val="B888CDA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9C2370D"/>
    <w:multiLevelType w:val="hybridMultilevel"/>
    <w:tmpl w:val="0E4A72B0"/>
    <w:lvl w:ilvl="0" w:tplc="F4B6803A">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A397AE7"/>
    <w:multiLevelType w:val="hybridMultilevel"/>
    <w:tmpl w:val="86F047E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7184E5A"/>
    <w:multiLevelType w:val="hybridMultilevel"/>
    <w:tmpl w:val="1384021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8653DD1"/>
    <w:multiLevelType w:val="hybridMultilevel"/>
    <w:tmpl w:val="5166245E"/>
    <w:lvl w:ilvl="0" w:tplc="041F0001">
      <w:start w:val="1"/>
      <w:numFmt w:val="bullet"/>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26">
    <w:nsid w:val="6CA96A21"/>
    <w:multiLevelType w:val="hybridMultilevel"/>
    <w:tmpl w:val="B8367ECC"/>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6153EA"/>
    <w:multiLevelType w:val="hybridMultilevel"/>
    <w:tmpl w:val="1526ADE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0912E13"/>
    <w:multiLevelType w:val="hybridMultilevel"/>
    <w:tmpl w:val="889EB4B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0EC4BF2"/>
    <w:multiLevelType w:val="hybridMultilevel"/>
    <w:tmpl w:val="A9966092"/>
    <w:lvl w:ilvl="0" w:tplc="041F0009">
      <w:start w:val="1"/>
      <w:numFmt w:val="bullet"/>
      <w:lvlText w:val=""/>
      <w:lvlJc w:val="left"/>
      <w:pPr>
        <w:ind w:left="947" w:hanging="360"/>
      </w:pPr>
      <w:rPr>
        <w:rFonts w:ascii="Wingdings" w:hAnsi="Wingdings"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30">
    <w:nsid w:val="76CD72E4"/>
    <w:multiLevelType w:val="hybridMultilevel"/>
    <w:tmpl w:val="00808C2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8CE5538"/>
    <w:multiLevelType w:val="hybridMultilevel"/>
    <w:tmpl w:val="2760166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9840A6E"/>
    <w:multiLevelType w:val="hybridMultilevel"/>
    <w:tmpl w:val="89BA1A7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9AE4B6A"/>
    <w:multiLevelType w:val="hybridMultilevel"/>
    <w:tmpl w:val="B8367ECC"/>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AD34C94"/>
    <w:multiLevelType w:val="hybridMultilevel"/>
    <w:tmpl w:val="398C1D9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AD34E9A"/>
    <w:multiLevelType w:val="hybridMultilevel"/>
    <w:tmpl w:val="64E4187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C481CF1"/>
    <w:multiLevelType w:val="hybridMultilevel"/>
    <w:tmpl w:val="6324B442"/>
    <w:lvl w:ilvl="0" w:tplc="F4AAA2C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CDB41D3"/>
    <w:multiLevelType w:val="hybridMultilevel"/>
    <w:tmpl w:val="06F8B5F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D545A3B"/>
    <w:multiLevelType w:val="hybridMultilevel"/>
    <w:tmpl w:val="9E6E4E52"/>
    <w:lvl w:ilvl="0" w:tplc="2F90083C">
      <w:start w:val="1"/>
      <w:numFmt w:val="upperLetter"/>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7"/>
  </w:num>
  <w:num w:numId="3">
    <w:abstractNumId w:val="15"/>
  </w:num>
  <w:num w:numId="4">
    <w:abstractNumId w:val="30"/>
  </w:num>
  <w:num w:numId="5">
    <w:abstractNumId w:val="34"/>
  </w:num>
  <w:num w:numId="6">
    <w:abstractNumId w:val="33"/>
  </w:num>
  <w:num w:numId="7">
    <w:abstractNumId w:val="24"/>
  </w:num>
  <w:num w:numId="8">
    <w:abstractNumId w:val="26"/>
  </w:num>
  <w:num w:numId="9">
    <w:abstractNumId w:val="31"/>
  </w:num>
  <w:num w:numId="10">
    <w:abstractNumId w:val="37"/>
  </w:num>
  <w:num w:numId="11">
    <w:abstractNumId w:val="20"/>
  </w:num>
  <w:num w:numId="12">
    <w:abstractNumId w:val="17"/>
  </w:num>
  <w:num w:numId="13">
    <w:abstractNumId w:val="0"/>
  </w:num>
  <w:num w:numId="14">
    <w:abstractNumId w:val="13"/>
  </w:num>
  <w:num w:numId="15">
    <w:abstractNumId w:val="5"/>
  </w:num>
  <w:num w:numId="16">
    <w:abstractNumId w:val="22"/>
  </w:num>
  <w:num w:numId="17">
    <w:abstractNumId w:val="28"/>
  </w:num>
  <w:num w:numId="18">
    <w:abstractNumId w:val="1"/>
  </w:num>
  <w:num w:numId="19">
    <w:abstractNumId w:val="10"/>
  </w:num>
  <w:num w:numId="20">
    <w:abstractNumId w:val="23"/>
  </w:num>
  <w:num w:numId="21">
    <w:abstractNumId w:val="29"/>
  </w:num>
  <w:num w:numId="22">
    <w:abstractNumId w:val="19"/>
  </w:num>
  <w:num w:numId="23">
    <w:abstractNumId w:val="18"/>
  </w:num>
  <w:num w:numId="24">
    <w:abstractNumId w:val="4"/>
  </w:num>
  <w:num w:numId="25">
    <w:abstractNumId w:val="25"/>
  </w:num>
  <w:num w:numId="26">
    <w:abstractNumId w:val="3"/>
  </w:num>
  <w:num w:numId="27">
    <w:abstractNumId w:val="36"/>
  </w:num>
  <w:num w:numId="28">
    <w:abstractNumId w:val="11"/>
  </w:num>
  <w:num w:numId="29">
    <w:abstractNumId w:val="32"/>
  </w:num>
  <w:num w:numId="30">
    <w:abstractNumId w:val="9"/>
  </w:num>
  <w:num w:numId="31">
    <w:abstractNumId w:val="16"/>
  </w:num>
  <w:num w:numId="32">
    <w:abstractNumId w:val="21"/>
  </w:num>
  <w:num w:numId="33">
    <w:abstractNumId w:val="6"/>
  </w:num>
  <w:num w:numId="34">
    <w:abstractNumId w:val="35"/>
  </w:num>
  <w:num w:numId="35">
    <w:abstractNumId w:val="8"/>
  </w:num>
  <w:num w:numId="36">
    <w:abstractNumId w:val="12"/>
  </w:num>
  <w:num w:numId="37">
    <w:abstractNumId w:val="27"/>
  </w:num>
  <w:num w:numId="38">
    <w:abstractNumId w:val="38"/>
  </w:num>
  <w:num w:numId="39">
    <w:abstractNumId w:val="1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D3C4B"/>
    <w:rsid w:val="00000160"/>
    <w:rsid w:val="000041C3"/>
    <w:rsid w:val="00007B0A"/>
    <w:rsid w:val="000165F3"/>
    <w:rsid w:val="00030840"/>
    <w:rsid w:val="00032BB6"/>
    <w:rsid w:val="00040EEB"/>
    <w:rsid w:val="0004166C"/>
    <w:rsid w:val="00047850"/>
    <w:rsid w:val="00067099"/>
    <w:rsid w:val="0006723D"/>
    <w:rsid w:val="000679E6"/>
    <w:rsid w:val="00081628"/>
    <w:rsid w:val="00083F38"/>
    <w:rsid w:val="000B38D7"/>
    <w:rsid w:val="000C3B75"/>
    <w:rsid w:val="000C66DD"/>
    <w:rsid w:val="000D2AA3"/>
    <w:rsid w:val="000D3DAB"/>
    <w:rsid w:val="000D4180"/>
    <w:rsid w:val="000D4F3B"/>
    <w:rsid w:val="000E5748"/>
    <w:rsid w:val="000E73E5"/>
    <w:rsid w:val="0010018F"/>
    <w:rsid w:val="001042AD"/>
    <w:rsid w:val="00104A6A"/>
    <w:rsid w:val="00107341"/>
    <w:rsid w:val="001078DE"/>
    <w:rsid w:val="00121F36"/>
    <w:rsid w:val="001223E0"/>
    <w:rsid w:val="001227D5"/>
    <w:rsid w:val="00130F4E"/>
    <w:rsid w:val="001470B2"/>
    <w:rsid w:val="00151516"/>
    <w:rsid w:val="00153A78"/>
    <w:rsid w:val="00173FA6"/>
    <w:rsid w:val="00176F50"/>
    <w:rsid w:val="00180AD4"/>
    <w:rsid w:val="00183818"/>
    <w:rsid w:val="0019478C"/>
    <w:rsid w:val="001A21AC"/>
    <w:rsid w:val="001B31D5"/>
    <w:rsid w:val="001D4F64"/>
    <w:rsid w:val="001D7FE3"/>
    <w:rsid w:val="001F0B3D"/>
    <w:rsid w:val="001F4391"/>
    <w:rsid w:val="001F731E"/>
    <w:rsid w:val="00211F76"/>
    <w:rsid w:val="002155A3"/>
    <w:rsid w:val="0021578F"/>
    <w:rsid w:val="00242F88"/>
    <w:rsid w:val="002510C5"/>
    <w:rsid w:val="0026046E"/>
    <w:rsid w:val="00263448"/>
    <w:rsid w:val="00277E7B"/>
    <w:rsid w:val="0028287A"/>
    <w:rsid w:val="0028542A"/>
    <w:rsid w:val="00295EEE"/>
    <w:rsid w:val="002A5512"/>
    <w:rsid w:val="002A7CCD"/>
    <w:rsid w:val="002C3771"/>
    <w:rsid w:val="002C440B"/>
    <w:rsid w:val="002D117C"/>
    <w:rsid w:val="002F27D7"/>
    <w:rsid w:val="00314619"/>
    <w:rsid w:val="00323622"/>
    <w:rsid w:val="00333FAB"/>
    <w:rsid w:val="00343D25"/>
    <w:rsid w:val="00355DF7"/>
    <w:rsid w:val="00381434"/>
    <w:rsid w:val="003A6A86"/>
    <w:rsid w:val="003C4907"/>
    <w:rsid w:val="003D361B"/>
    <w:rsid w:val="003F2156"/>
    <w:rsid w:val="003F5CAB"/>
    <w:rsid w:val="00421251"/>
    <w:rsid w:val="00425D29"/>
    <w:rsid w:val="00437E8A"/>
    <w:rsid w:val="00447E26"/>
    <w:rsid w:val="00450D31"/>
    <w:rsid w:val="00456986"/>
    <w:rsid w:val="00457518"/>
    <w:rsid w:val="00471A41"/>
    <w:rsid w:val="0047499F"/>
    <w:rsid w:val="004770C6"/>
    <w:rsid w:val="0047784E"/>
    <w:rsid w:val="00483206"/>
    <w:rsid w:val="00487B3D"/>
    <w:rsid w:val="00497690"/>
    <w:rsid w:val="004A5F2C"/>
    <w:rsid w:val="004B0FDF"/>
    <w:rsid w:val="004C5B24"/>
    <w:rsid w:val="004C70EB"/>
    <w:rsid w:val="004D3EF5"/>
    <w:rsid w:val="004D44AE"/>
    <w:rsid w:val="0050121C"/>
    <w:rsid w:val="005034A7"/>
    <w:rsid w:val="00505A54"/>
    <w:rsid w:val="00512416"/>
    <w:rsid w:val="0051412A"/>
    <w:rsid w:val="00515ABD"/>
    <w:rsid w:val="005353E6"/>
    <w:rsid w:val="00543DB0"/>
    <w:rsid w:val="005456A0"/>
    <w:rsid w:val="00546413"/>
    <w:rsid w:val="00555FC9"/>
    <w:rsid w:val="00560D23"/>
    <w:rsid w:val="005632EA"/>
    <w:rsid w:val="00564DEF"/>
    <w:rsid w:val="0056680C"/>
    <w:rsid w:val="00570B60"/>
    <w:rsid w:val="0058449E"/>
    <w:rsid w:val="00592CBE"/>
    <w:rsid w:val="00595054"/>
    <w:rsid w:val="00596401"/>
    <w:rsid w:val="0059708B"/>
    <w:rsid w:val="005B1ACB"/>
    <w:rsid w:val="005C492E"/>
    <w:rsid w:val="005D186A"/>
    <w:rsid w:val="005D2956"/>
    <w:rsid w:val="005D584D"/>
    <w:rsid w:val="005E6B38"/>
    <w:rsid w:val="005E78A8"/>
    <w:rsid w:val="005F0B20"/>
    <w:rsid w:val="005F287A"/>
    <w:rsid w:val="006017E1"/>
    <w:rsid w:val="00613E28"/>
    <w:rsid w:val="00621B49"/>
    <w:rsid w:val="00630E8F"/>
    <w:rsid w:val="00657F89"/>
    <w:rsid w:val="006726DF"/>
    <w:rsid w:val="00683C47"/>
    <w:rsid w:val="00690A49"/>
    <w:rsid w:val="006A22B6"/>
    <w:rsid w:val="006A236B"/>
    <w:rsid w:val="006A7EA8"/>
    <w:rsid w:val="006B1F06"/>
    <w:rsid w:val="006B33B4"/>
    <w:rsid w:val="006B4BEC"/>
    <w:rsid w:val="006C47CC"/>
    <w:rsid w:val="006C4D76"/>
    <w:rsid w:val="006D3A31"/>
    <w:rsid w:val="006E4C4E"/>
    <w:rsid w:val="006F7465"/>
    <w:rsid w:val="00712564"/>
    <w:rsid w:val="00714419"/>
    <w:rsid w:val="00727696"/>
    <w:rsid w:val="007418C1"/>
    <w:rsid w:val="00743541"/>
    <w:rsid w:val="0074661D"/>
    <w:rsid w:val="007533E1"/>
    <w:rsid w:val="00754AAE"/>
    <w:rsid w:val="00771BCF"/>
    <w:rsid w:val="00792A70"/>
    <w:rsid w:val="007A3FCB"/>
    <w:rsid w:val="007B0989"/>
    <w:rsid w:val="007B69DA"/>
    <w:rsid w:val="007D1735"/>
    <w:rsid w:val="007D7653"/>
    <w:rsid w:val="007E66CF"/>
    <w:rsid w:val="007F3561"/>
    <w:rsid w:val="007F3869"/>
    <w:rsid w:val="007F6187"/>
    <w:rsid w:val="00803420"/>
    <w:rsid w:val="00810232"/>
    <w:rsid w:val="00825D1B"/>
    <w:rsid w:val="00832712"/>
    <w:rsid w:val="00835D72"/>
    <w:rsid w:val="00842097"/>
    <w:rsid w:val="00852A42"/>
    <w:rsid w:val="00853F2E"/>
    <w:rsid w:val="0086018E"/>
    <w:rsid w:val="008636E0"/>
    <w:rsid w:val="008738F9"/>
    <w:rsid w:val="008B1DCF"/>
    <w:rsid w:val="008B2409"/>
    <w:rsid w:val="008C44C9"/>
    <w:rsid w:val="008C67A7"/>
    <w:rsid w:val="008D3C4B"/>
    <w:rsid w:val="008E342F"/>
    <w:rsid w:val="008F4CA7"/>
    <w:rsid w:val="009059E9"/>
    <w:rsid w:val="00915434"/>
    <w:rsid w:val="00922D40"/>
    <w:rsid w:val="009271CE"/>
    <w:rsid w:val="00934196"/>
    <w:rsid w:val="009358D6"/>
    <w:rsid w:val="00951E2B"/>
    <w:rsid w:val="009531F2"/>
    <w:rsid w:val="00963905"/>
    <w:rsid w:val="009647C6"/>
    <w:rsid w:val="00970CAB"/>
    <w:rsid w:val="0097787C"/>
    <w:rsid w:val="00986EBD"/>
    <w:rsid w:val="0099119B"/>
    <w:rsid w:val="00994475"/>
    <w:rsid w:val="009A0DC7"/>
    <w:rsid w:val="009A1BF0"/>
    <w:rsid w:val="009A2922"/>
    <w:rsid w:val="009A30C5"/>
    <w:rsid w:val="009A4E82"/>
    <w:rsid w:val="009C1C9F"/>
    <w:rsid w:val="009F2785"/>
    <w:rsid w:val="009F5E62"/>
    <w:rsid w:val="009F7F10"/>
    <w:rsid w:val="00A01A9E"/>
    <w:rsid w:val="00A04641"/>
    <w:rsid w:val="00A256CC"/>
    <w:rsid w:val="00A33C92"/>
    <w:rsid w:val="00A35AC5"/>
    <w:rsid w:val="00A47D66"/>
    <w:rsid w:val="00A531E3"/>
    <w:rsid w:val="00A7274F"/>
    <w:rsid w:val="00A73290"/>
    <w:rsid w:val="00A77673"/>
    <w:rsid w:val="00A85D7C"/>
    <w:rsid w:val="00A861FD"/>
    <w:rsid w:val="00A95DAE"/>
    <w:rsid w:val="00AA2261"/>
    <w:rsid w:val="00AA3D4A"/>
    <w:rsid w:val="00AA3DCD"/>
    <w:rsid w:val="00AA50E6"/>
    <w:rsid w:val="00AC74F6"/>
    <w:rsid w:val="00AD2617"/>
    <w:rsid w:val="00AD5AD0"/>
    <w:rsid w:val="00AD609E"/>
    <w:rsid w:val="00AD670D"/>
    <w:rsid w:val="00AE578F"/>
    <w:rsid w:val="00AE753A"/>
    <w:rsid w:val="00AF0882"/>
    <w:rsid w:val="00B007EA"/>
    <w:rsid w:val="00B05B79"/>
    <w:rsid w:val="00B05C82"/>
    <w:rsid w:val="00B1251A"/>
    <w:rsid w:val="00B202C1"/>
    <w:rsid w:val="00B228F1"/>
    <w:rsid w:val="00B2348F"/>
    <w:rsid w:val="00B258E5"/>
    <w:rsid w:val="00B31DCE"/>
    <w:rsid w:val="00B35044"/>
    <w:rsid w:val="00B5236A"/>
    <w:rsid w:val="00B52E5B"/>
    <w:rsid w:val="00B6178E"/>
    <w:rsid w:val="00B65260"/>
    <w:rsid w:val="00B74190"/>
    <w:rsid w:val="00BE24FF"/>
    <w:rsid w:val="00BF1729"/>
    <w:rsid w:val="00BF3166"/>
    <w:rsid w:val="00C02432"/>
    <w:rsid w:val="00C12D26"/>
    <w:rsid w:val="00C4238F"/>
    <w:rsid w:val="00C50EFC"/>
    <w:rsid w:val="00C54C64"/>
    <w:rsid w:val="00C5563D"/>
    <w:rsid w:val="00C634B7"/>
    <w:rsid w:val="00CA3D2D"/>
    <w:rsid w:val="00CA4F61"/>
    <w:rsid w:val="00CB1701"/>
    <w:rsid w:val="00CB5861"/>
    <w:rsid w:val="00CE3B4E"/>
    <w:rsid w:val="00CF19C0"/>
    <w:rsid w:val="00CF1A01"/>
    <w:rsid w:val="00CF473B"/>
    <w:rsid w:val="00CF58BD"/>
    <w:rsid w:val="00D03D9D"/>
    <w:rsid w:val="00D13FE0"/>
    <w:rsid w:val="00D15BED"/>
    <w:rsid w:val="00D444E0"/>
    <w:rsid w:val="00D455BA"/>
    <w:rsid w:val="00D52074"/>
    <w:rsid w:val="00D52532"/>
    <w:rsid w:val="00D52E2C"/>
    <w:rsid w:val="00D558D2"/>
    <w:rsid w:val="00D5604E"/>
    <w:rsid w:val="00D66F99"/>
    <w:rsid w:val="00D8220E"/>
    <w:rsid w:val="00D92633"/>
    <w:rsid w:val="00D9514F"/>
    <w:rsid w:val="00D9649B"/>
    <w:rsid w:val="00DB696D"/>
    <w:rsid w:val="00DC1B79"/>
    <w:rsid w:val="00DC4508"/>
    <w:rsid w:val="00DD457C"/>
    <w:rsid w:val="00DF3C6E"/>
    <w:rsid w:val="00E01ABA"/>
    <w:rsid w:val="00E12D60"/>
    <w:rsid w:val="00E13A54"/>
    <w:rsid w:val="00E2018F"/>
    <w:rsid w:val="00E37D9C"/>
    <w:rsid w:val="00E46CC5"/>
    <w:rsid w:val="00E54382"/>
    <w:rsid w:val="00E57EB1"/>
    <w:rsid w:val="00E651D9"/>
    <w:rsid w:val="00E67EAF"/>
    <w:rsid w:val="00E850F8"/>
    <w:rsid w:val="00E90AD2"/>
    <w:rsid w:val="00E94229"/>
    <w:rsid w:val="00E950A7"/>
    <w:rsid w:val="00EA24A8"/>
    <w:rsid w:val="00EA4DD8"/>
    <w:rsid w:val="00EB556E"/>
    <w:rsid w:val="00EB68C7"/>
    <w:rsid w:val="00EC0E1A"/>
    <w:rsid w:val="00EC42B7"/>
    <w:rsid w:val="00ED2FFC"/>
    <w:rsid w:val="00F014DE"/>
    <w:rsid w:val="00F04909"/>
    <w:rsid w:val="00F06158"/>
    <w:rsid w:val="00F108A9"/>
    <w:rsid w:val="00F16F2B"/>
    <w:rsid w:val="00F173C6"/>
    <w:rsid w:val="00F22D37"/>
    <w:rsid w:val="00F22D5B"/>
    <w:rsid w:val="00F422C5"/>
    <w:rsid w:val="00F422CF"/>
    <w:rsid w:val="00F57111"/>
    <w:rsid w:val="00F603BC"/>
    <w:rsid w:val="00F636B7"/>
    <w:rsid w:val="00F75939"/>
    <w:rsid w:val="00F838D0"/>
    <w:rsid w:val="00F8532B"/>
    <w:rsid w:val="00FB19E7"/>
    <w:rsid w:val="00FB4C09"/>
    <w:rsid w:val="00FC2F3E"/>
    <w:rsid w:val="00FC3205"/>
    <w:rsid w:val="00FC4DDA"/>
    <w:rsid w:val="00FC5843"/>
    <w:rsid w:val="00FD10FE"/>
    <w:rsid w:val="00FD2695"/>
    <w:rsid w:val="00FE362D"/>
    <w:rsid w:val="00FE4FA9"/>
    <w:rsid w:val="00FF7E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59920531">
      <w:bodyDiv w:val="1"/>
      <w:marLeft w:val="0"/>
      <w:marRight w:val="0"/>
      <w:marTop w:val="0"/>
      <w:marBottom w:val="0"/>
      <w:divBdr>
        <w:top w:val="none" w:sz="0" w:space="0" w:color="auto"/>
        <w:left w:val="none" w:sz="0" w:space="0" w:color="auto"/>
        <w:bottom w:val="none" w:sz="0" w:space="0" w:color="auto"/>
        <w:right w:val="none" w:sz="0" w:space="0" w:color="auto"/>
      </w:divBdr>
    </w:div>
    <w:div w:id="47934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Data" Target="diagrams/data2.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diagramLayout" Target="diagrams/layout1.xml"/><Relationship Id="rId12" Type="http://schemas.openxmlformats.org/officeDocument/2006/relationships/image" Target="media/image2.jpeg"/><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microsoft.com/office/2007/relationships/diagramDrawing" Target="diagrams/drawing1.xml"/><Relationship Id="rId19"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diagramLayout" Target="diagrams/layout2.xml"/><Relationship Id="rId22" Type="http://schemas.microsoft.com/office/2007/relationships/stylesWithEffects" Target="stylesWithEffects.xm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01F0826-352E-4027-BA08-F7ACA279AE8D}" type="doc">
      <dgm:prSet loTypeId="urn:microsoft.com/office/officeart/2005/8/layout/radial4" loCatId="relationship" qsTypeId="urn:microsoft.com/office/officeart/2005/8/quickstyle/simple1" qsCatId="simple" csTypeId="urn:microsoft.com/office/officeart/2005/8/colors/accent2_1" csCatId="accent2" phldr="1"/>
      <dgm:spPr/>
      <dgm:t>
        <a:bodyPr/>
        <a:lstStyle/>
        <a:p>
          <a:endParaRPr lang="tr-TR"/>
        </a:p>
      </dgm:t>
    </dgm:pt>
    <dgm:pt modelId="{25F81678-FB11-4145-BA5D-0F75F3213FC7}">
      <dgm:prSet phldrT="[Metin]"/>
      <dgm:spPr/>
      <dgm:t>
        <a:bodyPr/>
        <a:lstStyle/>
        <a:p>
          <a:r>
            <a:rPr lang="tr-TR"/>
            <a:t>?</a:t>
          </a:r>
        </a:p>
      </dgm:t>
    </dgm:pt>
    <dgm:pt modelId="{ED6B156D-0808-446C-8419-F249299E3E61}" type="parTrans" cxnId="{E29F36F3-3A8F-48A0-AD74-61A95C3E4B10}">
      <dgm:prSet/>
      <dgm:spPr/>
      <dgm:t>
        <a:bodyPr/>
        <a:lstStyle/>
        <a:p>
          <a:endParaRPr lang="tr-TR"/>
        </a:p>
      </dgm:t>
    </dgm:pt>
    <dgm:pt modelId="{77BE102C-4BA2-4DA5-8220-118EEB7F1EF3}" type="sibTrans" cxnId="{E29F36F3-3A8F-48A0-AD74-61A95C3E4B10}">
      <dgm:prSet/>
      <dgm:spPr/>
      <dgm:t>
        <a:bodyPr/>
        <a:lstStyle/>
        <a:p>
          <a:endParaRPr lang="tr-TR"/>
        </a:p>
      </dgm:t>
    </dgm:pt>
    <dgm:pt modelId="{5D9A1752-38DF-4F95-B98F-51AFE3CB926D}">
      <dgm:prSet phldrT="[Metin]" custT="1"/>
      <dgm:spPr/>
      <dgm:t>
        <a:bodyPr/>
        <a:lstStyle/>
        <a:p>
          <a:r>
            <a:rPr lang="tr-TR" sz="900"/>
            <a:t>Güney Cephesi'nde Fransızlara karşı Kuvayi Milliye başarıyla mücadele etmiş ve Sakarya Savaşı sonrası Ankara Antlaşmasıyla Güney Cephesi kapanmıştır.</a:t>
          </a:r>
        </a:p>
      </dgm:t>
    </dgm:pt>
    <dgm:pt modelId="{6F8BB349-5165-4C45-B62A-43C013FA98F2}" type="parTrans" cxnId="{F6CF7093-9733-4193-9BA3-FFC24501790A}">
      <dgm:prSet/>
      <dgm:spPr>
        <a:ln>
          <a:solidFill>
            <a:schemeClr val="tx1"/>
          </a:solidFill>
        </a:ln>
      </dgm:spPr>
      <dgm:t>
        <a:bodyPr/>
        <a:lstStyle/>
        <a:p>
          <a:endParaRPr lang="tr-TR"/>
        </a:p>
      </dgm:t>
    </dgm:pt>
    <dgm:pt modelId="{3336E550-FB06-4EC2-A95E-F873D75F5D8F}" type="sibTrans" cxnId="{F6CF7093-9733-4193-9BA3-FFC24501790A}">
      <dgm:prSet/>
      <dgm:spPr/>
      <dgm:t>
        <a:bodyPr/>
        <a:lstStyle/>
        <a:p>
          <a:endParaRPr lang="tr-TR"/>
        </a:p>
      </dgm:t>
    </dgm:pt>
    <dgm:pt modelId="{7DEB3B85-DA2B-44B1-9247-4CFE3D8F5E85}">
      <dgm:prSet phldrT="[Metin]" custT="1"/>
      <dgm:spPr/>
      <dgm:t>
        <a:bodyPr/>
        <a:lstStyle/>
        <a:p>
          <a:r>
            <a:rPr lang="tr-TR" sz="900"/>
            <a:t>Doğu Cephesi'nde Ermenilere karşı kazanılan zaferin ardından Gümrü antlaşması imzalanmıştır.</a:t>
          </a:r>
        </a:p>
      </dgm:t>
    </dgm:pt>
    <dgm:pt modelId="{11D51D29-6229-458C-8074-F10F4BAB4735}" type="parTrans" cxnId="{80EFE2D5-5F26-4EAF-B081-BB837223C381}">
      <dgm:prSet/>
      <dgm:spPr>
        <a:ln>
          <a:solidFill>
            <a:schemeClr val="tx1"/>
          </a:solidFill>
        </a:ln>
      </dgm:spPr>
      <dgm:t>
        <a:bodyPr/>
        <a:lstStyle/>
        <a:p>
          <a:endParaRPr lang="tr-TR"/>
        </a:p>
      </dgm:t>
    </dgm:pt>
    <dgm:pt modelId="{474BCB35-8DAD-4CC0-8885-6747C084DCFD}" type="sibTrans" cxnId="{80EFE2D5-5F26-4EAF-B081-BB837223C381}">
      <dgm:prSet/>
      <dgm:spPr/>
      <dgm:t>
        <a:bodyPr/>
        <a:lstStyle/>
        <a:p>
          <a:endParaRPr lang="tr-TR"/>
        </a:p>
      </dgm:t>
    </dgm:pt>
    <dgm:pt modelId="{AF4E0ACA-18DB-4BBD-A003-CADBBDC9F6BD}">
      <dgm:prSet phldrT="[Metin]" custT="1"/>
      <dgm:spPr/>
      <dgm:t>
        <a:bodyPr/>
        <a:lstStyle/>
        <a:p>
          <a:r>
            <a:rPr lang="tr-TR" sz="900"/>
            <a:t>Batı Cephesi'nde Yunanlılara karşı TBMM düzenli orduları mücadele etmiş ve Mudanya Ateşkes Antlaşması'yla Türk-Yunan Savaşı sona ermiştir.</a:t>
          </a:r>
          <a:endParaRPr lang="tr-TR" sz="800"/>
        </a:p>
      </dgm:t>
    </dgm:pt>
    <dgm:pt modelId="{BAE8C769-06F4-425A-8BBF-44E96E35F903}" type="parTrans" cxnId="{63040431-3CAD-4225-AC08-259E9D1757E0}">
      <dgm:prSet/>
      <dgm:spPr>
        <a:ln>
          <a:solidFill>
            <a:schemeClr val="tx1"/>
          </a:solidFill>
        </a:ln>
      </dgm:spPr>
      <dgm:t>
        <a:bodyPr/>
        <a:lstStyle/>
        <a:p>
          <a:endParaRPr lang="tr-TR"/>
        </a:p>
      </dgm:t>
    </dgm:pt>
    <dgm:pt modelId="{31D50E91-636C-4814-8CB8-3770272A60F7}" type="sibTrans" cxnId="{63040431-3CAD-4225-AC08-259E9D1757E0}">
      <dgm:prSet/>
      <dgm:spPr/>
      <dgm:t>
        <a:bodyPr/>
        <a:lstStyle/>
        <a:p>
          <a:endParaRPr lang="tr-TR"/>
        </a:p>
      </dgm:t>
    </dgm:pt>
    <dgm:pt modelId="{12D8A4D3-EC4E-45E7-8AF1-ADE650AA5EF2}" type="pres">
      <dgm:prSet presAssocID="{B01F0826-352E-4027-BA08-F7ACA279AE8D}" presName="cycle" presStyleCnt="0">
        <dgm:presLayoutVars>
          <dgm:chMax val="1"/>
          <dgm:dir/>
          <dgm:animLvl val="ctr"/>
          <dgm:resizeHandles val="exact"/>
        </dgm:presLayoutVars>
      </dgm:prSet>
      <dgm:spPr/>
      <dgm:t>
        <a:bodyPr/>
        <a:lstStyle/>
        <a:p>
          <a:endParaRPr lang="tr-TR"/>
        </a:p>
      </dgm:t>
    </dgm:pt>
    <dgm:pt modelId="{5A071B8F-EC41-4500-97B0-39C2803AB10C}" type="pres">
      <dgm:prSet presAssocID="{25F81678-FB11-4145-BA5D-0F75F3213FC7}" presName="centerShape" presStyleLbl="node0" presStyleIdx="0" presStyleCnt="1" custScaleX="180895" custScaleY="45592" custLinFactNeighborX="1129" custLinFactNeighborY="3380"/>
      <dgm:spPr>
        <a:prstGeom prst="ellipse">
          <a:avLst/>
        </a:prstGeom>
      </dgm:spPr>
      <dgm:t>
        <a:bodyPr/>
        <a:lstStyle/>
        <a:p>
          <a:endParaRPr lang="tr-TR"/>
        </a:p>
      </dgm:t>
    </dgm:pt>
    <dgm:pt modelId="{876F062B-04A1-4C12-95E5-FBB80CD8E4F8}" type="pres">
      <dgm:prSet presAssocID="{6F8BB349-5165-4C45-B62A-43C013FA98F2}" presName="parTrans" presStyleLbl="bgSibTrans2D1" presStyleIdx="0" presStyleCnt="3" custLinFactNeighborX="6005" custLinFactNeighborY="28445"/>
      <dgm:spPr/>
      <dgm:t>
        <a:bodyPr/>
        <a:lstStyle/>
        <a:p>
          <a:endParaRPr lang="tr-TR"/>
        </a:p>
      </dgm:t>
    </dgm:pt>
    <dgm:pt modelId="{855947C5-6F58-4A05-A2E6-9F93B2FD8E5D}" type="pres">
      <dgm:prSet presAssocID="{5D9A1752-38DF-4F95-B98F-51AFE3CB926D}" presName="node" presStyleLbl="node1" presStyleIdx="0" presStyleCnt="3" custScaleX="121000" custScaleY="121000" custRadScaleRad="83782" custRadScaleInc="12689">
        <dgm:presLayoutVars>
          <dgm:bulletEnabled val="1"/>
        </dgm:presLayoutVars>
      </dgm:prSet>
      <dgm:spPr/>
      <dgm:t>
        <a:bodyPr/>
        <a:lstStyle/>
        <a:p>
          <a:endParaRPr lang="tr-TR"/>
        </a:p>
      </dgm:t>
    </dgm:pt>
    <dgm:pt modelId="{DF10E47E-A777-4CDC-A7B3-A0F7C940C356}" type="pres">
      <dgm:prSet presAssocID="{11D51D29-6229-458C-8074-F10F4BAB4735}" presName="parTrans" presStyleLbl="bgSibTrans2D1" presStyleIdx="1" presStyleCnt="3"/>
      <dgm:spPr/>
      <dgm:t>
        <a:bodyPr/>
        <a:lstStyle/>
        <a:p>
          <a:endParaRPr lang="tr-TR"/>
        </a:p>
      </dgm:t>
    </dgm:pt>
    <dgm:pt modelId="{771BB793-33A7-410D-8CAE-7A48A923FEAE}" type="pres">
      <dgm:prSet presAssocID="{7DEB3B85-DA2B-44B1-9247-4CFE3D8F5E85}" presName="node" presStyleLbl="node1" presStyleIdx="1" presStyleCnt="3" custScaleX="165635" custScaleY="58684" custRadScaleRad="113949" custRadScaleInc="2589">
        <dgm:presLayoutVars>
          <dgm:bulletEnabled val="1"/>
        </dgm:presLayoutVars>
      </dgm:prSet>
      <dgm:spPr/>
      <dgm:t>
        <a:bodyPr/>
        <a:lstStyle/>
        <a:p>
          <a:endParaRPr lang="tr-TR"/>
        </a:p>
      </dgm:t>
    </dgm:pt>
    <dgm:pt modelId="{DF89022B-7FEB-4C76-9E73-C5689E7E68E4}" type="pres">
      <dgm:prSet presAssocID="{BAE8C769-06F4-425A-8BBF-44E96E35F903}" presName="parTrans" presStyleLbl="bgSibTrans2D1" presStyleIdx="2" presStyleCnt="3" custLinFactNeighborX="-1909" custLinFactNeighborY="30485"/>
      <dgm:spPr/>
      <dgm:t>
        <a:bodyPr/>
        <a:lstStyle/>
        <a:p>
          <a:endParaRPr lang="tr-TR"/>
        </a:p>
      </dgm:t>
    </dgm:pt>
    <dgm:pt modelId="{39248708-020A-4036-90B4-A78847D323C8}" type="pres">
      <dgm:prSet presAssocID="{AF4E0ACA-18DB-4BBD-A003-CADBBDC9F6BD}" presName="node" presStyleLbl="node1" presStyleIdx="2" presStyleCnt="3" custScaleX="121000" custScaleY="121000" custRadScaleRad="84048" custRadScaleInc="-11442">
        <dgm:presLayoutVars>
          <dgm:bulletEnabled val="1"/>
        </dgm:presLayoutVars>
      </dgm:prSet>
      <dgm:spPr/>
      <dgm:t>
        <a:bodyPr/>
        <a:lstStyle/>
        <a:p>
          <a:endParaRPr lang="tr-TR"/>
        </a:p>
      </dgm:t>
    </dgm:pt>
  </dgm:ptLst>
  <dgm:cxnLst>
    <dgm:cxn modelId="{E29F36F3-3A8F-48A0-AD74-61A95C3E4B10}" srcId="{B01F0826-352E-4027-BA08-F7ACA279AE8D}" destId="{25F81678-FB11-4145-BA5D-0F75F3213FC7}" srcOrd="0" destOrd="0" parTransId="{ED6B156D-0808-446C-8419-F249299E3E61}" sibTransId="{77BE102C-4BA2-4DA5-8220-118EEB7F1EF3}"/>
    <dgm:cxn modelId="{FF43532B-A2BD-4ED1-9BF8-5C92FEFFF374}" type="presOf" srcId="{11D51D29-6229-458C-8074-F10F4BAB4735}" destId="{DF10E47E-A777-4CDC-A7B3-A0F7C940C356}" srcOrd="0" destOrd="0" presId="urn:microsoft.com/office/officeart/2005/8/layout/radial4"/>
    <dgm:cxn modelId="{17C0AB13-1907-4090-B6C1-2A2EB5299A4A}" type="presOf" srcId="{BAE8C769-06F4-425A-8BBF-44E96E35F903}" destId="{DF89022B-7FEB-4C76-9E73-C5689E7E68E4}" srcOrd="0" destOrd="0" presId="urn:microsoft.com/office/officeart/2005/8/layout/radial4"/>
    <dgm:cxn modelId="{CC57DD18-B4E6-4777-9746-564FFFC2E3B8}" type="presOf" srcId="{25F81678-FB11-4145-BA5D-0F75F3213FC7}" destId="{5A071B8F-EC41-4500-97B0-39C2803AB10C}" srcOrd="0" destOrd="0" presId="urn:microsoft.com/office/officeart/2005/8/layout/radial4"/>
    <dgm:cxn modelId="{63040431-3CAD-4225-AC08-259E9D1757E0}" srcId="{25F81678-FB11-4145-BA5D-0F75F3213FC7}" destId="{AF4E0ACA-18DB-4BBD-A003-CADBBDC9F6BD}" srcOrd="2" destOrd="0" parTransId="{BAE8C769-06F4-425A-8BBF-44E96E35F903}" sibTransId="{31D50E91-636C-4814-8CB8-3770272A60F7}"/>
    <dgm:cxn modelId="{80EFE2D5-5F26-4EAF-B081-BB837223C381}" srcId="{25F81678-FB11-4145-BA5D-0F75F3213FC7}" destId="{7DEB3B85-DA2B-44B1-9247-4CFE3D8F5E85}" srcOrd="1" destOrd="0" parTransId="{11D51D29-6229-458C-8074-F10F4BAB4735}" sibTransId="{474BCB35-8DAD-4CC0-8885-6747C084DCFD}"/>
    <dgm:cxn modelId="{DA784317-B0FD-4E66-919A-3C3CCE0FD2CA}" type="presOf" srcId="{5D9A1752-38DF-4F95-B98F-51AFE3CB926D}" destId="{855947C5-6F58-4A05-A2E6-9F93B2FD8E5D}" srcOrd="0" destOrd="0" presId="urn:microsoft.com/office/officeart/2005/8/layout/radial4"/>
    <dgm:cxn modelId="{F04A32AD-E3B5-42D3-8FE0-82276BB63694}" type="presOf" srcId="{7DEB3B85-DA2B-44B1-9247-4CFE3D8F5E85}" destId="{771BB793-33A7-410D-8CAE-7A48A923FEAE}" srcOrd="0" destOrd="0" presId="urn:microsoft.com/office/officeart/2005/8/layout/radial4"/>
    <dgm:cxn modelId="{F6CF7093-9733-4193-9BA3-FFC24501790A}" srcId="{25F81678-FB11-4145-BA5D-0F75F3213FC7}" destId="{5D9A1752-38DF-4F95-B98F-51AFE3CB926D}" srcOrd="0" destOrd="0" parTransId="{6F8BB349-5165-4C45-B62A-43C013FA98F2}" sibTransId="{3336E550-FB06-4EC2-A95E-F873D75F5D8F}"/>
    <dgm:cxn modelId="{C45FA31E-81FA-445D-88E9-5217E56D4BD9}" type="presOf" srcId="{6F8BB349-5165-4C45-B62A-43C013FA98F2}" destId="{876F062B-04A1-4C12-95E5-FBB80CD8E4F8}" srcOrd="0" destOrd="0" presId="urn:microsoft.com/office/officeart/2005/8/layout/radial4"/>
    <dgm:cxn modelId="{56921F12-FD72-4F80-A450-62DD76362F27}" type="presOf" srcId="{B01F0826-352E-4027-BA08-F7ACA279AE8D}" destId="{12D8A4D3-EC4E-45E7-8AF1-ADE650AA5EF2}" srcOrd="0" destOrd="0" presId="urn:microsoft.com/office/officeart/2005/8/layout/radial4"/>
    <dgm:cxn modelId="{1EF18EE4-0E26-4EF5-A3E5-0644E9A8C6EF}" type="presOf" srcId="{AF4E0ACA-18DB-4BBD-A003-CADBBDC9F6BD}" destId="{39248708-020A-4036-90B4-A78847D323C8}" srcOrd="0" destOrd="0" presId="urn:microsoft.com/office/officeart/2005/8/layout/radial4"/>
    <dgm:cxn modelId="{1EFC12F8-4A51-40ED-8D5B-1875D6514251}" type="presParOf" srcId="{12D8A4D3-EC4E-45E7-8AF1-ADE650AA5EF2}" destId="{5A071B8F-EC41-4500-97B0-39C2803AB10C}" srcOrd="0" destOrd="0" presId="urn:microsoft.com/office/officeart/2005/8/layout/radial4"/>
    <dgm:cxn modelId="{DA740EAD-7661-4AE5-8FB5-ED118105ED1F}" type="presParOf" srcId="{12D8A4D3-EC4E-45E7-8AF1-ADE650AA5EF2}" destId="{876F062B-04A1-4C12-95E5-FBB80CD8E4F8}" srcOrd="1" destOrd="0" presId="urn:microsoft.com/office/officeart/2005/8/layout/radial4"/>
    <dgm:cxn modelId="{C3ACF6F5-4A64-4CFE-AC6F-157B637AD7EF}" type="presParOf" srcId="{12D8A4D3-EC4E-45E7-8AF1-ADE650AA5EF2}" destId="{855947C5-6F58-4A05-A2E6-9F93B2FD8E5D}" srcOrd="2" destOrd="0" presId="urn:microsoft.com/office/officeart/2005/8/layout/radial4"/>
    <dgm:cxn modelId="{ECF6CDC0-5BC4-44A3-8E26-58252E2D4CA9}" type="presParOf" srcId="{12D8A4D3-EC4E-45E7-8AF1-ADE650AA5EF2}" destId="{DF10E47E-A777-4CDC-A7B3-A0F7C940C356}" srcOrd="3" destOrd="0" presId="urn:microsoft.com/office/officeart/2005/8/layout/radial4"/>
    <dgm:cxn modelId="{F98599AD-9413-4F27-A1F3-AE686EC71BE4}" type="presParOf" srcId="{12D8A4D3-EC4E-45E7-8AF1-ADE650AA5EF2}" destId="{771BB793-33A7-410D-8CAE-7A48A923FEAE}" srcOrd="4" destOrd="0" presId="urn:microsoft.com/office/officeart/2005/8/layout/radial4"/>
    <dgm:cxn modelId="{FF45290E-602C-4E78-935C-C487CC2DF7AB}" type="presParOf" srcId="{12D8A4D3-EC4E-45E7-8AF1-ADE650AA5EF2}" destId="{DF89022B-7FEB-4C76-9E73-C5689E7E68E4}" srcOrd="5" destOrd="0" presId="urn:microsoft.com/office/officeart/2005/8/layout/radial4"/>
    <dgm:cxn modelId="{274FBD23-D733-4787-8701-733826301ECE}" type="presParOf" srcId="{12D8A4D3-EC4E-45E7-8AF1-ADE650AA5EF2}" destId="{39248708-020A-4036-90B4-A78847D323C8}" srcOrd="6" destOrd="0" presId="urn:microsoft.com/office/officeart/2005/8/layout/radial4"/>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0862BE8-6522-46C6-958E-E20648DB7012}" type="doc">
      <dgm:prSet loTypeId="urn:microsoft.com/office/officeart/2009/3/layout/SnapshotPictureList" loCatId="picture" qsTypeId="urn:microsoft.com/office/officeart/2005/8/quickstyle/simple1" qsCatId="simple" csTypeId="urn:microsoft.com/office/officeart/2005/8/colors/accent1_2" csCatId="accent1" phldr="1"/>
      <dgm:spPr/>
      <dgm:t>
        <a:bodyPr/>
        <a:lstStyle/>
        <a:p>
          <a:endParaRPr lang="tr-TR"/>
        </a:p>
      </dgm:t>
    </dgm:pt>
    <dgm:pt modelId="{7C4B29F2-76B2-4599-9391-2057600D9A25}">
      <dgm:prSet phldrT="[Metin]" custT="1"/>
      <dgm:spPr>
        <a:xfrm>
          <a:off x="76204" y="1625568"/>
          <a:ext cx="3166072" cy="803306"/>
        </a:xfrm>
        <a:noFill/>
        <a:ln>
          <a:noFill/>
        </a:ln>
        <a:effectLst/>
      </dgm:spPr>
      <dgm:t>
        <a:bodyPr/>
        <a:lstStyle/>
        <a:p>
          <a:pPr algn="l"/>
          <a:r>
            <a:rPr lang="tr-TR" sz="1000">
              <a:solidFill>
                <a:sysClr val="windowText" lastClr="000000">
                  <a:hueOff val="0"/>
                  <a:satOff val="0"/>
                  <a:lumOff val="0"/>
                  <a:alphaOff val="0"/>
                </a:sysClr>
              </a:solidFill>
              <a:latin typeface="Calibri"/>
              <a:ea typeface="+mn-ea"/>
              <a:cs typeface="+mn-cs"/>
            </a:rPr>
            <a:t>Telefonu eline aldı, "Sen olmazsan, yerine bir çavuş gönderir, taarruz ettiririz!" dedi. Kolordu komutanı , sesinden anlamıştı, telefonun ucundaki  kişinin Mustafa Kemal olduğunu. "Böyle mi uygun buldunuz, emredersiniz!" cevabını verdi.</a:t>
          </a:r>
        </a:p>
      </dgm:t>
    </dgm:pt>
    <dgm:pt modelId="{03D52244-58D7-4ADC-A416-5D61692A7E74}" type="parTrans" cxnId="{37FA9E78-5243-4B60-8D3F-A1B10A554282}">
      <dgm:prSet/>
      <dgm:spPr/>
      <dgm:t>
        <a:bodyPr/>
        <a:lstStyle/>
        <a:p>
          <a:pPr algn="l"/>
          <a:endParaRPr lang="tr-TR"/>
        </a:p>
      </dgm:t>
    </dgm:pt>
    <dgm:pt modelId="{B60C56E0-61F9-40E6-BD91-881CCD0EED72}" type="sibTrans" cxnId="{37FA9E78-5243-4B60-8D3F-A1B10A554282}">
      <dgm:prSet/>
      <dgm:spPr/>
      <dgm:t>
        <a:bodyPr/>
        <a:lstStyle/>
        <a:p>
          <a:pPr algn="l"/>
          <a:endParaRPr lang="tr-TR"/>
        </a:p>
      </dgm:t>
    </dgm:pt>
    <dgm:pt modelId="{87B6CD15-E868-4B73-A109-882F82EDF112}">
      <dgm:prSet phldrT="[Metin]" custT="1"/>
      <dgm:spPr>
        <a:xfrm>
          <a:off x="1182958" y="0"/>
          <a:ext cx="1994018" cy="1044596"/>
        </a:xfrm>
        <a:noFill/>
        <a:ln>
          <a:noFill/>
        </a:ln>
        <a:effectLst/>
      </dgm:spPr>
      <dgm:t>
        <a:bodyPr/>
        <a:lstStyle/>
        <a:p>
          <a:pPr algn="l"/>
          <a:r>
            <a:rPr lang="tr-TR" sz="1000">
              <a:solidFill>
                <a:sysClr val="windowText" lastClr="000000">
                  <a:hueOff val="0"/>
                  <a:satOff val="0"/>
                  <a:lumOff val="0"/>
                  <a:alphaOff val="0"/>
                </a:sysClr>
              </a:solidFill>
              <a:latin typeface="Calibri"/>
              <a:ea typeface="+mn-ea"/>
              <a:cs typeface="+mn-cs"/>
            </a:rPr>
            <a:t>Attan düşerek kaburga kemiğini kıran Mustafa Kemal Paşa, savaşı cephedeki çadırından yönetmek zorunda kalmıştı. Bir gün, Genel Kurmay Başkanı Fevzi (Çakmak) Paşa yanına geldi. Kolordu komutanından bahsederek "Kendisini taaruza kaldıramıyoruz. Emri doğru bulmuyor. Sedye ile de olsa telefon başına gelir misiniz?" dedi. Mustafa Kemal Paşa kızmıştı. Savaş, ele geçen fırsatların değerlendirilmesiyle kazanılabilirdi.  </a:t>
          </a:r>
        </a:p>
      </dgm:t>
    </dgm:pt>
    <dgm:pt modelId="{D9F6A5B7-45F0-434A-BD6D-F98858F17733}" type="parTrans" cxnId="{5ACB4E13-CECB-438B-86D3-E1981F96FD6F}">
      <dgm:prSet/>
      <dgm:spPr/>
      <dgm:t>
        <a:bodyPr/>
        <a:lstStyle/>
        <a:p>
          <a:pPr algn="l"/>
          <a:endParaRPr lang="tr-TR"/>
        </a:p>
      </dgm:t>
    </dgm:pt>
    <dgm:pt modelId="{F80ACFB3-37C1-4F4B-9F10-75032AD80FD8}" type="sibTrans" cxnId="{5ACB4E13-CECB-438B-86D3-E1981F96FD6F}">
      <dgm:prSet/>
      <dgm:spPr/>
      <dgm:t>
        <a:bodyPr/>
        <a:lstStyle/>
        <a:p>
          <a:pPr algn="l"/>
          <a:endParaRPr lang="tr-TR"/>
        </a:p>
      </dgm:t>
    </dgm:pt>
    <dgm:pt modelId="{64395E56-400E-4A5A-85CA-870787B52C2F}" type="pres">
      <dgm:prSet presAssocID="{D0862BE8-6522-46C6-958E-E20648DB7012}" presName="Name0" presStyleCnt="0">
        <dgm:presLayoutVars>
          <dgm:chMax/>
          <dgm:chPref/>
          <dgm:dir/>
          <dgm:animLvl val="lvl"/>
        </dgm:presLayoutVars>
      </dgm:prSet>
      <dgm:spPr/>
      <dgm:t>
        <a:bodyPr/>
        <a:lstStyle/>
        <a:p>
          <a:endParaRPr lang="tr-TR"/>
        </a:p>
      </dgm:t>
    </dgm:pt>
    <dgm:pt modelId="{F731F4D3-C86E-4005-8D7D-248495D102C0}" type="pres">
      <dgm:prSet presAssocID="{7C4B29F2-76B2-4599-9391-2057600D9A25}" presName="composite" presStyleCnt="0"/>
      <dgm:spPr/>
    </dgm:pt>
    <dgm:pt modelId="{7B61FCA2-0EFA-41B3-AA24-E1B81ACD5A87}" type="pres">
      <dgm:prSet presAssocID="{7C4B29F2-76B2-4599-9391-2057600D9A25}" presName="ParentAccentShape" presStyleLbl="trBgShp" presStyleIdx="0" presStyleCnt="2" custFlipVert="0" custScaleX="173736" custScaleY="5704" custLinFactY="-400000" custLinFactNeighborX="53010" custLinFactNeighborY="-472146"/>
      <dgm:spPr>
        <a:xfrm>
          <a:off x="1272910" y="0"/>
          <a:ext cx="1592708" cy="37210"/>
        </a:xfrm>
        <a:prstGeom prst="frame">
          <a:avLst>
            <a:gd name="adj1" fmla="val 5450"/>
          </a:avLst>
        </a:prstGeom>
        <a:solidFill>
          <a:srgbClr val="4F81BD">
            <a:tint val="50000"/>
            <a:alpha val="40000"/>
            <a:hueOff val="0"/>
            <a:satOff val="0"/>
            <a:lumOff val="0"/>
            <a:alphaOff val="0"/>
          </a:srgbClr>
        </a:solidFill>
        <a:ln>
          <a:noFill/>
        </a:ln>
        <a:effectLst/>
      </dgm:spPr>
      <dgm:t>
        <a:bodyPr/>
        <a:lstStyle/>
        <a:p>
          <a:endParaRPr lang="tr-TR"/>
        </a:p>
      </dgm:t>
    </dgm:pt>
    <dgm:pt modelId="{57307E74-765A-4147-8C14-BACB2C0BD92F}" type="pres">
      <dgm:prSet presAssocID="{7C4B29F2-76B2-4599-9391-2057600D9A25}" presName="ParentText" presStyleLbl="revTx" presStyleIdx="0" presStyleCnt="2" custScaleX="374394" custScaleY="1037379" custLinFactY="372318" custLinFactNeighborX="8945" custLinFactNeighborY="400000">
        <dgm:presLayoutVars>
          <dgm:chMax val="1"/>
          <dgm:chPref val="1"/>
          <dgm:bulletEnabled val="1"/>
        </dgm:presLayoutVars>
      </dgm:prSet>
      <dgm:spPr>
        <a:prstGeom prst="rect">
          <a:avLst/>
        </a:prstGeom>
      </dgm:spPr>
      <dgm:t>
        <a:bodyPr/>
        <a:lstStyle/>
        <a:p>
          <a:endParaRPr lang="tr-TR"/>
        </a:p>
      </dgm:t>
    </dgm:pt>
    <dgm:pt modelId="{894999B0-4B72-4AF4-9DC2-2D02E6EB3B9B}" type="pres">
      <dgm:prSet presAssocID="{7C4B29F2-76B2-4599-9391-2057600D9A25}" presName="ChildText" presStyleLbl="revTx" presStyleIdx="1" presStyleCnt="2" custScaleX="475759" custScaleY="160125" custLinFactY="-49235" custLinFactNeighborX="-25908" custLinFactNeighborY="-100000">
        <dgm:presLayoutVars>
          <dgm:chMax val="0"/>
          <dgm:chPref val="0"/>
        </dgm:presLayoutVars>
      </dgm:prSet>
      <dgm:spPr>
        <a:prstGeom prst="rect">
          <a:avLst/>
        </a:prstGeom>
      </dgm:spPr>
      <dgm:t>
        <a:bodyPr/>
        <a:lstStyle/>
        <a:p>
          <a:endParaRPr lang="tr-TR"/>
        </a:p>
      </dgm:t>
    </dgm:pt>
    <dgm:pt modelId="{A287CE8D-5172-44C5-ABDC-153F96BC7845}" type="pres">
      <dgm:prSet presAssocID="{7C4B29F2-76B2-4599-9391-2057600D9A25}" presName="ChildAccentShape" presStyleLbl="trBgShp" presStyleIdx="1" presStyleCnt="2"/>
      <dgm:spPr>
        <a:xfrm>
          <a:off x="2535437" y="851319"/>
          <a:ext cx="35247" cy="652362"/>
        </a:xfrm>
        <a:prstGeom prst="rect">
          <a:avLst/>
        </a:prstGeom>
        <a:solidFill>
          <a:srgbClr val="4F81BD">
            <a:tint val="50000"/>
            <a:alpha val="40000"/>
            <a:hueOff val="0"/>
            <a:satOff val="0"/>
            <a:lumOff val="0"/>
            <a:alphaOff val="0"/>
          </a:srgbClr>
        </a:solidFill>
        <a:ln>
          <a:noFill/>
        </a:ln>
        <a:effectLst/>
      </dgm:spPr>
      <dgm:t>
        <a:bodyPr/>
        <a:lstStyle/>
        <a:p>
          <a:endParaRPr lang="tr-TR"/>
        </a:p>
      </dgm:t>
    </dgm:pt>
    <dgm:pt modelId="{083FE270-226E-456C-ACD6-D347548B80AD}" type="pres">
      <dgm:prSet presAssocID="{7C4B29F2-76B2-4599-9391-2057600D9A25}" presName="Image" presStyleLbl="alignImgPlace1" presStyleIdx="0" presStyleCnt="1" custScaleX="51175" custLinFactX="-34024" custLinFactNeighborX="-100000" custLinFactNeighborY="-73583"/>
      <dgm:spPr>
        <a:xfrm>
          <a:off x="123465" y="319088"/>
          <a:ext cx="451103" cy="617078"/>
        </a:xfrm>
        <a:prstGeom prst="rect">
          <a:avLst/>
        </a:prstGeom>
        <a:solidFill>
          <a:srgbClr val="4F81BD">
            <a:tint val="50000"/>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tr-TR"/>
        </a:p>
      </dgm:t>
    </dgm:pt>
  </dgm:ptLst>
  <dgm:cxnLst>
    <dgm:cxn modelId="{5ACB4E13-CECB-438B-86D3-E1981F96FD6F}" srcId="{7C4B29F2-76B2-4599-9391-2057600D9A25}" destId="{87B6CD15-E868-4B73-A109-882F82EDF112}" srcOrd="0" destOrd="0" parTransId="{D9F6A5B7-45F0-434A-BD6D-F98858F17733}" sibTransId="{F80ACFB3-37C1-4F4B-9F10-75032AD80FD8}"/>
    <dgm:cxn modelId="{37FA9E78-5243-4B60-8D3F-A1B10A554282}" srcId="{D0862BE8-6522-46C6-958E-E20648DB7012}" destId="{7C4B29F2-76B2-4599-9391-2057600D9A25}" srcOrd="0" destOrd="0" parTransId="{03D52244-58D7-4ADC-A416-5D61692A7E74}" sibTransId="{B60C56E0-61F9-40E6-BD91-881CCD0EED72}"/>
    <dgm:cxn modelId="{2FF7A292-B348-4EAA-BDEE-821FC2525244}" type="presOf" srcId="{87B6CD15-E868-4B73-A109-882F82EDF112}" destId="{894999B0-4B72-4AF4-9DC2-2D02E6EB3B9B}" srcOrd="0" destOrd="0" presId="urn:microsoft.com/office/officeart/2009/3/layout/SnapshotPictureList"/>
    <dgm:cxn modelId="{248F23F5-7735-4E69-B4AF-E0BD0BD29691}" type="presOf" srcId="{D0862BE8-6522-46C6-958E-E20648DB7012}" destId="{64395E56-400E-4A5A-85CA-870787B52C2F}" srcOrd="0" destOrd="0" presId="urn:microsoft.com/office/officeart/2009/3/layout/SnapshotPictureList"/>
    <dgm:cxn modelId="{5ED69282-0F92-4CB4-ACEF-2DCDC0EAFF8B}" type="presOf" srcId="{7C4B29F2-76B2-4599-9391-2057600D9A25}" destId="{57307E74-765A-4147-8C14-BACB2C0BD92F}" srcOrd="0" destOrd="0" presId="urn:microsoft.com/office/officeart/2009/3/layout/SnapshotPictureList"/>
    <dgm:cxn modelId="{0B187347-0F30-42F3-AABF-6F1D874C2627}" type="presParOf" srcId="{64395E56-400E-4A5A-85CA-870787B52C2F}" destId="{F731F4D3-C86E-4005-8D7D-248495D102C0}" srcOrd="0" destOrd="0" presId="urn:microsoft.com/office/officeart/2009/3/layout/SnapshotPictureList"/>
    <dgm:cxn modelId="{83A38E7A-9858-46C9-9E2E-972F7C071517}" type="presParOf" srcId="{F731F4D3-C86E-4005-8D7D-248495D102C0}" destId="{7B61FCA2-0EFA-41B3-AA24-E1B81ACD5A87}" srcOrd="0" destOrd="0" presId="urn:microsoft.com/office/officeart/2009/3/layout/SnapshotPictureList"/>
    <dgm:cxn modelId="{6D9C2C34-6D2C-49BA-AC6F-7466B8F6CD21}" type="presParOf" srcId="{F731F4D3-C86E-4005-8D7D-248495D102C0}" destId="{57307E74-765A-4147-8C14-BACB2C0BD92F}" srcOrd="1" destOrd="0" presId="urn:microsoft.com/office/officeart/2009/3/layout/SnapshotPictureList"/>
    <dgm:cxn modelId="{BB6BBE64-2BC9-401C-980F-2EADBD832616}" type="presParOf" srcId="{F731F4D3-C86E-4005-8D7D-248495D102C0}" destId="{894999B0-4B72-4AF4-9DC2-2D02E6EB3B9B}" srcOrd="2" destOrd="0" presId="urn:microsoft.com/office/officeart/2009/3/layout/SnapshotPictureList"/>
    <dgm:cxn modelId="{0280B29F-AD67-4768-A3E8-3AA22C6ABFA3}" type="presParOf" srcId="{F731F4D3-C86E-4005-8D7D-248495D102C0}" destId="{A287CE8D-5172-44C5-ABDC-153F96BC7845}" srcOrd="3" destOrd="0" presId="urn:microsoft.com/office/officeart/2009/3/layout/SnapshotPictureList"/>
    <dgm:cxn modelId="{0CD19D4C-B78F-43C6-8CC7-B6F03B907071}" type="presParOf" srcId="{F731F4D3-C86E-4005-8D7D-248495D102C0}" destId="{083FE270-226E-456C-ACD6-D347548B80AD}" srcOrd="4" destOrd="0" presId="urn:microsoft.com/office/officeart/2009/3/layout/SnapshotPictureList"/>
  </dgm:cxnLst>
  <dgm:bg/>
  <dgm:whole>
    <a:ln>
      <a:solidFill>
        <a:srgbClr val="0070C0"/>
      </a:solidFill>
    </a:ln>
  </dgm:whole>
  <dgm:extLst>
    <a:ext uri="http://schemas.microsoft.com/office/drawing/2008/diagram">
      <dsp:dataModelExt xmlns:dsp="http://schemas.microsoft.com/office/drawing/2008/diagram" xmlns="" relId="rId1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A071B8F-EC41-4500-97B0-39C2803AB10C}">
      <dsp:nvSpPr>
        <dsp:cNvPr id="0" name=""/>
        <dsp:cNvSpPr/>
      </dsp:nvSpPr>
      <dsp:spPr>
        <a:xfrm>
          <a:off x="790024" y="2121949"/>
          <a:ext cx="2012169" cy="507138"/>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605" tIns="14605" rIns="14605" bIns="14605" numCol="1" spcCol="1270" anchor="ctr" anchorCtr="0">
          <a:noAutofit/>
        </a:bodyPr>
        <a:lstStyle/>
        <a:p>
          <a:pPr lvl="0" algn="ctr" defTabSz="1022350">
            <a:lnSpc>
              <a:spcPct val="90000"/>
            </a:lnSpc>
            <a:spcBef>
              <a:spcPct val="0"/>
            </a:spcBef>
            <a:spcAft>
              <a:spcPct val="35000"/>
            </a:spcAft>
          </a:pPr>
          <a:r>
            <a:rPr lang="tr-TR" sz="2300" kern="1200"/>
            <a:t>?</a:t>
          </a:r>
        </a:p>
      </dsp:txBody>
      <dsp:txXfrm>
        <a:off x="790024" y="2121949"/>
        <a:ext cx="2012169" cy="507138"/>
      </dsp:txXfrm>
    </dsp:sp>
    <dsp:sp modelId="{876F062B-04A1-4C12-95E5-FBB80CD8E4F8}">
      <dsp:nvSpPr>
        <dsp:cNvPr id="0" name=""/>
        <dsp:cNvSpPr/>
      </dsp:nvSpPr>
      <dsp:spPr>
        <a:xfrm rot="13488344">
          <a:off x="753036" y="1687036"/>
          <a:ext cx="951706" cy="317017"/>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855947C5-6F58-4A05-A2E6-9F93B2FD8E5D}">
      <dsp:nvSpPr>
        <dsp:cNvPr id="0" name=""/>
        <dsp:cNvSpPr/>
      </dsp:nvSpPr>
      <dsp:spPr>
        <a:xfrm>
          <a:off x="194803" y="908578"/>
          <a:ext cx="1278636" cy="1022909"/>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Güney Cephesi'nde Fransızlara karşı Kuvayi Milliye başarıyla mücadele etmiş ve Sakarya Savaşı sonrası Ankara Antlaşmasıyla Güney Cephesi kapanmıştır.</a:t>
          </a:r>
        </a:p>
      </dsp:txBody>
      <dsp:txXfrm>
        <a:off x="194803" y="908578"/>
        <a:ext cx="1278636" cy="1022909"/>
      </dsp:txXfrm>
    </dsp:sp>
    <dsp:sp modelId="{DF10E47E-A777-4CDC-A7B3-A0F7C940C356}">
      <dsp:nvSpPr>
        <dsp:cNvPr id="0" name=""/>
        <dsp:cNvSpPr/>
      </dsp:nvSpPr>
      <dsp:spPr>
        <a:xfrm rot="16223674">
          <a:off x="1065206" y="1139192"/>
          <a:ext cx="1476651" cy="317017"/>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771BB793-33A7-410D-8CAE-7A48A923FEAE}">
      <dsp:nvSpPr>
        <dsp:cNvPr id="0" name=""/>
        <dsp:cNvSpPr/>
      </dsp:nvSpPr>
      <dsp:spPr>
        <a:xfrm>
          <a:off x="933463" y="311342"/>
          <a:ext cx="1750305" cy="496102"/>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Doğu Cephesi'nde Ermenilere karşı kazanılan zaferin ardından Gümrü antlaşması imzalanmıştır.</a:t>
          </a:r>
        </a:p>
      </dsp:txBody>
      <dsp:txXfrm>
        <a:off x="933463" y="311342"/>
        <a:ext cx="1750305" cy="496102"/>
      </dsp:txXfrm>
    </dsp:sp>
    <dsp:sp modelId="{DF89022B-7FEB-4C76-9E73-C5689E7E68E4}">
      <dsp:nvSpPr>
        <dsp:cNvPr id="0" name=""/>
        <dsp:cNvSpPr/>
      </dsp:nvSpPr>
      <dsp:spPr>
        <a:xfrm rot="18829740">
          <a:off x="1911254" y="1698203"/>
          <a:ext cx="916310" cy="317017"/>
        </a:xfrm>
        <a:prstGeom prst="leftArrow">
          <a:avLst>
            <a:gd name="adj1" fmla="val 60000"/>
            <a:gd name="adj2" fmla="val 50000"/>
          </a:avLst>
        </a:prstGeom>
        <a:solidFill>
          <a:schemeClr val="accent2">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sp>
    <dsp:sp modelId="{39248708-020A-4036-90B4-A78847D323C8}">
      <dsp:nvSpPr>
        <dsp:cNvPr id="0" name=""/>
        <dsp:cNvSpPr/>
      </dsp:nvSpPr>
      <dsp:spPr>
        <a:xfrm>
          <a:off x="2064860" y="918097"/>
          <a:ext cx="1278636" cy="1022909"/>
        </a:xfrm>
        <a:prstGeom prst="roundRect">
          <a:avLst>
            <a:gd name="adj" fmla="val 10000"/>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Batı Cephesi'nde Yunanlılara karşı TBMM düzenli orduları mücadele etmiş ve Mudanya Ateşkes Antlaşması'yla Türk-Yunan Savaşı sona ermiştir.</a:t>
          </a:r>
          <a:endParaRPr lang="tr-TR" sz="800" kern="1200"/>
        </a:p>
      </dsp:txBody>
      <dsp:txXfrm>
        <a:off x="2064860" y="918097"/>
        <a:ext cx="1278636" cy="1022909"/>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287CE8D-5172-44C5-ABDC-153F96BC7845}">
      <dsp:nvSpPr>
        <dsp:cNvPr id="0" name=""/>
        <dsp:cNvSpPr/>
      </dsp:nvSpPr>
      <dsp:spPr>
        <a:xfrm>
          <a:off x="2535437" y="837032"/>
          <a:ext cx="35247" cy="652362"/>
        </a:xfrm>
        <a:prstGeom prst="rect">
          <a:avLst/>
        </a:prstGeom>
        <a:solidFill>
          <a:srgbClr val="4F81BD">
            <a:tint val="50000"/>
            <a:alpha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7B61FCA2-0EFA-41B3-AA24-E1B81ACD5A87}">
      <dsp:nvSpPr>
        <dsp:cNvPr id="0" name=""/>
        <dsp:cNvSpPr/>
      </dsp:nvSpPr>
      <dsp:spPr>
        <a:xfrm>
          <a:off x="1272910" y="0"/>
          <a:ext cx="1592708" cy="37210"/>
        </a:xfrm>
        <a:prstGeom prst="frame">
          <a:avLst>
            <a:gd name="adj1" fmla="val 5450"/>
          </a:avLst>
        </a:prstGeom>
        <a:solidFill>
          <a:srgbClr val="4F81BD">
            <a:tint val="50000"/>
            <a:alpha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083FE270-226E-456C-ACD6-D347548B80AD}">
      <dsp:nvSpPr>
        <dsp:cNvPr id="0" name=""/>
        <dsp:cNvSpPr/>
      </dsp:nvSpPr>
      <dsp:spPr>
        <a:xfrm>
          <a:off x="123465" y="304800"/>
          <a:ext cx="451103" cy="617078"/>
        </a:xfrm>
        <a:prstGeom prst="rect">
          <a:avLst/>
        </a:prstGeom>
        <a:solidFill>
          <a:srgbClr val="4F81BD">
            <a:tint val="50000"/>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sp>
    <dsp:sp modelId="{57307E74-765A-4147-8C14-BACB2C0BD92F}">
      <dsp:nvSpPr>
        <dsp:cNvPr id="0" name=""/>
        <dsp:cNvSpPr/>
      </dsp:nvSpPr>
      <dsp:spPr>
        <a:xfrm>
          <a:off x="76204" y="1611281"/>
          <a:ext cx="3166072" cy="80330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01600" tIns="38100" rIns="101600" bIns="38100" numCol="1" spcCol="1270" anchor="ctr" anchorCtr="0">
          <a:noAutofit/>
        </a:bodyPr>
        <a:lstStyle/>
        <a:p>
          <a:pPr lvl="0" algn="l"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Telefonu eline aldı, "Sen olmazsan, yerine bir çavuş gönderir, taarruz ettiririz!" dedi. Kolordu komutanı , sesinden anlamıştı, telefonun ucundaki  kişinin Mustafa Kemal olduğunu. "Böyle mi uygun buldunuz, emredersiniz!" cevabını verdi.</a:t>
          </a:r>
        </a:p>
      </dsp:txBody>
      <dsp:txXfrm>
        <a:off x="76204" y="1611281"/>
        <a:ext cx="3166072" cy="803306"/>
      </dsp:txXfrm>
    </dsp:sp>
    <dsp:sp modelId="{894999B0-4B72-4AF4-9DC2-2D02E6EB3B9B}">
      <dsp:nvSpPr>
        <dsp:cNvPr id="0" name=""/>
        <dsp:cNvSpPr/>
      </dsp:nvSpPr>
      <dsp:spPr>
        <a:xfrm>
          <a:off x="1182958" y="0"/>
          <a:ext cx="1994018" cy="104459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t" anchorCtr="0">
          <a:noAutofit/>
        </a:bodyPr>
        <a:lstStyle/>
        <a:p>
          <a:pPr lvl="0" algn="l"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Attan düşerek kaburga kemiğini kıran Mustafa Kemal Paşa, savaşı cephedeki çadırından yönetmek zorunda kalmıştı. Bir gün, Genel Kurmay Başkanı Fevzi (Çakmak) Paşa yanına geldi. Kolordu komutanından bahsederek "Kendisini taaruza kaldıramıyoruz. Emri doğru bulmuyor. Sedye ile de olsa telefon başına gelir misiniz?" dedi. Mustafa Kemal Paşa kızmıştı. Savaş, ele geçen fırsatların değerlendirilmesiyle kazanılabilirdi.  </a:t>
          </a:r>
        </a:p>
      </dsp:txBody>
      <dsp:txXfrm>
        <a:off x="1182958" y="0"/>
        <a:ext cx="1994018" cy="1044596"/>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9/3/layout/SnapshotPictureList">
  <dgm:title val=""/>
  <dgm:desc val=""/>
  <dgm:catLst>
    <dgm:cat type="picture" pri="3000"/>
    <dgm:cat type="pictureconvert" pri="3000"/>
  </dgm:catLst>
  <dgm:sampData>
    <dgm:dataModel>
      <dgm:ptLst>
        <dgm:pt modelId="0" type="doc"/>
        <dgm:pt modelId="10">
          <dgm:prSet phldr="1"/>
        </dgm:pt>
        <dgm:pt modelId="11">
          <dgm:prSet phldr="1"/>
        </dgm:pt>
      </dgm:ptLst>
      <dgm:cxnLst>
        <dgm:cxn modelId="40" srcId="0" destId="10" srcOrd="0" destOrd="0"/>
        <dgm:cxn modelId="12" srcId="10" destId="11" srcOrd="0" destOrd="0"/>
      </dgm:cxnLst>
      <dgm:bg/>
      <dgm:whole/>
    </dgm:dataModel>
  </dgm:sampData>
  <dgm:styleData>
    <dgm:dataModel>
      <dgm:ptLst>
        <dgm:pt modelId="0" type="doc"/>
        <dgm:pt modelId="10">
          <dgm:prSet phldr="1"/>
        </dgm:pt>
        <dgm:pt modelId="11">
          <dgm:prSet phldr="1"/>
        </dgm:pt>
      </dgm:ptLst>
      <dgm:cxnLst>
        <dgm:cxn modelId="40" srcId="0" destId="10" srcOrd="0" destOrd="0"/>
        <dgm:cxn modelId="12" srcId="10" destId="11" srcOrd="0" destOrd="0"/>
      </dgm:cxnLst>
      <dgm:bg/>
      <dgm:whole/>
    </dgm:dataModel>
  </dgm:styleData>
  <dgm:clrData>
    <dgm:dataModel>
      <dgm:ptLst>
        <dgm:pt modelId="0" type="doc"/>
        <dgm:pt modelId="10">
          <dgm:prSet phldr="1"/>
        </dgm:pt>
        <dgm:pt modelId="11">
          <dgm:prSet phldr="1"/>
        </dgm:pt>
      </dgm:ptLst>
      <dgm:cxnLst>
        <dgm:cxn modelId="40" srcId="0" destId="10" srcOrd="0" destOrd="0"/>
        <dgm:cxn modelId="12" srcId="10" destId="11" srcOrd="0" destOrd="0"/>
      </dgm:cxnLst>
      <dgm:bg/>
      <dgm:whole/>
    </dgm:dataModel>
  </dgm:clrData>
  <dgm:layoutNode name="Name0">
    <dgm:varLst>
      <dgm:chMax/>
      <dgm:chPref/>
      <dgm:dir/>
      <dgm:animLvl val="lvl"/>
    </dgm:varLst>
    <dgm:alg type="snake">
      <dgm:param type="grDir" val="tL"/>
      <dgm:param type="flowDir" val="col"/>
    </dgm:alg>
    <dgm:shape xmlns:r="http://schemas.openxmlformats.org/officeDocument/2006/relationships" r:blip="">
      <dgm:adjLst/>
    </dgm:shape>
    <dgm:constrLst>
      <dgm:constr type="primFontSz" for="des" forName="ChildText" refType="primFontSz" refFor="des" refForName="ParentText" op="lte"/>
      <dgm:constr type="w" for="ch" forName="composite" refType="w"/>
      <dgm:constr type="h" for="ch" forName="composite" refType="h"/>
      <dgm:constr type="sp" refType="h" refFor="ch" refForName="composite" op="equ" fact="0.1"/>
      <dgm:constr type="h" for="ch" forName="sibTrans" refType="h" refFor="ch" refForName="composite" op="equ" fact="0.1"/>
      <dgm:constr type="w" for="ch" forName="sibTrans" refType="h" refFor="ch" refForName="sibTrans" op="equ"/>
    </dgm:constrLst>
    <dgm:forEach name="nodesForEach" axis="ch" ptType="node">
      <dgm:layoutNode name="composite">
        <dgm:alg type="composite">
          <dgm:param type="ar" val="2.0273"/>
        </dgm:alg>
        <dgm:shape xmlns:r="http://schemas.openxmlformats.org/officeDocument/2006/relationships" r:blip="">
          <dgm:adjLst/>
        </dgm:shape>
        <dgm:choose name="Name1">
          <dgm:if name="Name2" func="var" arg="dir" op="equ" val="norm">
            <dgm:constrLst>
              <dgm:constr type="l" for="ch" forName="ParentAccentShape" refType="w" fact="0.0238"/>
              <dgm:constr type="t" for="ch" forName="ParentAccentShape" refType="h" fact="0.107"/>
              <dgm:constr type="w" for="ch" forName="ParentAccentShape" refType="w" fact="0.619"/>
              <dgm:constr type="h" for="ch" forName="ParentAccentShape" refType="h" fact="0.893"/>
              <dgm:constr type="l" for="ch" forName="ParentText" refType="w" fact="0.048"/>
              <dgm:constr type="t" for="ch" forName="ParentText" refType="h" fact="0.845"/>
              <dgm:constr type="w" for="ch" forName="ParentText" refType="w" fact="0.571"/>
              <dgm:constr type="h" for="ch" forName="ParentText" refType="h" fact="0.106"/>
              <dgm:constr type="l" for="ch" forName="ChildText" refType="w" fact="0.668"/>
              <dgm:constr type="t" for="ch" forName="ChildText" refType="h" fact="0.107"/>
              <dgm:constr type="w" for="ch" forName="ChildText" refType="w" fact="0.283"/>
              <dgm:constr type="h" for="ch" forName="ChildText" refType="h" fact="0.893"/>
              <dgm:constr type="l" for="ch" forName="ChildAccentShape" refType="w" fact="0.9762"/>
              <dgm:constr type="t" for="ch" forName="ChildAccentShape" refType="h" fact="0.107"/>
              <dgm:constr type="w" for="ch" forName="ChildAccentShape" refType="w" fact="0.0238"/>
              <dgm:constr type="h" for="ch" forName="ChildAccentShape" refType="h" fact="0.893"/>
              <dgm:constr type="l" for="ch" forName="Image" refType="w" fact="0"/>
              <dgm:constr type="t" for="ch" forName="Image" refType="h" fact="0"/>
              <dgm:constr type="w" for="ch" forName="Image" refType="w" fact="0.5952"/>
              <dgm:constr type="h" for="ch" forName="Image" refType="h" fact="0.8447"/>
            </dgm:constrLst>
          </dgm:if>
          <dgm:else name="Name3">
            <dgm:constrLst>
              <dgm:constr type="l" for="ch" forName="ParentAccentShape" refType="w" fact="0.3572"/>
              <dgm:constr type="t" for="ch" forName="ParentAccentShape" refType="h" fact="0.107"/>
              <dgm:constr type="w" for="ch" forName="ParentAccentShape" refType="w" fact="0.619"/>
              <dgm:constr type="h" for="ch" forName="ParentAccentShape" refType="h" fact="0.893"/>
              <dgm:constr type="l" for="ch" forName="ParentText" refType="w" fact="0.381"/>
              <dgm:constr type="t" for="ch" forName="ParentText" refType="h" fact="0.845"/>
              <dgm:constr type="w" for="ch" forName="ParentText" refType="w" fact="0.571"/>
              <dgm:constr type="h" for="ch" forName="ParentText" refType="h" fact="0.106"/>
              <dgm:constr type="l" for="ch" forName="ChildText" refType="w" fact="0.049"/>
              <dgm:constr type="t" for="ch" forName="ChildText" refType="h" fact="0.107"/>
              <dgm:constr type="w" for="ch" forName="ChildText" refType="w" fact="0.283"/>
              <dgm:constr type="h" for="ch" forName="ChildText" refType="h" fact="0.893"/>
              <dgm:constr type="l" for="ch" forName="ChildAccentShape" refType="w" fact="0"/>
              <dgm:constr type="t" for="ch" forName="ChildAccentShape" refType="h" fact="0.107"/>
              <dgm:constr type="w" for="ch" forName="ChildAccentShape" refType="w" fact="0.0238"/>
              <dgm:constr type="h" for="ch" forName="ChildAccentShape" refType="h" fact="0.893"/>
              <dgm:constr type="l" for="ch" forName="Image" refType="w" fact="0.4048"/>
              <dgm:constr type="t" for="ch" forName="Image" refType="h" fact="0"/>
              <dgm:constr type="w" for="ch" forName="Image" refType="w" fact="0.5952"/>
              <dgm:constr type="h" for="ch" forName="Image" refType="h" fact="0.8447"/>
            </dgm:constrLst>
          </dgm:else>
        </dgm:choose>
        <dgm:layoutNode name="ParentAccentShape" styleLbl="trBgShp">
          <dgm:alg type="sp"/>
          <dgm:shape xmlns:r="http://schemas.openxmlformats.org/officeDocument/2006/relationships" type="frame" r:blip="" zOrderOff="-10">
            <dgm:adjLst>
              <dgm:adj idx="1" val="0.0545"/>
            </dgm:adjLst>
          </dgm:shape>
          <dgm:presOf/>
        </dgm:layoutNode>
        <dgm:layoutNode name="ParentText" styleLbl="revTx">
          <dgm:varLst>
            <dgm:chMax val="1"/>
            <dgm:chPref val="1"/>
            <dgm:bulletEnabled val="1"/>
          </dgm:varLst>
          <dgm:alg type="tx">
            <dgm:param type="parTxLTRAlign" val="l"/>
          </dgm:alg>
          <dgm:shape xmlns:r="http://schemas.openxmlformats.org/officeDocument/2006/relationships" type="rect" r:blip="" zOrderOff="10">
            <dgm:adjLst/>
          </dgm:shape>
          <dgm:presOf axis="self" ptType="node"/>
          <dgm:constrLst>
            <dgm:constr type="lMarg" refType="primFontSz" fact="0.8"/>
            <dgm:constr type="rMarg" refType="primFontSz" fact="0.8"/>
            <dgm:constr type="tMarg" refType="primFontSz" fact="0.3"/>
            <dgm:constr type="bMarg" refType="primFontSz" fact="0.3"/>
          </dgm:constrLst>
          <dgm:ruleLst>
            <dgm:rule type="primFontSz" val="5" fact="NaN" max="NaN"/>
          </dgm:ruleLst>
        </dgm:layoutNode>
        <dgm:layoutNode name="ChildText" styleLbl="revTx">
          <dgm:varLst>
            <dgm:chMax val="0"/>
            <dgm:chPref val="0"/>
          </dgm:varLst>
          <dgm:alg type="tx">
            <dgm:param type="parTxLTRAlign" val="l"/>
            <dgm:param type="txAnchorVert" val="t"/>
          </dgm:alg>
          <dgm:shape xmlns:r="http://schemas.openxmlformats.org/officeDocument/2006/relationships" type="rect" r:blip="" zOrderOff="10">
            <dgm:adjLst/>
          </dgm:shape>
          <dgm:choose name="Name4">
            <dgm:if name="Name5" axis="ch" ptType="node" func="cnt" op="gte" val="1">
              <dgm:presOf axis="des" ptType="node"/>
            </dgm:if>
            <dgm:else name="Name6">
              <dgm:presOf/>
            </dgm:else>
          </dgm:choose>
          <dgm:constrLst>
            <dgm:constr type="lMarg" refType="primFontSz" fact="0"/>
            <dgm:constr type="rMarg" refType="primFontSz" fact="0"/>
            <dgm:constr type="tMarg" refType="primFontSz" fact="0"/>
            <dgm:constr type="bMarg" refType="primFontSz" fact="0"/>
          </dgm:constrLst>
          <dgm:ruleLst>
            <dgm:rule type="primFontSz" val="5" fact="NaN" max="NaN"/>
          </dgm:ruleLst>
        </dgm:layoutNode>
        <dgm:layoutNode name="ChildAccentShape" styleLbl="trBgShp">
          <dgm:alg type="sp"/>
          <dgm:choose name="Name7">
            <dgm:if name="Name8" axis="ch" ptType="node" func="cnt" op="gte" val="1">
              <dgm:shape xmlns:r="http://schemas.openxmlformats.org/officeDocument/2006/relationships" type="rect" r:blip="" zOrderOff="-10">
                <dgm:adjLst/>
              </dgm:shape>
            </dgm:if>
            <dgm:else name="Name9">
              <dgm:shape xmlns:r="http://schemas.openxmlformats.org/officeDocument/2006/relationships" type="rect" r:blip="" hideGeom="1">
                <dgm:adjLst/>
              </dgm:shape>
            </dgm:else>
          </dgm:choose>
          <dgm:presOf/>
        </dgm:layoutNode>
        <dgm:layoutNode name="Image" styleLbl="alignImgPlace1">
          <dgm:alg type="sp"/>
          <dgm:shape xmlns:r="http://schemas.openxmlformats.org/officeDocument/2006/relationships" type="rect" r:blip="" blipPhldr="1">
            <dgm:adjLst/>
          </dgm:shape>
          <dgm:presOf/>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92C26-90A5-462D-8E1E-D0B5D5D1D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1473</Words>
  <Characters>8399</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2011-12-30T10:40:00Z</cp:lastPrinted>
  <dcterms:created xsi:type="dcterms:W3CDTF">2017-11-25T07:05:00Z</dcterms:created>
  <dcterms:modified xsi:type="dcterms:W3CDTF">2017-11-25T07:05:00Z</dcterms:modified>
  <cp:category>www.sorubak.com</cp:category>
</cp:coreProperties>
</file>