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9C3" w:rsidRPr="00190A41" w:rsidRDefault="00190A41" w:rsidP="00293113">
      <w:pPr>
        <w:spacing w:line="360" w:lineRule="auto"/>
        <w:rPr>
          <w:rFonts w:asciiTheme="majorHAnsi" w:hAnsiTheme="majorHAnsi" w:cs="Times New Roman,Bold"/>
          <w:b/>
          <w:bCs/>
          <w:sz w:val="28"/>
          <w:szCs w:val="28"/>
        </w:rPr>
      </w:pPr>
      <w:r w:rsidRPr="00190A41">
        <w:rPr>
          <w:rFonts w:asciiTheme="majorHAnsi" w:hAnsiTheme="majorHAnsi" w:cs="Times New Roman,Bold"/>
          <w:b/>
          <w:bCs/>
          <w:sz w:val="28"/>
          <w:szCs w:val="28"/>
        </w:rPr>
        <w:t>8.SINIF MATEMATİK PROJE ÖDEVLERİ</w:t>
      </w:r>
    </w:p>
    <w:p w:rsidR="00190A41" w:rsidRPr="00190A41" w:rsidRDefault="00190A41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 w:rsidRPr="00190A41">
        <w:rPr>
          <w:rFonts w:asciiTheme="majorHAnsi" w:hAnsiTheme="majorHAnsi"/>
          <w:sz w:val="28"/>
          <w:szCs w:val="28"/>
        </w:rPr>
        <w:t>1) Matematik saati hazırlama (Yuvarlak duvar saatindeki 1 den 12 ye kadar olan sayıları matematiksel işlemlerle gösterme)</w:t>
      </w:r>
    </w:p>
    <w:p w:rsidR="00190A41" w:rsidRPr="00190A41" w:rsidRDefault="00190A41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 w:rsidRPr="00190A41">
        <w:rPr>
          <w:rFonts w:asciiTheme="majorHAnsi" w:hAnsiTheme="majorHAnsi"/>
          <w:sz w:val="28"/>
          <w:szCs w:val="28"/>
        </w:rPr>
        <w:t>2)Matematik dergisi hazırlama</w:t>
      </w:r>
    </w:p>
    <w:p w:rsidR="00190A41" w:rsidRPr="00190A41" w:rsidRDefault="00190A41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 w:rsidRPr="00190A41">
        <w:rPr>
          <w:rFonts w:asciiTheme="majorHAnsi" w:hAnsiTheme="majorHAnsi"/>
          <w:sz w:val="28"/>
          <w:szCs w:val="28"/>
        </w:rPr>
        <w:t>3)</w:t>
      </w:r>
      <w:r w:rsidR="007F4CC6" w:rsidRPr="007F4CC6">
        <w:rPr>
          <w:rFonts w:asciiTheme="majorHAnsi" w:hAnsiTheme="majorHAnsi"/>
          <w:sz w:val="28"/>
          <w:szCs w:val="28"/>
        </w:rPr>
        <w:t>Matematikle ilgili bir kitabın okunarak sunum yapılması, sizin seçtiğiniz ilginç bulduğunuz bir bölümün drama ya da afişle sunulması</w:t>
      </w:r>
    </w:p>
    <w:p w:rsidR="00190A41" w:rsidRPr="00190A41" w:rsidRDefault="00190A41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 w:rsidRPr="00190A41">
        <w:rPr>
          <w:rFonts w:asciiTheme="majorHAnsi" w:hAnsiTheme="majorHAnsi"/>
          <w:sz w:val="28"/>
          <w:szCs w:val="28"/>
        </w:rPr>
        <w:t>4)Eski uygarlıkların kullandıkları sayı ve sistemlerin araştırılması</w:t>
      </w:r>
    </w:p>
    <w:p w:rsidR="00190A41" w:rsidRPr="00190A41" w:rsidRDefault="00190A41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 w:rsidRPr="00190A41">
        <w:rPr>
          <w:rFonts w:asciiTheme="majorHAnsi" w:hAnsiTheme="majorHAnsi"/>
          <w:sz w:val="28"/>
          <w:szCs w:val="28"/>
        </w:rPr>
        <w:t>5)Ünlü matematikçilerin resimlerinin ve kısa bilgilerinin olduğu bir afiş hazırlama</w:t>
      </w:r>
    </w:p>
    <w:p w:rsidR="00190A41" w:rsidRPr="00190A41" w:rsidRDefault="00190A41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 w:rsidRPr="00190A41">
        <w:rPr>
          <w:rFonts w:asciiTheme="majorHAnsi" w:hAnsiTheme="majorHAnsi"/>
          <w:sz w:val="28"/>
          <w:szCs w:val="28"/>
        </w:rPr>
        <w:t>6)Altın oran kavramı</w:t>
      </w:r>
      <w:r>
        <w:rPr>
          <w:rFonts w:asciiTheme="majorHAnsi" w:hAnsiTheme="majorHAnsi"/>
          <w:sz w:val="28"/>
          <w:szCs w:val="28"/>
        </w:rPr>
        <w:t>nın araştırılıp, poster hazırlanması</w:t>
      </w:r>
    </w:p>
    <w:p w:rsidR="00190A41" w:rsidRPr="00190A41" w:rsidRDefault="00190A41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 w:rsidRPr="00190A41">
        <w:rPr>
          <w:rFonts w:asciiTheme="majorHAnsi" w:hAnsiTheme="majorHAnsi"/>
          <w:sz w:val="28"/>
          <w:szCs w:val="28"/>
        </w:rPr>
        <w:t>7)Matematik ile ilgili oyun bulma.</w:t>
      </w:r>
    </w:p>
    <w:p w:rsidR="00190A41" w:rsidRPr="00190A41" w:rsidRDefault="00190A41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 w:rsidRPr="00190A41">
        <w:rPr>
          <w:rFonts w:asciiTheme="majorHAnsi" w:hAnsiTheme="majorHAnsi"/>
          <w:sz w:val="28"/>
          <w:szCs w:val="28"/>
        </w:rPr>
        <w:t>8)Matematik ile ilgili tiyatro oyunu oluşturma.</w:t>
      </w:r>
    </w:p>
    <w:p w:rsidR="00190A41" w:rsidRPr="00190A41" w:rsidRDefault="00190A41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 w:rsidRPr="00190A41">
        <w:rPr>
          <w:rFonts w:asciiTheme="majorHAnsi" w:hAnsiTheme="majorHAnsi"/>
          <w:sz w:val="28"/>
          <w:szCs w:val="28"/>
        </w:rPr>
        <w:t>9) Matematik bulmacası yapma.</w:t>
      </w:r>
    </w:p>
    <w:p w:rsidR="00190A41" w:rsidRPr="00190A41" w:rsidRDefault="00190A41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 w:rsidRPr="00190A41">
        <w:rPr>
          <w:rFonts w:asciiTheme="majorHAnsi" w:hAnsiTheme="majorHAnsi"/>
          <w:sz w:val="28"/>
          <w:szCs w:val="28"/>
        </w:rPr>
        <w:t xml:space="preserve">10) </w:t>
      </w:r>
      <w:r w:rsidR="007A5151">
        <w:rPr>
          <w:rFonts w:asciiTheme="majorHAnsi" w:hAnsiTheme="majorHAnsi"/>
          <w:sz w:val="28"/>
          <w:szCs w:val="28"/>
        </w:rPr>
        <w:t>Zihinden toplama işleminin anlatıldığı bir afiş hazırlanması</w:t>
      </w:r>
    </w:p>
    <w:p w:rsidR="00190A41" w:rsidRPr="00190A41" w:rsidRDefault="00190A41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 w:rsidRPr="00190A41">
        <w:rPr>
          <w:rFonts w:asciiTheme="majorHAnsi" w:hAnsiTheme="majorHAnsi"/>
          <w:sz w:val="28"/>
          <w:szCs w:val="28"/>
        </w:rPr>
        <w:t>11) Matematik gazetesi hazırlama</w:t>
      </w:r>
    </w:p>
    <w:p w:rsidR="00190A41" w:rsidRPr="00190A41" w:rsidRDefault="00190A41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12</w:t>
      </w:r>
      <w:r w:rsidRPr="00190A41">
        <w:rPr>
          <w:rFonts w:asciiTheme="majorHAnsi" w:hAnsiTheme="majorHAnsi"/>
          <w:sz w:val="28"/>
          <w:szCs w:val="28"/>
        </w:rPr>
        <w:t>)Matematik koridoru oluşturma.</w:t>
      </w:r>
    </w:p>
    <w:p w:rsidR="00190A41" w:rsidRPr="00190A41" w:rsidRDefault="00190A41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13) </w:t>
      </w:r>
      <w:r w:rsidRPr="00190A41">
        <w:rPr>
          <w:rFonts w:asciiTheme="majorHAnsi" w:hAnsiTheme="majorHAnsi"/>
          <w:sz w:val="28"/>
          <w:szCs w:val="28"/>
        </w:rPr>
        <w:t>Asal sayı ka</w:t>
      </w:r>
      <w:r>
        <w:rPr>
          <w:rFonts w:asciiTheme="majorHAnsi" w:hAnsiTheme="majorHAnsi"/>
          <w:sz w:val="28"/>
          <w:szCs w:val="28"/>
        </w:rPr>
        <w:t>vramının ne anlama geldiğinin,</w:t>
      </w:r>
      <w:r w:rsidRPr="00190A41">
        <w:rPr>
          <w:rFonts w:asciiTheme="majorHAnsi" w:hAnsiTheme="majorHAnsi"/>
          <w:sz w:val="28"/>
          <w:szCs w:val="28"/>
        </w:rPr>
        <w:t xml:space="preserve"> t</w:t>
      </w:r>
      <w:r>
        <w:rPr>
          <w:rFonts w:asciiTheme="majorHAnsi" w:hAnsiTheme="majorHAnsi"/>
          <w:sz w:val="28"/>
          <w:szCs w:val="28"/>
        </w:rPr>
        <w:t xml:space="preserve">arihsel sürecinin ve </w:t>
      </w:r>
      <w:r w:rsidRPr="007F4CC6">
        <w:rPr>
          <w:rFonts w:asciiTheme="majorHAnsi" w:hAnsiTheme="majorHAnsi"/>
          <w:b/>
          <w:sz w:val="28"/>
          <w:szCs w:val="28"/>
        </w:rPr>
        <w:t>'EratosthenesKalburu</w:t>
      </w:r>
      <w:r w:rsidRPr="00190A41">
        <w:rPr>
          <w:rFonts w:asciiTheme="majorHAnsi" w:hAnsiTheme="majorHAnsi"/>
          <w:sz w:val="28"/>
          <w:szCs w:val="28"/>
        </w:rPr>
        <w:t>’nun ne işe yaradığını</w:t>
      </w:r>
      <w:r>
        <w:rPr>
          <w:rFonts w:asciiTheme="majorHAnsi" w:hAnsiTheme="majorHAnsi"/>
          <w:sz w:val="28"/>
          <w:szCs w:val="28"/>
        </w:rPr>
        <w:t>n ve hangi amaçla kullanıldığının araştırılması</w:t>
      </w:r>
    </w:p>
    <w:p w:rsidR="00190A41" w:rsidRPr="00190A41" w:rsidRDefault="00190A41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14) </w:t>
      </w:r>
      <w:r w:rsidR="007A5151">
        <w:rPr>
          <w:rFonts w:asciiTheme="majorHAnsi" w:hAnsiTheme="majorHAnsi"/>
          <w:sz w:val="28"/>
          <w:szCs w:val="28"/>
        </w:rPr>
        <w:t xml:space="preserve">Atatürk’ün </w:t>
      </w:r>
      <w:r w:rsidR="007F4CC6" w:rsidRPr="007F4CC6">
        <w:rPr>
          <w:rFonts w:asciiTheme="majorHAnsi" w:hAnsiTheme="majorHAnsi"/>
          <w:b/>
          <w:sz w:val="28"/>
          <w:szCs w:val="28"/>
        </w:rPr>
        <w:t>“</w:t>
      </w:r>
      <w:r w:rsidR="007A5151" w:rsidRPr="007F4CC6">
        <w:rPr>
          <w:rFonts w:asciiTheme="majorHAnsi" w:hAnsiTheme="majorHAnsi"/>
          <w:b/>
          <w:sz w:val="28"/>
          <w:szCs w:val="28"/>
        </w:rPr>
        <w:t>Geometri</w:t>
      </w:r>
      <w:r w:rsidR="007F4CC6" w:rsidRPr="007F4CC6">
        <w:rPr>
          <w:rFonts w:asciiTheme="majorHAnsi" w:hAnsiTheme="majorHAnsi"/>
          <w:b/>
          <w:sz w:val="28"/>
          <w:szCs w:val="28"/>
        </w:rPr>
        <w:t>”</w:t>
      </w:r>
      <w:r w:rsidR="007A5151">
        <w:rPr>
          <w:rFonts w:asciiTheme="majorHAnsi" w:hAnsiTheme="majorHAnsi"/>
          <w:sz w:val="28"/>
          <w:szCs w:val="28"/>
        </w:rPr>
        <w:t xml:space="preserve"> kitabının incelenerek, </w:t>
      </w:r>
      <w:r w:rsidRPr="00190A41">
        <w:rPr>
          <w:rFonts w:asciiTheme="majorHAnsi" w:hAnsiTheme="majorHAnsi"/>
          <w:sz w:val="28"/>
          <w:szCs w:val="28"/>
        </w:rPr>
        <w:t>Atatürk döneminden önce kullanılan matemati</w:t>
      </w:r>
      <w:r>
        <w:rPr>
          <w:rFonts w:asciiTheme="majorHAnsi" w:hAnsiTheme="majorHAnsi"/>
          <w:sz w:val="28"/>
          <w:szCs w:val="28"/>
        </w:rPr>
        <w:t>ksel ve</w:t>
      </w:r>
      <w:r w:rsidR="007A5151">
        <w:rPr>
          <w:rFonts w:asciiTheme="majorHAnsi" w:hAnsiTheme="majorHAnsi"/>
          <w:sz w:val="28"/>
          <w:szCs w:val="28"/>
        </w:rPr>
        <w:t xml:space="preserve"> geometrik kavramların</w:t>
      </w:r>
      <w:r w:rsidRPr="00190A41">
        <w:rPr>
          <w:rFonts w:asciiTheme="majorHAnsi" w:hAnsiTheme="majorHAnsi"/>
          <w:sz w:val="28"/>
          <w:szCs w:val="28"/>
        </w:rPr>
        <w:t>Atatürk’ün katkılarıyla nasıl değiştirildiğini anlatan bir poster haz</w:t>
      </w:r>
      <w:r>
        <w:rPr>
          <w:rFonts w:asciiTheme="majorHAnsi" w:hAnsiTheme="majorHAnsi"/>
          <w:sz w:val="28"/>
          <w:szCs w:val="28"/>
        </w:rPr>
        <w:t>ırlanması</w:t>
      </w:r>
    </w:p>
    <w:p w:rsidR="00190A41" w:rsidRDefault="00190A41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15</w:t>
      </w:r>
      <w:r w:rsidRPr="00190A41">
        <w:rPr>
          <w:rFonts w:asciiTheme="majorHAnsi" w:hAnsiTheme="majorHAnsi"/>
          <w:sz w:val="28"/>
          <w:szCs w:val="28"/>
        </w:rPr>
        <w:t>)Matematik karikatür dergisi.</w:t>
      </w:r>
    </w:p>
    <w:p w:rsidR="00190A41" w:rsidRDefault="00190A41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16) </w:t>
      </w:r>
      <w:r w:rsidRPr="007F4CC6">
        <w:rPr>
          <w:rFonts w:asciiTheme="majorHAnsi" w:hAnsiTheme="majorHAnsi"/>
          <w:b/>
          <w:sz w:val="28"/>
          <w:szCs w:val="28"/>
        </w:rPr>
        <w:t>Pick Teoremi</w:t>
      </w:r>
      <w:r w:rsidR="007A5151">
        <w:rPr>
          <w:rFonts w:asciiTheme="majorHAnsi" w:hAnsiTheme="majorHAnsi"/>
          <w:sz w:val="28"/>
          <w:szCs w:val="28"/>
        </w:rPr>
        <w:t xml:space="preserve"> (çivilerle alan hesaplama)</w:t>
      </w:r>
      <w:r>
        <w:rPr>
          <w:rFonts w:asciiTheme="majorHAnsi" w:hAnsiTheme="majorHAnsi"/>
          <w:sz w:val="28"/>
          <w:szCs w:val="28"/>
        </w:rPr>
        <w:t xml:space="preserve"> nedir, nasıl kullanılır, ne işe yarar?</w:t>
      </w:r>
    </w:p>
    <w:p w:rsidR="00190A41" w:rsidRDefault="00190A41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17) Mükemmel sayı nedir?  Sunum ve poster hazırlama</w:t>
      </w:r>
    </w:p>
    <w:p w:rsidR="00190A41" w:rsidRDefault="00190A41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18) Katı cisimleri modellemek için materyal hazırlama</w:t>
      </w:r>
    </w:p>
    <w:p w:rsidR="00190A41" w:rsidRDefault="00190A41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19)Koordinat sisteminde yansımayı aynalarla modelleme</w:t>
      </w:r>
    </w:p>
    <w:p w:rsidR="00190A41" w:rsidRDefault="00190A41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2</w:t>
      </w:r>
      <w:r w:rsidR="007F4CC6">
        <w:rPr>
          <w:rFonts w:asciiTheme="majorHAnsi" w:hAnsiTheme="majorHAnsi"/>
          <w:sz w:val="28"/>
          <w:szCs w:val="28"/>
        </w:rPr>
        <w:t xml:space="preserve">0) </w:t>
      </w:r>
      <w:r w:rsidR="007F4CC6" w:rsidRPr="00DF1873">
        <w:rPr>
          <w:rFonts w:asciiTheme="majorHAnsi" w:hAnsiTheme="majorHAnsi"/>
          <w:b/>
          <w:sz w:val="28"/>
          <w:szCs w:val="28"/>
        </w:rPr>
        <w:t>Thales</w:t>
      </w:r>
      <w:r w:rsidR="007F4CC6">
        <w:rPr>
          <w:rFonts w:asciiTheme="majorHAnsi" w:hAnsiTheme="majorHAnsi"/>
          <w:sz w:val="28"/>
          <w:szCs w:val="28"/>
        </w:rPr>
        <w:t xml:space="preserve"> kimdir? Thales teoremleri</w:t>
      </w:r>
      <w:r>
        <w:rPr>
          <w:rFonts w:asciiTheme="majorHAnsi" w:hAnsiTheme="majorHAnsi"/>
          <w:sz w:val="28"/>
          <w:szCs w:val="28"/>
        </w:rPr>
        <w:t xml:space="preserve"> ne</w:t>
      </w:r>
      <w:r w:rsidR="007F4CC6">
        <w:rPr>
          <w:rFonts w:asciiTheme="majorHAnsi" w:hAnsiTheme="majorHAnsi"/>
          <w:sz w:val="28"/>
          <w:szCs w:val="28"/>
        </w:rPr>
        <w:t>ler</w:t>
      </w:r>
      <w:r>
        <w:rPr>
          <w:rFonts w:asciiTheme="majorHAnsi" w:hAnsiTheme="majorHAnsi"/>
          <w:sz w:val="28"/>
          <w:szCs w:val="28"/>
        </w:rPr>
        <w:t>dir?</w:t>
      </w:r>
    </w:p>
    <w:p w:rsidR="00190A41" w:rsidRDefault="00190A41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21) </w:t>
      </w:r>
      <w:r w:rsidR="007F4CC6" w:rsidRPr="00DF1873">
        <w:rPr>
          <w:rFonts w:asciiTheme="majorHAnsi" w:hAnsiTheme="majorHAnsi"/>
          <w:b/>
          <w:sz w:val="28"/>
          <w:szCs w:val="28"/>
        </w:rPr>
        <w:t>Pisagor</w:t>
      </w:r>
      <w:r w:rsidR="007F4CC6">
        <w:rPr>
          <w:rFonts w:asciiTheme="majorHAnsi" w:hAnsiTheme="majorHAnsi"/>
          <w:sz w:val="28"/>
          <w:szCs w:val="28"/>
        </w:rPr>
        <w:t xml:space="preserve"> ve </w:t>
      </w:r>
      <w:r w:rsidR="007F4CC6" w:rsidRPr="00DF1873">
        <w:rPr>
          <w:rFonts w:asciiTheme="majorHAnsi" w:hAnsiTheme="majorHAnsi"/>
          <w:b/>
          <w:sz w:val="28"/>
          <w:szCs w:val="28"/>
        </w:rPr>
        <w:t>Öklit</w:t>
      </w:r>
      <w:r w:rsidR="007F4CC6">
        <w:rPr>
          <w:rFonts w:asciiTheme="majorHAnsi" w:hAnsiTheme="majorHAnsi"/>
          <w:sz w:val="28"/>
          <w:szCs w:val="28"/>
        </w:rPr>
        <w:t xml:space="preserve"> bağıntıları hakkında </w:t>
      </w:r>
      <w:r w:rsidR="007F4CC6" w:rsidRPr="007F4CC6">
        <w:rPr>
          <w:rFonts w:asciiTheme="majorHAnsi" w:hAnsiTheme="majorHAnsi"/>
          <w:sz w:val="28"/>
          <w:szCs w:val="28"/>
        </w:rPr>
        <w:t>araştırma</w:t>
      </w:r>
      <w:r w:rsidR="007F4CC6">
        <w:rPr>
          <w:rFonts w:asciiTheme="majorHAnsi" w:hAnsiTheme="majorHAnsi"/>
          <w:sz w:val="28"/>
          <w:szCs w:val="28"/>
        </w:rPr>
        <w:t xml:space="preserve"> ve pano oluşturma</w:t>
      </w:r>
    </w:p>
    <w:p w:rsidR="00293113" w:rsidRDefault="00293113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</w:p>
    <w:p w:rsidR="00080354" w:rsidRDefault="00080354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22)</w:t>
      </w:r>
      <w:r w:rsidR="00293113">
        <w:rPr>
          <w:rFonts w:asciiTheme="majorHAnsi" w:hAnsiTheme="majorHAnsi"/>
          <w:sz w:val="28"/>
          <w:szCs w:val="28"/>
        </w:rPr>
        <w:t>C</w:t>
      </w:r>
      <w:r w:rsidRPr="00080354">
        <w:rPr>
          <w:rFonts w:asciiTheme="majorHAnsi" w:hAnsiTheme="majorHAnsi"/>
          <w:sz w:val="28"/>
          <w:szCs w:val="28"/>
        </w:rPr>
        <w:t>ebirin</w:t>
      </w:r>
      <w:r>
        <w:rPr>
          <w:rFonts w:asciiTheme="majorHAnsi" w:hAnsiTheme="majorHAnsi"/>
          <w:sz w:val="28"/>
          <w:szCs w:val="28"/>
        </w:rPr>
        <w:t xml:space="preserve"> tarihsel gelişimiyle ilgili</w:t>
      </w:r>
      <w:r w:rsidRPr="00080354">
        <w:rPr>
          <w:rFonts w:asciiTheme="majorHAnsi" w:hAnsiTheme="majorHAnsi"/>
          <w:sz w:val="28"/>
          <w:szCs w:val="28"/>
        </w:rPr>
        <w:t xml:space="preserve"> araştırma</w:t>
      </w:r>
      <w:r>
        <w:rPr>
          <w:rFonts w:asciiTheme="majorHAnsi" w:hAnsiTheme="majorHAnsi"/>
          <w:sz w:val="28"/>
          <w:szCs w:val="28"/>
        </w:rPr>
        <w:t xml:space="preserve"> yapılması (Cebire neden ihtiyaç duyulduğu; Cebir isminin nereden geldiği; </w:t>
      </w:r>
      <w:r w:rsidRPr="00080354">
        <w:rPr>
          <w:rFonts w:asciiTheme="majorHAnsi" w:hAnsiTheme="majorHAnsi"/>
          <w:sz w:val="28"/>
          <w:szCs w:val="28"/>
        </w:rPr>
        <w:t xml:space="preserve">Cebirin ilk defa ne zaman </w:t>
      </w:r>
      <w:r>
        <w:rPr>
          <w:rFonts w:asciiTheme="majorHAnsi" w:hAnsiTheme="majorHAnsi"/>
          <w:sz w:val="28"/>
          <w:szCs w:val="28"/>
        </w:rPr>
        <w:t xml:space="preserve">ve kim tarafından kullanıldığı; </w:t>
      </w:r>
      <w:r w:rsidRPr="00080354">
        <w:rPr>
          <w:rFonts w:asciiTheme="majorHAnsi" w:hAnsiTheme="majorHAnsi"/>
          <w:sz w:val="28"/>
          <w:szCs w:val="28"/>
        </w:rPr>
        <w:t>Cebir’de</w:t>
      </w:r>
      <w:r>
        <w:rPr>
          <w:rFonts w:asciiTheme="majorHAnsi" w:hAnsiTheme="majorHAnsi"/>
          <w:sz w:val="28"/>
          <w:szCs w:val="28"/>
        </w:rPr>
        <w:t xml:space="preserve"> bilinmeyene neden x denildiği; Hangi bilimlerde cebirin kullanıldığı; </w:t>
      </w:r>
      <w:r w:rsidRPr="00080354">
        <w:rPr>
          <w:rFonts w:asciiTheme="majorHAnsi" w:hAnsiTheme="majorHAnsi"/>
          <w:sz w:val="28"/>
          <w:szCs w:val="28"/>
        </w:rPr>
        <w:t>Cebirin matematik bilimine sağladığı kolaylıklar</w:t>
      </w:r>
      <w:r>
        <w:rPr>
          <w:rFonts w:asciiTheme="majorHAnsi" w:hAnsiTheme="majorHAnsi"/>
          <w:sz w:val="28"/>
          <w:szCs w:val="28"/>
        </w:rPr>
        <w:t>)</w:t>
      </w:r>
    </w:p>
    <w:p w:rsidR="00080354" w:rsidRDefault="00080354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23)</w:t>
      </w:r>
      <w:r w:rsidR="007A5151">
        <w:rPr>
          <w:rFonts w:asciiTheme="majorHAnsi" w:hAnsiTheme="majorHAnsi"/>
          <w:sz w:val="28"/>
          <w:szCs w:val="28"/>
        </w:rPr>
        <w:t>T</w:t>
      </w:r>
      <w:r w:rsidR="007A5151" w:rsidRPr="00080354">
        <w:rPr>
          <w:rFonts w:asciiTheme="majorHAnsi" w:hAnsiTheme="majorHAnsi"/>
          <w:sz w:val="28"/>
          <w:szCs w:val="28"/>
        </w:rPr>
        <w:t>rigonometrik oranların tarihi</w:t>
      </w:r>
      <w:r w:rsidR="007A5151">
        <w:rPr>
          <w:rFonts w:asciiTheme="majorHAnsi" w:hAnsiTheme="majorHAnsi"/>
          <w:sz w:val="28"/>
          <w:szCs w:val="28"/>
        </w:rPr>
        <w:t xml:space="preserve">nin araştırılması. Bu oranların </w:t>
      </w:r>
      <w:r w:rsidR="007A5151" w:rsidRPr="00080354">
        <w:rPr>
          <w:rFonts w:asciiTheme="majorHAnsi" w:hAnsiTheme="majorHAnsi"/>
          <w:sz w:val="28"/>
          <w:szCs w:val="28"/>
        </w:rPr>
        <w:t>bulunuşunun izah edilmesi. Trigonometrik oranlar cetvelinden hangi alanlarda yararlanılacağının tespiti</w:t>
      </w:r>
    </w:p>
    <w:p w:rsidR="007A5151" w:rsidRDefault="007A5151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24) E</w:t>
      </w:r>
      <w:r w:rsidRPr="007A5151">
        <w:rPr>
          <w:rFonts w:asciiTheme="majorHAnsi" w:hAnsiTheme="majorHAnsi"/>
          <w:sz w:val="28"/>
          <w:szCs w:val="28"/>
        </w:rPr>
        <w:t>şkenar üçgenin yükseklik, çevre ve alan formülleri ile ilgili tablo</w:t>
      </w:r>
      <w:r>
        <w:rPr>
          <w:rFonts w:asciiTheme="majorHAnsi" w:hAnsiTheme="majorHAnsi"/>
          <w:sz w:val="28"/>
          <w:szCs w:val="28"/>
        </w:rPr>
        <w:t xml:space="preserve"> oluşturulması</w:t>
      </w:r>
    </w:p>
    <w:p w:rsidR="00190A41" w:rsidRDefault="007A5151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25) Üçgenlerde açıortay, kenarortay ve yükseklik özelliklerinin açıklandığı bir afiş hazırlama</w:t>
      </w:r>
    </w:p>
    <w:p w:rsidR="007A5151" w:rsidRDefault="007A5151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26) </w:t>
      </w:r>
      <w:r w:rsidR="00B32E2C" w:rsidRPr="007F4CC6">
        <w:rPr>
          <w:rFonts w:asciiTheme="majorHAnsi" w:hAnsiTheme="majorHAnsi"/>
          <w:b/>
          <w:sz w:val="28"/>
          <w:szCs w:val="28"/>
        </w:rPr>
        <w:t>“</w:t>
      </w:r>
      <w:r w:rsidRPr="007F4CC6">
        <w:rPr>
          <w:rFonts w:asciiTheme="majorHAnsi" w:hAnsiTheme="majorHAnsi"/>
          <w:b/>
          <w:sz w:val="28"/>
          <w:szCs w:val="28"/>
        </w:rPr>
        <w:t>Klein şişesi</w:t>
      </w:r>
      <w:r w:rsidR="00B32E2C" w:rsidRPr="007F4CC6">
        <w:rPr>
          <w:rFonts w:asciiTheme="majorHAnsi" w:hAnsiTheme="majorHAnsi"/>
          <w:b/>
          <w:sz w:val="28"/>
          <w:szCs w:val="28"/>
        </w:rPr>
        <w:t>”</w:t>
      </w:r>
      <w:r>
        <w:rPr>
          <w:rFonts w:asciiTheme="majorHAnsi" w:hAnsiTheme="majorHAnsi"/>
          <w:sz w:val="28"/>
          <w:szCs w:val="28"/>
        </w:rPr>
        <w:t xml:space="preserve"> ve </w:t>
      </w:r>
      <w:r w:rsidR="00B32E2C" w:rsidRPr="007F4CC6">
        <w:rPr>
          <w:rFonts w:asciiTheme="majorHAnsi" w:hAnsiTheme="majorHAnsi"/>
          <w:b/>
          <w:sz w:val="28"/>
          <w:szCs w:val="28"/>
        </w:rPr>
        <w:t>“</w:t>
      </w:r>
      <w:r w:rsidRPr="007F4CC6">
        <w:rPr>
          <w:rFonts w:asciiTheme="majorHAnsi" w:hAnsiTheme="majorHAnsi"/>
          <w:b/>
          <w:sz w:val="28"/>
          <w:szCs w:val="28"/>
        </w:rPr>
        <w:t>mobiusşeridi</w:t>
      </w:r>
      <w:r w:rsidR="00B32E2C" w:rsidRPr="007F4CC6">
        <w:rPr>
          <w:rFonts w:asciiTheme="majorHAnsi" w:hAnsiTheme="majorHAnsi"/>
          <w:b/>
          <w:sz w:val="28"/>
          <w:szCs w:val="28"/>
        </w:rPr>
        <w:t>”</w:t>
      </w:r>
      <w:r>
        <w:rPr>
          <w:rFonts w:asciiTheme="majorHAnsi" w:hAnsiTheme="majorHAnsi"/>
          <w:sz w:val="28"/>
          <w:szCs w:val="28"/>
        </w:rPr>
        <w:t>nin modellenmesi ve poster hazırlanması</w:t>
      </w:r>
    </w:p>
    <w:p w:rsidR="00B32E2C" w:rsidRDefault="00B32E2C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27) </w:t>
      </w:r>
      <w:r w:rsidRPr="007F4CC6">
        <w:rPr>
          <w:rFonts w:asciiTheme="majorHAnsi" w:hAnsiTheme="majorHAnsi"/>
          <w:b/>
          <w:sz w:val="28"/>
          <w:szCs w:val="28"/>
        </w:rPr>
        <w:t>“Hanoi kuleleri”</w:t>
      </w:r>
      <w:r>
        <w:rPr>
          <w:rFonts w:asciiTheme="majorHAnsi" w:hAnsiTheme="majorHAnsi"/>
          <w:sz w:val="28"/>
          <w:szCs w:val="28"/>
        </w:rPr>
        <w:t xml:space="preserve"> oyununun sunumla anlatılarak, materyalinin hazırlanması </w:t>
      </w:r>
    </w:p>
    <w:p w:rsidR="00B32E2C" w:rsidRDefault="00B32E2C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28)Futbolun matematikle ilişkisi </w:t>
      </w:r>
    </w:p>
    <w:p w:rsidR="00B32E2C" w:rsidRDefault="00B32E2C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29)Matematik kaygısını giderme yolları nelerdir? (Çözüm yollarının araştırılması, çeşitli kişilerle röportaj yapılması)</w:t>
      </w:r>
    </w:p>
    <w:p w:rsidR="00B32E2C" w:rsidRDefault="00B32E2C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30)Kur-an’ı Kerim’deki matematiksel olaylar nelerdir?</w:t>
      </w:r>
    </w:p>
    <w:p w:rsidR="00B32E2C" w:rsidRDefault="00B32E2C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31) </w:t>
      </w:r>
      <w:r w:rsidRPr="00DF1873">
        <w:rPr>
          <w:rFonts w:asciiTheme="majorHAnsi" w:hAnsiTheme="majorHAnsi"/>
          <w:b/>
          <w:sz w:val="28"/>
          <w:szCs w:val="28"/>
        </w:rPr>
        <w:t>Simetrik sayı</w:t>
      </w:r>
      <w:r>
        <w:rPr>
          <w:rFonts w:asciiTheme="majorHAnsi" w:hAnsiTheme="majorHAnsi"/>
          <w:sz w:val="28"/>
          <w:szCs w:val="28"/>
        </w:rPr>
        <w:t xml:space="preserve"> nedir?</w:t>
      </w:r>
      <w:r w:rsidR="00293113" w:rsidRPr="00DF1873">
        <w:rPr>
          <w:rFonts w:asciiTheme="majorHAnsi" w:hAnsiTheme="majorHAnsi"/>
          <w:b/>
          <w:sz w:val="28"/>
          <w:szCs w:val="28"/>
        </w:rPr>
        <w:t>Tam kare sayı</w:t>
      </w:r>
      <w:r w:rsidR="00293113">
        <w:rPr>
          <w:rFonts w:asciiTheme="majorHAnsi" w:hAnsiTheme="majorHAnsi"/>
          <w:sz w:val="28"/>
          <w:szCs w:val="28"/>
        </w:rPr>
        <w:t xml:space="preserve"> nedir? (araştırma ve afiş hazırlama)</w:t>
      </w:r>
    </w:p>
    <w:p w:rsidR="00B32E2C" w:rsidRDefault="00B32E2C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32) </w:t>
      </w:r>
      <w:r w:rsidR="00293113" w:rsidRPr="007F4CC6">
        <w:rPr>
          <w:rFonts w:asciiTheme="majorHAnsi" w:hAnsiTheme="majorHAnsi"/>
          <w:b/>
          <w:sz w:val="28"/>
          <w:szCs w:val="28"/>
        </w:rPr>
        <w:t>Tangram</w:t>
      </w:r>
      <w:r w:rsidR="00293113">
        <w:rPr>
          <w:rFonts w:asciiTheme="majorHAnsi" w:hAnsiTheme="majorHAnsi"/>
          <w:sz w:val="28"/>
          <w:szCs w:val="28"/>
        </w:rPr>
        <w:t xml:space="preserve"> nedir? (Araştırılıp materyal hazırlanması, bu materyal kullanılarak örnekler oluşturulması)</w:t>
      </w:r>
    </w:p>
    <w:p w:rsidR="00293113" w:rsidRDefault="00293113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33) Matematiğin sanatla olan ilişkisinin araştırılması </w:t>
      </w:r>
    </w:p>
    <w:p w:rsidR="00293113" w:rsidRDefault="00293113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34) Sıfırın tarihinin araştırılması ve bununla ilgili poster hazırlama</w:t>
      </w:r>
    </w:p>
    <w:p w:rsidR="00293113" w:rsidRDefault="007F4CC6" w:rsidP="00293113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35) </w:t>
      </w:r>
      <w:r w:rsidRPr="00DF1873">
        <w:rPr>
          <w:rFonts w:asciiTheme="majorHAnsi" w:hAnsiTheme="majorHAnsi"/>
          <w:b/>
          <w:sz w:val="28"/>
          <w:szCs w:val="28"/>
        </w:rPr>
        <w:t>Ömer Hayyam</w:t>
      </w:r>
      <w:r w:rsidR="00DF1873">
        <w:rPr>
          <w:rFonts w:asciiTheme="majorHAnsi" w:hAnsiTheme="majorHAnsi"/>
          <w:sz w:val="28"/>
          <w:szCs w:val="28"/>
        </w:rPr>
        <w:t>’</w:t>
      </w:r>
      <w:bookmarkStart w:id="0" w:name="_GoBack"/>
      <w:bookmarkEnd w:id="0"/>
      <w:r w:rsidRPr="007F4CC6">
        <w:rPr>
          <w:rFonts w:asciiTheme="majorHAnsi" w:hAnsiTheme="majorHAnsi"/>
          <w:sz w:val="28"/>
          <w:szCs w:val="28"/>
        </w:rPr>
        <w:t>ın matematiğe katkıları nelerdir? Pascal üçgeni mi, Hayyam üçgeni mi?</w:t>
      </w:r>
    </w:p>
    <w:p w:rsidR="007F4CC6" w:rsidRDefault="007F4CC6" w:rsidP="007F4CC6">
      <w:pPr>
        <w:pStyle w:val="AralkYok"/>
        <w:numPr>
          <w:ilvl w:val="0"/>
          <w:numId w:val="1"/>
        </w:num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Ya da </w:t>
      </w:r>
      <w:r>
        <w:rPr>
          <w:rFonts w:asciiTheme="majorHAnsi" w:hAnsiTheme="majorHAnsi"/>
          <w:b/>
          <w:sz w:val="28"/>
          <w:szCs w:val="28"/>
        </w:rPr>
        <w:t xml:space="preserve">“benim daha ilginç bir fikrim var” </w:t>
      </w:r>
      <w:r>
        <w:rPr>
          <w:rFonts w:asciiTheme="majorHAnsi" w:hAnsiTheme="majorHAnsi"/>
          <w:sz w:val="28"/>
          <w:szCs w:val="28"/>
        </w:rPr>
        <w:t xml:space="preserve">diyerek bana getireceğiniz konular </w:t>
      </w:r>
      <w:r w:rsidRPr="007F4CC6">
        <w:rPr>
          <w:rFonts w:asciiTheme="majorHAnsi" w:hAnsiTheme="majorHAnsi"/>
          <w:sz w:val="28"/>
          <w:szCs w:val="28"/>
        </w:rPr>
        <w:sym w:font="Wingdings" w:char="F04A"/>
      </w:r>
    </w:p>
    <w:p w:rsidR="007F4CC6" w:rsidRPr="007F4CC6" w:rsidRDefault="00B52A28" w:rsidP="00B52A28">
      <w:pPr>
        <w:tabs>
          <w:tab w:val="left" w:pos="1800"/>
        </w:tabs>
      </w:pPr>
      <w:r>
        <w:tab/>
      </w:r>
      <w:hyperlink r:id="rId6" w:history="1">
        <w:r w:rsidR="008960CA" w:rsidRPr="002A38A2">
          <w:rPr>
            <w:rStyle w:val="Kpr"/>
          </w:rPr>
          <w:t>www.sorubak.com</w:t>
        </w:r>
      </w:hyperlink>
      <w:r w:rsidR="008960CA">
        <w:t xml:space="preserve"> </w:t>
      </w:r>
    </w:p>
    <w:p w:rsidR="007F4CC6" w:rsidRDefault="007F4CC6" w:rsidP="007F4CC6"/>
    <w:p w:rsidR="007F4CC6" w:rsidRPr="007F4CC6" w:rsidRDefault="007F4CC6" w:rsidP="007F4CC6">
      <w:pPr>
        <w:tabs>
          <w:tab w:val="left" w:pos="7935"/>
        </w:tabs>
        <w:rPr>
          <w:b/>
        </w:rPr>
      </w:pPr>
      <w:r>
        <w:tab/>
      </w:r>
      <w:r w:rsidR="00DE7A03">
        <w:rPr>
          <w:b/>
        </w:rPr>
        <w:t>Fatma F.</w:t>
      </w:r>
    </w:p>
    <w:p w:rsidR="007F4CC6" w:rsidRPr="007F4CC6" w:rsidRDefault="007F4CC6" w:rsidP="007F4CC6">
      <w:pPr>
        <w:tabs>
          <w:tab w:val="left" w:pos="7935"/>
        </w:tabs>
      </w:pPr>
      <w:r w:rsidRPr="007F4CC6">
        <w:rPr>
          <w:b/>
        </w:rPr>
        <w:t xml:space="preserve">                                                                                                                                                       Matematik Öğretmeni</w:t>
      </w:r>
    </w:p>
    <w:sectPr w:rsidR="007F4CC6" w:rsidRPr="007F4CC6" w:rsidSect="00293113">
      <w:pgSz w:w="11906" w:h="16838"/>
      <w:pgMar w:top="1135" w:right="99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64990"/>
    <w:multiLevelType w:val="hybridMultilevel"/>
    <w:tmpl w:val="D7F431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90A41"/>
    <w:rsid w:val="00080354"/>
    <w:rsid w:val="00190A41"/>
    <w:rsid w:val="001A64A2"/>
    <w:rsid w:val="00293113"/>
    <w:rsid w:val="00350333"/>
    <w:rsid w:val="007A5151"/>
    <w:rsid w:val="007B7DEE"/>
    <w:rsid w:val="007F4CC6"/>
    <w:rsid w:val="008960CA"/>
    <w:rsid w:val="008A274F"/>
    <w:rsid w:val="00A72269"/>
    <w:rsid w:val="00B32E2C"/>
    <w:rsid w:val="00B52A28"/>
    <w:rsid w:val="00C829C3"/>
    <w:rsid w:val="00DE7A03"/>
    <w:rsid w:val="00DF18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7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90A4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32E2C"/>
    <w:pPr>
      <w:ind w:left="720"/>
      <w:contextualSpacing/>
    </w:pPr>
  </w:style>
  <w:style w:type="character" w:styleId="Kpr">
    <w:name w:val="Hyperlink"/>
    <w:basedOn w:val="VarsaylanParagrafYazTipi"/>
    <w:unhideWhenUsed/>
    <w:rsid w:val="00B52A2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90A4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32E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B0411-FAAD-4813-AC55-54025E133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2017-10-19T15:24:00Z</dcterms:created>
  <dcterms:modified xsi:type="dcterms:W3CDTF">2017-10-19T15:24:00Z</dcterms:modified>
  <cp:category>www.sorubak.com</cp:category>
</cp:coreProperties>
</file>