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6E0" w:rsidRDefault="00D056E0" w:rsidP="00D056E0">
      <w:pPr>
        <w:jc w:val="center"/>
        <w:rPr>
          <w:b/>
        </w:rPr>
      </w:pPr>
      <w:r>
        <w:rPr>
          <w:b/>
        </w:rPr>
        <w:t>OSMANLI DEVLETİ’NDE KURULUŞ DÖNEMİ PADİŞAHLARI KRONOLOJİSİ</w:t>
      </w: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122.65pt;margin-top:33.45pt;width:0;height:68.25pt;flip:y;z-index:251670016" o:connectortype="straight">
            <v:stroke startarrow="block" endarrow="block"/>
          </v:shape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7.2pt;margin-top:1.2pt;width:47.25pt;height:33.75pt;z-index:251636224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 w:rsidRPr="00CA3497">
                    <w:rPr>
                      <w:b/>
                      <w:sz w:val="32"/>
                      <w:szCs w:val="32"/>
                    </w:rPr>
                    <w:t>1326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7" type="#_x0000_t202" style="position:absolute;margin-left:118.95pt;margin-top:43.95pt;width:66.7pt;height:54pt;z-index:251633152" filled="f" stroked="f">
            <v:textbox style="mso-next-textbox:#_x0000_s1027">
              <w:txbxContent>
                <w:p w:rsidR="00D056E0" w:rsidRPr="00A70E1C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70E1C">
                    <w:rPr>
                      <w:b/>
                      <w:color w:val="000000" w:themeColor="text1"/>
                      <w:sz w:val="20"/>
                      <w:szCs w:val="20"/>
                    </w:rPr>
                    <w:t>OSMAN BEY DÖNEMİ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4" type="#_x0000_t202" style="position:absolute;margin-left:286.95pt;margin-top:-.3pt;width:47.25pt;height:33.75pt;z-index:251641344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1389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8" type="#_x0000_t202" style="position:absolute;margin-left:94.9pt;margin-top:1.2pt;width:47.25pt;height:33.75pt;z-index:251634176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 w:rsidRPr="00CA3497">
                    <w:rPr>
                      <w:b/>
                      <w:sz w:val="32"/>
                      <w:szCs w:val="32"/>
                    </w:rPr>
                    <w:t>1281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margin-left:-28.1pt;margin-top:28.2pt;width:758.25pt;height:74.25pt;z-index:251635200" fillcolor="yellow"/>
        </w:pict>
      </w:r>
      <w:r w:rsidRPr="002E5275">
        <w:rPr>
          <w:b/>
          <w:noProof/>
          <w:color w:val="000000" w:themeColor="text1"/>
          <w:lang w:eastAsia="tr-TR"/>
        </w:rPr>
        <w:pict>
          <v:shape id="_x0000_s1040" type="#_x0000_t202" style="position:absolute;margin-left:518.6pt;margin-top:43.95pt;width:66.7pt;height:54pt;z-index:251647488" filled="f" stroked="f">
            <v:textbox style="mso-next-textbox:#_x0000_s1040">
              <w:txbxContent>
                <w:p w:rsidR="00D056E0" w:rsidRPr="00A70E1C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70E1C">
                    <w:rPr>
                      <w:b/>
                      <w:color w:val="000000" w:themeColor="text1"/>
                      <w:sz w:val="20"/>
                      <w:szCs w:val="20"/>
                    </w:rPr>
                    <w:t>2.MURAT DÖENMİ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9" type="#_x0000_t202" style="position:absolute;margin-left:451.9pt;margin-top:44.7pt;width:66.7pt;height:54pt;z-index:251646464" filled="f" stroked="f">
            <v:textbox style="mso-next-textbox:#_x0000_s1039">
              <w:txbxContent>
                <w:p w:rsidR="00D056E0" w:rsidRPr="00A70E1C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70E1C">
                    <w:rPr>
                      <w:b/>
                      <w:color w:val="000000" w:themeColor="text1"/>
                      <w:sz w:val="20"/>
                      <w:szCs w:val="20"/>
                    </w:rPr>
                    <w:t>1. MEHMET DÖNEMİ</w:t>
                  </w:r>
                </w:p>
              </w:txbxContent>
            </v:textbox>
          </v:shape>
        </w:pict>
      </w:r>
      <w:r w:rsidRPr="002E5275">
        <w:rPr>
          <w:b/>
          <w:noProof/>
          <w:color w:val="000000" w:themeColor="text1"/>
          <w:lang w:eastAsia="tr-TR"/>
        </w:rPr>
        <w:pict>
          <v:shape id="_x0000_s1037" type="#_x0000_t202" style="position:absolute;margin-left:381.45pt;margin-top:44.7pt;width:66.7pt;height:54pt;z-index:251644416" filled="f" stroked="f">
            <v:textbox style="mso-next-textbox:#_x0000_s1037">
              <w:txbxContent>
                <w:p w:rsidR="00D056E0" w:rsidRPr="00A70E1C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70E1C">
                    <w:rPr>
                      <w:b/>
                      <w:color w:val="000000" w:themeColor="text1"/>
                      <w:sz w:val="20"/>
                      <w:szCs w:val="20"/>
                    </w:rPr>
                    <w:t>FETRET DEVRİ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5" type="#_x0000_t202" style="position:absolute;margin-left:311pt;margin-top:44.7pt;width:66.7pt;height:54pt;z-index:251642368" filled="f" stroked="f">
            <v:textbox style="mso-next-textbox:#_x0000_s1035">
              <w:txbxContent>
                <w:p w:rsidR="00D056E0" w:rsidRPr="00A70E1C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70E1C">
                    <w:rPr>
                      <w:b/>
                      <w:color w:val="000000" w:themeColor="text1"/>
                      <w:sz w:val="20"/>
                      <w:szCs w:val="20"/>
                    </w:rPr>
                    <w:t>1.BAYEZİD DÖNEMİ</w:t>
                  </w:r>
                </w:p>
              </w:txbxContent>
            </v:textbox>
          </v:shape>
        </w:pict>
      </w:r>
      <w:r w:rsidRPr="002E5275">
        <w:rPr>
          <w:b/>
          <w:noProof/>
          <w:color w:val="000000" w:themeColor="text1"/>
          <w:lang w:eastAsia="tr-TR"/>
        </w:rPr>
        <w:pict>
          <v:shape id="_x0000_s1030" type="#_x0000_t202" style="position:absolute;margin-left:181.95pt;margin-top:43.95pt;width:66.7pt;height:54pt;z-index:251637248" filled="f" stroked="f">
            <v:textbox style="mso-next-textbox:#_x0000_s1030">
              <w:txbxContent>
                <w:p w:rsidR="00D056E0" w:rsidRPr="00A70E1C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70E1C">
                    <w:rPr>
                      <w:b/>
                      <w:color w:val="000000" w:themeColor="text1"/>
                      <w:sz w:val="20"/>
                      <w:szCs w:val="20"/>
                    </w:rPr>
                    <w:t>ORHAN BEY DÖNEMİ</w:t>
                  </w:r>
                </w:p>
              </w:txbxContent>
            </v:textbox>
          </v:shape>
        </w:pict>
      </w:r>
      <w:r w:rsidRPr="002E5275">
        <w:rPr>
          <w:b/>
          <w:noProof/>
          <w:color w:val="000000" w:themeColor="text1"/>
          <w:lang w:eastAsia="tr-TR"/>
        </w:rPr>
        <w:pict>
          <v:shape id="_x0000_s1033" type="#_x0000_t202" style="position:absolute;margin-left:245.7pt;margin-top:44.7pt;width:66.7pt;height:54pt;z-index:251640320" filled="f" stroked="f">
            <v:textbox style="mso-next-textbox:#_x0000_s1033">
              <w:txbxContent>
                <w:p w:rsidR="00D056E0" w:rsidRPr="00A70E1C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70E1C">
                    <w:rPr>
                      <w:b/>
                      <w:color w:val="000000" w:themeColor="text1"/>
                      <w:sz w:val="20"/>
                      <w:szCs w:val="20"/>
                    </w:rPr>
                    <w:t>1.MURAT DÖNEMİ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2" type="#_x0000_t32" style="position:absolute;margin-left:377.65pt;margin-top:34.2pt;width:.05pt;height:66.75pt;flip:y;z-index:251649536" o:connectortype="straight">
            <v:stroke startarrow="block" endarrow="block"/>
          </v:shape>
        </w:pict>
      </w:r>
      <w:r>
        <w:rPr>
          <w:b/>
          <w:noProof/>
          <w:lang w:eastAsia="tr-TR"/>
        </w:rPr>
        <w:pict>
          <v:shape id="_x0000_s1043" type="#_x0000_t32" style="position:absolute;margin-left:310.85pt;margin-top:32.7pt;width:.05pt;height:66.75pt;flip:y;z-index:251650560" o:connectortype="straight">
            <v:stroke startarrow="block" endarrow="block"/>
          </v:shape>
        </w:pict>
      </w:r>
      <w:r>
        <w:rPr>
          <w:b/>
          <w:noProof/>
          <w:lang w:eastAsia="tr-TR"/>
        </w:rPr>
        <w:pict>
          <v:shape id="_x0000_s1031" type="#_x0000_t32" style="position:absolute;margin-left:242.7pt;margin-top:34.2pt;width:.05pt;height:68.25pt;flip:y;z-index:251638272" o:connectortype="straight">
            <v:stroke startarrow="block" endarrow="block"/>
          </v:shape>
        </w:pict>
      </w:r>
      <w:r>
        <w:rPr>
          <w:b/>
          <w:noProof/>
          <w:lang w:eastAsia="tr-TR"/>
        </w:rPr>
        <w:pict>
          <v:shape id="_x0000_s1038" type="#_x0000_t202" style="position:absolute;margin-left:421.9pt;margin-top:1.95pt;width:47.25pt;height:33.75pt;z-index:251645440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1413</w:t>
                  </w:r>
                </w:p>
              </w:txbxContent>
            </v:textbox>
          </v:shape>
        </w:pict>
      </w:r>
      <w:r w:rsidRPr="002E5275">
        <w:rPr>
          <w:b/>
          <w:noProof/>
          <w:color w:val="000000" w:themeColor="text1"/>
          <w:lang w:eastAsia="tr-TR"/>
        </w:rPr>
        <w:pict>
          <v:shape id="_x0000_s1045" type="#_x0000_t202" style="position:absolute;margin-left:547.9pt;margin-top:2.7pt;width:47.25pt;height:33.75pt;z-index:251652608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1451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4" type="#_x0000_t202" style="position:absolute;margin-left:486.4pt;margin-top:1.95pt;width:47.25pt;height:33.75pt;z-index:251651584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1421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6" type="#_x0000_t202" style="position:absolute;margin-left:358.15pt;margin-top:1.2pt;width:47.25pt;height:33.75pt;z-index:251643392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1402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2" type="#_x0000_t202" style="position:absolute;margin-left:216.45pt;margin-top:.45pt;width:47.25pt;height:33.75pt;z-index:251639296" fillcolor="#00b0f0" stroked="f">
            <v:textbox>
              <w:txbxContent>
                <w:p w:rsidR="00D056E0" w:rsidRPr="00CA3497" w:rsidRDefault="00D056E0" w:rsidP="00D056E0">
                  <w:pPr>
                    <w:rPr>
                      <w:b/>
                      <w:sz w:val="32"/>
                      <w:szCs w:val="32"/>
                    </w:rPr>
                  </w:pPr>
                  <w:r w:rsidRPr="00CA3497">
                    <w:rPr>
                      <w:b/>
                      <w:sz w:val="32"/>
                      <w:szCs w:val="32"/>
                    </w:rPr>
                    <w:t>1362</w:t>
                  </w:r>
                </w:p>
              </w:txbxContent>
            </v:textbox>
          </v:shape>
        </w:pict>
      </w:r>
      <w:r w:rsidR="00D056E0">
        <w:rPr>
          <w:b/>
        </w:rPr>
        <w:t xml:space="preserve"> </w:t>
      </w: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pict>
          <v:shape id="_x0000_s1053" type="#_x0000_t32" style="position:absolute;margin-left:580.8pt;margin-top:11pt;width:.05pt;height:64.5pt;flip:y;z-index:251660800" o:connectortype="straight">
            <v:stroke startarrow="block" endarrow="block"/>
          </v:shape>
        </w:pict>
      </w:r>
      <w:r>
        <w:rPr>
          <w:b/>
          <w:noProof/>
          <w:lang w:eastAsia="tr-TR"/>
        </w:rPr>
        <w:pict>
          <v:shape id="_x0000_s1041" type="#_x0000_t32" style="position:absolute;margin-left:442.8pt;margin-top:11pt;width:.05pt;height:64.5pt;flip:y;z-index:251648512" o:connectortype="straight">
            <v:stroke startarrow="block" endarrow="block"/>
          </v:shape>
        </w:pict>
      </w:r>
      <w:r>
        <w:rPr>
          <w:b/>
          <w:noProof/>
          <w:lang w:eastAsia="tr-TR"/>
        </w:rPr>
        <w:pict>
          <v:shape id="_x0000_s1054" type="#_x0000_t32" style="position:absolute;margin-left:180.4pt;margin-top:8.75pt;width:0;height:68.25pt;flip:y;z-index:251661824" o:connectortype="straight">
            <v:stroke startarrow="block" endarrow="block"/>
          </v:shape>
        </w:pict>
      </w:r>
      <w:r>
        <w:rPr>
          <w:b/>
          <w:noProof/>
          <w:lang w:eastAsia="tr-TR"/>
        </w:rPr>
        <w:pict>
          <v:shape id="_x0000_s1052" type="#_x0000_t32" style="position:absolute;margin-left:515.55pt;margin-top:10.25pt;width:.05pt;height:64.5pt;flip:y;z-index:251659776" o:connectortype="straight">
            <v:stroke startarrow="block" endarrow="block"/>
          </v:shape>
        </w:pict>
      </w:r>
    </w:p>
    <w:p w:rsidR="00D056E0" w:rsidRDefault="00D056E0" w:rsidP="00D056E0">
      <w:pPr>
        <w:rPr>
          <w:b/>
        </w:rPr>
      </w:pP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pict>
          <v:shape id="_x0000_s1061" type="#_x0000_t202" style="position:absolute;margin-left:123.4pt;margin-top:18.65pt;width:56.25pt;height:54pt;z-index:251668992" fillcolor="#9bbb59 [3206]" stroked="f">
            <v:textbox style="mso-next-textbox:#_x0000_s1061">
              <w:txbxContent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Osmanlı Beyliği kuruldu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7" type="#_x0000_t202" style="position:absolute;margin-left:249.35pt;margin-top:17.9pt;width:56.25pt;height:54pt;z-index:251654656" fillcolor="#9bbb59 [3206]" stroked="f">
            <v:textbox style="mso-next-textbox:#_x0000_s1047">
              <w:txbxContent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Edirne başkent yapıldı</w:t>
                  </w:r>
                </w:p>
              </w:txbxContent>
            </v:textbox>
          </v:shape>
        </w:pict>
      </w:r>
      <w:r w:rsidRPr="002E5275">
        <w:rPr>
          <w:b/>
          <w:noProof/>
          <w:color w:val="FFFFFF" w:themeColor="background1"/>
          <w:lang w:eastAsia="tr-TR"/>
        </w:rPr>
        <w:pict>
          <v:shape id="_x0000_s1046" type="#_x0000_t202" style="position:absolute;margin-left:183.4pt;margin-top:17.9pt;width:56.25pt;height:54pt;z-index:251653632" fillcolor="#9bbb59 [3206]" stroked="f">
            <v:textbox style="mso-next-textbox:#_x0000_s1046">
              <w:txbxContent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Beylikten devlete geçildi</w:t>
                  </w:r>
                </w:p>
              </w:txbxContent>
            </v:textbox>
          </v:shape>
        </w:pict>
      </w:r>
      <w:r w:rsidRPr="002E5275">
        <w:rPr>
          <w:b/>
          <w:noProof/>
          <w:color w:val="FFFFFF" w:themeColor="background1"/>
          <w:lang w:eastAsia="tr-TR"/>
        </w:rPr>
        <w:pict>
          <v:shape id="_x0000_s1051" type="#_x0000_t202" style="position:absolute;margin-left:515.6pt;margin-top:18.65pt;width:69pt;height:54pt;z-index:251658752" fillcolor="#9bbb59 [3206]" stroked="f">
            <v:textbox style="mso-next-textbox:#_x0000_s1051">
              <w:txbxContent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Balkanlar’dahakimiyet</w:t>
                  </w:r>
                  <w:proofErr w:type="spellEnd"/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kesinleşti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50" type="#_x0000_t202" style="position:absolute;margin-left:445.85pt;margin-top:17.15pt;width:69pt;height:54pt;z-index:251657728" fillcolor="#9bbb59 [3206]" stroked="f">
            <v:textbox style="mso-next-textbox:#_x0000_s1050">
              <w:txbxContent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Osmanlı’yı yıkılmaktan kurtardı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9" type="#_x0000_t202" style="position:absolute;margin-left:383.7pt;margin-top:16.4pt;width:56.25pt;height:54pt;z-index:251656704" fillcolor="#9bbb59 [3206]" stroked="f">
            <v:textbox style="mso-next-textbox:#_x0000_s1049">
              <w:txbxContent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Taht kavgaları yaşandı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8" type="#_x0000_t202" style="position:absolute;margin-left:316.9pt;margin-top:17.9pt;width:56.25pt;height:54pt;z-index:251655680" fillcolor="#9bbb59 [3206]" stroked="f">
            <v:textbox style="mso-next-textbox:#_x0000_s1048">
              <w:txbxContent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İstanbul ilk defa kuşatıldı</w:t>
                  </w:r>
                </w:p>
              </w:txbxContent>
            </v:textbox>
          </v:shape>
        </w:pict>
      </w:r>
    </w:p>
    <w:p w:rsidR="00D056E0" w:rsidRDefault="00D056E0" w:rsidP="00D056E0">
      <w:pPr>
        <w:tabs>
          <w:tab w:val="left" w:pos="6180"/>
        </w:tabs>
        <w:rPr>
          <w:b/>
        </w:rPr>
      </w:pPr>
      <w:r>
        <w:rPr>
          <w:b/>
        </w:rPr>
        <w:tab/>
      </w:r>
    </w:p>
    <w:p w:rsidR="00D056E0" w:rsidRDefault="00D056E0" w:rsidP="00D056E0">
      <w:pPr>
        <w:rPr>
          <w:b/>
        </w:rPr>
      </w:pP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9" type="#_x0000_t13" style="position:absolute;margin-left:17.65pt;margin-top:214.55pt;width:88.5pt;height:39pt;z-index:251666944" fillcolor="yellow"/>
        </w:pict>
      </w:r>
      <w:r>
        <w:rPr>
          <w:b/>
          <w:noProof/>
          <w:lang w:eastAsia="tr-TR"/>
        </w:rPr>
        <w:pict>
          <v:shape id="_x0000_s1060" type="#_x0000_t202" style="position:absolute;margin-left:15.4pt;margin-top:221.3pt;width:89.25pt;height:27pt;z-index:251667968" filled="f" fillcolor="#9bbb59 [3206]" stroked="f">
            <v:textbox style="mso-next-textbox:#_x0000_s1060">
              <w:txbxContent>
                <w:p w:rsidR="00D056E0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1. MURAT</w:t>
                  </w:r>
                </w:p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5" type="#_x0000_t202" style="position:absolute;margin-left:107.65pt;margin-top:192.05pt;width:546pt;height:90.75pt;z-index:251673088" fillcolor="#00b0f0" stroked="f">
            <v:textbox>
              <w:txbxContent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1363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Sazlıdere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Savaşı ile Edirne alındı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1364 : Haçlılar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ile ilk savaş olan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Sırpsındığı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Savaşı yapıldı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1365 : Edirne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başkent yapıldı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1371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Çirmen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Savaşı ile Makedonya yolu Osmanlı Devleti’ne açıldı</w:t>
                  </w:r>
                </w:p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1389 : 1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. Kosova Savaşı ile Balkanlar’daki hakimiyet pekişti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58" type="#_x0000_t202" style="position:absolute;margin-left:19.15pt;margin-top:107.3pt;width:99.75pt;height:27pt;z-index:251665920" filled="f" fillcolor="#9bbb59 [3206]" stroked="f">
            <v:textbox style="mso-next-textbox:#_x0000_s1058">
              <w:txbxContent>
                <w:p w:rsidR="00D056E0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ORHAN BEY</w:t>
                  </w:r>
                </w:p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57" type="#_x0000_t13" style="position:absolute;margin-left:19.15pt;margin-top:99.8pt;width:88.5pt;height:39pt;z-index:251664896" fillcolor="yellow"/>
        </w:pict>
      </w:r>
      <w:r>
        <w:rPr>
          <w:b/>
          <w:noProof/>
          <w:lang w:eastAsia="tr-TR"/>
        </w:rPr>
        <w:pict>
          <v:shape id="_x0000_s1056" type="#_x0000_t202" style="position:absolute;margin-left:21.4pt;margin-top:19.55pt;width:99.75pt;height:27pt;z-index:251663872" filled="f" fillcolor="#9bbb59 [3206]" stroked="f">
            <v:textbox style="mso-next-textbox:#_x0000_s1056">
              <w:txbxContent>
                <w:p w:rsidR="00D056E0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OSMAN BEY</w:t>
                  </w:r>
                </w:p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55" type="#_x0000_t13" style="position:absolute;margin-left:19.9pt;margin-top:11.3pt;width:88.5pt;height:39pt;z-index:251662848" fillcolor="yellow"/>
        </w:pict>
      </w:r>
      <w:r>
        <w:rPr>
          <w:b/>
          <w:noProof/>
          <w:lang w:eastAsia="tr-TR"/>
        </w:rPr>
        <w:pict>
          <v:shape id="_x0000_s1063" type="#_x0000_t202" style="position:absolute;margin-left:109.15pt;margin-top:9.8pt;width:540.75pt;height:41.25pt;z-index:251671040" fillcolor="#00b0f0" stroked="f">
            <v:textbox>
              <w:txbxContent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 w:rsidRPr="0066753F">
                    <w:rPr>
                      <w:b/>
                      <w:color w:val="000000" w:themeColor="text1"/>
                    </w:rPr>
                    <w:t>1299 : Osmanlı</w:t>
                  </w:r>
                  <w:proofErr w:type="gramEnd"/>
                  <w:r w:rsidRPr="0066753F">
                    <w:rPr>
                      <w:b/>
                      <w:color w:val="000000" w:themeColor="text1"/>
                    </w:rPr>
                    <w:t xml:space="preserve"> Beyliği kuruldu</w:t>
                  </w:r>
                </w:p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 w:rsidRPr="0066753F">
                    <w:rPr>
                      <w:b/>
                      <w:color w:val="000000" w:themeColor="text1"/>
                    </w:rPr>
                    <w:t>1302 : Bizans</w:t>
                  </w:r>
                  <w:proofErr w:type="gramEnd"/>
                  <w:r w:rsidRPr="0066753F">
                    <w:rPr>
                      <w:b/>
                      <w:color w:val="000000" w:themeColor="text1"/>
                    </w:rPr>
                    <w:t xml:space="preserve"> ile ilk savaş olan </w:t>
                  </w:r>
                  <w:proofErr w:type="spellStart"/>
                  <w:r w:rsidRPr="0066753F">
                    <w:rPr>
                      <w:b/>
                      <w:color w:val="000000" w:themeColor="text1"/>
                    </w:rPr>
                    <w:t>Koyunhisar</w:t>
                  </w:r>
                  <w:proofErr w:type="spellEnd"/>
                  <w:r w:rsidRPr="0066753F">
                    <w:rPr>
                      <w:b/>
                      <w:color w:val="000000" w:themeColor="text1"/>
                    </w:rPr>
                    <w:t xml:space="preserve"> Savaşı yapıldı.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4" type="#_x0000_t202" style="position:absolute;margin-left:109.15pt;margin-top:66.05pt;width:546pt;height:114pt;z-index:251672064" fillcolor="#00b0f0" stroked="f">
            <v:textbox>
              <w:txbxContent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1326 : Bursa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fethedildi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1329 : Bizans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ile Maltepe (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Palekanon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>) Savaşı yapıldı (Bizans’ın Anadolu toprakları ile bağlantısı kesildi)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1331 : İznik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fethedildi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1337 : İzmit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fethedildi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1345 : Karesi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Beyliği alındı (Anadolu siyasi birliğini sağlama yönünde ilk adım)</w:t>
                  </w:r>
                </w:p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1353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Çimpe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Kalesi ele geçirildi (Rumeli’de ele geçirilen ilk yer)</w:t>
                  </w:r>
                </w:p>
              </w:txbxContent>
            </v:textbox>
          </v:shape>
        </w:pict>
      </w:r>
      <w:r w:rsidR="00D056E0">
        <w:rPr>
          <w:b/>
        </w:rPr>
        <w:t xml:space="preserve">  </w:t>
      </w: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_x0000_s1068" type="#_x0000_t202" style="position:absolute;margin-left:99.4pt;margin-top:-36.35pt;width:546pt;height:54.75pt;z-index:251676160" fillcolor="#00b0f0" stroked="f">
            <v:textbox>
              <w:txbxContent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1396 : Haçlılar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ile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Niğbolu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Savaşı yapıldı. Bulgaristan’ın tamamı fethedildi.</w:t>
                  </w:r>
                </w:p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1402 : Timur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ile Ankara Savaşı yapıldı. Bu savaş ile Anadolu siyasi birliği bozuldu. Osmanlı Devleti, fetret devrine girdi (İki padişah arasında padişahsız geçen dönem)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7" type="#_x0000_t202" style="position:absolute;margin-left:4.15pt;margin-top:-19.85pt;width:89.25pt;height:27pt;z-index:251675136" filled="f" fillcolor="#9bbb59 [3206]" stroked="f">
            <v:textbox style="mso-next-textbox:#_x0000_s1067">
              <w:txbxContent>
                <w:p w:rsidR="00D056E0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1.BAYEZİD</w:t>
                  </w:r>
                </w:p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6" type="#_x0000_t13" style="position:absolute;margin-left:6.4pt;margin-top:-26.6pt;width:88.5pt;height:39pt;z-index:251674112" fillcolor="yellow"/>
        </w:pict>
      </w:r>
      <w:r w:rsidR="00D056E0">
        <w:rPr>
          <w:b/>
        </w:rPr>
        <w:t xml:space="preserve"> </w:t>
      </w: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pict>
          <v:shape id="_x0000_s1071" type="#_x0000_t202" style="position:absolute;margin-left:97.15pt;margin-top:1.2pt;width:546pt;height:47.25pt;z-index:251679232" fillcolor="#00b0f0" stroked="f">
            <v:textbox>
              <w:txbxContent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1413 : Çelebi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Mehmet kardeşleri ile arasındaki taht kavgasını kazanarak tahta çıktı</w:t>
                  </w:r>
                </w:p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1416 : İlk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Osmanlı Venedik deniz savaşı yapıldı ve bu savaşta Osmanlı Devleti yenildi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9" type="#_x0000_t13" style="position:absolute;margin-left:7.15pt;margin-top:4.95pt;width:88.5pt;height:39pt;z-index:251677184" fillcolor="yellow"/>
        </w:pict>
      </w:r>
      <w:r>
        <w:rPr>
          <w:b/>
          <w:noProof/>
          <w:lang w:eastAsia="tr-TR"/>
        </w:rPr>
        <w:pict>
          <v:shape id="_x0000_s1070" type="#_x0000_t202" style="position:absolute;margin-left:4.9pt;margin-top:11.7pt;width:89.25pt;height:27pt;z-index:251678208" filled="f" fillcolor="#9bbb59 [3206]" stroked="f">
            <v:textbox style="mso-next-textbox:#_x0000_s1070">
              <w:txbxContent>
                <w:p w:rsidR="00D056E0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1.MEHMET</w:t>
                  </w:r>
                </w:p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056E0" w:rsidRDefault="00D056E0" w:rsidP="00D056E0">
      <w:pPr>
        <w:rPr>
          <w:b/>
        </w:rPr>
      </w:pPr>
      <w:r>
        <w:rPr>
          <w:b/>
        </w:rPr>
        <w:t xml:space="preserve"> </w:t>
      </w: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pict>
          <v:shape id="_x0000_s1074" type="#_x0000_t202" style="position:absolute;margin-left:99.4pt;margin-top:14.05pt;width:546pt;height:81.75pt;z-index:251682304" fillcolor="#00b0f0" stroked="f">
            <v:textbox>
              <w:txbxContent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1444 : Edirne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Segedin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Antlaşması yapıldı (Balkanlar’da imzalanan ilk antlaşma)</w:t>
                  </w:r>
                </w:p>
                <w:p w:rsidR="00D056E0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1444 :Haçlılar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ile  Varna Savaşı yapıldı. Ankara Savaşı ile Balkanlar’da sarsılan Osmanlı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hakimiyeti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yeniden sağlandı</w:t>
                  </w:r>
                </w:p>
                <w:p w:rsidR="00D056E0" w:rsidRPr="0066753F" w:rsidRDefault="00D056E0" w:rsidP="00D056E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1448 : Haçlılar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ile 2. Kosova Savaşı yapıldı. Balkanlar’daki Osmanlı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hakimiyeti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kesinleşti</w:t>
                  </w:r>
                </w:p>
              </w:txbxContent>
            </v:textbox>
          </v:shape>
        </w:pict>
      </w:r>
    </w:p>
    <w:p w:rsidR="00D056E0" w:rsidRDefault="002E5275" w:rsidP="00D056E0">
      <w:pPr>
        <w:rPr>
          <w:b/>
        </w:rPr>
      </w:pPr>
      <w:r>
        <w:rPr>
          <w:b/>
          <w:noProof/>
          <w:lang w:eastAsia="tr-TR"/>
        </w:rPr>
        <w:pict>
          <v:shape id="_x0000_s1072" type="#_x0000_t13" style="position:absolute;margin-left:8.65pt;margin-top:11.9pt;width:88.5pt;height:39pt;z-index:251680256" fillcolor="yellow"/>
        </w:pict>
      </w:r>
      <w:r>
        <w:rPr>
          <w:b/>
          <w:noProof/>
          <w:lang w:eastAsia="tr-TR"/>
        </w:rPr>
        <w:pict>
          <v:shape id="_x0000_s1073" type="#_x0000_t202" style="position:absolute;margin-left:6.4pt;margin-top:18.65pt;width:89.25pt;height:27pt;z-index:251681280" filled="f" fillcolor="#9bbb59 [3206]" stroked="f">
            <v:textbox style="mso-next-textbox:#_x0000_s1073">
              <w:txbxContent>
                <w:p w:rsidR="00D056E0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2.MURAT</w:t>
                  </w:r>
                </w:p>
                <w:p w:rsidR="00D056E0" w:rsidRPr="005D4F57" w:rsidRDefault="00D056E0" w:rsidP="00D056E0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056E0">
        <w:rPr>
          <w:b/>
        </w:rPr>
        <w:t xml:space="preserve"> </w:t>
      </w: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D056E0" w:rsidRDefault="00D056E0" w:rsidP="00D056E0">
      <w:pPr>
        <w:rPr>
          <w:b/>
        </w:rPr>
      </w:pPr>
    </w:p>
    <w:p w:rsidR="00397B1F" w:rsidRDefault="00630D5B">
      <w:hyperlink r:id="rId5" w:history="1">
        <w:r w:rsidRPr="000F7BA3">
          <w:rPr>
            <w:rStyle w:val="Kpr"/>
          </w:rPr>
          <w:t>www.sorubak.com</w:t>
        </w:r>
      </w:hyperlink>
      <w:r>
        <w:t xml:space="preserve"> </w:t>
      </w:r>
    </w:p>
    <w:sectPr w:rsidR="00397B1F" w:rsidSect="001772D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A518F"/>
    <w:multiLevelType w:val="hybridMultilevel"/>
    <w:tmpl w:val="529A33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56E0"/>
    <w:rsid w:val="002E5275"/>
    <w:rsid w:val="00314F12"/>
    <w:rsid w:val="00397B1F"/>
    <w:rsid w:val="00630D5B"/>
    <w:rsid w:val="009C506A"/>
    <w:rsid w:val="00D056E0"/>
    <w:rsid w:val="00EF4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53"/>
        <o:r id="V:Rule10" type="connector" idref="#_x0000_s1042"/>
        <o:r id="V:Rule11" type="connector" idref="#_x0000_s1031"/>
        <o:r id="V:Rule12" type="connector" idref="#_x0000_s1062"/>
        <o:r id="V:Rule13" type="connector" idref="#_x0000_s1052"/>
        <o:r id="V:Rule14" type="connector" idref="#_x0000_s1043"/>
        <o:r id="V:Rule15" type="connector" idref="#_x0000_s1054"/>
        <o:r id="V:Rule16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6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6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0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167</Characters>
  <DocSecurity>0</DocSecurity>
  <Lines>1</Lines>
  <Paragraphs>1</Paragraphs>
  <ScaleCrop>false</ScaleCrop>
  <Manager>www.sorubak.com</Manager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2018-01-10T14:42:00Z</dcterms:created>
  <dcterms:modified xsi:type="dcterms:W3CDTF">2018-01-10T14:42:00Z</dcterms:modified>
  <cp:category>www.sorubak.com</cp:category>
</cp:coreProperties>
</file>