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A25" w:rsidRDefault="007F5EF8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color w:val="FF0000"/>
          <w:sz w:val="32"/>
          <w:szCs w:val="32"/>
          <w:shd w:val="clear" w:color="auto" w:fill="D7F9F5"/>
        </w:rPr>
        <w:t>5.SINIF 1.DÖNEM SOSYAL BİLGİLER DERS NOTLARI</w:t>
      </w:r>
    </w:p>
    <w:p w:rsidR="008C1A25" w:rsidRDefault="008C1A25">
      <w:pPr>
        <w:spacing w:line="200" w:lineRule="exact"/>
        <w:rPr>
          <w:sz w:val="24"/>
          <w:szCs w:val="24"/>
        </w:rPr>
      </w:pPr>
    </w:p>
    <w:p w:rsidR="008C1A25" w:rsidRDefault="008C1A25">
      <w:pPr>
        <w:spacing w:line="286" w:lineRule="exact"/>
        <w:rPr>
          <w:sz w:val="24"/>
          <w:szCs w:val="24"/>
        </w:rPr>
      </w:pPr>
    </w:p>
    <w:p w:rsidR="008C1A25" w:rsidRDefault="007F5EF8">
      <w:pPr>
        <w:numPr>
          <w:ilvl w:val="0"/>
          <w:numId w:val="1"/>
        </w:numPr>
        <w:tabs>
          <w:tab w:val="left" w:pos="3600"/>
        </w:tabs>
        <w:ind w:left="3600" w:hanging="240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FF0000"/>
          <w:sz w:val="24"/>
          <w:szCs w:val="24"/>
        </w:rPr>
        <w:t>ÜNİTE: BİREY ve TOPLUM</w:t>
      </w:r>
    </w:p>
    <w:p w:rsidR="008C1A25" w:rsidRDefault="008C1A2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-1.75pt;margin-top:-12.6pt;width:504.75pt;height:15.75pt;z-index:-251642880;visibility:visible;mso-wrap-distance-left:0;mso-wrap-distance-right:0" o:allowincell="f" fillcolor="#fabd8a" stroked="f"/>
        </w:pict>
      </w:r>
    </w:p>
    <w:p w:rsidR="008C1A25" w:rsidRDefault="008C1A25">
      <w:pPr>
        <w:spacing w:line="332" w:lineRule="exact"/>
        <w:rPr>
          <w:sz w:val="24"/>
          <w:szCs w:val="24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8"/>
          <w:szCs w:val="28"/>
        </w:rPr>
        <w:t>ÖĞRENDİKLERİMİ UYGULUYORUM (1.ünite 1.kazanım)</w:t>
      </w:r>
    </w:p>
    <w:p w:rsidR="008C1A25" w:rsidRDefault="008C1A25">
      <w:pPr>
        <w:spacing w:line="53" w:lineRule="exact"/>
        <w:rPr>
          <w:sz w:val="24"/>
          <w:szCs w:val="24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Etkin ve Sosyal Vatandaş</w:t>
      </w:r>
    </w:p>
    <w:p w:rsidR="008C1A25" w:rsidRDefault="008C1A25">
      <w:pPr>
        <w:spacing w:line="43" w:lineRule="exact"/>
        <w:rPr>
          <w:sz w:val="24"/>
          <w:szCs w:val="24"/>
        </w:rPr>
      </w:pPr>
    </w:p>
    <w:p w:rsidR="008C1A25" w:rsidRDefault="007F5EF8">
      <w:pPr>
        <w:spacing w:line="275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Sosyal bilgiler, haklarımızı, sorumluluklarımızı, özgürlüklerimizi öğrenmemizde ve kullanmamızda</w:t>
      </w:r>
      <w:r>
        <w:rPr>
          <w:rFonts w:eastAsia="Times New Roman"/>
          <w:sz w:val="24"/>
          <w:szCs w:val="24"/>
        </w:rPr>
        <w:t xml:space="preserve"> etkili bir ders olmakla beraber, bizlerin etkin ve sosyal birer Türkiye Cumhuriyeti vatandaşı olmamızı sağlar.</w:t>
      </w:r>
    </w:p>
    <w:p w:rsidR="008C1A25" w:rsidRDefault="008C1A25">
      <w:pPr>
        <w:spacing w:line="2" w:lineRule="exact"/>
        <w:rPr>
          <w:sz w:val="24"/>
          <w:szCs w:val="24"/>
        </w:rPr>
      </w:pP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Yaşadığımız coğrafi çevreyi ve dünya'yı tanımamız, tarihimizi ve kültürümüzü öğrenmeniz açısından sınıf sosyal bilgiler çok önemli bir derstir.</w:t>
      </w:r>
    </w:p>
    <w:p w:rsidR="008C1A25" w:rsidRDefault="008C1A25">
      <w:pPr>
        <w:spacing w:line="1" w:lineRule="exact"/>
        <w:rPr>
          <w:sz w:val="24"/>
          <w:szCs w:val="24"/>
        </w:rPr>
      </w:pPr>
    </w:p>
    <w:p w:rsidR="008C1A25" w:rsidRDefault="007F5EF8">
      <w:pPr>
        <w:spacing w:line="308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Sosyal bilgiler dersinin asıl amacı, yaşadığı dünyayı tanıyan, tarihini bilen öğrencilerin etkin ve sorumlu yurttaşlar olmaları için gerekli olan bilgi ve becerileri öğrencilere kazandırmaktır.</w:t>
      </w:r>
    </w:p>
    <w:p w:rsidR="008C1A25" w:rsidRDefault="008C1A25">
      <w:pPr>
        <w:spacing w:line="245" w:lineRule="exact"/>
        <w:rPr>
          <w:sz w:val="24"/>
          <w:szCs w:val="24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Sosyal Bilgiler Dersinin Bireye Kazandırdıkları</w:t>
      </w:r>
    </w:p>
    <w:p w:rsidR="008C1A25" w:rsidRDefault="007F5EF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52070</wp:posOffset>
            </wp:positionV>
            <wp:extent cx="6286500" cy="39700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97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122" w:lineRule="exact"/>
        <w:rPr>
          <w:sz w:val="24"/>
          <w:szCs w:val="24"/>
        </w:rPr>
      </w:pPr>
    </w:p>
    <w:p w:rsidR="008C1A25" w:rsidRDefault="007F5EF8">
      <w:pPr>
        <w:spacing w:line="277" w:lineRule="auto"/>
        <w:ind w:left="86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Sosyal Bilgiler dersinde yaşamımıza yön veren bazı </w:t>
      </w:r>
      <w:r>
        <w:rPr>
          <w:rFonts w:eastAsia="Times New Roman"/>
          <w:b/>
          <w:bCs/>
          <w:color w:val="FF0000"/>
          <w:sz w:val="24"/>
          <w:szCs w:val="24"/>
        </w:rPr>
        <w:t>değer ve beceriler</w:t>
      </w:r>
      <w:r>
        <w:rPr>
          <w:rFonts w:eastAsia="Times New Roman"/>
          <w:sz w:val="24"/>
          <w:szCs w:val="24"/>
        </w:rPr>
        <w:t xml:space="preserve"> kazanırız. (</w:t>
      </w:r>
      <w:r>
        <w:rPr>
          <w:rFonts w:eastAsia="Times New Roman"/>
          <w:b/>
          <w:bCs/>
          <w:color w:val="7030A0"/>
          <w:sz w:val="24"/>
          <w:szCs w:val="24"/>
        </w:rPr>
        <w:t>Doğru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karar vermek</w:t>
      </w:r>
      <w:r>
        <w:rPr>
          <w:rFonts w:eastAsia="Times New Roman"/>
          <w:color w:val="000000"/>
          <w:sz w:val="24"/>
          <w:szCs w:val="24"/>
        </w:rPr>
        <w:t>, sorunları çözerken kendimizi karşımızdaki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kişilerin yerine koymak</w:t>
      </w: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bunlardan bazılarıdır.)</w:t>
      </w:r>
    </w:p>
    <w:p w:rsidR="008C1A25" w:rsidRDefault="008C1A25">
      <w:pPr>
        <w:spacing w:line="360" w:lineRule="exact"/>
        <w:rPr>
          <w:sz w:val="24"/>
          <w:szCs w:val="24"/>
        </w:rPr>
      </w:pPr>
    </w:p>
    <w:p w:rsidR="008C1A25" w:rsidRDefault="007F5EF8">
      <w:pPr>
        <w:spacing w:line="275" w:lineRule="auto"/>
        <w:ind w:left="86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Hem tarihimizi hem de ülkemizle birlikte dünyadaki kültürleri </w:t>
      </w:r>
      <w:r>
        <w:rPr>
          <w:rFonts w:eastAsia="Times New Roman"/>
          <w:sz w:val="24"/>
          <w:szCs w:val="24"/>
        </w:rPr>
        <w:t>tanıma fırsatı da buluruz. Hem ülkemizde hem de farklı ülkelerde yaşamış önemli insanların yaptıklarından haberdar</w:t>
      </w:r>
    </w:p>
    <w:p w:rsidR="008C1A25" w:rsidRDefault="008C1A25">
      <w:pPr>
        <w:spacing w:line="1" w:lineRule="exact"/>
        <w:rPr>
          <w:sz w:val="24"/>
          <w:szCs w:val="24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oluruz.</w:t>
      </w:r>
    </w:p>
    <w:p w:rsidR="008C1A25" w:rsidRDefault="008C1A25">
      <w:pPr>
        <w:spacing w:line="358" w:lineRule="exact"/>
        <w:rPr>
          <w:sz w:val="24"/>
          <w:szCs w:val="24"/>
        </w:rPr>
      </w:pPr>
    </w:p>
    <w:p w:rsidR="008C1A25" w:rsidRDefault="007F5EF8">
      <w:pPr>
        <w:spacing w:line="272" w:lineRule="auto"/>
        <w:ind w:left="860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Kültürümüzün, tarihimizin öğrenilmesi, ulusal bilincimizi geliştirir. Kültürel mirası koruma konusunda da duyarlı olmamızı sağlar.</w:t>
      </w:r>
    </w:p>
    <w:p w:rsidR="008C1A25" w:rsidRDefault="008C1A25">
      <w:pPr>
        <w:spacing w:line="200" w:lineRule="exact"/>
        <w:rPr>
          <w:sz w:val="24"/>
          <w:szCs w:val="24"/>
        </w:rPr>
      </w:pPr>
    </w:p>
    <w:p w:rsidR="008C1A25" w:rsidRDefault="007F5EF8">
      <w:pPr>
        <w:spacing w:line="275" w:lineRule="auto"/>
        <w:ind w:left="86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Yaşadığımız çevreyi, ülkemizi ve dünyayı daha iyi tanırız. </w:t>
      </w:r>
      <w:r>
        <w:rPr>
          <w:rFonts w:eastAsia="Times New Roman"/>
          <w:b/>
          <w:bCs/>
          <w:color w:val="FF0000"/>
          <w:sz w:val="24"/>
          <w:szCs w:val="24"/>
        </w:rPr>
        <w:t>Benzer ve farklı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özelliklerimizin </w:t>
      </w:r>
      <w:r>
        <w:rPr>
          <w:rFonts w:eastAsia="Times New Roman"/>
          <w:color w:val="000000"/>
          <w:sz w:val="24"/>
          <w:szCs w:val="24"/>
        </w:rPr>
        <w:t>farkında oluruz. Çevremize karşı hassas oluruz. Ülkemiz ve dünyayı</w:t>
      </w:r>
    </w:p>
    <w:p w:rsidR="008C1A25" w:rsidRDefault="008C1A25">
      <w:pPr>
        <w:spacing w:line="1" w:lineRule="exact"/>
        <w:rPr>
          <w:sz w:val="24"/>
          <w:szCs w:val="24"/>
        </w:rPr>
      </w:pPr>
    </w:p>
    <w:p w:rsidR="008C1A25" w:rsidRDefault="007F5EF8">
      <w:pPr>
        <w:spacing w:line="314" w:lineRule="auto"/>
        <w:ind w:left="86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ilgilendiren konularda fikirler üretebilir ve daha duyarlı oluruz. Ayrıca </w:t>
      </w:r>
      <w:r>
        <w:rPr>
          <w:rFonts w:eastAsia="Times New Roman"/>
          <w:b/>
          <w:bCs/>
          <w:color w:val="FF0000"/>
          <w:sz w:val="24"/>
          <w:szCs w:val="24"/>
        </w:rPr>
        <w:t>demokratik yaşam</w:t>
      </w:r>
      <w:r>
        <w:rPr>
          <w:rFonts w:eastAsia="Times New Roman"/>
          <w:sz w:val="24"/>
          <w:szCs w:val="24"/>
        </w:rPr>
        <w:t xml:space="preserve"> tar</w:t>
      </w:r>
      <w:r>
        <w:rPr>
          <w:rFonts w:eastAsia="Times New Roman"/>
          <w:sz w:val="24"/>
          <w:szCs w:val="24"/>
        </w:rPr>
        <w:t xml:space="preserve">zı ile hak ve sorumluluklarımızı bilmemiz </w:t>
      </w:r>
      <w:r>
        <w:rPr>
          <w:rFonts w:eastAsia="Times New Roman"/>
          <w:b/>
          <w:bCs/>
          <w:color w:val="FF0000"/>
          <w:sz w:val="24"/>
          <w:szCs w:val="24"/>
        </w:rPr>
        <w:t>iyi bir vatandaş</w:t>
      </w:r>
      <w:r>
        <w:rPr>
          <w:rFonts w:eastAsia="Times New Roman"/>
          <w:sz w:val="24"/>
          <w:szCs w:val="24"/>
        </w:rPr>
        <w:t xml:space="preserve"> olmamızı sağlar.</w:t>
      </w:r>
    </w:p>
    <w:p w:rsidR="008C1A25" w:rsidRDefault="008C1A25">
      <w:pPr>
        <w:spacing w:line="228" w:lineRule="exact"/>
        <w:rPr>
          <w:sz w:val="24"/>
          <w:szCs w:val="24"/>
        </w:rPr>
      </w:pPr>
    </w:p>
    <w:p w:rsidR="008C1A25" w:rsidRDefault="007F5EF8">
      <w:pPr>
        <w:spacing w:line="252" w:lineRule="auto"/>
        <w:ind w:left="86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İnsana saygılı olmanın toplumsal ilişkilerdeki önemini fark ederiz. </w:t>
      </w:r>
      <w:r>
        <w:rPr>
          <w:rFonts w:eastAsia="Times New Roman"/>
          <w:b/>
          <w:bCs/>
          <w:color w:val="FF0000"/>
          <w:sz w:val="24"/>
          <w:szCs w:val="24"/>
        </w:rPr>
        <w:t>İnsan hakları, ulusal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egemenlik ve demokrasi </w:t>
      </w:r>
      <w:r>
        <w:rPr>
          <w:rFonts w:eastAsia="Times New Roman"/>
          <w:color w:val="000000"/>
          <w:sz w:val="24"/>
          <w:szCs w:val="24"/>
        </w:rPr>
        <w:t>gibi kavramlarla tanışırız. Yaşamımızı demokratik kurallar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çerçevesinde düzenlemeyi öğreniriz. Çevremizdeki </w:t>
      </w:r>
      <w:r>
        <w:rPr>
          <w:rFonts w:eastAsia="Times New Roman"/>
          <w:b/>
          <w:bCs/>
          <w:color w:val="FF0000"/>
          <w:sz w:val="24"/>
          <w:szCs w:val="24"/>
        </w:rPr>
        <w:t>tarihi eserler</w:t>
      </w:r>
      <w:r>
        <w:rPr>
          <w:rFonts w:eastAsia="Times New Roman"/>
          <w:color w:val="000000"/>
          <w:sz w:val="24"/>
          <w:szCs w:val="24"/>
        </w:rPr>
        <w:t xml:space="preserve"> ve </w:t>
      </w:r>
      <w:r>
        <w:rPr>
          <w:rFonts w:eastAsia="Times New Roman"/>
          <w:b/>
          <w:bCs/>
          <w:color w:val="FF0000"/>
          <w:sz w:val="24"/>
          <w:szCs w:val="24"/>
        </w:rPr>
        <w:t>doğal varlıkların</w:t>
      </w:r>
      <w:r>
        <w:rPr>
          <w:rFonts w:eastAsia="Times New Roman"/>
          <w:color w:val="000000"/>
          <w:sz w:val="24"/>
          <w:szCs w:val="24"/>
        </w:rPr>
        <w:t xml:space="preserve"> farkına varırız. Bunları koruma ve yaşatma konusunda bilinçli bireyler oluruz.</w:t>
      </w:r>
    </w:p>
    <w:p w:rsidR="008C1A25" w:rsidRDefault="008C1A25">
      <w:pPr>
        <w:spacing w:line="200" w:lineRule="exact"/>
        <w:rPr>
          <w:sz w:val="24"/>
          <w:szCs w:val="24"/>
        </w:rPr>
      </w:pPr>
    </w:p>
    <w:p w:rsidR="008C1A25" w:rsidRDefault="008C1A25">
      <w:pPr>
        <w:spacing w:line="248" w:lineRule="exact"/>
        <w:rPr>
          <w:sz w:val="24"/>
          <w:szCs w:val="24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OLAYLAR ve SONUÇLARI </w:t>
      </w:r>
      <w:r>
        <w:rPr>
          <w:rFonts w:eastAsia="Times New Roman"/>
          <w:b/>
          <w:bCs/>
          <w:color w:val="FF0000"/>
          <w:sz w:val="28"/>
          <w:szCs w:val="28"/>
        </w:rPr>
        <w:t>(1.ünite 2.kazanım)</w:t>
      </w:r>
    </w:p>
    <w:p w:rsidR="008C1A25" w:rsidRDefault="008C1A25">
      <w:pPr>
        <w:spacing w:line="49" w:lineRule="exact"/>
        <w:rPr>
          <w:sz w:val="24"/>
          <w:szCs w:val="24"/>
        </w:rPr>
      </w:pP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Çok Boyutluluk: </w:t>
      </w:r>
      <w:r>
        <w:rPr>
          <w:rFonts w:eastAsia="Times New Roman"/>
          <w:color w:val="000000"/>
          <w:sz w:val="24"/>
          <w:szCs w:val="24"/>
        </w:rPr>
        <w:t>Tanık olduğumuz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olayların birden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çok nedeni ve sonucunun olmasına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çok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boyutluluk denir. Örnek vermek gerekirse; Ülkemizde 1999 yılında meydana gelen Marmara depreminde yüzlerce bina yıkılmış ve hasar görmüştür. Bu durumun görünürdeki sebebi deprem olsa da binaların zemini sağlam olmaması</w:t>
      </w:r>
      <w:r>
        <w:rPr>
          <w:rFonts w:eastAsia="Times New Roman"/>
          <w:color w:val="000000"/>
          <w:sz w:val="24"/>
          <w:szCs w:val="24"/>
        </w:rPr>
        <w:t>, binalarda kullanılan malzemelerin kalitesiz ve eksik olması, binaların yıkılmasında ve hasar görmesinde etkili olmuştur.</w:t>
      </w:r>
    </w:p>
    <w:p w:rsidR="008C1A25" w:rsidRDefault="008C1A25">
      <w:pPr>
        <w:spacing w:line="4" w:lineRule="exact"/>
        <w:rPr>
          <w:sz w:val="24"/>
          <w:szCs w:val="24"/>
        </w:rPr>
      </w:pP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Depremin görünürdeki sonucu ölen insanlar ve yıkılan binalardır. Fakat bunun yanı sıra ülke ekonomisinin zarar vermesi, ulaşımın </w:t>
      </w:r>
      <w:r>
        <w:rPr>
          <w:rFonts w:eastAsia="Times New Roman"/>
          <w:sz w:val="24"/>
          <w:szCs w:val="24"/>
        </w:rPr>
        <w:t>aksaması, insanlar psikolojik sorunlar yaşaması gibi sonuçları da vardır.</w:t>
      </w:r>
    </w:p>
    <w:p w:rsidR="008C1A25" w:rsidRDefault="008C1A25">
      <w:pPr>
        <w:spacing w:line="1" w:lineRule="exact"/>
        <w:rPr>
          <w:sz w:val="24"/>
          <w:szCs w:val="24"/>
        </w:rPr>
      </w:pPr>
    </w:p>
    <w:p w:rsidR="008C1A25" w:rsidRDefault="007F5EF8">
      <w:pPr>
        <w:spacing w:line="308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İnsanlar olayları yorumlarken düşüncelerini, bazen bir olguya bazen de bir görüşe göre ifade ederler.</w:t>
      </w:r>
    </w:p>
    <w:p w:rsidR="008C1A25" w:rsidRDefault="008C1A25">
      <w:pPr>
        <w:spacing w:line="175" w:lineRule="exact"/>
        <w:rPr>
          <w:sz w:val="24"/>
          <w:szCs w:val="24"/>
        </w:rPr>
      </w:pPr>
    </w:p>
    <w:p w:rsidR="008C1A25" w:rsidRDefault="007F5EF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1</w:t>
      </w:r>
    </w:p>
    <w:p w:rsidR="008C1A25" w:rsidRDefault="008C1A25">
      <w:pPr>
        <w:sectPr w:rsidR="008C1A25">
          <w:pgSz w:w="11900" w:h="16834"/>
          <w:pgMar w:top="706" w:right="729" w:bottom="0" w:left="1140" w:header="0" w:footer="0" w:gutter="0"/>
          <w:cols w:space="708" w:equalWidth="0">
            <w:col w:w="10040"/>
          </w:cols>
        </w:sectPr>
      </w:pPr>
    </w:p>
    <w:p w:rsidR="008C1A25" w:rsidRDefault="007F5EF8">
      <w:pPr>
        <w:ind w:left="86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color w:val="FF0000"/>
          <w:sz w:val="24"/>
          <w:szCs w:val="24"/>
        </w:rPr>
        <w:lastRenderedPageBreak/>
        <w:t xml:space="preserve">HAKLARIMI ve SORUMLULUKLARIMI BİLİYORUM </w:t>
      </w:r>
      <w:r>
        <w:rPr>
          <w:rFonts w:eastAsia="Times New Roman"/>
          <w:b/>
          <w:bCs/>
          <w:color w:val="FF0000"/>
          <w:sz w:val="28"/>
          <w:szCs w:val="28"/>
        </w:rPr>
        <w:t>(1.ünite 3.kaz</w:t>
      </w:r>
      <w:r>
        <w:rPr>
          <w:rFonts w:eastAsia="Times New Roman"/>
          <w:b/>
          <w:bCs/>
          <w:color w:val="FF0000"/>
          <w:sz w:val="28"/>
          <w:szCs w:val="28"/>
        </w:rPr>
        <w:t>anım)</w:t>
      </w:r>
    </w:p>
    <w:p w:rsidR="008C1A25" w:rsidRDefault="008C1A25">
      <w:pPr>
        <w:spacing w:line="373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İçinde Bulunduğumuz Gruplar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77" w:lineRule="auto"/>
        <w:ind w:left="140" w:right="2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Kurum : </w:t>
      </w:r>
      <w:r>
        <w:rPr>
          <w:rFonts w:eastAsia="Times New Roman"/>
          <w:color w:val="000000"/>
          <w:sz w:val="24"/>
          <w:szCs w:val="24"/>
        </w:rPr>
        <w:t>daha çok resmi niteliği olan,devletin denetim ve kontrolüne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açık olan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büyük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gruplardır.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140" w:right="2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Gruplar ve kurumlar </w:t>
      </w:r>
      <w:r>
        <w:rPr>
          <w:rFonts w:eastAsia="Times New Roman"/>
          <w:color w:val="000000"/>
          <w:sz w:val="24"/>
          <w:szCs w:val="24"/>
        </w:rPr>
        <w:t>insanların ortak bir amaç için bir araya gelmeleriyle oluşurlar. İnsanların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birlikte yaşamaları ve </w:t>
      </w:r>
      <w:r>
        <w:rPr>
          <w:rFonts w:eastAsia="Times New Roman"/>
          <w:color w:val="000000"/>
          <w:sz w:val="24"/>
          <w:szCs w:val="24"/>
        </w:rPr>
        <w:t>ihtiyaçları bazı grupların ortaya çıkmasını sağlamıştır.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Zamanla toplumda yeni ihtiyaçların oluşması, yeni grupların da ortaya çıkmasını sağlamıştır.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Aşağıda içinde bulunduğumuz bazı grup ve kurumlar gösterilmiştir: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" o:spid="_x0000_s1028" style="position:absolute;margin-left:503.3pt;margin-top:3.2pt;width:2.15pt;height:2.25pt;z-index:-251641856;visibility:visible;mso-wrap-distance-left:0;mso-wrap-distance-right:0" o:allowincell="f" fillcolor="#002060" stroked="f"/>
        </w:pict>
      </w:r>
      <w:r>
        <w:rPr>
          <w:sz w:val="20"/>
          <w:szCs w:val="20"/>
        </w:rPr>
        <w:pict>
          <v:line id="Shape 4" o:spid="_x0000_s1029" style="position:absolute;z-index:251659264;visibility:visible;mso-wrap-distance-left:0;mso-wrap-distance-right:0" from=".15pt,4.25pt" to="505.45pt,4.25pt" o:allowincell="f" strokecolor="#002060" strokeweight="2.16pt"/>
        </w:pict>
      </w:r>
      <w:r>
        <w:rPr>
          <w:sz w:val="20"/>
          <w:szCs w:val="20"/>
        </w:rPr>
        <w:pict>
          <v:line id="Shape 5" o:spid="_x0000_s1030" style="position:absolute;z-index:251660288;visibility:visible;mso-wrap-distance-left:0;mso-wrap-distance-right:0" from="1.2pt,3.2pt" to="1.2pt,180.05pt" o:allowincell="f" strokecolor="#002060" strokeweight=".76197mm"/>
        </w:pict>
      </w:r>
      <w:r>
        <w:rPr>
          <w:sz w:val="20"/>
          <w:szCs w:val="20"/>
        </w:rPr>
        <w:pict>
          <v:line id="Shape 6" o:spid="_x0000_s1031" style="position:absolute;z-index:251661312;visibility:visible;mso-wrap-distance-left:0;mso-wrap-distance-right:0" from="252.85pt,3.2pt" to="252.85pt,180.05pt" o:allowincell="f" strokecolor="#002060" strokeweight="2.16pt"/>
        </w:pict>
      </w:r>
    </w:p>
    <w:p w:rsidR="008C1A25" w:rsidRDefault="008C1A25">
      <w:pPr>
        <w:spacing w:line="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0"/>
        <w:gridCol w:w="100"/>
        <w:gridCol w:w="4800"/>
        <w:gridCol w:w="100"/>
        <w:gridCol w:w="40"/>
        <w:gridCol w:w="80"/>
        <w:gridCol w:w="4820"/>
        <w:gridCol w:w="80"/>
        <w:gridCol w:w="20"/>
        <w:gridCol w:w="20"/>
        <w:gridCol w:w="20"/>
      </w:tblGrid>
      <w:tr w:rsidR="008C1A25">
        <w:trPr>
          <w:trHeight w:val="20"/>
        </w:trPr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gridSpan w:val="2"/>
            <w:vMerge w:val="restart"/>
            <w:shd w:val="clear" w:color="auto" w:fill="DBE5F1"/>
            <w:vAlign w:val="bottom"/>
          </w:tcPr>
          <w:p w:rsidR="008C1A25" w:rsidRDefault="007F5EF8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AİLE(GRUP)</w:t>
            </w:r>
          </w:p>
        </w:tc>
        <w:tc>
          <w:tcPr>
            <w:tcW w:w="4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2"/>
            <w:vMerge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2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7F5EF8">
            <w:pPr>
              <w:spacing w:line="256" w:lineRule="exact"/>
              <w:ind w:left="1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OKUL(KURUM)</w:t>
            </w: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vMerge w:val="restart"/>
            <w:shd w:val="clear" w:color="auto" w:fill="DBE5F1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  <w:shd w:val="clear" w:color="auto" w:fill="DBE5F1"/>
              </w:rPr>
              <w:t xml:space="preserve">* </w:t>
            </w:r>
            <w:r>
              <w:rPr>
                <w:rFonts w:eastAsia="Times New Roman"/>
                <w:color w:val="000000"/>
                <w:sz w:val="24"/>
                <w:szCs w:val="24"/>
                <w:shd w:val="clear" w:color="auto" w:fill="DBE5F1"/>
              </w:rPr>
              <w:t>Yeme, içme,sevgi,saygı gibi temel ihtiyaçların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20" w:type="dxa"/>
            <w:vMerge w:val="restart"/>
            <w:shd w:val="clear" w:color="auto" w:fill="DBE5F1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* Eğitim ihtiyacının karşılandığı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kurumlardır.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vMerge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shd w:val="clear" w:color="auto" w:fill="DBE5F1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sağlandığı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  Toplumun  her  üyesinin  belirli  bir  eğitim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* </w:t>
            </w: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İnsanların içinde yer aldığı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ilk ve</w:t>
            </w: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 xml:space="preserve"> en önemli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düzeyine ulaşmasını ister.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 Bireylerin sosyalleşme(toplumsallaşma)sine ve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*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Ortak sevinç ve üzüntülerin bir arada yaşadığı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meslek   sahibi   olmasına   yardımcı   olan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99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10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kurumlardır.</w:t>
            </w:r>
          </w:p>
        </w:tc>
        <w:tc>
          <w:tcPr>
            <w:tcW w:w="8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2336;visibility:visible;mso-wrap-distance-left:0;mso-wrap-distance-right:0;mso-position-horizontal-relative:text;mso-position-vertical-relative:text" from="504.4pt,-98.85pt" to="504.4pt,75.7pt" o:allowincell="f" strokecolor="#002060" strokeweight=".76197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0"/>
        <w:gridCol w:w="100"/>
        <w:gridCol w:w="200"/>
        <w:gridCol w:w="4600"/>
        <w:gridCol w:w="100"/>
        <w:gridCol w:w="40"/>
        <w:gridCol w:w="80"/>
        <w:gridCol w:w="4820"/>
        <w:gridCol w:w="80"/>
        <w:gridCol w:w="20"/>
        <w:gridCol w:w="20"/>
        <w:gridCol w:w="20"/>
      </w:tblGrid>
      <w:tr w:rsidR="008C1A25">
        <w:trPr>
          <w:trHeight w:val="43"/>
        </w:trPr>
        <w:tc>
          <w:tcPr>
            <w:tcW w:w="2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top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top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4700" w:type="dxa"/>
            <w:gridSpan w:val="2"/>
            <w:vMerge w:val="restart"/>
            <w:tcBorders>
              <w:top w:val="single" w:sz="8" w:space="0" w:color="002060"/>
            </w:tcBorders>
            <w:shd w:val="clear" w:color="auto" w:fill="DBE5F1"/>
            <w:vAlign w:val="bottom"/>
          </w:tcPr>
          <w:p w:rsidR="008C1A25" w:rsidRDefault="007F5EF8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OYUN GRUBU</w:t>
            </w:r>
          </w:p>
        </w:tc>
        <w:tc>
          <w:tcPr>
            <w:tcW w:w="4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top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4900" w:type="dxa"/>
            <w:gridSpan w:val="2"/>
            <w:vMerge w:val="restart"/>
            <w:tcBorders>
              <w:top w:val="single" w:sz="8" w:space="0" w:color="002060"/>
            </w:tcBorders>
            <w:shd w:val="clear" w:color="auto" w:fill="DBE5F1"/>
            <w:vAlign w:val="bottom"/>
          </w:tcPr>
          <w:p w:rsidR="008C1A25" w:rsidRDefault="007F5EF8">
            <w:pPr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ÖDEV GRUBU</w:t>
            </w:r>
          </w:p>
        </w:tc>
        <w:tc>
          <w:tcPr>
            <w:tcW w:w="2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2"/>
            <w:vMerge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2"/>
            <w:vMerge/>
            <w:tcBorders>
              <w:bottom w:val="single" w:sz="8" w:space="0" w:color="002060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Merge w:val="restart"/>
            <w:shd w:val="clear" w:color="auto" w:fill="DBE5F1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BE5F1"/>
              </w:rPr>
              <w:t>*</w:t>
            </w:r>
          </w:p>
        </w:tc>
        <w:tc>
          <w:tcPr>
            <w:tcW w:w="4600" w:type="dxa"/>
            <w:vMerge w:val="restart"/>
            <w:shd w:val="clear" w:color="auto" w:fill="DBE5F1"/>
            <w:vAlign w:val="bottom"/>
          </w:tcPr>
          <w:p w:rsidR="008C1A25" w:rsidRDefault="007F5EF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BE5F1"/>
              </w:rPr>
              <w:t>Belli  kuralları  olan  insanların  hoş  vakit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20" w:type="dxa"/>
            <w:vMerge w:val="restart"/>
            <w:shd w:val="clear" w:color="auto" w:fill="DBE5F1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BE5F1"/>
              </w:rPr>
              <w:t>* Öğrencilerin verilen ödevi  yapmak için bir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Merge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600" w:type="dxa"/>
            <w:vMerge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geçirmek ve eğlenmek için oluşturulan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araya gelerek oluşturdukları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*</w:t>
            </w:r>
          </w:p>
        </w:tc>
        <w:tc>
          <w:tcPr>
            <w:tcW w:w="4600" w:type="dxa"/>
            <w:shd w:val="clear" w:color="auto" w:fill="DBE5F1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  oyunu  oynamak  için  bir  araya  gelen</w:t>
            </w:r>
          </w:p>
        </w:tc>
        <w:tc>
          <w:tcPr>
            <w:tcW w:w="10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*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Grup</w:t>
            </w:r>
            <w:r>
              <w:rPr>
                <w:rFonts w:eastAsia="Times New Roman"/>
                <w:sz w:val="24"/>
                <w:szCs w:val="24"/>
              </w:rPr>
              <w:t xml:space="preserve"> tek başına yapılamayacak ödevi yapmak</w:t>
            </w:r>
          </w:p>
        </w:tc>
        <w:tc>
          <w:tcPr>
            <w:tcW w:w="80" w:type="dxa"/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02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2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insanların oluşturduğu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10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amacıyla toplanmıştır.</w:t>
            </w:r>
          </w:p>
        </w:tc>
        <w:tc>
          <w:tcPr>
            <w:tcW w:w="80" w:type="dxa"/>
            <w:tcBorders>
              <w:bottom w:val="single" w:sz="8" w:space="0" w:color="DBE5F1"/>
            </w:tcBorders>
            <w:shd w:val="clear" w:color="auto" w:fill="DBE5F1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DBE5F1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63360;visibility:visible;mso-wrap-distance-left:0;mso-wrap-distance-right:0;mso-position-horizontal-relative:text;mso-position-vertical-relative:text" from=".15pt,1.05pt" to="505.45pt,1.05pt" o:allowincell="f" strokecolor="#002060" strokeweight="2.16pt"/>
        </w:pict>
      </w:r>
    </w:p>
    <w:p w:rsidR="008C1A25" w:rsidRDefault="008C1A25">
      <w:pPr>
        <w:spacing w:line="317" w:lineRule="exact"/>
        <w:rPr>
          <w:sz w:val="20"/>
          <w:szCs w:val="20"/>
        </w:rPr>
      </w:pPr>
    </w:p>
    <w:p w:rsidR="008C1A25" w:rsidRDefault="007F5EF8">
      <w:pPr>
        <w:spacing w:line="308" w:lineRule="auto"/>
        <w:ind w:left="200" w:right="1860" w:firstLine="1790"/>
        <w:rPr>
          <w:sz w:val="20"/>
          <w:szCs w:val="20"/>
        </w:rPr>
      </w:pPr>
      <w:r>
        <w:rPr>
          <w:rFonts w:eastAsia="Times New Roman"/>
          <w:b/>
          <w:bCs/>
          <w:color w:val="0070C0"/>
          <w:sz w:val="24"/>
          <w:szCs w:val="24"/>
        </w:rPr>
        <w:t xml:space="preserve">İÇİNDE BULUNDUĞUMUZ GRUPLAR DA ROLLERİMİZ </w:t>
      </w:r>
      <w:r>
        <w:rPr>
          <w:rFonts w:eastAsia="Times New Roman"/>
          <w:color w:val="000000"/>
          <w:sz w:val="24"/>
          <w:szCs w:val="24"/>
        </w:rPr>
        <w:t xml:space="preserve">Bir insan bir gün içerisinde birden </w:t>
      </w:r>
      <w:r>
        <w:rPr>
          <w:rFonts w:eastAsia="Times New Roman"/>
          <w:color w:val="000000"/>
          <w:sz w:val="24"/>
          <w:szCs w:val="24"/>
        </w:rPr>
        <w:t>fazla grup içerisinde yer alabilir.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104140</wp:posOffset>
            </wp:positionH>
            <wp:positionV relativeFrom="paragraph">
              <wp:posOffset>-30480</wp:posOffset>
            </wp:positionV>
            <wp:extent cx="5753100" cy="18484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4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76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Yukarıdaki Şemada bir aile, okul ve halk oyunları gruplarının bazı üyeleri gösterilmiştir.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Şemada görüldüğü gibi: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numPr>
          <w:ilvl w:val="0"/>
          <w:numId w:val="2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Ayşe, Hasan ve Hüseyin aynı ailenin üyeleridir.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2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Ayşe ve Hasan aynı aile ve okul </w:t>
      </w:r>
      <w:r>
        <w:rPr>
          <w:rFonts w:eastAsia="Times New Roman"/>
          <w:sz w:val="24"/>
          <w:szCs w:val="24"/>
        </w:rPr>
        <w:t>grubunda yer almaktadırlar.</w:t>
      </w:r>
    </w:p>
    <w:p w:rsidR="008C1A25" w:rsidRDefault="008C1A25">
      <w:pPr>
        <w:spacing w:line="43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2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Hüseyin ve Hasan aynı aile ve halk oyunları grubunda yer almaktadırlar.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2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Hasan şemada gösterilen her üç grupta da yer almaktadır.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77" w:lineRule="exact"/>
        <w:rPr>
          <w:sz w:val="20"/>
          <w:szCs w:val="20"/>
        </w:rPr>
      </w:pPr>
    </w:p>
    <w:p w:rsidR="008C1A25" w:rsidRDefault="007F5EF8">
      <w:pPr>
        <w:numPr>
          <w:ilvl w:val="0"/>
          <w:numId w:val="3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Aile grubunda çocuk rolünü,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3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Okul grubunda öğrenci rolünü,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3"/>
        </w:numPr>
        <w:tabs>
          <w:tab w:val="left" w:pos="320"/>
        </w:tabs>
        <w:ind w:left="320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Halk oyunları grubunda lider rolün</w:t>
      </w:r>
      <w:r>
        <w:rPr>
          <w:rFonts w:eastAsia="Times New Roman"/>
          <w:sz w:val="24"/>
          <w:szCs w:val="24"/>
        </w:rPr>
        <w:t>ü üstlenmiş olabilir.</w:t>
      </w:r>
    </w:p>
    <w:p w:rsidR="008C1A25" w:rsidRDefault="008C1A25">
      <w:pPr>
        <w:spacing w:line="353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Rol: </w:t>
      </w:r>
      <w:r>
        <w:rPr>
          <w:rFonts w:eastAsia="Times New Roman"/>
          <w:color w:val="000000"/>
          <w:sz w:val="24"/>
          <w:szCs w:val="24"/>
        </w:rPr>
        <w:t>Bir iş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grup ya da kurumda bir kimse ya da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bir şeyin üstüne düşen göreve rol denir.</w:t>
      </w:r>
    </w:p>
    <w:p w:rsidR="008C1A25" w:rsidRDefault="008C1A25">
      <w:pPr>
        <w:spacing w:line="48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Aşağıdaki tabloyu inceleyiniz.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13" w:lineRule="exact"/>
        <w:rPr>
          <w:sz w:val="20"/>
          <w:szCs w:val="20"/>
        </w:rPr>
      </w:pPr>
    </w:p>
    <w:p w:rsidR="008C1A25" w:rsidRDefault="007F5EF8">
      <w:pPr>
        <w:ind w:right="-11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2</w:t>
      </w:r>
    </w:p>
    <w:p w:rsidR="008C1A25" w:rsidRDefault="008C1A25">
      <w:pPr>
        <w:sectPr w:rsidR="008C1A25">
          <w:pgSz w:w="11900" w:h="16834"/>
          <w:pgMar w:top="707" w:right="729" w:bottom="0" w:left="1000" w:header="0" w:footer="0" w:gutter="0"/>
          <w:cols w:space="708" w:equalWidth="0">
            <w:col w:w="10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80"/>
        <w:gridCol w:w="4980"/>
        <w:gridCol w:w="40"/>
        <w:gridCol w:w="20"/>
      </w:tblGrid>
      <w:tr w:rsidR="008C1A25">
        <w:trPr>
          <w:trHeight w:val="63"/>
        </w:trPr>
        <w:tc>
          <w:tcPr>
            <w:tcW w:w="5080" w:type="dxa"/>
            <w:vMerge w:val="restart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300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lastRenderedPageBreak/>
              <w:t>Bazı Gruplar/Kurumlar</w:t>
            </w:r>
          </w:p>
        </w:tc>
        <w:tc>
          <w:tcPr>
            <w:tcW w:w="4980" w:type="dxa"/>
            <w:vMerge w:val="restart"/>
            <w:tcBorders>
              <w:top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Bulunan Bazı Roller</w:t>
            </w:r>
          </w:p>
        </w:tc>
        <w:tc>
          <w:tcPr>
            <w:tcW w:w="4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Aile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DAEEF3"/>
              </w:rPr>
              <w:t>Dede, babaanne, anneanne, baba, anne, kardeş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Okul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Müdür, öğretmen, öğrenci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Oyun Grubu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Lider, arkadaş, oyuncu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Çalışma Grubu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Lider, sözcü, yazıcı, üye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Tiyatro Grubu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Çalıştırıcı, oyuncu, izleyici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508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Spor Kulübü</w:t>
            </w: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Çalıştırıcı, oyuncu, takım arkadaşı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508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94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0" o:spid="_x0000_s1035" style="position:absolute;margin-left:553.3pt;margin-top:36.8pt;width:2.15pt;height:2.3pt;z-index:-251640832;visibility:visible;mso-wrap-distance-left:0;mso-wrap-distance-right:0;mso-position-horizontal-relative:page;mso-position-vertical-relative:page" o:allowincell="f" fillcolor="#002060" stroked="f">
            <w10:wrap anchorx="page" anchory="page"/>
          </v:rect>
        </w:pict>
      </w:r>
    </w:p>
    <w:p w:rsidR="008C1A25" w:rsidRDefault="007F5EF8">
      <w:pPr>
        <w:spacing w:line="276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İnsanların grup içerisindeki rolleri özelliklerine göre belirlenir. Yaş, fiziksel özellikler, kişilik özellikleri, ilgi ve yetenekler rollerin belirlenmesinde etkili olmaktadır.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Eğitim  durumu  ve  geçmiş  </w:t>
      </w:r>
      <w:r>
        <w:rPr>
          <w:rFonts w:eastAsia="Times New Roman"/>
          <w:sz w:val="24"/>
          <w:szCs w:val="24"/>
        </w:rPr>
        <w:t>yaşantılar  da  rollerin  üzerinde  önemli  bir  etkiye  sahiptir.</w:t>
      </w:r>
    </w:p>
    <w:p w:rsidR="008C1A25" w:rsidRDefault="008C1A25">
      <w:pPr>
        <w:spacing w:line="358" w:lineRule="exact"/>
        <w:rPr>
          <w:sz w:val="20"/>
          <w:szCs w:val="20"/>
        </w:rPr>
      </w:pPr>
    </w:p>
    <w:p w:rsidR="008C1A25" w:rsidRDefault="007F5EF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0070C0"/>
          <w:sz w:val="24"/>
          <w:szCs w:val="24"/>
        </w:rPr>
        <w:t>ROLLERİMİZİN GEREKTİRDİĞİ HAK VE SORUMLULUKLAR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14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İnsanların içinde bulundukları gruplarda edindikleri roller o insanlara bazı </w:t>
      </w:r>
      <w:r>
        <w:rPr>
          <w:rFonts w:eastAsia="Times New Roman"/>
          <w:color w:val="FF0000"/>
          <w:sz w:val="24"/>
          <w:szCs w:val="24"/>
        </w:rPr>
        <w:t>haklar</w:t>
      </w:r>
      <w:r>
        <w:rPr>
          <w:rFonts w:eastAsia="Times New Roman"/>
          <w:sz w:val="24"/>
          <w:szCs w:val="24"/>
        </w:rPr>
        <w:t xml:space="preserve"> sağlar. Aynı şekilde bu rollerin insanlara yüklediği baz</w:t>
      </w:r>
      <w:r>
        <w:rPr>
          <w:rFonts w:eastAsia="Times New Roman"/>
          <w:sz w:val="24"/>
          <w:szCs w:val="24"/>
        </w:rPr>
        <w:t xml:space="preserve">ı </w:t>
      </w:r>
      <w:r>
        <w:rPr>
          <w:rFonts w:eastAsia="Times New Roman"/>
          <w:color w:val="FF0000"/>
          <w:sz w:val="24"/>
          <w:szCs w:val="24"/>
        </w:rPr>
        <w:t>sorumluluklar</w:t>
      </w:r>
      <w:r>
        <w:rPr>
          <w:rFonts w:eastAsia="Times New Roman"/>
          <w:sz w:val="24"/>
          <w:szCs w:val="24"/>
        </w:rPr>
        <w:t xml:space="preserve"> da bulunmaktadır.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Aşağıdaki şemada bir kişinin içinde bulunduğu gruplar ve bu kişinin bazı rolleri gösterilmiştir.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1069975</wp:posOffset>
            </wp:positionH>
            <wp:positionV relativeFrom="paragraph">
              <wp:posOffset>70485</wp:posOffset>
            </wp:positionV>
            <wp:extent cx="4076700" cy="3810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192" w:lineRule="exact"/>
        <w:rPr>
          <w:sz w:val="20"/>
          <w:szCs w:val="20"/>
        </w:rPr>
      </w:pPr>
    </w:p>
    <w:p w:rsidR="008C1A25" w:rsidRDefault="007F5EF8">
      <w:pPr>
        <w:ind w:left="188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8"/>
          <w:szCs w:val="28"/>
        </w:rPr>
        <w:t>Kişinin içinde bulunduğu bazı gruplar ve rolleri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593725</wp:posOffset>
            </wp:positionH>
            <wp:positionV relativeFrom="paragraph">
              <wp:posOffset>159385</wp:posOffset>
            </wp:positionV>
            <wp:extent cx="4991100" cy="6057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97" w:lineRule="exact"/>
        <w:rPr>
          <w:sz w:val="20"/>
          <w:szCs w:val="20"/>
        </w:rPr>
      </w:pPr>
    </w:p>
    <w:p w:rsidR="008C1A25" w:rsidRDefault="007F5EF8">
      <w:pPr>
        <w:tabs>
          <w:tab w:val="left" w:pos="4740"/>
          <w:tab w:val="left" w:pos="7160"/>
        </w:tabs>
        <w:ind w:left="168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Aile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Okul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Spor Kulübü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593725</wp:posOffset>
            </wp:positionH>
            <wp:positionV relativeFrom="paragraph">
              <wp:posOffset>156845</wp:posOffset>
            </wp:positionV>
            <wp:extent cx="5038725" cy="6432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80"/>
        <w:gridCol w:w="1600"/>
        <w:gridCol w:w="1560"/>
        <w:gridCol w:w="820"/>
        <w:gridCol w:w="120"/>
        <w:gridCol w:w="80"/>
        <w:gridCol w:w="700"/>
        <w:gridCol w:w="660"/>
        <w:gridCol w:w="1340"/>
        <w:gridCol w:w="920"/>
        <w:gridCol w:w="960"/>
        <w:gridCol w:w="120"/>
        <w:gridCol w:w="30"/>
      </w:tblGrid>
      <w:tr w:rsidR="008C1A25">
        <w:trPr>
          <w:trHeight w:val="321"/>
        </w:trPr>
        <w:tc>
          <w:tcPr>
            <w:tcW w:w="12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8C1A25" w:rsidRDefault="007F5EF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Evlat</w:t>
            </w:r>
          </w:p>
        </w:tc>
        <w:tc>
          <w:tcPr>
            <w:tcW w:w="15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Öğrenci</w:t>
            </w:r>
          </w:p>
        </w:tc>
        <w:tc>
          <w:tcPr>
            <w:tcW w:w="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8C1A25" w:rsidRDefault="007F5EF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Takım Arkadaşı</w:t>
            </w:r>
          </w:p>
        </w:tc>
        <w:tc>
          <w:tcPr>
            <w:tcW w:w="9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441"/>
        </w:trPr>
        <w:tc>
          <w:tcPr>
            <w:tcW w:w="8180" w:type="dxa"/>
            <w:gridSpan w:val="10"/>
            <w:vAlign w:val="bottom"/>
          </w:tcPr>
          <w:p w:rsidR="008C1A25" w:rsidRDefault="007F5EF8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Bu bireyin rollerine ilişkin hak ve sorumluluklarını birlikte inceleyelim.</w:t>
            </w:r>
          </w:p>
        </w:tc>
        <w:tc>
          <w:tcPr>
            <w:tcW w:w="9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77"/>
        </w:trPr>
        <w:tc>
          <w:tcPr>
            <w:tcW w:w="12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1220" w:type="dxa"/>
            <w:tcBorders>
              <w:top w:val="single" w:sz="8" w:space="0" w:color="DAEEF3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Roller</w:t>
            </w: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Haklar</w:t>
            </w:r>
          </w:p>
        </w:tc>
        <w:tc>
          <w:tcPr>
            <w:tcW w:w="82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Sorumluluklar</w:t>
            </w:r>
          </w:p>
        </w:tc>
        <w:tc>
          <w:tcPr>
            <w:tcW w:w="96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22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Evlat</w:t>
            </w: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Barınma, yeme,</w:t>
            </w:r>
          </w:p>
        </w:tc>
        <w:tc>
          <w:tcPr>
            <w:tcW w:w="2380" w:type="dxa"/>
            <w:gridSpan w:val="2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içme, giyinme, sevgi,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Ailesi</w:t>
            </w:r>
          </w:p>
        </w:tc>
        <w:tc>
          <w:tcPr>
            <w:tcW w:w="66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için</w:t>
            </w:r>
          </w:p>
        </w:tc>
        <w:tc>
          <w:tcPr>
            <w:tcW w:w="134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üzerine</w:t>
            </w:r>
          </w:p>
        </w:tc>
        <w:tc>
          <w:tcPr>
            <w:tcW w:w="92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düşeni</w:t>
            </w:r>
          </w:p>
        </w:tc>
        <w:tc>
          <w:tcPr>
            <w:tcW w:w="96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yapması;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82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3980" w:type="dxa"/>
            <w:gridSpan w:val="3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saygı g</w:t>
            </w:r>
            <w:r>
              <w:rPr>
                <w:rFonts w:eastAsia="Times New Roman"/>
                <w:sz w:val="24"/>
                <w:szCs w:val="24"/>
              </w:rPr>
              <w:t>ibi ihtiyaçların karşılanması.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580" w:type="dxa"/>
            <w:gridSpan w:val="5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kendisinden beklenen başarılar için çalışması.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43"/>
        </w:trPr>
        <w:tc>
          <w:tcPr>
            <w:tcW w:w="122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3980" w:type="dxa"/>
            <w:gridSpan w:val="3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580" w:type="dxa"/>
            <w:gridSpan w:val="5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22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Eğitim  ihtiyacının  belirlenen</w:t>
            </w:r>
          </w:p>
        </w:tc>
        <w:tc>
          <w:tcPr>
            <w:tcW w:w="82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amaçlar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80" w:type="dxa"/>
            <w:gridSpan w:val="5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Okul kurallarına uyması, derslerinde başarılı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122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2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580" w:type="dxa"/>
            <w:gridSpan w:val="5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22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Öğrenci</w:t>
            </w: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doğrultusunda</w:t>
            </w:r>
          </w:p>
        </w:tc>
        <w:tc>
          <w:tcPr>
            <w:tcW w:w="1560" w:type="dxa"/>
            <w:shd w:val="clear" w:color="auto" w:fill="DAEEF3"/>
            <w:vAlign w:val="bottom"/>
          </w:tcPr>
          <w:p w:rsidR="008C1A25" w:rsidRDefault="007F5E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karşılanması;</w:t>
            </w:r>
          </w:p>
        </w:tc>
        <w:tc>
          <w:tcPr>
            <w:tcW w:w="820" w:type="dxa"/>
            <w:shd w:val="clear" w:color="auto" w:fill="DAEEF3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okul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olması</w:t>
            </w:r>
          </w:p>
        </w:tc>
        <w:tc>
          <w:tcPr>
            <w:tcW w:w="2000" w:type="dxa"/>
            <w:gridSpan w:val="2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için </w:t>
            </w:r>
            <w:r>
              <w:rPr>
                <w:rFonts w:eastAsia="Times New Roman"/>
                <w:sz w:val="24"/>
                <w:szCs w:val="24"/>
              </w:rPr>
              <w:t>gayret etmesi,</w:t>
            </w:r>
          </w:p>
        </w:tc>
        <w:tc>
          <w:tcPr>
            <w:tcW w:w="1880" w:type="dxa"/>
            <w:gridSpan w:val="2"/>
            <w:shd w:val="clear" w:color="auto" w:fill="DAEEF3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arkadaşları ile iyi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79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3980" w:type="dxa"/>
            <w:gridSpan w:val="3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güvenliği  ve  temiz  bir  çevreye  sahip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580" w:type="dxa"/>
            <w:gridSpan w:val="5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ilişkiler kurması, verilen görevleri zamanında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7"/>
        </w:trPr>
        <w:tc>
          <w:tcPr>
            <w:tcW w:w="122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3980" w:type="dxa"/>
            <w:gridSpan w:val="3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580" w:type="dxa"/>
            <w:gridSpan w:val="5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25"/>
        </w:trPr>
        <w:tc>
          <w:tcPr>
            <w:tcW w:w="122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olmak.</w:t>
            </w:r>
          </w:p>
        </w:tc>
        <w:tc>
          <w:tcPr>
            <w:tcW w:w="156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yapması.</w:t>
            </w:r>
          </w:p>
        </w:tc>
        <w:tc>
          <w:tcPr>
            <w:tcW w:w="134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22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Takım</w:t>
            </w: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80" w:type="dxa"/>
            <w:gridSpan w:val="3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Oyunlarda ve aktivitelerde yer alması,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2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Çalıştırıcının</w:t>
            </w:r>
          </w:p>
        </w:tc>
        <w:tc>
          <w:tcPr>
            <w:tcW w:w="134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veya  liderin</w:t>
            </w:r>
          </w:p>
        </w:tc>
        <w:tc>
          <w:tcPr>
            <w:tcW w:w="92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verdiği</w:t>
            </w:r>
          </w:p>
        </w:tc>
        <w:tc>
          <w:tcPr>
            <w:tcW w:w="96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AEEF3"/>
              </w:rPr>
              <w:t>görevleri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0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3980" w:type="dxa"/>
            <w:gridSpan w:val="3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kendini geliştirmesi.</w:t>
            </w:r>
          </w:p>
        </w:tc>
        <w:tc>
          <w:tcPr>
            <w:tcW w:w="820" w:type="dxa"/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580" w:type="dxa"/>
            <w:gridSpan w:val="5"/>
            <w:vMerge w:val="restart"/>
            <w:shd w:val="clear" w:color="auto" w:fill="DAEEF3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yerine   getirmesi,   takımın   başarısı   için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74"/>
        </w:trPr>
        <w:tc>
          <w:tcPr>
            <w:tcW w:w="122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Arkadaşı</w:t>
            </w: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3160" w:type="dxa"/>
            <w:gridSpan w:val="2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580" w:type="dxa"/>
            <w:gridSpan w:val="5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72"/>
        </w:trPr>
        <w:tc>
          <w:tcPr>
            <w:tcW w:w="122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3160" w:type="dxa"/>
            <w:gridSpan w:val="2"/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4580" w:type="dxa"/>
            <w:gridSpan w:val="5"/>
            <w:vMerge/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18"/>
        </w:trPr>
        <w:tc>
          <w:tcPr>
            <w:tcW w:w="122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4580" w:type="dxa"/>
            <w:gridSpan w:val="5"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19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çalışması, oyun kurallarına uygun davranması.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4" o:spid="_x0000_s1039" style="position:absolute;margin-left:507.15pt;margin-top:-149.15pt;width:2.15pt;height:2.3pt;z-index:-251639808;visibility:visible;mso-wrap-distance-left:0;mso-wrap-distance-right:0;mso-position-horizontal-relative:text;mso-position-vertical-relative:text" o:allowincell="f" fillcolor="#002060" stroked="f"/>
        </w:pict>
      </w:r>
    </w:p>
    <w:p w:rsidR="008C1A25" w:rsidRDefault="008C1A25">
      <w:pPr>
        <w:spacing w:line="268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ÇOCUK HAKLARI HER YERDE </w:t>
      </w:r>
      <w:r>
        <w:rPr>
          <w:rFonts w:eastAsia="Times New Roman"/>
          <w:b/>
          <w:bCs/>
          <w:color w:val="FF0000"/>
          <w:sz w:val="28"/>
          <w:szCs w:val="28"/>
        </w:rPr>
        <w:t>(1.ünite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8"/>
          <w:szCs w:val="28"/>
        </w:rPr>
        <w:t>4.kazanım)</w:t>
      </w:r>
    </w:p>
    <w:p w:rsidR="008C1A25" w:rsidRDefault="008C1A25">
      <w:pPr>
        <w:spacing w:line="373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0070C0"/>
          <w:sz w:val="24"/>
          <w:szCs w:val="24"/>
        </w:rPr>
        <w:t xml:space="preserve">Çocuk Olarak </w:t>
      </w:r>
      <w:r>
        <w:rPr>
          <w:rFonts w:eastAsia="Times New Roman"/>
          <w:b/>
          <w:bCs/>
          <w:color w:val="0070C0"/>
          <w:sz w:val="24"/>
          <w:szCs w:val="24"/>
        </w:rPr>
        <w:t>Haklarımız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82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Çocuklar yetişkinlerden farklı fiziksel ve kişisel özelliklere sahiptirler. Ayrıca çocuklar sürekli bir büyüme ve gelişme göstermektedirler. Bu nedenle İnsanların sahip olduğu temel hakların yanında çocuklar farklı haklara da sahiptirler. Her b</w:t>
      </w:r>
      <w:r>
        <w:rPr>
          <w:rFonts w:eastAsia="Times New Roman"/>
          <w:sz w:val="24"/>
          <w:szCs w:val="24"/>
        </w:rPr>
        <w:t xml:space="preserve">irey uluslararası yasalara göre </w:t>
      </w:r>
      <w:r>
        <w:rPr>
          <w:rFonts w:eastAsia="Times New Roman"/>
          <w:b/>
          <w:bCs/>
          <w:color w:val="FF0000"/>
          <w:sz w:val="24"/>
          <w:szCs w:val="24"/>
        </w:rPr>
        <w:t>18 yaşına kadar çocuk</w:t>
      </w:r>
      <w:r>
        <w:rPr>
          <w:rFonts w:eastAsia="Times New Roman"/>
          <w:sz w:val="24"/>
          <w:szCs w:val="24"/>
        </w:rPr>
        <w:t xml:space="preserve"> sayılmaktadır. Bu nedenle Birleşmiş Milletler Genel Kurulu 20 Kasım 1989 tarihinde </w:t>
      </w:r>
      <w:r>
        <w:rPr>
          <w:rFonts w:eastAsia="Times New Roman"/>
          <w:color w:val="FF0000"/>
          <w:sz w:val="24"/>
          <w:szCs w:val="24"/>
        </w:rPr>
        <w:t>Çocuk Hakları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 xml:space="preserve">Sözleşmesini </w:t>
      </w:r>
      <w:r>
        <w:rPr>
          <w:rFonts w:eastAsia="Times New Roman"/>
          <w:color w:val="000000"/>
          <w:sz w:val="24"/>
          <w:szCs w:val="24"/>
        </w:rPr>
        <w:t>kabul etmiştir. 2 Eylül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1990 tarihinde yürürlüğe giren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bu sözleşmeye Türkiye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de dahil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olmak </w:t>
      </w:r>
      <w:r>
        <w:rPr>
          <w:rFonts w:eastAsia="Times New Roman"/>
          <w:color w:val="000000"/>
          <w:sz w:val="24"/>
          <w:szCs w:val="24"/>
        </w:rPr>
        <w:t>üzere yaklaşık 142 ülke taraf olmuştur.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08" w:lineRule="exact"/>
        <w:rPr>
          <w:sz w:val="20"/>
          <w:szCs w:val="20"/>
        </w:rPr>
      </w:pPr>
    </w:p>
    <w:p w:rsidR="008C1A25" w:rsidRDefault="007F5EF8">
      <w:pPr>
        <w:ind w:right="-11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3</w:t>
      </w:r>
    </w:p>
    <w:p w:rsidR="008C1A25" w:rsidRDefault="008C1A25">
      <w:pPr>
        <w:sectPr w:rsidR="008C1A25">
          <w:pgSz w:w="11900" w:h="16834"/>
          <w:pgMar w:top="716" w:right="729" w:bottom="0" w:left="1000" w:header="0" w:footer="0" w:gutter="0"/>
          <w:cols w:space="708" w:equalWidth="0">
            <w:col w:w="10180"/>
          </w:cols>
        </w:sectPr>
      </w:pPr>
    </w:p>
    <w:p w:rsidR="008C1A25" w:rsidRDefault="007F5EF8">
      <w:pPr>
        <w:numPr>
          <w:ilvl w:val="0"/>
          <w:numId w:val="4"/>
        </w:numPr>
        <w:tabs>
          <w:tab w:val="left" w:pos="500"/>
        </w:tabs>
        <w:ind w:left="500" w:hanging="367"/>
        <w:rPr>
          <w:rFonts w:eastAsia="Times New Roman"/>
          <w:sz w:val="24"/>
          <w:szCs w:val="24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Hiç bir çocuk ırk, renk, cinsiyet, dil, din, siyasal inanç nedeniyle ayrı tutulamaz.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418"/>
        </w:tabs>
        <w:spacing w:line="276" w:lineRule="auto"/>
        <w:ind w:left="140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Her çocuk korunmalı, iyi bakım görmeli ve yetiştirilmelidir. Yasalar çocuğun yararınadır. Çocuğun koru</w:t>
      </w:r>
      <w:r>
        <w:rPr>
          <w:rFonts w:eastAsia="Times New Roman"/>
          <w:sz w:val="24"/>
          <w:szCs w:val="24"/>
        </w:rPr>
        <w:t>nması ile ilgili yasalar hazırlanmalı.</w:t>
      </w:r>
    </w:p>
    <w:p w:rsidR="008C1A25" w:rsidRDefault="008C1A25">
      <w:pPr>
        <w:spacing w:line="1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500"/>
        </w:tabs>
        <w:ind w:left="5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Her çocuğun isim ve yurttaşlık hakkı vardır.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500"/>
        </w:tabs>
        <w:ind w:left="5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Her çocuğun sosyal güvenlik, sağlıklı büyümek, iyi bakım ve uygun eğitim görmek hakkıdır.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500"/>
        </w:tabs>
        <w:ind w:left="5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Engelli ve uyumsuz çocukların başarılı ve güçlü yetiştirilmeleri haklarıdır.</w:t>
      </w:r>
    </w:p>
    <w:p w:rsidR="008C1A25" w:rsidRDefault="008C1A25">
      <w:pPr>
        <w:spacing w:line="43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440"/>
        </w:tabs>
        <w:ind w:left="440" w:hanging="3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Sevgi esirgenmemelidir. Her yerde ilgi, sevgi, yardım görmek çocukların hakkıdır.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Ana baba çocuğuna bakmakla yükümlüdür.</w:t>
      </w:r>
    </w:p>
    <w:p w:rsidR="008C1A25" w:rsidRDefault="008C1A25">
      <w:pPr>
        <w:spacing w:line="40" w:lineRule="exact"/>
        <w:rPr>
          <w:rFonts w:eastAsia="Times New Roman"/>
          <w:sz w:val="24"/>
          <w:szCs w:val="24"/>
        </w:rPr>
      </w:pPr>
    </w:p>
    <w:p w:rsidR="008C1A25" w:rsidRDefault="007F5EF8">
      <w:pPr>
        <w:numPr>
          <w:ilvl w:val="0"/>
          <w:numId w:val="4"/>
        </w:numPr>
        <w:tabs>
          <w:tab w:val="left" w:pos="380"/>
        </w:tabs>
        <w:ind w:left="380" w:hanging="2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Çocuk ırk, din, ayrılık oluşturan baskılardan korunmalıdır.</w:t>
      </w:r>
    </w:p>
    <w:p w:rsidR="008C1A25" w:rsidRDefault="008C1A25">
      <w:pPr>
        <w:spacing w:line="358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0070C0"/>
          <w:sz w:val="24"/>
          <w:szCs w:val="24"/>
        </w:rPr>
        <w:t>Türkiye'de ve Dünya’da Çocuk Hakları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spacing w:line="274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Ülkemizde çocukların haklarını kul</w:t>
      </w:r>
      <w:r>
        <w:rPr>
          <w:rFonts w:eastAsia="Times New Roman"/>
          <w:sz w:val="24"/>
          <w:szCs w:val="24"/>
        </w:rPr>
        <w:t xml:space="preserve">lanmasına olanak sağlanmaktadır. Hemen hemen her kentte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çocuk meclisleri </w:t>
      </w:r>
      <w:r>
        <w:rPr>
          <w:rFonts w:eastAsia="Times New Roman"/>
          <w:color w:val="000000"/>
          <w:sz w:val="24"/>
          <w:szCs w:val="24"/>
        </w:rPr>
        <w:t>bulunmaktadır. Bu meclislere katılarak duygu ve düşüncelerimizi özgürce ifade etme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fırsatı bulabiliriz.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7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Çocuk haklarının </w:t>
      </w:r>
      <w:r>
        <w:rPr>
          <w:rFonts w:eastAsia="Times New Roman"/>
          <w:color w:val="000000"/>
          <w:sz w:val="24"/>
          <w:szCs w:val="24"/>
        </w:rPr>
        <w:t>korunması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için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Birleşmiş Milletler Çocuklara Yardım Fonu </w:t>
      </w:r>
      <w:r>
        <w:rPr>
          <w:rFonts w:eastAsia="Times New Roman"/>
          <w:b/>
          <w:bCs/>
          <w:color w:val="7030A0"/>
          <w:sz w:val="24"/>
          <w:szCs w:val="24"/>
        </w:rPr>
        <w:t>[UNI</w:t>
      </w:r>
      <w:r>
        <w:rPr>
          <w:rFonts w:eastAsia="Times New Roman"/>
          <w:b/>
          <w:bCs/>
          <w:color w:val="7030A0"/>
          <w:sz w:val="24"/>
          <w:szCs w:val="24"/>
        </w:rPr>
        <w:t>CEF,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(Yunisef)] </w:t>
      </w:r>
      <w:r>
        <w:rPr>
          <w:rFonts w:eastAsia="Times New Roman"/>
          <w:color w:val="000000"/>
          <w:sz w:val="24"/>
          <w:szCs w:val="24"/>
        </w:rPr>
        <w:t>kurulmuştur. Dünyanın her yerinde herhangi bir ayrım yapmadan çocuklara yardım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etmektedir. UNICEF, zaman zaman yayınladığı raporlarla çocukların yaşadıkları zorlukları tüm dünyaya duyurmaktadır.</w:t>
      </w:r>
    </w:p>
    <w:p w:rsidR="008C1A25" w:rsidRDefault="007F5EF8">
      <w:pPr>
        <w:spacing w:line="275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Yaşamları boyunca çocuklar çeşitli güçlüklerle karşılaşabilir. En temel haklarını bile kullanamayacak bazı durumlar yaşayabilir. </w:t>
      </w:r>
      <w:r>
        <w:rPr>
          <w:rFonts w:eastAsia="Times New Roman"/>
          <w:b/>
          <w:bCs/>
          <w:color w:val="7030A0"/>
          <w:sz w:val="24"/>
          <w:szCs w:val="24"/>
        </w:rPr>
        <w:t>Savaşlar, doğal afetler, yoksulluk gibi</w:t>
      </w:r>
      <w:r>
        <w:rPr>
          <w:rFonts w:eastAsia="Times New Roman"/>
          <w:sz w:val="24"/>
          <w:szCs w:val="24"/>
        </w:rPr>
        <w:t xml:space="preserve"> daha birçok nedenden dolayı haklarını kullanmakta güçlük çekebilir. İşte UNICEF’in düny</w:t>
      </w:r>
      <w:r>
        <w:rPr>
          <w:rFonts w:eastAsia="Times New Roman"/>
          <w:sz w:val="24"/>
          <w:szCs w:val="24"/>
        </w:rPr>
        <w:t>anın birçok yerinde yaşayan çocuklarla ilgili bu sorunlara dikkat çekmektedir.</w:t>
      </w:r>
    </w:p>
    <w:p w:rsidR="008C1A25" w:rsidRDefault="007F5EF8">
      <w:pPr>
        <w:spacing w:line="288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Ülkemizde </w:t>
      </w:r>
      <w:r>
        <w:rPr>
          <w:rFonts w:eastAsia="Times New Roman"/>
          <w:b/>
          <w:bCs/>
          <w:color w:val="FF0000"/>
          <w:sz w:val="24"/>
          <w:szCs w:val="24"/>
        </w:rPr>
        <w:t>Sosyal Hizmetler Çocuk Esirgeme Kurumu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(SHÇEK)</w:t>
      </w:r>
      <w:r>
        <w:rPr>
          <w:rFonts w:eastAsia="Times New Roman"/>
          <w:sz w:val="24"/>
          <w:szCs w:val="24"/>
        </w:rPr>
        <w:t xml:space="preserve"> kurulmuştur. Bu kurum çocuk yetiştirme yurtları aracılığıyla </w:t>
      </w:r>
      <w:r>
        <w:rPr>
          <w:rFonts w:eastAsia="Times New Roman"/>
          <w:b/>
          <w:bCs/>
          <w:color w:val="7030A0"/>
          <w:sz w:val="24"/>
          <w:szCs w:val="24"/>
        </w:rPr>
        <w:t>bazı haklardan yoksun kalan çocukların devlet güvencesiyle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korunmasını sağlamaktadır. </w:t>
      </w:r>
      <w:r>
        <w:rPr>
          <w:rFonts w:eastAsia="Times New Roman"/>
          <w:color w:val="000000"/>
          <w:sz w:val="24"/>
          <w:szCs w:val="24"/>
        </w:rPr>
        <w:t>Birçok kurum da çocukların haklarını kullanmaları ve yaşam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koşullarındaki olumsuzlukları gidermek için çalışmalar yapmaktadır.</w:t>
      </w:r>
    </w:p>
    <w:p w:rsidR="008C1A25" w:rsidRDefault="008C1A25">
      <w:pPr>
        <w:spacing w:line="269" w:lineRule="exact"/>
        <w:rPr>
          <w:sz w:val="20"/>
          <w:szCs w:val="20"/>
        </w:rPr>
      </w:pPr>
    </w:p>
    <w:p w:rsidR="008C1A25" w:rsidRDefault="007F5EF8">
      <w:pPr>
        <w:numPr>
          <w:ilvl w:val="0"/>
          <w:numId w:val="5"/>
        </w:numPr>
        <w:tabs>
          <w:tab w:val="left" w:pos="3700"/>
        </w:tabs>
        <w:ind w:left="3700" w:hanging="236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FF0000"/>
          <w:sz w:val="24"/>
          <w:szCs w:val="24"/>
        </w:rPr>
        <w:t>ÜNİTE: KÜLTÜR ve MİRAS</w:t>
      </w:r>
    </w:p>
    <w:p w:rsidR="008C1A25" w:rsidRDefault="008C1A25">
      <w:pPr>
        <w:spacing w:line="40" w:lineRule="exact"/>
        <w:rPr>
          <w:rFonts w:eastAsia="Times New Roman"/>
          <w:b/>
          <w:bCs/>
          <w:color w:val="FF0000"/>
          <w:sz w:val="24"/>
          <w:szCs w:val="24"/>
        </w:rPr>
      </w:pPr>
    </w:p>
    <w:p w:rsidR="008C1A25" w:rsidRDefault="007F5EF8">
      <w:pPr>
        <w:ind w:left="860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FF0000"/>
          <w:sz w:val="24"/>
          <w:szCs w:val="24"/>
        </w:rPr>
        <w:t>TARİHE YOLCULUK (2.ünite 1.kazanım)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" o:spid="_x0000_s1040" style="position:absolute;margin-left:5.2pt;margin-top:-28.45pt;width:504.8pt;height:15.85pt;z-index:-251638784;visibility:visible;mso-wrap-distance-left:0;mso-wrap-distance-right:0" o:allowincell="f" fillcolor="#ffff79" stroked="f"/>
        </w:pict>
      </w:r>
    </w:p>
    <w:p w:rsidR="008C1A25" w:rsidRDefault="008C1A25">
      <w:pPr>
        <w:spacing w:line="2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80"/>
        <w:gridCol w:w="280"/>
        <w:gridCol w:w="7620"/>
        <w:gridCol w:w="120"/>
        <w:gridCol w:w="30"/>
      </w:tblGrid>
      <w:tr w:rsidR="008C1A25">
        <w:trPr>
          <w:trHeight w:val="318"/>
        </w:trPr>
        <w:tc>
          <w:tcPr>
            <w:tcW w:w="20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gridSpan w:val="2"/>
            <w:vAlign w:val="bottom"/>
          </w:tcPr>
          <w:p w:rsidR="008C1A25" w:rsidRDefault="007F5EF8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Anadolu Uygarlıkları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4"/>
        </w:trPr>
        <w:tc>
          <w:tcPr>
            <w:tcW w:w="200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76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2000" w:type="dxa"/>
            <w:tcBorders>
              <w:top w:val="single" w:sz="8" w:space="0" w:color="F2F2F2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Uygarlık Adı</w:t>
            </w:r>
          </w:p>
        </w:tc>
        <w:tc>
          <w:tcPr>
            <w:tcW w:w="80" w:type="dxa"/>
            <w:tcBorders>
              <w:top w:val="single" w:sz="8" w:space="0" w:color="F2F2F2"/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F2F2F2"/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740" w:type="dxa"/>
            <w:gridSpan w:val="2"/>
            <w:tcBorders>
              <w:top w:val="single" w:sz="8" w:space="0" w:color="F2F2F2"/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spacing w:line="256" w:lineRule="exact"/>
              <w:ind w:left="3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Özelliği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Başkenti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Hattuşaş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(Çorum)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28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76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shd w:val="clear" w:color="auto" w:fill="F2F2F2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Anadolu'da kurulan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uygarlıktır.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---</w:t>
            </w:r>
          </w:p>
        </w:tc>
        <w:tc>
          <w:tcPr>
            <w:tcW w:w="7620" w:type="dxa"/>
            <w:shd w:val="clear" w:color="auto" w:fill="F2F2F2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Çivi ve hiyeroglif (resim yazısı)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kullanıldı.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HİTİTLER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shd w:val="clear" w:color="auto" w:fill="F2F2F2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Anal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denilen tanrıya hesap verdikleri yıllıklar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 ilk tarih yazıcılığı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sayılır.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Geçim kaynakları tarım ve hayvancılıktır.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shd w:val="clear" w:color="auto" w:fill="F2F2F2"/>
            <w:vAlign w:val="bottom"/>
          </w:tcPr>
          <w:p w:rsidR="008C1A25" w:rsidRDefault="007F5EF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Hititler ile Mısırlılar arasında tarihte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bilinen yazılı antlaşma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olan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Kadeş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29"/>
        </w:trPr>
        <w:tc>
          <w:tcPr>
            <w:tcW w:w="200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antlaşması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imzalanmıştır.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900" w:type="dxa"/>
            <w:gridSpan w:val="2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Başkentleri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Gordion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(Ankara ili Polatlı ilçesi)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0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7900" w:type="dxa"/>
            <w:gridSpan w:val="2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En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önemli geçim kaynakları tarımdır.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Madencilik,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dokumacılık,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seramik sanatı ile uğraştılar.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8"/>
                <w:sz w:val="24"/>
                <w:szCs w:val="24"/>
              </w:rPr>
              <w:t>FRİGLER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“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Fibula</w:t>
            </w:r>
            <w:r>
              <w:rPr>
                <w:rFonts w:eastAsia="Times New Roman"/>
                <w:color w:val="FF0000"/>
                <w:sz w:val="24"/>
                <w:szCs w:val="24"/>
              </w:rPr>
              <w:t>” denilen çengelli iğneyi, kilim ve seramiği kullandılar.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En ünlü kralı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Midas’dı</w:t>
            </w:r>
            <w:r>
              <w:rPr>
                <w:rFonts w:eastAsia="Times New Roman"/>
                <w:color w:val="FF0000"/>
                <w:sz w:val="24"/>
                <w:szCs w:val="24"/>
              </w:rPr>
              <w:t>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“Tapates”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denilen kilimler dokunurdu.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29"/>
        </w:trPr>
        <w:tc>
          <w:tcPr>
            <w:tcW w:w="200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Kaya mezarları kabartmalarla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süslenmiştir.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900" w:type="dxa"/>
            <w:gridSpan w:val="2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Başkentleri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Sard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(Sardes-Manisa ili yakınlarında)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28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7900" w:type="dxa"/>
            <w:gridSpan w:val="2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0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LİDYALILAR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Tarihte bilinen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madeni parayı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kullandılar.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86"/>
        </w:trPr>
        <w:tc>
          <w:tcPr>
            <w:tcW w:w="200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6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Takas (değiş-tokuş) 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usulünü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kaldırdılar.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0"/>
        </w:trPr>
        <w:tc>
          <w:tcPr>
            <w:tcW w:w="200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76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32"/>
        </w:trPr>
        <w:tc>
          <w:tcPr>
            <w:tcW w:w="200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tcBorders>
              <w:bottom w:val="single" w:sz="8" w:space="0" w:color="002060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Ticaret yapmak için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Kral yolunu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açtılar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557"/>
        </w:trPr>
        <w:tc>
          <w:tcPr>
            <w:tcW w:w="20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8C1A25" w:rsidRDefault="007F5EF8">
            <w:pPr>
              <w:ind w:left="2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6" o:spid="_x0000_s1041" style="position:absolute;margin-left:503.3pt;margin-top:-301.3pt;width:2.15pt;height:2.25pt;z-index:-251637760;visibility:visible;mso-wrap-distance-left:0;mso-wrap-distance-right:0;mso-position-horizontal-relative:text;mso-position-vertical-relative:text" o:allowincell="f" fillcolor="#002060" stroked="f"/>
        </w:pict>
      </w:r>
    </w:p>
    <w:p w:rsidR="008C1A25" w:rsidRDefault="008C1A25">
      <w:pPr>
        <w:sectPr w:rsidR="008C1A25">
          <w:pgSz w:w="11900" w:h="16834"/>
          <w:pgMar w:top="713" w:right="729" w:bottom="0" w:left="1000" w:header="0" w:footer="0" w:gutter="0"/>
          <w:cols w:space="708" w:equalWidth="0">
            <w:col w:w="101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920"/>
        <w:gridCol w:w="40"/>
        <w:gridCol w:w="80"/>
        <w:gridCol w:w="7860"/>
        <w:gridCol w:w="100"/>
        <w:gridCol w:w="20"/>
        <w:gridCol w:w="20"/>
        <w:gridCol w:w="20"/>
      </w:tblGrid>
      <w:tr w:rsidR="008C1A25">
        <w:trPr>
          <w:trHeight w:val="49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  <w:bookmarkStart w:id="4" w:name="page5"/>
            <w:bookmarkEnd w:id="4"/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7860" w:type="dxa"/>
            <w:vMerge w:val="restart"/>
            <w:tcBorders>
              <w:top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shd w:val="clear" w:color="auto" w:fill="F2F2F2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  <w:shd w:val="clear" w:color="auto" w:fill="F2F2F2"/>
              </w:rPr>
              <w:t>Şehir devletleri halinde yaşadılar,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shd w:val="clear" w:color="auto" w:fill="F2F2F2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  <w:shd w:val="clear" w:color="auto" w:fill="F2F2F2"/>
              </w:rPr>
              <w:t>başkentleri yoktur</w:t>
            </w:r>
            <w:r>
              <w:rPr>
                <w:rFonts w:eastAsia="Times New Roman"/>
                <w:color w:val="FF0000"/>
                <w:sz w:val="24"/>
                <w:szCs w:val="24"/>
                <w:shd w:val="clear" w:color="auto" w:fill="F2F2F2"/>
              </w:rPr>
              <w:t>, Efes, Milet, Foça,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30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786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İzmir önemli şehirlerdir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Deniz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ticareti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ve kolonicilik yaptılar.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En gelişmiş uygarlıktır, bugünkü Avrupa ülkelerinin temelini atmışlardır.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İYONLAR</w:t>
            </w: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Özgür düşünce ve bilim gelişmiştir.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81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786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Tales-Felsefe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5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786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Pisagor-Matematik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Hipokrat-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Tıp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shd w:val="clear" w:color="auto" w:fill="F2F2F2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Herodot-Tarih</w:t>
            </w:r>
          </w:p>
        </w:tc>
        <w:tc>
          <w:tcPr>
            <w:tcW w:w="10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99"/>
        </w:trPr>
        <w:tc>
          <w:tcPr>
            <w:tcW w:w="20" w:type="dxa"/>
            <w:tcBorders>
              <w:bottom w:val="single" w:sz="8" w:space="0" w:color="F2F2F2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2F2F2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86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Homeros-Edebiyat</w:t>
            </w:r>
          </w:p>
        </w:tc>
        <w:tc>
          <w:tcPr>
            <w:tcW w:w="10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F2F2F2"/>
            </w:tcBorders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6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7" o:spid="_x0000_s1042" style="position:absolute;margin-left:552.1pt;margin-top:36.1pt;width:1.45pt;height:1.55pt;z-index:-25163673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sz w:val="20"/>
          <w:szCs w:val="20"/>
        </w:rPr>
        <w:pict>
          <v:rect id="Shape 18" o:spid="_x0000_s1043" style="position:absolute;margin-left:52.05pt;margin-top:177.1pt;width:96pt;height:69pt;z-index:-251635712;visibility:visible;mso-wrap-distance-left:0;mso-wrap-distance-right:0;mso-position-horizontal-relative:page;mso-position-vertical-relative:page" o:allowincell="f" fillcolor="#f2f2f2" stroked="f">
            <w10:wrap anchorx="page" anchory="page"/>
          </v:rect>
        </w:pict>
      </w:r>
      <w:r>
        <w:rPr>
          <w:sz w:val="20"/>
          <w:szCs w:val="20"/>
        </w:rPr>
        <w:pict>
          <v:line id="Shape 19" o:spid="_x0000_s1044" style="position:absolute;z-index:251664384;visibility:visible;mso-wrap-distance-left:0;mso-wrap-distance-right:0;mso-position-horizontal-relative:page;mso-position-vertical-relative:page" from="151.9pt,177pt" to="151.9pt,246.1pt" o:allowincell="f" strokecolor="#f2f2f2" strokeweight="1.60864mm">
            <w10:wrap anchorx="page" anchory="page"/>
          </v:line>
        </w:pict>
      </w:r>
      <w:r>
        <w:rPr>
          <w:sz w:val="20"/>
          <w:szCs w:val="20"/>
        </w:rPr>
        <w:pict>
          <v:line id="Shape 20" o:spid="_x0000_s1045" style="position:absolute;z-index:251665408;visibility:visible;mso-wrap-distance-left:0;mso-wrap-distance-right:0;mso-position-horizontal-relative:page;mso-position-vertical-relative:page" from="549.75pt,177pt" to="549.75pt,246.1pt" o:allowincell="f" strokecolor="#f2f2f2" strokeweight="1.65097mm">
            <w10:wrap anchorx="page" anchory="page"/>
          </v:line>
        </w:pict>
      </w:r>
      <w:r>
        <w:rPr>
          <w:sz w:val="20"/>
          <w:szCs w:val="20"/>
        </w:rPr>
        <w:pict>
          <v:rect id="Shape 21" o:spid="_x0000_s1046" style="position:absolute;margin-left:154.2pt;margin-top:190.9pt;width:393.25pt;height:55.2pt;z-index:-251634688;visibility:visible;mso-wrap-distance-left:0;mso-wrap-distance-right:0;mso-position-horizontal-relative:page;mso-position-vertical-relative:page" o:allowincell="f" fillcolor="#f2f2f2" stroked="f">
            <w10:wrap anchorx="page" anchory="page"/>
          </v:rect>
        </w:pict>
      </w:r>
      <w:r>
        <w:rPr>
          <w:sz w:val="20"/>
          <w:szCs w:val="20"/>
        </w:rPr>
        <w:pict>
          <v:line id="Shape 22" o:spid="_x0000_s1047" style="position:absolute;z-index:251666432;visibility:visible;mso-wrap-distance-left:0;mso-wrap-distance-right:0;mso-position-horizontal-relative:page;mso-position-vertical-relative:page" from="50.5pt,176.25pt" to="553.55pt,176.25pt" o:allowincell="f" strokeweight="1.44pt">
            <w10:wrap anchorx="page" anchory="page"/>
          </v:line>
        </w:pict>
      </w:r>
      <w:r>
        <w:rPr>
          <w:sz w:val="20"/>
          <w:szCs w:val="20"/>
        </w:rPr>
        <w:pict>
          <v:line id="Shape 23" o:spid="_x0000_s1048" style="position:absolute;z-index:251667456;visibility:visible;mso-wrap-distance-left:0;mso-wrap-distance-right:0;mso-position-horizontal-relative:page;mso-position-vertical-relative:page" from="51.2pt,246.05pt" to="552.8pt,246.05pt" o:allowincell="f" strokecolor="#f2f2f2" strokeweight=".04231mm">
            <w10:wrap anchorx="page" anchory="page"/>
          </v:line>
        </w:pict>
      </w:r>
      <w:r>
        <w:rPr>
          <w:sz w:val="20"/>
          <w:szCs w:val="20"/>
        </w:rPr>
        <w:pict>
          <v:line id="Shape 24" o:spid="_x0000_s1049" style="position:absolute;z-index:251668480;visibility:visible;mso-wrap-distance-left:0;mso-wrap-distance-right:0;mso-position-horizontal-relative:page;mso-position-vertical-relative:page" from="51.2pt,36.1pt" to="51.2pt,247.55pt" o:allowincell="f" strokeweight=".50797mm">
            <w10:wrap anchorx="page" anchory="page"/>
          </v:line>
        </w:pict>
      </w:r>
      <w:r>
        <w:rPr>
          <w:sz w:val="20"/>
          <w:szCs w:val="20"/>
        </w:rPr>
        <w:pict>
          <v:line id="Shape 25" o:spid="_x0000_s1050" style="position:absolute;z-index:251669504;visibility:visible;mso-wrap-distance-left:0;mso-wrap-distance-right:0;mso-position-horizontal-relative:page;mso-position-vertical-relative:page" from="148.8pt,36.1pt" to="148.8pt,247.55pt" o:allowincell="f" strokeweight="1.44pt">
            <w10:wrap anchorx="page" anchory="page"/>
          </v:line>
        </w:pict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1728470</wp:posOffset>
            </wp:positionH>
            <wp:positionV relativeFrom="paragraph">
              <wp:posOffset>-882015</wp:posOffset>
            </wp:positionV>
            <wp:extent cx="144780" cy="1250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1728470</wp:posOffset>
            </wp:positionH>
            <wp:positionV relativeFrom="paragraph">
              <wp:posOffset>-706755</wp:posOffset>
            </wp:positionV>
            <wp:extent cx="144780" cy="12509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1728470</wp:posOffset>
            </wp:positionH>
            <wp:positionV relativeFrom="paragraph">
              <wp:posOffset>-531495</wp:posOffset>
            </wp:positionV>
            <wp:extent cx="144780" cy="12509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1728470</wp:posOffset>
            </wp:positionH>
            <wp:positionV relativeFrom="paragraph">
              <wp:posOffset>-356235</wp:posOffset>
            </wp:positionV>
            <wp:extent cx="144780" cy="12509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1728470</wp:posOffset>
            </wp:positionH>
            <wp:positionV relativeFrom="paragraph">
              <wp:posOffset>-180975</wp:posOffset>
            </wp:positionV>
            <wp:extent cx="144780" cy="1250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pict>
          <v:rect id="Shape 31" o:spid="_x0000_s1056" style="position:absolute;margin-left:103.2pt;margin-top:0;width:393.25pt;height:13.8pt;z-index:-251633664;visibility:visible;mso-wrap-distance-left:0;mso-wrap-distance-right:0;mso-position-horizontal-relative:text;mso-position-vertical-relative:text" o:allowincell="f" fillcolor="#f2f2f2" stroked="f"/>
        </w:pict>
      </w:r>
      <w:r>
        <w:rPr>
          <w:sz w:val="20"/>
          <w:szCs w:val="20"/>
        </w:rPr>
        <w:pict>
          <v:line id="Shape 32" o:spid="_x0000_s1057" style="position:absolute;z-index:251670528;visibility:visible;mso-wrap-distance-left:0;mso-wrap-distance-right:0;mso-position-horizontal-relative:text;mso-position-vertical-relative:text" from="98.5pt,-.05pt" to="501.1pt,-.05pt" o:allowincell="f" strokecolor="#f2f2f2" strokeweight=".04231mm"/>
        </w:pict>
      </w:r>
      <w:r>
        <w:rPr>
          <w:sz w:val="20"/>
          <w:szCs w:val="20"/>
        </w:rPr>
        <w:pict>
          <v:line id="Shape 33" o:spid="_x0000_s1058" style="position:absolute;z-index:251671552;visibility:visible;mso-wrap-distance-left:0;mso-wrap-distance-right:0;mso-position-horizontal-relative:text;mso-position-vertical-relative:text" from="501.8pt,-139.4pt" to="501.8pt,70.4pt" o:allowincell="f" strokeweight="1.44pt"/>
        </w:pict>
      </w:r>
    </w:p>
    <w:p w:rsidR="008C1A25" w:rsidRDefault="007F5EF8">
      <w:pPr>
        <w:numPr>
          <w:ilvl w:val="0"/>
          <w:numId w:val="6"/>
        </w:numPr>
        <w:tabs>
          <w:tab w:val="left" w:pos="2360"/>
        </w:tabs>
        <w:spacing w:line="213" w:lineRule="auto"/>
        <w:ind w:left="2360" w:hanging="296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 xml:space="preserve">Başkenti </w:t>
      </w:r>
      <w:r>
        <w:rPr>
          <w:rFonts w:eastAsia="Times New Roman"/>
          <w:b/>
          <w:bCs/>
          <w:color w:val="0070C0"/>
          <w:sz w:val="24"/>
          <w:szCs w:val="24"/>
        </w:rPr>
        <w:t>Tuşpa</w:t>
      </w:r>
      <w:r>
        <w:rPr>
          <w:rFonts w:eastAsia="Times New Roman"/>
          <w:color w:val="FF0000"/>
          <w:sz w:val="24"/>
          <w:szCs w:val="24"/>
        </w:rPr>
        <w:t xml:space="preserve"> (Van ili)</w:t>
      </w:r>
    </w:p>
    <w:p w:rsidR="008C1A25" w:rsidRDefault="007F5EF8">
      <w:pPr>
        <w:numPr>
          <w:ilvl w:val="0"/>
          <w:numId w:val="6"/>
        </w:numPr>
        <w:tabs>
          <w:tab w:val="left" w:pos="2360"/>
        </w:tabs>
        <w:ind w:left="2360" w:hanging="296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b/>
          <w:bCs/>
          <w:color w:val="0070C0"/>
          <w:sz w:val="24"/>
          <w:szCs w:val="24"/>
        </w:rPr>
        <w:t xml:space="preserve">Maden işçiliği </w:t>
      </w:r>
      <w:r>
        <w:rPr>
          <w:rFonts w:eastAsia="Times New Roman"/>
          <w:color w:val="FF0000"/>
          <w:sz w:val="24"/>
          <w:szCs w:val="24"/>
        </w:rPr>
        <w:t>ve mimari gelişmiştir.</w:t>
      </w:r>
    </w:p>
    <w:p w:rsidR="008C1A25" w:rsidRDefault="007F5EF8">
      <w:pPr>
        <w:ind w:left="220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URARTULAR   </w:t>
      </w:r>
      <w:r>
        <w:rPr>
          <w:rFonts w:eastAsia="Times New Roman"/>
          <w:color w:val="FF0000"/>
          <w:sz w:val="24"/>
          <w:szCs w:val="24"/>
        </w:rPr>
        <w:t>---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Sulama amaçlı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0070C0"/>
          <w:sz w:val="24"/>
          <w:szCs w:val="24"/>
        </w:rPr>
        <w:t>ilk göletleri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yaptılar.</w:t>
      </w:r>
    </w:p>
    <w:p w:rsidR="008C1A25" w:rsidRDefault="007F5EF8">
      <w:pPr>
        <w:numPr>
          <w:ilvl w:val="0"/>
          <w:numId w:val="6"/>
        </w:numPr>
        <w:tabs>
          <w:tab w:val="left" w:pos="2458"/>
        </w:tabs>
        <w:spacing w:line="276" w:lineRule="auto"/>
        <w:ind w:left="2060" w:right="280" w:firstLine="4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b/>
          <w:bCs/>
          <w:color w:val="0070C0"/>
          <w:sz w:val="24"/>
          <w:szCs w:val="24"/>
        </w:rPr>
        <w:t xml:space="preserve">Mezarlarını oda biçiminde </w:t>
      </w:r>
      <w:r>
        <w:rPr>
          <w:rFonts w:eastAsia="Times New Roman"/>
          <w:color w:val="FF0000"/>
          <w:sz w:val="24"/>
          <w:szCs w:val="24"/>
        </w:rPr>
        <w:t xml:space="preserve">yapıp içine eşyalarını </w:t>
      </w:r>
      <w:r>
        <w:rPr>
          <w:rFonts w:eastAsia="Times New Roman"/>
          <w:color w:val="FF0000"/>
          <w:sz w:val="24"/>
          <w:szCs w:val="24"/>
        </w:rPr>
        <w:t>koydular,</w:t>
      </w:r>
      <w:r>
        <w:rPr>
          <w:rFonts w:eastAsia="Times New Roman"/>
          <w:b/>
          <w:bCs/>
          <w:color w:val="0070C0"/>
          <w:sz w:val="24"/>
          <w:szCs w:val="24"/>
        </w:rPr>
        <w:t xml:space="preserve"> ölümden sonraki hayata </w:t>
      </w:r>
      <w:r>
        <w:rPr>
          <w:rFonts w:eastAsia="Times New Roman"/>
          <w:color w:val="FF0000"/>
          <w:sz w:val="24"/>
          <w:szCs w:val="24"/>
        </w:rPr>
        <w:t>inanmışlardır.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2576;visibility:visible;mso-wrap-distance-left:0;mso-wrap-distance-right:0" from="-.45pt,-1.9pt" to="502.55pt,-1.9pt" o:allowincell="f" strokeweight="1.44pt"/>
        </w:pict>
      </w:r>
    </w:p>
    <w:p w:rsidR="008C1A25" w:rsidRDefault="008C1A25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80"/>
        <w:gridCol w:w="8020"/>
        <w:gridCol w:w="120"/>
        <w:gridCol w:w="30"/>
      </w:tblGrid>
      <w:tr w:rsidR="008C1A25">
        <w:trPr>
          <w:trHeight w:val="318"/>
        </w:trPr>
        <w:tc>
          <w:tcPr>
            <w:tcW w:w="19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gridSpan w:val="2"/>
            <w:vAlign w:val="bottom"/>
          </w:tcPr>
          <w:p w:rsidR="008C1A25" w:rsidRDefault="007F5EF8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Mezopotamya Uygarlıkları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58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8020" w:type="dxa"/>
            <w:tcBorders>
              <w:bottom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C1A25" w:rsidRDefault="008C1A2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65"/>
        </w:trPr>
        <w:tc>
          <w:tcPr>
            <w:tcW w:w="1980" w:type="dxa"/>
            <w:tcBorders>
              <w:top w:val="single" w:sz="8" w:space="0" w:color="F2F2F2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0" w:type="dxa"/>
            <w:tcBorders>
              <w:top w:val="single" w:sz="8" w:space="0" w:color="F2F2F2"/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140" w:type="dxa"/>
            <w:gridSpan w:val="2"/>
            <w:tcBorders>
              <w:top w:val="single" w:sz="8" w:space="0" w:color="F2F2F2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spacing w:line="253" w:lineRule="exact"/>
              <w:ind w:left="3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Özelliği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Dünyanın ilk bilinen uygarlığıdır.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28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Mezopotamya'</w:t>
            </w:r>
            <w:r>
              <w:rPr>
                <w:rFonts w:eastAsia="Times New Roman"/>
                <w:color w:val="FF0000"/>
                <w:sz w:val="24"/>
                <w:szCs w:val="24"/>
              </w:rPr>
              <w:t>da kurulan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uygarlıktır</w:t>
            </w:r>
            <w:r>
              <w:rPr>
                <w:rFonts w:eastAsia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İlk defa yazıyı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kullanarak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 xml:space="preserve">tarih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çağlarını başlatmışlardır.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Ur, Uruk, Eridu gibi şehir devletleri kurdular.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SÜMERLER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Tarihte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tekerleği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kullandılar.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“Ziggurat”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denilen tapınakları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gözlemevi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olarak kullandılar.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Astronomi ile ilgilendiler, ay ve güneş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tutulmasının inceleyerek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Ay Takvimini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yaptılar.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5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Gezegenleri buldular,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matematikte dört işlemi hesapladılar.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Kral Hammurabi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“Hammurabi Kanunları</w:t>
            </w:r>
            <w:r>
              <w:rPr>
                <w:rFonts w:eastAsia="Times New Roman"/>
                <w:color w:val="FF0000"/>
                <w:sz w:val="24"/>
                <w:szCs w:val="24"/>
              </w:rPr>
              <w:t>” adıyla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anayasayı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hazırladı.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2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Astronomi ile ilgilenmiş,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güneş saatini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bulmuşlardır.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1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BABİLLER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Kral Hammurabi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eşi için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“asma bahçeleri</w:t>
            </w:r>
            <w:r>
              <w:rPr>
                <w:rFonts w:eastAsia="Times New Roman"/>
                <w:color w:val="FF0000"/>
                <w:sz w:val="24"/>
                <w:szCs w:val="24"/>
              </w:rPr>
              <w:t>”ni yaptırmıştır ve dünyanın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yedi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81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harikasındandır.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80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Kral Hammurabi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ülke denetiminin sağlayabilmek için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“Babil Kulesi'ni</w:t>
            </w:r>
            <w:r>
              <w:rPr>
                <w:rFonts w:eastAsia="Times New Roman"/>
                <w:color w:val="FF0000"/>
                <w:sz w:val="24"/>
                <w:szCs w:val="24"/>
              </w:rPr>
              <w:t>” inşa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0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ettirmiştir.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20" w:type="dxa"/>
            <w:vMerge w:val="restart"/>
            <w:shd w:val="clear" w:color="auto" w:fill="F2F2F2"/>
            <w:vAlign w:val="bottom"/>
          </w:tcPr>
          <w:p w:rsidR="008C1A25" w:rsidRDefault="007F5EF8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Başkentleri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Ninova’dır</w:t>
            </w:r>
            <w:r>
              <w:rPr>
                <w:rFonts w:eastAsia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2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8020" w:type="dxa"/>
            <w:vMerge/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Anadolu'da  ticaret  kolonileri  kuran  Asurlular,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Mezopotamya  uygarlığını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1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ASURLULAR</w:t>
            </w: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Anadolu'ya tanıtmıştır. Çivi yazısını Anadolu'ya taşımışlardır.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Başkentleri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Ninova’da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dünyanın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70C0"/>
                <w:sz w:val="24"/>
                <w:szCs w:val="24"/>
              </w:rPr>
              <w:t>ilk kütüphanesini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kurdular.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7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Kayseri'de ticaret merkezi kurdular.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5" o:spid="_x0000_s1060" style="position:absolute;margin-left:508.4pt;margin-top:-297.2pt;width:1.45pt;height:1.55pt;z-index:-251632640;visibility:visible;mso-wrap-distance-left:0;mso-wrap-distance-right:0;mso-position-horizontal-relative:text;mso-position-vertical-relative:text" o:allowincell="f" fillcolor="black" stroked="f"/>
        </w:pict>
      </w:r>
    </w:p>
    <w:p w:rsidR="008C1A25" w:rsidRDefault="008C1A25">
      <w:pPr>
        <w:spacing w:line="269" w:lineRule="exact"/>
        <w:rPr>
          <w:sz w:val="20"/>
          <w:szCs w:val="20"/>
        </w:rPr>
      </w:pPr>
    </w:p>
    <w:p w:rsidR="008C1A25" w:rsidRDefault="007F5EF8">
      <w:pPr>
        <w:spacing w:line="312" w:lineRule="auto"/>
        <w:ind w:left="120" w:right="6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NOT: Fırat ve Dicle </w:t>
      </w:r>
      <w:r>
        <w:rPr>
          <w:rFonts w:eastAsia="Times New Roman"/>
          <w:color w:val="000000"/>
          <w:sz w:val="24"/>
          <w:szCs w:val="24"/>
        </w:rPr>
        <w:t>nehirleri arasında kalan bölgeye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Mezopotamya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denir.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İklimin uygun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olması ve verimli araziler sebebiyle birçok uygarlığa ev sahipliği yapmıştır.</w:t>
      </w:r>
    </w:p>
    <w:p w:rsidR="008C1A25" w:rsidRDefault="008C1A25">
      <w:pPr>
        <w:spacing w:line="240" w:lineRule="exact"/>
        <w:rPr>
          <w:sz w:val="20"/>
          <w:szCs w:val="20"/>
        </w:rPr>
      </w:pPr>
    </w:p>
    <w:p w:rsidR="008C1A25" w:rsidRDefault="007F5EF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GÜZEL ÜLKEM (2.ünite 2.kazanım)</w:t>
      </w:r>
    </w:p>
    <w:p w:rsidR="008C1A25" w:rsidRDefault="008C1A25">
      <w:pPr>
        <w:spacing w:line="353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120" w:right="6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Doğal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güzellik : </w:t>
      </w:r>
      <w:r>
        <w:rPr>
          <w:rFonts w:eastAsia="Times New Roman"/>
          <w:color w:val="000000"/>
          <w:sz w:val="24"/>
          <w:szCs w:val="24"/>
        </w:rPr>
        <w:t>Doğada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insan eli değmeden oluşan ve gezilip görülebilecek özelliği olan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yerlere doğal varlık denir.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84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ÖRNEK: </w:t>
      </w:r>
      <w:r>
        <w:rPr>
          <w:rFonts w:eastAsia="Times New Roman"/>
          <w:b/>
          <w:bCs/>
          <w:color w:val="7030A0"/>
          <w:sz w:val="24"/>
          <w:szCs w:val="24"/>
        </w:rPr>
        <w:t>Denizler , dağlar, göller,şelaleler,mağaralar, ırmaklar, ormanlar, milli parklar.</w:t>
      </w:r>
    </w:p>
    <w:p w:rsidR="008C1A25" w:rsidRDefault="008C1A25">
      <w:pPr>
        <w:spacing w:line="46" w:lineRule="exact"/>
        <w:rPr>
          <w:sz w:val="20"/>
          <w:szCs w:val="20"/>
        </w:rPr>
      </w:pPr>
    </w:p>
    <w:p w:rsidR="008C1A25" w:rsidRDefault="007F5EF8">
      <w:pPr>
        <w:ind w:left="90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Doğal Varlıkların Özellikleri :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 xml:space="preserve">Yapılışında </w:t>
      </w:r>
      <w:r>
        <w:rPr>
          <w:rFonts w:eastAsia="Times New Roman"/>
          <w:color w:val="000000"/>
          <w:sz w:val="24"/>
          <w:szCs w:val="24"/>
        </w:rPr>
        <w:t>insanlar görev almamışlardır.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2- </w:t>
      </w:r>
      <w:r>
        <w:rPr>
          <w:rFonts w:eastAsia="Times New Roman"/>
          <w:color w:val="000000"/>
          <w:sz w:val="24"/>
          <w:szCs w:val="24"/>
        </w:rPr>
        <w:t>Doğa’nın kendinde var olan unsurlardır.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3- </w:t>
      </w:r>
      <w:r>
        <w:rPr>
          <w:rFonts w:eastAsia="Times New Roman"/>
          <w:color w:val="000000"/>
          <w:sz w:val="24"/>
          <w:szCs w:val="24"/>
        </w:rPr>
        <w:t>İnsanlar sonradan keşfetmiş ve çevresine yeni yerleşim yerleri kurulmuştur.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4- </w:t>
      </w:r>
      <w:r>
        <w:rPr>
          <w:rFonts w:eastAsia="Times New Roman"/>
          <w:color w:val="000000"/>
          <w:sz w:val="24"/>
          <w:szCs w:val="24"/>
        </w:rPr>
        <w:t>Ülkeler doğa’nın bozulmaması için koruma altına alırlar.</w:t>
      </w:r>
    </w:p>
    <w:p w:rsidR="008C1A25" w:rsidRDefault="008C1A25">
      <w:pPr>
        <w:spacing w:line="291" w:lineRule="exact"/>
        <w:rPr>
          <w:sz w:val="20"/>
          <w:szCs w:val="20"/>
        </w:rPr>
      </w:pPr>
    </w:p>
    <w:p w:rsidR="008C1A25" w:rsidRDefault="007F5EF8">
      <w:pPr>
        <w:ind w:left="5060"/>
        <w:rPr>
          <w:sz w:val="20"/>
          <w:szCs w:val="20"/>
        </w:rPr>
      </w:pPr>
      <w:r>
        <w:rPr>
          <w:rFonts w:ascii="Arial" w:eastAsia="Arial" w:hAnsi="Arial" w:cs="Arial"/>
        </w:rPr>
        <w:t>5</w:t>
      </w:r>
    </w:p>
    <w:p w:rsidR="008C1A25" w:rsidRDefault="008C1A25">
      <w:pPr>
        <w:sectPr w:rsidR="008C1A25">
          <w:pgSz w:w="11900" w:h="16834"/>
          <w:pgMar w:top="702" w:right="689" w:bottom="0" w:left="1020" w:header="0" w:footer="0" w:gutter="0"/>
          <w:cols w:space="708" w:equalWidth="0">
            <w:col w:w="102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40"/>
        <w:gridCol w:w="1140"/>
        <w:gridCol w:w="5020"/>
        <w:gridCol w:w="30"/>
      </w:tblGrid>
      <w:tr w:rsidR="008C1A25">
        <w:trPr>
          <w:trHeight w:val="318"/>
        </w:trPr>
        <w:tc>
          <w:tcPr>
            <w:tcW w:w="39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  <w:bookmarkStart w:id="5" w:name="page6"/>
            <w:bookmarkEnd w:id="5"/>
          </w:p>
        </w:tc>
        <w:tc>
          <w:tcPr>
            <w:tcW w:w="6160" w:type="dxa"/>
            <w:gridSpan w:val="2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E36C0A"/>
                <w:sz w:val="24"/>
                <w:szCs w:val="24"/>
              </w:rPr>
              <w:t xml:space="preserve">Doğal </w:t>
            </w:r>
            <w:r>
              <w:rPr>
                <w:rFonts w:eastAsia="Times New Roman"/>
                <w:b/>
                <w:bCs/>
                <w:color w:val="E36C0A"/>
                <w:sz w:val="24"/>
                <w:szCs w:val="24"/>
              </w:rPr>
              <w:t>Güzelliklerimiz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70"/>
        </w:trPr>
        <w:tc>
          <w:tcPr>
            <w:tcW w:w="39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50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tcBorders>
              <w:top w:val="single" w:sz="8" w:space="0" w:color="DAEEF3"/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Doğal Güzelliğimizin Adı</w:t>
            </w:r>
          </w:p>
        </w:tc>
        <w:tc>
          <w:tcPr>
            <w:tcW w:w="114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1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Bulunduğu Şehir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Abant Gölü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BOLU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Perge Antik Kenti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ANTALYA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Manavgat Şelalesi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ANTALYA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Peri Bacaları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NEVŞEHİR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Pamukkale travertenleri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DENİZLİ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 xml:space="preserve">Cennet ve Cehennem </w:t>
            </w: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Mağarası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MERSİN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Manyas Gölü kuş cenneti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BALIKESİR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Ağrı Dağı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AĞRI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Uludağ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BURSA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Erciyes Dağı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KAYSERİ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Erfelek Şelalesi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SİNOP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Ballıca Mağarası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TOKAT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94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C00CC"/>
                <w:sz w:val="24"/>
                <w:szCs w:val="24"/>
              </w:rPr>
              <w:t>Armutlu Kaplıcaları</w:t>
            </w:r>
          </w:p>
        </w:tc>
        <w:tc>
          <w:tcPr>
            <w:tcW w:w="114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3300"/>
                <w:sz w:val="24"/>
                <w:szCs w:val="24"/>
              </w:rPr>
              <w:t>YALOVA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94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6" o:spid="_x0000_s1061" style="position:absolute;margin-left:503.3pt;margin-top:-226.9pt;width:2.15pt;height:2.3pt;z-index:-251631616;visibility:visible;mso-wrap-distance-left:0;mso-wrap-distance-right:0;mso-position-horizontal-relative:text;mso-position-vertical-relative:text" o:allowincell="f" fillcolor="#002060" stroked="f"/>
        </w:pict>
      </w:r>
    </w:p>
    <w:p w:rsidR="008C1A25" w:rsidRDefault="008C1A25">
      <w:pPr>
        <w:spacing w:line="271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left="14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Tarihi Eser: </w:t>
      </w:r>
      <w:r>
        <w:rPr>
          <w:rFonts w:eastAsia="Times New Roman"/>
          <w:color w:val="000000"/>
          <w:sz w:val="24"/>
          <w:szCs w:val="24"/>
        </w:rPr>
        <w:t>G</w:t>
      </w:r>
      <w:r>
        <w:rPr>
          <w:rFonts w:eastAsia="Times New Roman"/>
          <w:color w:val="000000"/>
          <w:sz w:val="24"/>
          <w:szCs w:val="24"/>
        </w:rPr>
        <w:t>eçmiş uygarlıklardan, günümüze kalan, din, bilim,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düşünce, sanat, edebiyat ve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mimari alanlarda ortaya konan eserlere tarihi eser denir.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8" w:lineRule="auto"/>
        <w:ind w:left="14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ÖRNEK: </w:t>
      </w:r>
      <w:r>
        <w:rPr>
          <w:rFonts w:eastAsia="Times New Roman"/>
          <w:b/>
          <w:bCs/>
          <w:color w:val="7030A0"/>
          <w:sz w:val="24"/>
          <w:szCs w:val="24"/>
        </w:rPr>
        <w:t>Saraylar, hanlar, köprüler, tiyatrolar, kaleler, medreseler, camiler, türbeler,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antik kentler, heykeller, </w:t>
      </w:r>
      <w:r>
        <w:rPr>
          <w:rFonts w:eastAsia="Times New Roman"/>
          <w:b/>
          <w:bCs/>
          <w:color w:val="7030A0"/>
          <w:sz w:val="24"/>
          <w:szCs w:val="24"/>
        </w:rPr>
        <w:t>kitabeler, kiliseler, paralar hamamlar…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Tarihi Eserlerin Özellikleri: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>Tarihi eserler insanlar tarafından yapılmıştır.</w:t>
      </w:r>
    </w:p>
    <w:p w:rsidR="008C1A25" w:rsidRDefault="008C1A25">
      <w:pPr>
        <w:spacing w:line="45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2- </w:t>
      </w:r>
      <w:r>
        <w:rPr>
          <w:rFonts w:eastAsia="Times New Roman"/>
          <w:color w:val="000000"/>
          <w:sz w:val="24"/>
          <w:szCs w:val="24"/>
        </w:rPr>
        <w:t>Tarihi eserler zarar görmemesi için koruma altındadırlar.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3- </w:t>
      </w:r>
      <w:r>
        <w:rPr>
          <w:rFonts w:eastAsia="Times New Roman"/>
          <w:color w:val="000000"/>
          <w:sz w:val="24"/>
          <w:szCs w:val="24"/>
        </w:rPr>
        <w:t>Tarihi eserler ortak miras olduğu için ziyaretçilere açık tutulur.</w:t>
      </w:r>
    </w:p>
    <w:p w:rsidR="008C1A25" w:rsidRDefault="008C1A25">
      <w:pPr>
        <w:spacing w:line="36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0"/>
        <w:gridCol w:w="1080"/>
        <w:gridCol w:w="5020"/>
        <w:gridCol w:w="30"/>
      </w:tblGrid>
      <w:tr w:rsidR="008C1A25">
        <w:trPr>
          <w:trHeight w:val="318"/>
        </w:trPr>
        <w:tc>
          <w:tcPr>
            <w:tcW w:w="40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gridSpan w:val="2"/>
            <w:vAlign w:val="bottom"/>
          </w:tcPr>
          <w:p w:rsidR="008C1A25" w:rsidRDefault="007F5EF8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E36C0A"/>
                <w:sz w:val="24"/>
                <w:szCs w:val="24"/>
              </w:rPr>
              <w:t>Tarihi Eserlerimiz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27"/>
        </w:trPr>
        <w:tc>
          <w:tcPr>
            <w:tcW w:w="400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0"/>
                <w:szCs w:val="10"/>
              </w:rPr>
            </w:pPr>
          </w:p>
        </w:tc>
        <w:tc>
          <w:tcPr>
            <w:tcW w:w="50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tcBorders>
              <w:top w:val="single" w:sz="8" w:space="0" w:color="C9C9FF"/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56" w:lineRule="exact"/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Tarihi Eserlerimizin Adı</w:t>
            </w:r>
          </w:p>
        </w:tc>
        <w:tc>
          <w:tcPr>
            <w:tcW w:w="1080" w:type="dxa"/>
            <w:tcBorders>
              <w:top w:val="single" w:sz="8" w:space="0" w:color="C9C9FF"/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top w:val="single" w:sz="8" w:space="0" w:color="C9C9FF"/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56" w:lineRule="exact"/>
              <w:ind w:left="1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Bulunduğu Şehir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Cumalıkızık Köyü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BURSA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Süleymaniye Camii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İSTANBUL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Topkapı Sarayı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İSTANBUL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Efes Antik Kenti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İZMİR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Milet Antik Tiyatrosu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AYDIN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Truva Atı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ÇANAKKALE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Selimiye Camii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EDİRNE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Çanakkale Şehitleri Anıtı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ÇANAKKALE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Nemrut Harabeleri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ADIYAMAN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Artemis Tapınağı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İZMİR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Sümela Manastırı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TRABZON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Balıklı Göl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ŞANLIURFA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Zeugma Antik Kenti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GAZİANTEP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Ani Harabeleri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KARS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Rumeli Hisarı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İSTANBUL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4000" w:type="dxa"/>
            <w:vMerge w:val="restart"/>
            <w:tcBorders>
              <w:lef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24"/>
                <w:szCs w:val="24"/>
              </w:rPr>
              <w:t>Sultan Han</w:t>
            </w:r>
          </w:p>
        </w:tc>
        <w:tc>
          <w:tcPr>
            <w:tcW w:w="1080" w:type="dxa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20" w:type="dxa"/>
            <w:vMerge w:val="restart"/>
            <w:tcBorders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DC621E"/>
                <w:sz w:val="24"/>
                <w:szCs w:val="24"/>
              </w:rPr>
              <w:t>AKSARAY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400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C9C9FF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7" o:spid="_x0000_s1062" style="position:absolute;margin-left:503.3pt;margin-top:-275pt;width:2.15pt;height:2.25pt;z-index:-251630592;visibility:visible;mso-wrap-distance-left:0;mso-wrap-distance-right:0;mso-position-horizontal-relative:text;mso-position-vertical-relative:text" o:allowincell="f" fillcolor="#002060" stroked="f"/>
        </w:pic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34" w:lineRule="exact"/>
        <w:rPr>
          <w:sz w:val="20"/>
          <w:szCs w:val="20"/>
        </w:rPr>
      </w:pPr>
    </w:p>
    <w:p w:rsidR="008C1A25" w:rsidRDefault="007F5EF8">
      <w:pPr>
        <w:ind w:right="-13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6</w:t>
      </w:r>
    </w:p>
    <w:p w:rsidR="008C1A25" w:rsidRDefault="008C1A25">
      <w:pPr>
        <w:sectPr w:rsidR="008C1A25">
          <w:pgSz w:w="11900" w:h="16834"/>
          <w:pgMar w:top="713" w:right="749" w:bottom="0" w:left="1000" w:header="0" w:footer="0" w:gutter="0"/>
          <w:cols w:space="708" w:equalWidth="0">
            <w:col w:w="10160"/>
          </w:cols>
        </w:sectPr>
      </w:pPr>
    </w:p>
    <w:p w:rsidR="008C1A25" w:rsidRDefault="007F5EF8">
      <w:pPr>
        <w:ind w:left="860"/>
        <w:rPr>
          <w:sz w:val="20"/>
          <w:szCs w:val="20"/>
        </w:rPr>
      </w:pPr>
      <w:bookmarkStart w:id="6" w:name="page7"/>
      <w:bookmarkEnd w:id="6"/>
      <w:r>
        <w:rPr>
          <w:rFonts w:eastAsia="Times New Roman"/>
          <w:b/>
          <w:bCs/>
          <w:color w:val="FF0000"/>
          <w:sz w:val="24"/>
          <w:szCs w:val="24"/>
        </w:rPr>
        <w:lastRenderedPageBreak/>
        <w:t>KÜLTÜREL ÖZELLİKLERİMİZ (2.ünite 3. 4. kazanımlar)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Kültürel Özelliklerimiz ile İlgili Kavramlar: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Gelenek: </w:t>
      </w:r>
      <w:r>
        <w:rPr>
          <w:rFonts w:eastAsia="Times New Roman"/>
          <w:color w:val="000000"/>
          <w:sz w:val="24"/>
          <w:szCs w:val="24"/>
        </w:rPr>
        <w:t>Bir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toplumda eskiden kalmış,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kuşaktan kuşağa aktarılan,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yaptırım gücü olan kültürel</w:t>
      </w:r>
    </w:p>
    <w:p w:rsidR="008C1A25" w:rsidRDefault="008C1A25">
      <w:pPr>
        <w:spacing w:line="45" w:lineRule="exact"/>
        <w:rPr>
          <w:sz w:val="20"/>
          <w:szCs w:val="20"/>
        </w:rPr>
      </w:pPr>
    </w:p>
    <w:p w:rsidR="008C1A25" w:rsidRDefault="007F5EF8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alışkanlık ve değerlere gelenek denir. </w:t>
      </w:r>
      <w:r>
        <w:rPr>
          <w:rFonts w:eastAsia="Times New Roman"/>
          <w:color w:val="FF0000"/>
          <w:sz w:val="24"/>
          <w:szCs w:val="24"/>
        </w:rPr>
        <w:t>Örnek: Kız isteme, düğün törenleri, kına gecesi gibi.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Kültür: </w:t>
      </w:r>
      <w:r>
        <w:rPr>
          <w:rFonts w:eastAsia="Times New Roman"/>
          <w:color w:val="000000"/>
          <w:sz w:val="24"/>
          <w:szCs w:val="24"/>
        </w:rPr>
        <w:t>Bir toplumun meydana getirdiği maddi ve manevi değerler bütününe kültür denir.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spacing w:line="312" w:lineRule="auto"/>
        <w:ind w:left="140" w:right="20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Kültürel Öğeler: </w:t>
      </w:r>
      <w:r>
        <w:rPr>
          <w:rFonts w:eastAsia="Times New Roman"/>
          <w:color w:val="000000"/>
          <w:sz w:val="24"/>
          <w:szCs w:val="24"/>
        </w:rPr>
        <w:t>Din, dil, örf, adet, gelenek, görenek, giyim-kuşam şekli,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yemek çeşitleri, halk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oyunları, düğün ve nişan törenleri, dini ve milli bayramlar.</w:t>
      </w:r>
    </w:p>
    <w:p w:rsidR="008C1A25" w:rsidRDefault="008C1A25">
      <w:pPr>
        <w:spacing w:line="238" w:lineRule="exact"/>
        <w:rPr>
          <w:sz w:val="20"/>
          <w:szCs w:val="20"/>
        </w:rPr>
      </w:pPr>
    </w:p>
    <w:p w:rsidR="008C1A25" w:rsidRDefault="007F5EF8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E36C0A"/>
          <w:sz w:val="24"/>
          <w:szCs w:val="24"/>
        </w:rPr>
        <w:t>KÜLTÜREL ÖĞELERİMİZİN ÇEŞİTLERİ: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1- Yemek Kültürü: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spacing w:line="291" w:lineRule="auto"/>
        <w:ind w:left="1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Doğu Anadolu'da hayvancılık yapıldığı için et yemekleri </w:t>
      </w:r>
      <w:r>
        <w:rPr>
          <w:rFonts w:eastAsia="Times New Roman"/>
          <w:sz w:val="24"/>
          <w:szCs w:val="24"/>
        </w:rPr>
        <w:t>yapılır. Karadeniz Bölgesi'nde mısır unu ve hamsili yemekler bolca yapılır. Zeytinciliğin çok yapıldığı Ege Bölgesi'nde zeytinyağlı yemekler yapılır. İç Anadolu'da unlu yiyecekler yapılır.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8" o:spid="_x0000_s1063" style="position:absolute;margin-left:503.3pt;margin-top:4.1pt;width:2.15pt;height:2.3pt;z-index:-251629568;visibility:visible;mso-wrap-distance-left:0;mso-wrap-distance-right:0" o:allowincell="f" fillcolor="#002060" stroked="f"/>
        </w:pict>
      </w:r>
    </w:p>
    <w:p w:rsidR="008C1A25" w:rsidRDefault="008C1A25">
      <w:pPr>
        <w:spacing w:line="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1260"/>
        <w:gridCol w:w="4980"/>
        <w:gridCol w:w="40"/>
        <w:gridCol w:w="20"/>
      </w:tblGrid>
      <w:tr w:rsidR="008C1A25">
        <w:trPr>
          <w:trHeight w:val="63"/>
        </w:trPr>
        <w:tc>
          <w:tcPr>
            <w:tcW w:w="3820" w:type="dxa"/>
            <w:vMerge w:val="restart"/>
            <w:tcBorders>
              <w:top w:val="single" w:sz="8" w:space="0" w:color="002060"/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Yemekler</w:t>
            </w:r>
          </w:p>
        </w:tc>
        <w:tc>
          <w:tcPr>
            <w:tcW w:w="1260" w:type="dxa"/>
            <w:tcBorders>
              <w:top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4980" w:type="dxa"/>
            <w:vMerge w:val="restart"/>
            <w:tcBorders>
              <w:top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Yöreleri</w:t>
            </w:r>
          </w:p>
        </w:tc>
        <w:tc>
          <w:tcPr>
            <w:tcW w:w="4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Mantı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Kayseri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Leblebi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Çorum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Elma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Amasya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Kaymak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Afyon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İncir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Aydın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İskender Döner, İnegöl köfte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Bursa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Kebap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Adana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Kayısı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Malatya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Dondurma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Kahramanmaraş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612"/>
        </w:trPr>
        <w:tc>
          <w:tcPr>
            <w:tcW w:w="38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vAlign w:val="bottom"/>
          </w:tcPr>
          <w:p w:rsidR="008C1A25" w:rsidRDefault="007F5EF8">
            <w:pPr>
              <w:ind w:right="3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2- Halk Oyunları:</w:t>
            </w: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78"/>
        </w:trPr>
        <w:tc>
          <w:tcPr>
            <w:tcW w:w="38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tcBorders>
              <w:top w:val="single" w:sz="8" w:space="0" w:color="DAEEF3"/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1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Halk Oyunu Adı</w:t>
            </w: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2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Bölgesi</w:t>
            </w: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Zeybek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Ege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Horon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Karadeniz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Halay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Güneydoğu Anadolu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79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Hora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Trakya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Bar (Atabarı)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Doğu Anadolu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Misket, Kaşık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İç Anadolu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614"/>
        </w:trPr>
        <w:tc>
          <w:tcPr>
            <w:tcW w:w="38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vAlign w:val="bottom"/>
          </w:tcPr>
          <w:p w:rsidR="008C1A25" w:rsidRDefault="007F5EF8">
            <w:pPr>
              <w:ind w:right="3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3- El sanatları:</w:t>
            </w:r>
          </w:p>
        </w:tc>
        <w:tc>
          <w:tcPr>
            <w:tcW w:w="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75"/>
        </w:trPr>
        <w:tc>
          <w:tcPr>
            <w:tcW w:w="382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tcBorders>
              <w:top w:val="single" w:sz="8" w:space="0" w:color="DAEEF3"/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1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El Sanatı Adı</w:t>
            </w: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single" w:sz="8" w:space="0" w:color="DAEEF3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spacing w:line="256" w:lineRule="exact"/>
              <w:ind w:left="2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Bölgesi</w:t>
            </w: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Halı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DAEEF3"/>
              </w:rPr>
              <w:t xml:space="preserve">Hereke, </w:t>
            </w: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DAEEF3"/>
              </w:rPr>
              <w:t>Milas, Gördes, Kula, Bünyan, Isparta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3820" w:type="dxa"/>
            <w:vMerge w:val="restart"/>
            <w:tcBorders>
              <w:left w:val="single" w:sz="8" w:space="0" w:color="002060"/>
            </w:tcBorders>
            <w:shd w:val="clear" w:color="auto" w:fill="DAEEF3"/>
            <w:vAlign w:val="bottom"/>
          </w:tcPr>
          <w:p w:rsidR="008C1A25" w:rsidRDefault="007F5EF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Bakırcılık</w:t>
            </w:r>
          </w:p>
        </w:tc>
        <w:tc>
          <w:tcPr>
            <w:tcW w:w="1260" w:type="dxa"/>
            <w:tcBorders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80" w:type="dxa"/>
            <w:vMerge w:val="restart"/>
            <w:shd w:val="clear" w:color="auto" w:fill="DAEEF3"/>
            <w:vAlign w:val="bottom"/>
          </w:tcPr>
          <w:p w:rsidR="008C1A25" w:rsidRDefault="007F5EF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Rize, Erzincan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3820" w:type="dxa"/>
            <w:vMerge/>
            <w:tcBorders>
              <w:left w:val="single" w:sz="8" w:space="0" w:color="002060"/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tcBorders>
              <w:bottom w:val="single" w:sz="8" w:space="0" w:color="002060"/>
            </w:tcBorders>
            <w:shd w:val="clear" w:color="auto" w:fill="DAEEF3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9" o:spid="_x0000_s1064" style="position:absolute;margin-left:503.3pt;margin-top:-202.3pt;width:2.15pt;height:2.3pt;z-index:-251628544;visibility:visible;mso-wrap-distance-left:0;mso-wrap-distance-right:0;mso-position-horizontal-relative:text;mso-position-vertical-relative:text" o:allowincell="f" fillcolor="#002060" stroked="f"/>
        </w:pict>
      </w:r>
      <w:r>
        <w:rPr>
          <w:sz w:val="20"/>
          <w:szCs w:val="20"/>
        </w:rPr>
        <w:pict>
          <v:rect id="Shape 40" o:spid="_x0000_s1065" style="position:absolute;margin-left:503.3pt;margin-top:-50.35pt;width:2.15pt;height:2.25pt;z-index:-251627520;visibility:visible;mso-wrap-distance-left:0;mso-wrap-distance-right:0;mso-position-horizontal-relative:text;mso-position-vertical-relative:text" o:allowincell="f" fillcolor="#002060" stroked="f"/>
        </w:pict>
      </w:r>
      <w:r w:rsidR="007F5EF8"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78105</wp:posOffset>
            </wp:positionV>
            <wp:extent cx="6400800" cy="64770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53" w:lineRule="exact"/>
        <w:rPr>
          <w:sz w:val="20"/>
          <w:szCs w:val="20"/>
        </w:rPr>
      </w:pPr>
    </w:p>
    <w:p w:rsidR="008C1A25" w:rsidRDefault="007F5EF8">
      <w:pPr>
        <w:ind w:left="240" w:right="360" w:hanging="282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14300" cy="952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FF0000"/>
          <w:sz w:val="24"/>
          <w:szCs w:val="24"/>
        </w:rPr>
        <w:t xml:space="preserve"> BİLGİ NOTU</w:t>
      </w:r>
      <w:r>
        <w:rPr>
          <w:rFonts w:eastAsia="Times New Roman"/>
          <w:color w:val="000000"/>
          <w:sz w:val="24"/>
          <w:szCs w:val="24"/>
        </w:rPr>
        <w:t>: Dünya üzerindeki en eski halılardan biri olan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Pazırık halısı </w:t>
      </w:r>
      <w:r>
        <w:rPr>
          <w:rFonts w:eastAsia="Times New Roman"/>
          <w:b/>
          <w:bCs/>
          <w:color w:val="7030A0"/>
          <w:sz w:val="24"/>
          <w:szCs w:val="24"/>
        </w:rPr>
        <w:t>en eski Türk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halısıdır</w:t>
      </w:r>
      <w:r>
        <w:rPr>
          <w:rFonts w:eastAsia="Times New Roman"/>
          <w:b/>
          <w:bCs/>
          <w:color w:val="FF0000"/>
          <w:sz w:val="24"/>
          <w:szCs w:val="24"/>
        </w:rPr>
        <w:t>.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Yaklaşık 2300 yaşındadır.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16" w:lineRule="exact"/>
        <w:rPr>
          <w:sz w:val="20"/>
          <w:szCs w:val="20"/>
        </w:rPr>
      </w:pPr>
    </w:p>
    <w:p w:rsidR="008C1A25" w:rsidRDefault="007F5EF8">
      <w:pPr>
        <w:ind w:right="-13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7</w:t>
      </w:r>
    </w:p>
    <w:p w:rsidR="008C1A25" w:rsidRDefault="008C1A25">
      <w:pPr>
        <w:sectPr w:rsidR="008C1A25">
          <w:pgSz w:w="11900" w:h="16834"/>
          <w:pgMar w:top="713" w:right="729" w:bottom="0" w:left="1000" w:header="0" w:footer="0" w:gutter="0"/>
          <w:cols w:space="708" w:equalWidth="0">
            <w:col w:w="10180"/>
          </w:cols>
        </w:sectPr>
      </w:pPr>
    </w:p>
    <w:p w:rsidR="008C1A25" w:rsidRDefault="007F5EF8">
      <w:pPr>
        <w:ind w:right="-59"/>
        <w:jc w:val="center"/>
        <w:rPr>
          <w:sz w:val="20"/>
          <w:szCs w:val="20"/>
        </w:rPr>
      </w:pPr>
      <w:bookmarkStart w:id="7" w:name="page8"/>
      <w:bookmarkEnd w:id="7"/>
      <w:r>
        <w:rPr>
          <w:rFonts w:eastAsia="Times New Roman"/>
          <w:b/>
          <w:bCs/>
          <w:color w:val="FF0000"/>
          <w:sz w:val="24"/>
          <w:szCs w:val="24"/>
        </w:rPr>
        <w:lastRenderedPageBreak/>
        <w:t xml:space="preserve">4- </w:t>
      </w:r>
      <w:r>
        <w:rPr>
          <w:rFonts w:eastAsia="Times New Roman"/>
          <w:b/>
          <w:bCs/>
          <w:color w:val="FF0000"/>
          <w:sz w:val="24"/>
          <w:szCs w:val="24"/>
        </w:rPr>
        <w:t>Bayramlarımız: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-186690</wp:posOffset>
            </wp:positionH>
            <wp:positionV relativeFrom="paragraph">
              <wp:posOffset>80645</wp:posOffset>
            </wp:positionV>
            <wp:extent cx="6419850" cy="75628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060"/>
        <w:gridCol w:w="380"/>
        <w:gridCol w:w="1500"/>
        <w:gridCol w:w="3300"/>
        <w:gridCol w:w="3040"/>
        <w:gridCol w:w="20"/>
      </w:tblGrid>
      <w:tr w:rsidR="008C1A25">
        <w:trPr>
          <w:trHeight w:val="333"/>
        </w:trPr>
        <w:tc>
          <w:tcPr>
            <w:tcW w:w="3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3"/>
            <w:vAlign w:val="bottom"/>
          </w:tcPr>
          <w:p w:rsidR="008C1A25" w:rsidRDefault="007F5EF8">
            <w:pPr>
              <w:ind w:right="1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Milli Bayramlar</w:t>
            </w:r>
          </w:p>
        </w:tc>
        <w:tc>
          <w:tcPr>
            <w:tcW w:w="3300" w:type="dxa"/>
            <w:vAlign w:val="bottom"/>
          </w:tcPr>
          <w:p w:rsidR="008C1A25" w:rsidRDefault="007F5EF8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Dini Bayramlar</w:t>
            </w:r>
          </w:p>
        </w:tc>
        <w:tc>
          <w:tcPr>
            <w:tcW w:w="3040" w:type="dxa"/>
            <w:vAlign w:val="bottom"/>
          </w:tcPr>
          <w:p w:rsidR="008C1A25" w:rsidRDefault="007F5EF8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Mevsimlik Bayramlar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725"/>
        </w:trPr>
        <w:tc>
          <w:tcPr>
            <w:tcW w:w="300" w:type="dxa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060" w:type="dxa"/>
            <w:vAlign w:val="bottom"/>
          </w:tcPr>
          <w:p w:rsidR="008C1A25" w:rsidRDefault="007F5EF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Nisan</w:t>
            </w:r>
          </w:p>
        </w:tc>
        <w:tc>
          <w:tcPr>
            <w:tcW w:w="3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C1A25" w:rsidRDefault="007F5EF8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Ulusal</w:t>
            </w:r>
          </w:p>
        </w:tc>
        <w:tc>
          <w:tcPr>
            <w:tcW w:w="33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7"/>
        </w:trPr>
        <w:tc>
          <w:tcPr>
            <w:tcW w:w="1360" w:type="dxa"/>
            <w:gridSpan w:val="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Egemenlik</w:t>
            </w:r>
          </w:p>
        </w:tc>
        <w:tc>
          <w:tcPr>
            <w:tcW w:w="380" w:type="dxa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</w:t>
            </w:r>
          </w:p>
        </w:tc>
        <w:tc>
          <w:tcPr>
            <w:tcW w:w="1500" w:type="dxa"/>
            <w:vAlign w:val="bottom"/>
          </w:tcPr>
          <w:p w:rsidR="008C1A25" w:rsidRDefault="007F5EF8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Çocuk</w:t>
            </w:r>
          </w:p>
        </w:tc>
        <w:tc>
          <w:tcPr>
            <w:tcW w:w="3300" w:type="dxa"/>
            <w:vMerge w:val="restart"/>
            <w:vAlign w:val="bottom"/>
          </w:tcPr>
          <w:p w:rsidR="008C1A25" w:rsidRDefault="007F5EF8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Ramazan Bayramı</w:t>
            </w:r>
          </w:p>
        </w:tc>
        <w:tc>
          <w:tcPr>
            <w:tcW w:w="3040" w:type="dxa"/>
            <w:vMerge w:val="restart"/>
            <w:vAlign w:val="bottom"/>
          </w:tcPr>
          <w:p w:rsidR="008C1A25" w:rsidRDefault="007F5EF8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Nevruz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7"/>
        </w:trPr>
        <w:tc>
          <w:tcPr>
            <w:tcW w:w="1360" w:type="dxa"/>
            <w:gridSpan w:val="2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Bayramı</w:t>
            </w:r>
          </w:p>
        </w:tc>
        <w:tc>
          <w:tcPr>
            <w:tcW w:w="38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vMerge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59"/>
        </w:trPr>
        <w:tc>
          <w:tcPr>
            <w:tcW w:w="3240" w:type="dxa"/>
            <w:gridSpan w:val="4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 Mayıs Atatürk'ü Anma</w:t>
            </w:r>
          </w:p>
        </w:tc>
        <w:tc>
          <w:tcPr>
            <w:tcW w:w="33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8C1A25" w:rsidRDefault="007F5EF8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(21 Mart)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7"/>
        </w:trPr>
        <w:tc>
          <w:tcPr>
            <w:tcW w:w="3240" w:type="dxa"/>
            <w:gridSpan w:val="4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Gençlik ve Spor Bayramı</w:t>
            </w:r>
          </w:p>
        </w:tc>
        <w:tc>
          <w:tcPr>
            <w:tcW w:w="33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7"/>
        </w:trPr>
        <w:tc>
          <w:tcPr>
            <w:tcW w:w="300" w:type="dxa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440" w:type="dxa"/>
            <w:gridSpan w:val="2"/>
            <w:vAlign w:val="bottom"/>
          </w:tcPr>
          <w:p w:rsidR="008C1A25" w:rsidRDefault="007F5EF8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Ağustos</w:t>
            </w:r>
          </w:p>
        </w:tc>
        <w:tc>
          <w:tcPr>
            <w:tcW w:w="1500" w:type="dxa"/>
            <w:vAlign w:val="bottom"/>
          </w:tcPr>
          <w:p w:rsidR="008C1A25" w:rsidRDefault="007F5EF8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Zafer</w:t>
            </w:r>
          </w:p>
        </w:tc>
        <w:tc>
          <w:tcPr>
            <w:tcW w:w="3300" w:type="dxa"/>
            <w:vMerge w:val="restart"/>
            <w:vAlign w:val="bottom"/>
          </w:tcPr>
          <w:p w:rsidR="008C1A25" w:rsidRDefault="007F5EF8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Kurban Bayramı</w:t>
            </w:r>
          </w:p>
        </w:tc>
        <w:tc>
          <w:tcPr>
            <w:tcW w:w="3040" w:type="dxa"/>
            <w:vMerge w:val="restart"/>
            <w:vAlign w:val="bottom"/>
          </w:tcPr>
          <w:p w:rsidR="008C1A25" w:rsidRDefault="007F5EF8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Hıdırellez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21"/>
        </w:trPr>
        <w:tc>
          <w:tcPr>
            <w:tcW w:w="1360" w:type="dxa"/>
            <w:gridSpan w:val="2"/>
            <w:vMerge w:val="restart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Bayramı</w:t>
            </w:r>
          </w:p>
        </w:tc>
        <w:tc>
          <w:tcPr>
            <w:tcW w:w="380" w:type="dxa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vMerge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vMerge/>
            <w:vAlign w:val="bottom"/>
          </w:tcPr>
          <w:p w:rsidR="008C1A25" w:rsidRDefault="008C1A2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6"/>
        </w:trPr>
        <w:tc>
          <w:tcPr>
            <w:tcW w:w="1360" w:type="dxa"/>
            <w:gridSpan w:val="2"/>
            <w:vMerge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3040" w:type="dxa"/>
            <w:vMerge w:val="restart"/>
            <w:vAlign w:val="bottom"/>
          </w:tcPr>
          <w:p w:rsidR="008C1A25" w:rsidRDefault="007F5EF8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</w:rPr>
              <w:t>(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5 Mayıs)</w:t>
            </w: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19"/>
        </w:trPr>
        <w:tc>
          <w:tcPr>
            <w:tcW w:w="300" w:type="dxa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060" w:type="dxa"/>
            <w:vAlign w:val="bottom"/>
          </w:tcPr>
          <w:p w:rsidR="008C1A25" w:rsidRDefault="007F5EF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Ekim</w:t>
            </w:r>
          </w:p>
        </w:tc>
        <w:tc>
          <w:tcPr>
            <w:tcW w:w="1880" w:type="dxa"/>
            <w:gridSpan w:val="2"/>
            <w:vAlign w:val="bottom"/>
          </w:tcPr>
          <w:p w:rsidR="008C1A25" w:rsidRDefault="007F5EF8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Cumhuriyet</w:t>
            </w:r>
          </w:p>
        </w:tc>
        <w:tc>
          <w:tcPr>
            <w:tcW w:w="33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Merge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-386715</wp:posOffset>
            </wp:positionH>
            <wp:positionV relativeFrom="paragraph">
              <wp:posOffset>-1771015</wp:posOffset>
            </wp:positionV>
            <wp:extent cx="6724650" cy="214058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214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Bayramı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51" w:lineRule="exact"/>
        <w:rPr>
          <w:sz w:val="20"/>
          <w:szCs w:val="20"/>
        </w:rPr>
      </w:pPr>
    </w:p>
    <w:p w:rsidR="008C1A25" w:rsidRDefault="007F5EF8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GEÇMİŞTEN GÜNÜMÜZE (2.ünite 5.kazanım)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Gündelik Hayatta Kültürel Unsurların Sürekliliği Ve Değişimi</w:t>
      </w:r>
    </w:p>
    <w:p w:rsidR="008C1A25" w:rsidRDefault="008C1A25">
      <w:pPr>
        <w:spacing w:line="357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Özellikle kış mevsiminde yanımızdan eksik etmediğimiz kağıt mendillerin </w:t>
      </w:r>
      <w:r>
        <w:rPr>
          <w:rFonts w:eastAsia="Times New Roman"/>
          <w:sz w:val="24"/>
          <w:szCs w:val="24"/>
        </w:rPr>
        <w:t xml:space="preserve">kullanımı çok eskilere dayanmıyor. Kağıt mendillerin yaygınlaşmasından önce renk renk desen desen kumaş mendiller kullanılırdı. </w:t>
      </w:r>
      <w:r>
        <w:rPr>
          <w:rFonts w:eastAsia="Times New Roman"/>
          <w:color w:val="FF0000"/>
          <w:sz w:val="24"/>
          <w:szCs w:val="24"/>
        </w:rPr>
        <w:t>İlk Türkçe sözlük olan Kaşgarlı Mahmut'un Divanı Lügatit Türk adlı eserinde</w:t>
      </w:r>
      <w:r>
        <w:rPr>
          <w:rFonts w:eastAsia="Times New Roman"/>
          <w:sz w:val="24"/>
          <w:szCs w:val="24"/>
        </w:rPr>
        <w:t xml:space="preserve"> cepte taşınan ipekli ya da pamuklu bez parçası karşı</w:t>
      </w:r>
      <w:r>
        <w:rPr>
          <w:rFonts w:eastAsia="Times New Roman"/>
          <w:sz w:val="24"/>
          <w:szCs w:val="24"/>
        </w:rPr>
        <w:t>lığında “ulatu” ve “savluk” sözcükleri geçiyordu. Günümüze ulaşan en eski mendillerimiz 1500 lü yıllara ait ve Topkapı Sarayı Müzesi'nde sergilenmektedir.</w:t>
      </w:r>
    </w:p>
    <w:p w:rsidR="008C1A25" w:rsidRDefault="008C1A25">
      <w:pPr>
        <w:spacing w:line="6" w:lineRule="exact"/>
        <w:rPr>
          <w:sz w:val="20"/>
          <w:szCs w:val="20"/>
        </w:rPr>
      </w:pPr>
    </w:p>
    <w:p w:rsidR="008C1A25" w:rsidRDefault="007F5EF8">
      <w:pPr>
        <w:spacing w:line="274" w:lineRule="auto"/>
        <w:ind w:left="8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Osmanlı Sarayı'nda kullanılan mendiller işlemelerle süslenirdi. Ö</w:t>
      </w:r>
      <w:r>
        <w:rPr>
          <w:rFonts w:eastAsia="Times New Roman"/>
          <w:b/>
          <w:bCs/>
          <w:color w:val="7030A0"/>
          <w:sz w:val="24"/>
          <w:szCs w:val="24"/>
        </w:rPr>
        <w:t>nemli yabancı konuklara armağan olarak zengin işlemeli ipek mendiller verilirdi. Halkın kullandığı mendillerse daha çok keten ve pamuktandı. Günümüzde kumaş mendiller genellikle aksesuar olarak kullanılıyor, ceket ceplerini süslüyor.</w:t>
      </w:r>
    </w:p>
    <w:p w:rsidR="008C1A25" w:rsidRDefault="008C1A25">
      <w:pPr>
        <w:spacing w:line="5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80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Selamlaşmak insanlarl</w:t>
      </w:r>
      <w:r>
        <w:rPr>
          <w:rFonts w:eastAsia="Times New Roman"/>
          <w:b/>
          <w:bCs/>
          <w:color w:val="FF0000"/>
          <w:sz w:val="24"/>
          <w:szCs w:val="24"/>
        </w:rPr>
        <w:t>a iletişimimizin ilk adımıdır</w:t>
      </w:r>
      <w:r>
        <w:rPr>
          <w:rFonts w:eastAsia="Times New Roman"/>
          <w:color w:val="000000"/>
          <w:sz w:val="24"/>
          <w:szCs w:val="24"/>
        </w:rPr>
        <w:t>. Selam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şekli ve dili kişiden kişiye,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yöreden yöreye farklılık gösterebilir. </w:t>
      </w:r>
      <w:r>
        <w:rPr>
          <w:rFonts w:eastAsia="Times New Roman"/>
          <w:b/>
          <w:bCs/>
          <w:color w:val="FF0000"/>
          <w:sz w:val="24"/>
          <w:szCs w:val="24"/>
        </w:rPr>
        <w:t>“Günaydın”, “merhaba”, ”selamün aleyküm”, ”iyi günler”,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”iyi akşamlar”, “iyi geceler” </w:t>
      </w:r>
      <w:r>
        <w:rPr>
          <w:rFonts w:eastAsia="Times New Roman"/>
          <w:color w:val="000000"/>
          <w:sz w:val="24"/>
          <w:szCs w:val="24"/>
        </w:rPr>
        <w:t xml:space="preserve">gibi ifadeleri gün içinde çokça kullanırız. Günümüzde </w:t>
      </w:r>
      <w:r>
        <w:rPr>
          <w:rFonts w:eastAsia="Times New Roman"/>
          <w:color w:val="000000"/>
          <w:sz w:val="24"/>
          <w:szCs w:val="24"/>
        </w:rPr>
        <w:t>kullandığımız bu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ifadelerin yanında geçmişte </w:t>
      </w:r>
      <w:r>
        <w:rPr>
          <w:rFonts w:eastAsia="Times New Roman"/>
          <w:b/>
          <w:bCs/>
          <w:color w:val="FF0000"/>
          <w:sz w:val="24"/>
          <w:szCs w:val="24"/>
        </w:rPr>
        <w:t>“esen”</w:t>
      </w:r>
      <w:r>
        <w:rPr>
          <w:rFonts w:eastAsia="Times New Roman"/>
          <w:color w:val="000000"/>
          <w:sz w:val="24"/>
          <w:szCs w:val="24"/>
        </w:rPr>
        <w:t xml:space="preserve"> sözcüğü de kullanılırdı. “Esen olmak” iyi olmak anlamında kullanılırdı. Esenleşmek de selamlaşmak anlamına gelirdi. </w:t>
      </w:r>
      <w:r>
        <w:rPr>
          <w:rFonts w:eastAsia="Times New Roman"/>
          <w:b/>
          <w:bCs/>
          <w:color w:val="FF0000"/>
          <w:sz w:val="24"/>
          <w:szCs w:val="24"/>
        </w:rPr>
        <w:t>Günümüzde de “esen kal” ifadesi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kullanılmaya devam etmektedir. </w:t>
      </w:r>
      <w:r>
        <w:rPr>
          <w:rFonts w:eastAsia="Times New Roman"/>
          <w:color w:val="000000"/>
          <w:sz w:val="24"/>
          <w:szCs w:val="24"/>
        </w:rPr>
        <w:t>Divanı Lügatit Türk'te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“o</w:t>
      </w:r>
      <w:r>
        <w:rPr>
          <w:rFonts w:eastAsia="Times New Roman"/>
          <w:color w:val="000000"/>
          <w:sz w:val="24"/>
          <w:szCs w:val="24"/>
        </w:rPr>
        <w:t>l esenledi” “o beni selamladı” “esen mü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sen?”, “iyi misin?” anlamında kullanılmıştır.</w:t>
      </w:r>
    </w:p>
    <w:p w:rsidR="008C1A25" w:rsidRDefault="008C1A25">
      <w:pPr>
        <w:spacing w:line="5" w:lineRule="exact"/>
        <w:rPr>
          <w:sz w:val="20"/>
          <w:szCs w:val="20"/>
        </w:rPr>
      </w:pPr>
    </w:p>
    <w:p w:rsidR="008C1A25" w:rsidRDefault="007F5EF8">
      <w:pPr>
        <w:spacing w:line="308" w:lineRule="auto"/>
        <w:ind w:left="80" w:right="2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Geçmişte selamlaşmanın kuralları da belirlenmişti. Küçük olan büyüğe, az olan grup çok olana, yürüyen oturana at üzerinde bulunan yaya olana selam verirdi.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107950</wp:posOffset>
            </wp:positionH>
            <wp:positionV relativeFrom="paragraph">
              <wp:posOffset>-81915</wp:posOffset>
            </wp:positionV>
            <wp:extent cx="6324600" cy="9906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84" w:lineRule="exact"/>
        <w:rPr>
          <w:sz w:val="20"/>
          <w:szCs w:val="20"/>
        </w:rPr>
      </w:pPr>
    </w:p>
    <w:p w:rsidR="008C1A25" w:rsidRDefault="007F5EF8">
      <w:pPr>
        <w:ind w:left="520" w:right="260" w:hanging="348"/>
        <w:jc w:val="both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57480" cy="12763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FF0000"/>
          <w:sz w:val="24"/>
          <w:szCs w:val="24"/>
        </w:rPr>
        <w:t xml:space="preserve"> NOT: </w:t>
      </w:r>
      <w:r>
        <w:rPr>
          <w:rFonts w:eastAsia="Times New Roman"/>
          <w:color w:val="000000"/>
          <w:sz w:val="24"/>
          <w:szCs w:val="24"/>
        </w:rPr>
        <w:t>Div</w:t>
      </w:r>
      <w:r>
        <w:rPr>
          <w:rFonts w:eastAsia="Times New Roman"/>
          <w:color w:val="000000"/>
          <w:sz w:val="24"/>
          <w:szCs w:val="24"/>
        </w:rPr>
        <w:t>anı Lügatit Türk Kaşgarlı Mahmut tarafından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1072-1074 yıllar arasında yazılan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Türkçe-Arapça </w:t>
      </w:r>
      <w:r>
        <w:rPr>
          <w:rFonts w:eastAsia="Times New Roman"/>
          <w:color w:val="000000"/>
          <w:sz w:val="24"/>
          <w:szCs w:val="24"/>
        </w:rPr>
        <w:t>bir sözlüktür.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Türkçe'nin bilinen en eski sözlüğüdür</w:t>
      </w:r>
      <w:r>
        <w:rPr>
          <w:rFonts w:eastAsia="Times New Roman"/>
          <w:color w:val="000000"/>
          <w:sz w:val="24"/>
          <w:szCs w:val="24"/>
        </w:rPr>
        <w:t>. Aynı zamanda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dönemde insan ve toplum yaşamıyla, kültürümüz ile ilgili ilgi çekici bilgiler vermektedir.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57" w:lineRule="exact"/>
        <w:rPr>
          <w:sz w:val="20"/>
          <w:szCs w:val="20"/>
        </w:rPr>
      </w:pPr>
    </w:p>
    <w:p w:rsidR="008C1A25" w:rsidRDefault="007F5EF8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8</w:t>
      </w:r>
    </w:p>
    <w:p w:rsidR="008C1A25" w:rsidRDefault="008C1A25">
      <w:pPr>
        <w:sectPr w:rsidR="008C1A25">
          <w:pgSz w:w="11900" w:h="16834"/>
          <w:pgMar w:top="713" w:right="729" w:bottom="0" w:left="1060" w:header="0" w:footer="0" w:gutter="0"/>
          <w:cols w:space="708" w:equalWidth="0">
            <w:col w:w="10120"/>
          </w:cols>
        </w:sectPr>
      </w:pPr>
    </w:p>
    <w:p w:rsidR="008C1A25" w:rsidRDefault="007F5EF8">
      <w:pPr>
        <w:ind w:right="20"/>
        <w:jc w:val="center"/>
        <w:rPr>
          <w:sz w:val="20"/>
          <w:szCs w:val="20"/>
        </w:rPr>
      </w:pPr>
      <w:bookmarkStart w:id="8" w:name="page9"/>
      <w:bookmarkEnd w:id="8"/>
      <w:r>
        <w:rPr>
          <w:rFonts w:eastAsia="Times New Roman"/>
          <w:b/>
          <w:bCs/>
          <w:color w:val="FF0000"/>
          <w:sz w:val="23"/>
          <w:szCs w:val="23"/>
        </w:rPr>
        <w:lastRenderedPageBreak/>
        <w:t>3. ÜNİTE: İNSANLAR, YERLER ve ÇEVRELER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7" o:spid="_x0000_s1072" style="position:absolute;margin-left:-1.75pt;margin-top:-12.05pt;width:504.75pt;height:15.8pt;z-index:-251626496;visibility:visible;mso-wrap-distance-left:0;mso-wrap-distance-right:0" o:allowincell="f" fillcolor="#c1ffff" stroked="f"/>
        </w:pict>
      </w:r>
    </w:p>
    <w:p w:rsidR="008C1A25" w:rsidRDefault="008C1A25">
      <w:pPr>
        <w:sectPr w:rsidR="008C1A25">
          <w:pgSz w:w="11900" w:h="16834"/>
          <w:pgMar w:top="713" w:right="729" w:bottom="0" w:left="1140" w:header="0" w:footer="0" w:gutter="0"/>
          <w:cols w:space="708" w:equalWidth="0">
            <w:col w:w="10040"/>
          </w:cols>
        </w:sectPr>
      </w:pPr>
    </w:p>
    <w:p w:rsidR="008C1A25" w:rsidRDefault="008C1A25">
      <w:pPr>
        <w:spacing w:line="372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HARİTAYI TANIYORUM (3.ünite 1.kazanım)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Harita: </w:t>
      </w:r>
      <w:r>
        <w:rPr>
          <w:rFonts w:eastAsia="Times New Roman"/>
          <w:color w:val="000000"/>
          <w:sz w:val="24"/>
          <w:szCs w:val="24"/>
        </w:rPr>
        <w:t>Yeryüzünün tamamını veya bir kısmının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belli oranda küçültülerek kağıda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çizilmesidir.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Harita İşaretleri (Lejant): </w:t>
      </w:r>
      <w:r>
        <w:rPr>
          <w:rFonts w:eastAsia="Times New Roman"/>
          <w:color w:val="000000"/>
          <w:sz w:val="24"/>
          <w:szCs w:val="24"/>
        </w:rPr>
        <w:t>H</w:t>
      </w:r>
      <w:r>
        <w:rPr>
          <w:rFonts w:eastAsia="Times New Roman"/>
          <w:color w:val="000000"/>
          <w:sz w:val="24"/>
          <w:szCs w:val="24"/>
        </w:rPr>
        <w:t>aritaların sağ alt köşesinde renklerin hangi yükselti ve derinlikleri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gösterdiğini belirten işaretlere lejant denir.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Fiziki Harita: </w:t>
      </w:r>
      <w:r>
        <w:rPr>
          <w:rFonts w:eastAsia="Times New Roman"/>
          <w:color w:val="000000"/>
          <w:sz w:val="24"/>
          <w:szCs w:val="24"/>
        </w:rPr>
        <w:t>Herhangi bir yerin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dağlarını, ovalarını, platolarını, akarsularını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gösteren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haritalardır.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312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Ölçek: </w:t>
      </w:r>
      <w:r>
        <w:rPr>
          <w:rFonts w:eastAsia="Times New Roman"/>
          <w:color w:val="000000"/>
          <w:sz w:val="24"/>
          <w:szCs w:val="24"/>
        </w:rPr>
        <w:t>Haritalardaki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küçültme or</w:t>
      </w:r>
      <w:r>
        <w:rPr>
          <w:rFonts w:eastAsia="Times New Roman"/>
          <w:b/>
          <w:bCs/>
          <w:color w:val="7030A0"/>
          <w:sz w:val="24"/>
          <w:szCs w:val="24"/>
        </w:rPr>
        <w:t>anına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denir. Gerçek uzunlukları haritaya aktaramayacağımız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için belli oranda küçültme yapılır.</w:t>
      </w:r>
    </w:p>
    <w:p w:rsidR="008C1A25" w:rsidRDefault="008C1A25">
      <w:pPr>
        <w:spacing w:line="235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Yüzey Şekilleri İle İlgili Kavramlar</w:t>
      </w:r>
      <w:r>
        <w:rPr>
          <w:rFonts w:eastAsia="Times New Roman"/>
          <w:color w:val="000000"/>
          <w:sz w:val="24"/>
          <w:szCs w:val="24"/>
        </w:rPr>
        <w:t>:</w:t>
      </w:r>
    </w:p>
    <w:p w:rsidR="008C1A25" w:rsidRDefault="008C1A25">
      <w:pPr>
        <w:spacing w:line="45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Dağ: </w:t>
      </w:r>
      <w:r>
        <w:rPr>
          <w:rFonts w:eastAsia="Times New Roman"/>
          <w:color w:val="000000"/>
          <w:sz w:val="24"/>
          <w:szCs w:val="24"/>
        </w:rPr>
        <w:t>Çevresine göre yüksekte kalan,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tabandan zirveye doğru yamaçları eğimli yeryüzü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şekillerine dağ denir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Doruk: </w:t>
      </w:r>
      <w:r>
        <w:rPr>
          <w:rFonts w:eastAsia="Times New Roman"/>
          <w:color w:val="000000"/>
          <w:sz w:val="24"/>
          <w:szCs w:val="24"/>
        </w:rPr>
        <w:t>Dağları</w:t>
      </w:r>
      <w:r>
        <w:rPr>
          <w:rFonts w:eastAsia="Times New Roman"/>
          <w:color w:val="000000"/>
          <w:sz w:val="24"/>
          <w:szCs w:val="24"/>
        </w:rPr>
        <w:t>n en yüksek yerlerine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doruk denir.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Plato (Yayla): </w:t>
      </w:r>
      <w:r>
        <w:rPr>
          <w:rFonts w:eastAsia="Times New Roman"/>
          <w:color w:val="000000"/>
          <w:sz w:val="24"/>
          <w:szCs w:val="24"/>
        </w:rPr>
        <w:t>Akarsular tarafından yarılmış yüksek ve geniş düzlüklere plato (yayla)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denir.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78" w:lineRule="auto"/>
        <w:ind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Vadi: </w:t>
      </w:r>
      <w:r>
        <w:rPr>
          <w:rFonts w:eastAsia="Times New Roman"/>
          <w:color w:val="000000"/>
          <w:sz w:val="24"/>
          <w:szCs w:val="24"/>
        </w:rPr>
        <w:t>Akarsuların yataklarını derinleştirerek oluşturduğu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“U”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veya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“V”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şeklindeki uzun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oluklara vadi denir.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Ova: </w:t>
      </w:r>
      <w:r>
        <w:rPr>
          <w:rFonts w:eastAsia="Times New Roman"/>
          <w:color w:val="000000"/>
          <w:sz w:val="24"/>
          <w:szCs w:val="24"/>
        </w:rPr>
        <w:t xml:space="preserve">Çevresine </w:t>
      </w:r>
      <w:r>
        <w:rPr>
          <w:rFonts w:eastAsia="Times New Roman"/>
          <w:color w:val="000000"/>
          <w:sz w:val="24"/>
          <w:szCs w:val="24"/>
        </w:rPr>
        <w:t>göre alçakta olan geniş düzlüklere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ova denir.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Deniz: </w:t>
      </w:r>
      <w:r>
        <w:rPr>
          <w:rFonts w:eastAsia="Times New Roman"/>
          <w:color w:val="000000"/>
          <w:sz w:val="24"/>
          <w:szCs w:val="24"/>
        </w:rPr>
        <w:t>Okyanusların karaların içlerine doğru girmiş kollarına deniz denir.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Göl: </w:t>
      </w:r>
      <w:r>
        <w:rPr>
          <w:rFonts w:eastAsia="Times New Roman"/>
          <w:color w:val="000000"/>
          <w:sz w:val="24"/>
          <w:szCs w:val="24"/>
        </w:rPr>
        <w:t>Karalar üzerindeki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dört tarafı kapalı çukurlardaki su birikintilerine göl denir.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Ada: </w:t>
      </w:r>
      <w:r>
        <w:rPr>
          <w:rFonts w:eastAsia="Times New Roman"/>
          <w:color w:val="000000"/>
          <w:sz w:val="24"/>
          <w:szCs w:val="24"/>
        </w:rPr>
        <w:t>Dört tarafı sularla çevrili kara parçasın</w:t>
      </w:r>
      <w:r>
        <w:rPr>
          <w:rFonts w:eastAsia="Times New Roman"/>
          <w:color w:val="000000"/>
          <w:sz w:val="24"/>
          <w:szCs w:val="24"/>
        </w:rPr>
        <w:t>a ada denir.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Not: </w:t>
      </w:r>
      <w:r>
        <w:rPr>
          <w:rFonts w:eastAsia="Times New Roman"/>
          <w:color w:val="000000"/>
          <w:sz w:val="24"/>
          <w:szCs w:val="24"/>
        </w:rPr>
        <w:t>Karadeniz ve Akdeniz Bölgesi'nde dağlar kıyıya paralel;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Ege Bölgesi'nde kıyıya dik uzanır.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Yükseltisi en az olan bölge Marmara; En fazla olan bölge Doğu Anadolu'dur.</w:t>
      </w:r>
    </w:p>
    <w:p w:rsidR="008C1A25" w:rsidRDefault="008C1A25">
      <w:pPr>
        <w:spacing w:line="358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Fiziki Haritada Renkler: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Fiziki haritada </w:t>
      </w:r>
      <w:r>
        <w:rPr>
          <w:rFonts w:eastAsia="Times New Roman"/>
          <w:color w:val="FF0000"/>
          <w:sz w:val="24"/>
          <w:szCs w:val="24"/>
        </w:rPr>
        <w:t>yükseltiler renkle</w:t>
      </w:r>
      <w:r>
        <w:rPr>
          <w:rFonts w:eastAsia="Times New Roman"/>
          <w:sz w:val="24"/>
          <w:szCs w:val="24"/>
        </w:rPr>
        <w:t xml:space="preserve"> gösteril</w:t>
      </w:r>
      <w:r>
        <w:rPr>
          <w:rFonts w:eastAsia="Times New Roman"/>
          <w:sz w:val="24"/>
          <w:szCs w:val="24"/>
        </w:rPr>
        <w:t xml:space="preserve">ir. Yükseltiler </w:t>
      </w:r>
      <w:r>
        <w:rPr>
          <w:rFonts w:eastAsia="Times New Roman"/>
          <w:color w:val="FF0000"/>
          <w:sz w:val="24"/>
          <w:szCs w:val="24"/>
        </w:rPr>
        <w:t>yeşilden kahverengiye</w:t>
      </w:r>
      <w:r>
        <w:rPr>
          <w:rFonts w:eastAsia="Times New Roman"/>
          <w:sz w:val="24"/>
          <w:szCs w:val="24"/>
        </w:rPr>
        <w:t xml:space="preserve"> doğru gösterilir.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Derinlikler </w:t>
      </w:r>
      <w:r>
        <w:rPr>
          <w:rFonts w:eastAsia="Times New Roman"/>
          <w:color w:val="FF0000"/>
          <w:sz w:val="24"/>
          <w:szCs w:val="24"/>
        </w:rPr>
        <w:t>mavi ve mavinin tonları</w:t>
      </w:r>
      <w:r>
        <w:rPr>
          <w:rFonts w:eastAsia="Times New Roman"/>
          <w:sz w:val="24"/>
          <w:szCs w:val="24"/>
        </w:rPr>
        <w:t xml:space="preserve"> ile gösterilir.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0- 500 metre   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yeşil ve tonları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500- 1500 metre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sarı ve tonları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1500 metre üzeri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kahverengi ve tonları ile gösterilir.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0- 200 metre   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açık mavi (derinlikler)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200- 500 metre 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mavi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500 metre üstü   </w:t>
      </w:r>
      <w:r>
        <w:rPr>
          <w:noProof/>
          <w:sz w:val="1"/>
          <w:szCs w:val="1"/>
        </w:rPr>
        <w:drawing>
          <wp:inline distT="0" distB="0" distL="0" distR="0">
            <wp:extent cx="828675" cy="12890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   koyu mavi ile gösterilir.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İKLİM ve YAŞAMIM (3.ünite 2.kazanım)</w:t>
      </w:r>
    </w:p>
    <w:p w:rsidR="008C1A25" w:rsidRDefault="008C1A25">
      <w:pPr>
        <w:spacing w:line="358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İklim ve Türkiye’nin İklim Özellikleri</w:t>
      </w:r>
    </w:p>
    <w:p w:rsidR="008C1A25" w:rsidRDefault="008C1A25">
      <w:pPr>
        <w:spacing w:line="38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İklim : </w:t>
      </w:r>
      <w:r>
        <w:rPr>
          <w:rFonts w:eastAsia="Times New Roman"/>
          <w:color w:val="000000"/>
          <w:sz w:val="24"/>
          <w:szCs w:val="24"/>
        </w:rPr>
        <w:t>İklim bir yerde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uzun yıllar boyunca gözlenen h</w:t>
      </w:r>
      <w:r>
        <w:rPr>
          <w:rFonts w:eastAsia="Times New Roman"/>
          <w:color w:val="000000"/>
          <w:sz w:val="24"/>
          <w:szCs w:val="24"/>
        </w:rPr>
        <w:t>ava olaylarına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iklim denir.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Hava durumu: </w:t>
      </w:r>
      <w:r>
        <w:rPr>
          <w:rFonts w:eastAsia="Times New Roman"/>
          <w:color w:val="000000"/>
          <w:sz w:val="24"/>
          <w:szCs w:val="24"/>
        </w:rPr>
        <w:t>Belli bir yerdeki kısa süre içinde yaşanan hava olaylarıdır.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right="2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BİLGİ NOTU: </w:t>
      </w:r>
      <w:r>
        <w:rPr>
          <w:rFonts w:eastAsia="Times New Roman"/>
          <w:color w:val="000000"/>
          <w:sz w:val="24"/>
          <w:szCs w:val="24"/>
        </w:rPr>
        <w:t>İklim ve hava durumu ile ilgili bilgi veren kuruluş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M</w:t>
      </w:r>
      <w:r>
        <w:rPr>
          <w:rFonts w:eastAsia="Times New Roman"/>
          <w:color w:val="000000"/>
          <w:sz w:val="24"/>
          <w:szCs w:val="24"/>
        </w:rPr>
        <w:t>eteoroloji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G</w:t>
      </w:r>
      <w:r>
        <w:rPr>
          <w:rFonts w:eastAsia="Times New Roman"/>
          <w:color w:val="000000"/>
          <w:sz w:val="24"/>
          <w:szCs w:val="24"/>
        </w:rPr>
        <w:t>enel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M</w:t>
      </w:r>
      <w:r>
        <w:rPr>
          <w:rFonts w:eastAsia="Times New Roman"/>
          <w:color w:val="000000"/>
          <w:sz w:val="24"/>
          <w:szCs w:val="24"/>
        </w:rPr>
        <w:t>üdürlüğüdür.(MGM)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312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Ülkemizde </w:t>
      </w:r>
      <w:r>
        <w:rPr>
          <w:rFonts w:eastAsia="Times New Roman"/>
          <w:b/>
          <w:bCs/>
          <w:color w:val="7030A0"/>
          <w:sz w:val="24"/>
          <w:szCs w:val="24"/>
        </w:rPr>
        <w:t>yükselti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color w:val="7030A0"/>
          <w:sz w:val="24"/>
          <w:szCs w:val="24"/>
        </w:rPr>
        <w:t>denize yakınlık,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rüzgarlar</w:t>
      </w:r>
      <w:r>
        <w:rPr>
          <w:rFonts w:eastAsia="Times New Roman"/>
          <w:sz w:val="24"/>
          <w:szCs w:val="24"/>
        </w:rPr>
        <w:t xml:space="preserve"> gib</w:t>
      </w:r>
      <w:r>
        <w:rPr>
          <w:rFonts w:eastAsia="Times New Roman"/>
          <w:sz w:val="24"/>
          <w:szCs w:val="24"/>
        </w:rPr>
        <w:t>i etkenler farklı iklim tiplerinin oluşmasında etkili olmuştur.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4" w:lineRule="exact"/>
        <w:rPr>
          <w:sz w:val="20"/>
          <w:szCs w:val="20"/>
        </w:rPr>
      </w:pPr>
    </w:p>
    <w:p w:rsidR="008C1A25" w:rsidRDefault="007F5EF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9</w:t>
      </w:r>
    </w:p>
    <w:p w:rsidR="008C1A25" w:rsidRDefault="008C1A25">
      <w:pPr>
        <w:sectPr w:rsidR="008C1A25">
          <w:type w:val="continuous"/>
          <w:pgSz w:w="11900" w:h="16834"/>
          <w:pgMar w:top="713" w:right="729" w:bottom="0" w:left="1140" w:header="0" w:footer="0" w:gutter="0"/>
          <w:cols w:space="708" w:equalWidth="0">
            <w:col w:w="10040"/>
          </w:cols>
        </w:sectPr>
      </w:pPr>
    </w:p>
    <w:p w:rsidR="008C1A25" w:rsidRDefault="007F5EF8">
      <w:pPr>
        <w:ind w:left="3680"/>
        <w:rPr>
          <w:sz w:val="20"/>
          <w:szCs w:val="20"/>
        </w:rPr>
      </w:pPr>
      <w:bookmarkStart w:id="9" w:name="page10"/>
      <w:bookmarkEnd w:id="9"/>
      <w:r>
        <w:rPr>
          <w:rFonts w:eastAsia="Times New Roman"/>
          <w:b/>
          <w:bCs/>
          <w:color w:val="FF0000"/>
          <w:sz w:val="24"/>
          <w:szCs w:val="24"/>
        </w:rPr>
        <w:lastRenderedPageBreak/>
        <w:t>Türkiye’deki İklim Tipleri ve Özellikleri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4" o:spid="_x0000_s1079" style="position:absolute;margin-left:538.8pt;margin-top:3.15pt;width:2.2pt;height:2.3pt;z-index:-251625472;visibility:visible;mso-wrap-distance-left:0;mso-wrap-distance-right:0" o:allowincell="f" fillcolor="#002060" stroked="f"/>
        </w:pict>
      </w:r>
    </w:p>
    <w:p w:rsidR="008C1A25" w:rsidRDefault="008C1A25">
      <w:pPr>
        <w:spacing w:line="24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00"/>
        <w:gridCol w:w="1280"/>
        <w:gridCol w:w="3160"/>
        <w:gridCol w:w="120"/>
        <w:gridCol w:w="2280"/>
        <w:gridCol w:w="80"/>
        <w:gridCol w:w="700"/>
        <w:gridCol w:w="960"/>
        <w:gridCol w:w="400"/>
        <w:gridCol w:w="80"/>
        <w:gridCol w:w="40"/>
        <w:gridCol w:w="20"/>
      </w:tblGrid>
      <w:tr w:rsidR="008C1A25">
        <w:trPr>
          <w:trHeight w:val="63"/>
        </w:trPr>
        <w:tc>
          <w:tcPr>
            <w:tcW w:w="1340" w:type="dxa"/>
            <w:vMerge w:val="restart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İklim Adı</w:t>
            </w:r>
          </w:p>
        </w:tc>
        <w:tc>
          <w:tcPr>
            <w:tcW w:w="100" w:type="dxa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3280" w:type="dxa"/>
            <w:gridSpan w:val="2"/>
            <w:vMerge w:val="restart"/>
            <w:tcBorders>
              <w:top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Özellikleri</w:t>
            </w:r>
          </w:p>
        </w:tc>
        <w:tc>
          <w:tcPr>
            <w:tcW w:w="2280" w:type="dxa"/>
            <w:vMerge w:val="restart"/>
            <w:tcBorders>
              <w:top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  <w:shd w:val="clear" w:color="auto" w:fill="F2DBDB"/>
              </w:rPr>
              <w:t>Görüldüğü Bölgeler</w:t>
            </w:r>
          </w:p>
        </w:tc>
        <w:tc>
          <w:tcPr>
            <w:tcW w:w="80" w:type="dxa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Ev Tipleri</w:t>
            </w:r>
          </w:p>
        </w:tc>
        <w:tc>
          <w:tcPr>
            <w:tcW w:w="400" w:type="dxa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top w:val="single" w:sz="8" w:space="0" w:color="002060"/>
            </w:tcBorders>
            <w:vAlign w:val="bottom"/>
          </w:tcPr>
          <w:p w:rsidR="008C1A25" w:rsidRDefault="008C1A2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82"/>
        </w:trPr>
        <w:tc>
          <w:tcPr>
            <w:tcW w:w="1340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shd w:val="clear" w:color="auto" w:fill="F2DBDB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  <w:shd w:val="clear" w:color="auto" w:fill="F2DBDB"/>
              </w:rPr>
              <w:t xml:space="preserve">Yaz  mevsimi  sıcak  olmaz,  kışlar  </w:t>
            </w:r>
            <w:r>
              <w:rPr>
                <w:rFonts w:eastAsia="Times New Roman"/>
                <w:color w:val="FF0000"/>
                <w:sz w:val="24"/>
                <w:szCs w:val="24"/>
                <w:shd w:val="clear" w:color="auto" w:fill="F2DBDB"/>
              </w:rPr>
              <w:t>ılık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Evler</w:t>
            </w:r>
          </w:p>
        </w:tc>
        <w:tc>
          <w:tcPr>
            <w:tcW w:w="13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ahşap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geçer.</w:t>
            </w: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gridSpan w:val="3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(ağaç)’</w:t>
            </w: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tan yapılır.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Her mevsim yağışlıdır.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Karadeniz ve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gridSpan w:val="3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4"/>
        </w:trPr>
        <w:tc>
          <w:tcPr>
            <w:tcW w:w="134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Karadeniz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Bitki</w:t>
            </w:r>
          </w:p>
        </w:tc>
        <w:tc>
          <w:tcPr>
            <w:tcW w:w="13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örtüsünün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67"/>
        </w:trPr>
        <w:tc>
          <w:tcPr>
            <w:tcW w:w="134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En fazla yağış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sonbaharda görülür.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spacing w:line="25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Marmara'nın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84"/>
        </w:trPr>
        <w:tc>
          <w:tcPr>
            <w:tcW w:w="134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w w:val="99"/>
                <w:sz w:val="24"/>
                <w:szCs w:val="24"/>
              </w:rPr>
              <w:t>orman</w:t>
            </w:r>
          </w:p>
        </w:tc>
        <w:tc>
          <w:tcPr>
            <w:tcW w:w="1360" w:type="dxa"/>
            <w:gridSpan w:val="2"/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6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spacing w:line="1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19"/>
                <w:szCs w:val="19"/>
              </w:rPr>
              <w:t>İklimi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Çay,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fındık,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mısır ve kivi gibi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ürünler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kuzey kıyıları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7F5EF8">
            <w:pPr>
              <w:spacing w:line="16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19"/>
                <w:szCs w:val="19"/>
              </w:rPr>
              <w:t>olması</w:t>
            </w: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7F5EF8">
            <w:pPr>
              <w:spacing w:line="1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19"/>
                <w:szCs w:val="19"/>
              </w:rPr>
              <w:t>ev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gridSpan w:val="3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tipini belirlemiştir.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7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yetiştirilir.</w:t>
            </w: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2060" w:type="dxa"/>
            <w:gridSpan w:val="3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2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29"/>
        </w:trPr>
        <w:tc>
          <w:tcPr>
            <w:tcW w:w="13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FF0000"/>
                <w:sz w:val="24"/>
                <w:szCs w:val="24"/>
              </w:rPr>
              <w:t>Bitki örtüsü ormandır.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  <w:shd w:val="clear" w:color="auto" w:fill="F2DBDB"/>
              </w:rPr>
              <w:t>---  Yazlar  sıcak  ve  kurak,  kışlar  ılık  ve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0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76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yağmur yağışlıdır.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4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 xml:space="preserve">Evler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taştan</w:t>
            </w: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 xml:space="preserve"> yapılır.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Don olayı görülmez.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gridSpan w:val="4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Kışın</w:t>
            </w:r>
          </w:p>
        </w:tc>
        <w:tc>
          <w:tcPr>
            <w:tcW w:w="96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havalar</w:t>
            </w:r>
          </w:p>
        </w:tc>
        <w:tc>
          <w:tcPr>
            <w:tcW w:w="48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ılık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Seracılık faaliyetleri yapılır.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Akdeniz Bölgesi,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olduğundan</w:t>
            </w: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Akdeniz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Pamuk,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yer  fıstığı,  mısır  ve  zeytin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Ege Bölgesi,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w w:val="99"/>
                <w:sz w:val="24"/>
                <w:szCs w:val="24"/>
              </w:rPr>
              <w:t>ısınma</w:t>
            </w:r>
          </w:p>
        </w:tc>
        <w:tc>
          <w:tcPr>
            <w:tcW w:w="96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önemli</w:t>
            </w:r>
          </w:p>
        </w:tc>
        <w:tc>
          <w:tcPr>
            <w:tcW w:w="48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bir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46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8"/>
                <w:sz w:val="24"/>
                <w:szCs w:val="24"/>
              </w:rPr>
              <w:t>İklimi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shd w:val="clear" w:color="auto" w:fill="F2DBDB"/>
            <w:vAlign w:val="bottom"/>
          </w:tcPr>
          <w:p w:rsidR="008C1A25" w:rsidRDefault="007F5EF8">
            <w:pPr>
              <w:spacing w:line="24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yetiştirilir.</w:t>
            </w: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sz w:val="24"/>
                <w:szCs w:val="24"/>
              </w:rPr>
              <w:t>Marmara Denizi ve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6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Bitki örtüsü makidir (kısa bodur bitki).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çevresi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4"/>
            <w:shd w:val="clear" w:color="auto" w:fill="F2DBDB"/>
            <w:vAlign w:val="bottom"/>
          </w:tcPr>
          <w:p w:rsidR="008C1A25" w:rsidRDefault="007F5EF8">
            <w:pPr>
              <w:spacing w:line="16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19"/>
                <w:szCs w:val="19"/>
              </w:rPr>
              <w:t>problem   değildir.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gridSpan w:val="4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Yazın ise taş evlerin</w:t>
            </w: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---- Turunçgillerin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üretimi için elverişlidir.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gridSpan w:val="4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içi serin olur.</w:t>
            </w: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82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Yaz  mevsiminin  uzun  sürmesi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 yaz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94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325"/>
        </w:trPr>
        <w:tc>
          <w:tcPr>
            <w:tcW w:w="13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turizminin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gelişimini sağlamıştır.</w:t>
            </w: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20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  <w:shd w:val="clear" w:color="auto" w:fill="F2DBDB"/>
              </w:rPr>
              <w:t>--- Yazlar sıcak ve kurak, kışlar soğuk ve kar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 xml:space="preserve">Evler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kerpiçten</w:t>
            </w: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C1A25">
        <w:trPr>
          <w:trHeight w:val="233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yağışlıdır.</w:t>
            </w: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yapılır.</w:t>
            </w: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Don olayı çok görülür.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sz w:val="24"/>
                <w:szCs w:val="24"/>
              </w:rPr>
              <w:t>İç Anadolu Doğu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Bu</w:t>
            </w:r>
          </w:p>
        </w:tc>
        <w:tc>
          <w:tcPr>
            <w:tcW w:w="13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malzemeler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Karasal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En fazla yağış ilkbahardadır.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Anadolu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44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060" w:type="dxa"/>
            <w:gridSpan w:val="3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hava sıcakken evin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vMerge w:val="restart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İklim</w:t>
            </w: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Buğday,</w:t>
            </w:r>
          </w:p>
        </w:tc>
        <w:tc>
          <w:tcPr>
            <w:tcW w:w="316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arpa, çavdar, yulaf, mercimek,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sz w:val="24"/>
                <w:szCs w:val="24"/>
              </w:rPr>
              <w:t>Güneydoğu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gridSpan w:val="3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vMerge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serin,</w:t>
            </w:r>
          </w:p>
        </w:tc>
        <w:tc>
          <w:tcPr>
            <w:tcW w:w="13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soğukken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nohut, şeker</w:t>
            </w:r>
          </w:p>
        </w:tc>
        <w:tc>
          <w:tcPr>
            <w:tcW w:w="316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pancarı, elma, armut, haşhaş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B0F0"/>
                <w:w w:val="99"/>
                <w:sz w:val="24"/>
                <w:szCs w:val="24"/>
              </w:rPr>
              <w:t>Anadolu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sıcak</w:t>
            </w:r>
          </w:p>
        </w:tc>
        <w:tc>
          <w:tcPr>
            <w:tcW w:w="136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olmasını</w:t>
            </w: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9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yetiştirilir.</w:t>
            </w: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37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7030A0"/>
                <w:sz w:val="24"/>
                <w:szCs w:val="24"/>
              </w:rPr>
              <w:t>ağlar.</w:t>
            </w: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65"/>
        </w:trPr>
        <w:tc>
          <w:tcPr>
            <w:tcW w:w="1340" w:type="dxa"/>
            <w:tcBorders>
              <w:left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440" w:type="dxa"/>
            <w:gridSpan w:val="2"/>
            <w:vMerge w:val="restart"/>
            <w:shd w:val="clear" w:color="auto" w:fill="F2DBDB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--- Bitki örtüsü bozkırdır</w:t>
            </w:r>
          </w:p>
        </w:tc>
        <w:tc>
          <w:tcPr>
            <w:tcW w:w="12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shd w:val="clear" w:color="auto" w:fill="002060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  <w:tr w:rsidR="008C1A25">
        <w:trPr>
          <w:trHeight w:val="162"/>
        </w:trPr>
        <w:tc>
          <w:tcPr>
            <w:tcW w:w="1340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440" w:type="dxa"/>
            <w:gridSpan w:val="2"/>
            <w:vMerge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tcBorders>
              <w:bottom w:val="single" w:sz="8" w:space="0" w:color="002060"/>
              <w:right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shd w:val="clear" w:color="auto" w:fill="F2DBDB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shd w:val="clear" w:color="auto" w:fill="002060"/>
            <w:vAlign w:val="bottom"/>
          </w:tcPr>
          <w:p w:rsidR="008C1A25" w:rsidRDefault="008C1A2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C1A25" w:rsidRDefault="008C1A25">
            <w:pPr>
              <w:rPr>
                <w:sz w:val="1"/>
                <w:szCs w:val="1"/>
              </w:rPr>
            </w:pPr>
          </w:p>
        </w:tc>
      </w:tr>
    </w:tbl>
    <w:p w:rsidR="008C1A25" w:rsidRDefault="008C1A25">
      <w:pPr>
        <w:spacing w:line="294" w:lineRule="exact"/>
        <w:rPr>
          <w:sz w:val="20"/>
          <w:szCs w:val="20"/>
        </w:rPr>
      </w:pPr>
    </w:p>
    <w:p w:rsidR="008C1A25" w:rsidRDefault="007F5EF8">
      <w:pPr>
        <w:ind w:left="146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NEREDE YAŞANIR? (3.ünite 3.kazanım)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310" w:lineRule="auto"/>
        <w:ind w:left="740" w:right="300"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Bir yerde yaşayan insan sayısı, o yerin nüfusunu belirler. Dünyada olduğu gibi ülkemizde de nüfus dağılımı eşit değildir. </w:t>
      </w:r>
      <w:r>
        <w:rPr>
          <w:rFonts w:eastAsia="Times New Roman"/>
          <w:b/>
          <w:bCs/>
          <w:color w:val="FF0000"/>
          <w:sz w:val="24"/>
          <w:szCs w:val="24"/>
        </w:rPr>
        <w:t>Nüfusun Dağılışını Etkileyen Faktörler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1189355</wp:posOffset>
            </wp:positionH>
            <wp:positionV relativeFrom="paragraph">
              <wp:posOffset>10795</wp:posOffset>
            </wp:positionV>
            <wp:extent cx="4053840" cy="37465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37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37" w:lineRule="exact"/>
        <w:rPr>
          <w:sz w:val="20"/>
          <w:szCs w:val="20"/>
        </w:rPr>
      </w:pPr>
    </w:p>
    <w:p w:rsidR="008C1A25" w:rsidRDefault="007F5EF8">
      <w:pPr>
        <w:tabs>
          <w:tab w:val="left" w:pos="7320"/>
        </w:tabs>
        <w:ind w:left="128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Doğal Faktörler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7030A0"/>
          <w:sz w:val="23"/>
          <w:szCs w:val="23"/>
        </w:rPr>
        <w:t>Beşeri Faktörler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-159385</wp:posOffset>
            </wp:positionH>
            <wp:positionV relativeFrom="paragraph">
              <wp:posOffset>59055</wp:posOffset>
            </wp:positionV>
            <wp:extent cx="7346315" cy="116586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315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260"/>
        <w:gridCol w:w="1100"/>
        <w:gridCol w:w="1360"/>
        <w:gridCol w:w="1320"/>
        <w:gridCol w:w="1040"/>
        <w:gridCol w:w="1160"/>
        <w:gridCol w:w="1120"/>
        <w:gridCol w:w="1160"/>
        <w:gridCol w:w="800"/>
      </w:tblGrid>
      <w:tr w:rsidR="008C1A25">
        <w:trPr>
          <w:trHeight w:val="316"/>
        </w:trPr>
        <w:tc>
          <w:tcPr>
            <w:tcW w:w="7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9"/>
                <w:sz w:val="24"/>
                <w:szCs w:val="24"/>
              </w:rPr>
              <w:t>Yer</w:t>
            </w:r>
          </w:p>
        </w:tc>
        <w:tc>
          <w:tcPr>
            <w:tcW w:w="1100" w:type="dxa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9"/>
                <w:sz w:val="24"/>
                <w:szCs w:val="24"/>
              </w:rPr>
              <w:t>Bitki</w:t>
            </w:r>
          </w:p>
        </w:tc>
        <w:tc>
          <w:tcPr>
            <w:tcW w:w="1360" w:type="dxa"/>
            <w:vAlign w:val="bottom"/>
          </w:tcPr>
          <w:p w:rsidR="008C1A25" w:rsidRDefault="007F5EF8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4"/>
                <w:sz w:val="24"/>
                <w:szCs w:val="24"/>
              </w:rPr>
              <w:t>Su</w:t>
            </w:r>
          </w:p>
        </w:tc>
        <w:tc>
          <w:tcPr>
            <w:tcW w:w="13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C1A25" w:rsidRDefault="007F5E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Yer altı</w:t>
            </w:r>
          </w:p>
        </w:tc>
        <w:tc>
          <w:tcPr>
            <w:tcW w:w="800" w:type="dxa"/>
            <w:vAlign w:val="bottom"/>
          </w:tcPr>
          <w:p w:rsidR="008C1A25" w:rsidRDefault="007F5EF8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8"/>
                <w:sz w:val="24"/>
                <w:szCs w:val="24"/>
              </w:rPr>
              <w:t>Sos-</w:t>
            </w:r>
          </w:p>
        </w:tc>
      </w:tr>
      <w:tr w:rsidR="008C1A25">
        <w:trPr>
          <w:trHeight w:val="317"/>
        </w:trPr>
        <w:tc>
          <w:tcPr>
            <w:tcW w:w="740" w:type="dxa"/>
            <w:vAlign w:val="bottom"/>
          </w:tcPr>
          <w:p w:rsidR="008C1A25" w:rsidRDefault="007F5EF8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İklim</w:t>
            </w:r>
          </w:p>
        </w:tc>
        <w:tc>
          <w:tcPr>
            <w:tcW w:w="1260" w:type="dxa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Şekilleri</w:t>
            </w:r>
          </w:p>
        </w:tc>
        <w:tc>
          <w:tcPr>
            <w:tcW w:w="1100" w:type="dxa"/>
            <w:vAlign w:val="bottom"/>
          </w:tcPr>
          <w:p w:rsidR="008C1A25" w:rsidRDefault="007F5EF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Örtüsü</w:t>
            </w:r>
          </w:p>
        </w:tc>
        <w:tc>
          <w:tcPr>
            <w:tcW w:w="1360" w:type="dxa"/>
            <w:vAlign w:val="bottom"/>
          </w:tcPr>
          <w:p w:rsidR="008C1A25" w:rsidRDefault="007F5EF8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9"/>
                <w:sz w:val="24"/>
                <w:szCs w:val="24"/>
              </w:rPr>
              <w:t>Kaynk.</w:t>
            </w:r>
          </w:p>
        </w:tc>
        <w:tc>
          <w:tcPr>
            <w:tcW w:w="1320" w:type="dxa"/>
            <w:vAlign w:val="bottom"/>
          </w:tcPr>
          <w:p w:rsidR="008C1A25" w:rsidRDefault="007F5EF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Sanayi</w:t>
            </w:r>
          </w:p>
        </w:tc>
        <w:tc>
          <w:tcPr>
            <w:tcW w:w="1040" w:type="dxa"/>
            <w:vAlign w:val="bottom"/>
          </w:tcPr>
          <w:p w:rsidR="008C1A25" w:rsidRDefault="007F5E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Tarım</w:t>
            </w:r>
          </w:p>
        </w:tc>
        <w:tc>
          <w:tcPr>
            <w:tcW w:w="1160" w:type="dxa"/>
            <w:vAlign w:val="bottom"/>
          </w:tcPr>
          <w:p w:rsidR="008C1A25" w:rsidRDefault="007F5EF8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Turizm</w:t>
            </w:r>
          </w:p>
        </w:tc>
        <w:tc>
          <w:tcPr>
            <w:tcW w:w="1120" w:type="dxa"/>
            <w:vAlign w:val="bottom"/>
          </w:tcPr>
          <w:p w:rsidR="008C1A25" w:rsidRDefault="007F5E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Ulaşım</w:t>
            </w:r>
          </w:p>
        </w:tc>
        <w:tc>
          <w:tcPr>
            <w:tcW w:w="1160" w:type="dxa"/>
            <w:vAlign w:val="bottom"/>
          </w:tcPr>
          <w:p w:rsidR="008C1A25" w:rsidRDefault="007F5EF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4"/>
                <w:szCs w:val="24"/>
              </w:rPr>
              <w:t>Kaynk.</w:t>
            </w:r>
          </w:p>
        </w:tc>
        <w:tc>
          <w:tcPr>
            <w:tcW w:w="800" w:type="dxa"/>
            <w:vAlign w:val="bottom"/>
          </w:tcPr>
          <w:p w:rsidR="008C1A25" w:rsidRDefault="007F5EF8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8"/>
                <w:sz w:val="24"/>
                <w:szCs w:val="24"/>
              </w:rPr>
              <w:t>Kült</w:t>
            </w:r>
          </w:p>
        </w:tc>
      </w:tr>
      <w:tr w:rsidR="008C1A25">
        <w:trPr>
          <w:trHeight w:val="314"/>
        </w:trPr>
        <w:tc>
          <w:tcPr>
            <w:tcW w:w="7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8C1A25" w:rsidRDefault="008C1A2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8C1A25" w:rsidRDefault="007F5EF8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color w:val="FF0000"/>
                <w:w w:val="99"/>
                <w:sz w:val="24"/>
                <w:szCs w:val="24"/>
              </w:rPr>
              <w:t>Etkin.</w:t>
            </w:r>
          </w:p>
        </w:tc>
      </w:tr>
    </w:tbl>
    <w:p w:rsidR="008C1A25" w:rsidRDefault="008C1A25">
      <w:pPr>
        <w:spacing w:line="102" w:lineRule="exact"/>
        <w:rPr>
          <w:sz w:val="20"/>
          <w:szCs w:val="20"/>
        </w:rPr>
      </w:pPr>
    </w:p>
    <w:p w:rsidR="008C1A25" w:rsidRDefault="007F5EF8">
      <w:pPr>
        <w:ind w:left="146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İklimin İnsan Yaşantısına Etkileri: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740" w:right="30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1- Yerleşme: </w:t>
      </w:r>
      <w:r>
        <w:rPr>
          <w:rFonts w:eastAsia="Times New Roman"/>
          <w:color w:val="000000"/>
          <w:sz w:val="24"/>
          <w:szCs w:val="24"/>
        </w:rPr>
        <w:t>İnsanlar soğuk ya da aşırı sıcak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yerlere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yerleşmez. Verimli araziler, sanayi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faaliyetleri, su kaynakları ve yeraltı kaynaklarının bol </w:t>
      </w:r>
      <w:r>
        <w:rPr>
          <w:rFonts w:eastAsia="Times New Roman"/>
          <w:color w:val="000000"/>
          <w:sz w:val="24"/>
          <w:szCs w:val="24"/>
        </w:rPr>
        <w:t>olduğu yerlerde yerleşme sıktır.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left="740" w:right="28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2- Ekonomik Faaliyetler: </w:t>
      </w:r>
      <w:r>
        <w:rPr>
          <w:rFonts w:eastAsia="Times New Roman"/>
          <w:color w:val="000000"/>
          <w:sz w:val="24"/>
          <w:szCs w:val="24"/>
        </w:rPr>
        <w:t>Yaz sıcaklığının ve güneşlenme süresinin fazla olması nedeniyle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Akdeniz'de Turizm gelişmiştir.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740" w:right="28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3- Tarım Ürünleri ve Faaliyetler: </w:t>
      </w:r>
      <w:r>
        <w:rPr>
          <w:rFonts w:eastAsia="Times New Roman"/>
          <w:color w:val="000000"/>
          <w:sz w:val="24"/>
          <w:szCs w:val="24"/>
        </w:rPr>
        <w:t>Akdeniz Bölgesi'nde seracılık yapılırken Karadeniz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Bölgesi'nde çay </w:t>
      </w:r>
      <w:r>
        <w:rPr>
          <w:rFonts w:eastAsia="Times New Roman"/>
          <w:color w:val="000000"/>
          <w:sz w:val="24"/>
          <w:szCs w:val="24"/>
        </w:rPr>
        <w:t>yetiştirilir.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left="740" w:right="30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4- Mesken (ev) Biçimleri: </w:t>
      </w:r>
      <w:r>
        <w:rPr>
          <w:rFonts w:eastAsia="Times New Roman"/>
          <w:color w:val="000000"/>
          <w:sz w:val="24"/>
          <w:szCs w:val="24"/>
        </w:rPr>
        <w:t>Akdeniz Bölgesi'nde taştan;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İç Anadolu'da kerpiçten; Karadeniz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Bölgesi'nde ahşaptan evler yapılır.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308" w:lineRule="auto"/>
        <w:ind w:left="740" w:right="28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5- Giyim Şekilleri: </w:t>
      </w:r>
      <w:r>
        <w:rPr>
          <w:rFonts w:eastAsia="Times New Roman"/>
          <w:color w:val="000000"/>
          <w:sz w:val="24"/>
          <w:szCs w:val="24"/>
        </w:rPr>
        <w:t>Akdeniz'de kısa kollu açık renkli elbiseler giyilirken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Doğu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Anadolu'da uzun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ve kalın giyecekler</w:t>
      </w:r>
      <w:r>
        <w:rPr>
          <w:rFonts w:eastAsia="Times New Roman"/>
          <w:color w:val="000000"/>
          <w:sz w:val="24"/>
          <w:szCs w:val="24"/>
        </w:rPr>
        <w:t xml:space="preserve"> tercih edilir.</w:t>
      </w:r>
    </w:p>
    <w:p w:rsidR="008C1A25" w:rsidRDefault="008C1A25">
      <w:pPr>
        <w:spacing w:line="74" w:lineRule="exact"/>
        <w:rPr>
          <w:sz w:val="20"/>
          <w:szCs w:val="20"/>
        </w:rPr>
      </w:pPr>
    </w:p>
    <w:p w:rsidR="008C1A25" w:rsidRDefault="007F5EF8">
      <w:pPr>
        <w:ind w:right="-439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10</w:t>
      </w:r>
    </w:p>
    <w:p w:rsidR="008C1A25" w:rsidRDefault="008C1A25">
      <w:pPr>
        <w:sectPr w:rsidR="008C1A25">
          <w:pgSz w:w="11900" w:h="16834"/>
          <w:pgMar w:top="713" w:right="449" w:bottom="0" w:left="400" w:header="0" w:footer="0" w:gutter="0"/>
          <w:cols w:space="708" w:equalWidth="0">
            <w:col w:w="11060"/>
          </w:cols>
        </w:sectPr>
      </w:pPr>
    </w:p>
    <w:p w:rsidR="008C1A25" w:rsidRDefault="007F5EF8">
      <w:pPr>
        <w:ind w:left="720"/>
        <w:rPr>
          <w:sz w:val="20"/>
          <w:szCs w:val="20"/>
        </w:rPr>
      </w:pPr>
      <w:bookmarkStart w:id="10" w:name="page11"/>
      <w:bookmarkEnd w:id="10"/>
      <w:r>
        <w:rPr>
          <w:rFonts w:eastAsia="Times New Roman"/>
          <w:b/>
          <w:bCs/>
          <w:color w:val="FF0000"/>
          <w:sz w:val="24"/>
          <w:szCs w:val="24"/>
        </w:rPr>
        <w:lastRenderedPageBreak/>
        <w:t>AFETLER ve ÇEVRE SORUNLARI (3.ünite 4.kazanım)</w:t>
      </w:r>
    </w:p>
    <w:p w:rsidR="008C1A25" w:rsidRDefault="008C1A25">
      <w:pPr>
        <w:spacing w:line="355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Afet: </w:t>
      </w:r>
      <w:r>
        <w:rPr>
          <w:rFonts w:eastAsia="Times New Roman"/>
          <w:color w:val="000000"/>
          <w:sz w:val="24"/>
          <w:szCs w:val="24"/>
        </w:rPr>
        <w:t>Doğada meydana gelen ve yıkımlara sebep olan hızlı değişimlere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afet denir.</w:t>
      </w:r>
    </w:p>
    <w:p w:rsidR="008C1A25" w:rsidRDefault="008C1A25">
      <w:pPr>
        <w:spacing w:line="362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Doğal Afet Çeşitleri: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78" w:lineRule="auto"/>
        <w:ind w:right="66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1- Deprem: </w:t>
      </w:r>
      <w:r>
        <w:rPr>
          <w:rFonts w:eastAsia="Times New Roman"/>
          <w:color w:val="000000"/>
          <w:sz w:val="24"/>
          <w:szCs w:val="24"/>
        </w:rPr>
        <w:t>Yer kabuğundaki aniden oluşan sarsıntı ve titreşim</w:t>
      </w:r>
      <w:r>
        <w:rPr>
          <w:rFonts w:eastAsia="Times New Roman"/>
          <w:color w:val="000000"/>
          <w:sz w:val="24"/>
          <w:szCs w:val="24"/>
        </w:rPr>
        <w:t>lere deprem denir.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Deprem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ülkemizde </w:t>
      </w:r>
      <w:r>
        <w:rPr>
          <w:rFonts w:eastAsia="Times New Roman"/>
          <w:color w:val="FF0000"/>
          <w:sz w:val="24"/>
          <w:szCs w:val="24"/>
        </w:rPr>
        <w:t>en fazla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can ve mal kaybına neden olan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7030A0"/>
          <w:sz w:val="24"/>
          <w:szCs w:val="24"/>
        </w:rPr>
        <w:t>doğal afettir.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Depremde en riskli bölgeler: </w:t>
      </w:r>
      <w:r>
        <w:rPr>
          <w:rFonts w:eastAsia="Times New Roman"/>
          <w:color w:val="000000"/>
          <w:sz w:val="24"/>
          <w:szCs w:val="24"/>
        </w:rPr>
        <w:t>Marmara,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Doğu Anadolu ve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Ege Bölgeleridir.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En az riskli bölgeler: </w:t>
      </w:r>
      <w:r>
        <w:rPr>
          <w:rFonts w:eastAsia="Times New Roman"/>
          <w:color w:val="000000"/>
          <w:sz w:val="24"/>
          <w:szCs w:val="24"/>
        </w:rPr>
        <w:t>Konya, Aksaray, Karaman</w:t>
      </w:r>
    </w:p>
    <w:p w:rsidR="008C1A25" w:rsidRDefault="008C1A25">
      <w:pPr>
        <w:spacing w:line="358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 xml:space="preserve">Depremin Zararını Azaltmak İçin </w:t>
      </w:r>
      <w:r>
        <w:rPr>
          <w:rFonts w:eastAsia="Times New Roman"/>
          <w:b/>
          <w:bCs/>
          <w:color w:val="7030A0"/>
          <w:sz w:val="24"/>
          <w:szCs w:val="24"/>
        </w:rPr>
        <w:t>Yapılacaklar: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>Binalar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fay hatları ve yumuşak zeminlere yapılmamalıdır.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2- </w:t>
      </w:r>
      <w:r>
        <w:rPr>
          <w:rFonts w:eastAsia="Times New Roman"/>
          <w:color w:val="000000"/>
          <w:sz w:val="24"/>
          <w:szCs w:val="24"/>
        </w:rPr>
        <w:t>Bina yapımında kaliteli malzeme kullanılmalıdır.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3- </w:t>
      </w:r>
      <w:r>
        <w:rPr>
          <w:rFonts w:eastAsia="Times New Roman"/>
          <w:color w:val="000000"/>
          <w:sz w:val="24"/>
          <w:szCs w:val="24"/>
        </w:rPr>
        <w:t>Deprem konusunda insanlar bilinçlendirilmelidir.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4- </w:t>
      </w:r>
      <w:r>
        <w:rPr>
          <w:rFonts w:eastAsia="Times New Roman"/>
          <w:color w:val="000000"/>
          <w:sz w:val="24"/>
          <w:szCs w:val="24"/>
        </w:rPr>
        <w:t>Evimizdeki eşyalar sabitlenmelidir.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5- </w:t>
      </w:r>
      <w:r>
        <w:rPr>
          <w:rFonts w:eastAsia="Times New Roman"/>
          <w:color w:val="000000"/>
          <w:sz w:val="24"/>
          <w:szCs w:val="24"/>
        </w:rPr>
        <w:t>Deprem bölgesinde çok katlı bin</w:t>
      </w:r>
      <w:r>
        <w:rPr>
          <w:rFonts w:eastAsia="Times New Roman"/>
          <w:color w:val="000000"/>
          <w:sz w:val="24"/>
          <w:szCs w:val="24"/>
        </w:rPr>
        <w:t>alar yapılmamalıdır.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2- Sel: </w:t>
      </w:r>
      <w:r>
        <w:rPr>
          <w:rFonts w:eastAsia="Times New Roman"/>
          <w:color w:val="000000"/>
          <w:sz w:val="24"/>
          <w:szCs w:val="24"/>
        </w:rPr>
        <w:t>Yağışlar sonrasında ortaya çıkan büyük su baskınlarına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sel denir.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Sel en çok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yağışın bol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olduğu </w:t>
      </w:r>
      <w:r>
        <w:rPr>
          <w:rFonts w:eastAsia="Times New Roman"/>
          <w:color w:val="FF0000"/>
          <w:sz w:val="24"/>
          <w:szCs w:val="24"/>
        </w:rPr>
        <w:t>Karadeniz,</w:t>
      </w:r>
      <w:r>
        <w:rPr>
          <w:rFonts w:eastAsia="Times New Roman"/>
          <w:color w:val="000000"/>
          <w:sz w:val="24"/>
          <w:szCs w:val="24"/>
        </w:rPr>
        <w:t xml:space="preserve"> ve şehirleşmenin olduğu </w:t>
      </w:r>
      <w:r>
        <w:rPr>
          <w:rFonts w:eastAsia="Times New Roman"/>
          <w:color w:val="FF0000"/>
          <w:sz w:val="24"/>
          <w:szCs w:val="24"/>
        </w:rPr>
        <w:t>Marmara Bölgelerinde görülür.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right="2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3- Heyelan (toprak kayması): </w:t>
      </w:r>
      <w:r>
        <w:rPr>
          <w:rFonts w:eastAsia="Times New Roman"/>
          <w:color w:val="000000"/>
          <w:sz w:val="24"/>
          <w:szCs w:val="24"/>
        </w:rPr>
        <w:t>Taş,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toprak ve kayaların eğimli ara</w:t>
      </w:r>
      <w:r>
        <w:rPr>
          <w:rFonts w:eastAsia="Times New Roman"/>
          <w:color w:val="000000"/>
          <w:sz w:val="24"/>
          <w:szCs w:val="24"/>
        </w:rPr>
        <w:t>zilerde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kayarak yer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değiştirmesine heyelan denir. </w:t>
      </w:r>
      <w:r>
        <w:rPr>
          <w:rFonts w:eastAsia="Times New Roman"/>
          <w:color w:val="FF0000"/>
          <w:sz w:val="24"/>
          <w:szCs w:val="24"/>
        </w:rPr>
        <w:t>Heyelan en çok Karadeniz Bölgesi'nde görülür.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right="2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4- Çığ: </w:t>
      </w:r>
      <w:r>
        <w:rPr>
          <w:rFonts w:eastAsia="Times New Roman"/>
          <w:color w:val="000000"/>
          <w:sz w:val="24"/>
          <w:szCs w:val="24"/>
        </w:rPr>
        <w:t>Dağ’ın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yüksek yerindeki büyük kar kütlelerinin koparak yuvarlanmasına çığ denir.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Çığ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FF0000"/>
          <w:sz w:val="24"/>
          <w:szCs w:val="24"/>
        </w:rPr>
        <w:t>en çok Doğu Anadolu Bölgesi'nde görülür.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314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5- Erozyon (toprak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aşınması): </w:t>
      </w:r>
      <w:r>
        <w:rPr>
          <w:rFonts w:eastAsia="Times New Roman"/>
          <w:color w:val="000000"/>
          <w:sz w:val="24"/>
          <w:szCs w:val="24"/>
        </w:rPr>
        <w:t>Su ve rüzgarın etkisiyle toprağın aşınması ve taşınmasına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erozyon denir. Ülkemizde </w:t>
      </w:r>
      <w:r>
        <w:rPr>
          <w:rFonts w:eastAsia="Times New Roman"/>
          <w:color w:val="FF0000"/>
          <w:sz w:val="24"/>
          <w:szCs w:val="24"/>
        </w:rPr>
        <w:t>erozyon</w:t>
      </w:r>
      <w:r>
        <w:rPr>
          <w:rFonts w:eastAsia="Times New Roman"/>
          <w:color w:val="000000"/>
          <w:sz w:val="24"/>
          <w:szCs w:val="24"/>
        </w:rPr>
        <w:t xml:space="preserve"> yoğun olarak </w:t>
      </w:r>
      <w:r>
        <w:rPr>
          <w:rFonts w:eastAsia="Times New Roman"/>
          <w:color w:val="FF0000"/>
          <w:sz w:val="24"/>
          <w:szCs w:val="24"/>
        </w:rPr>
        <w:t>İç Anadolu ve Güneydoğu Anadolu’da</w:t>
      </w:r>
      <w:r>
        <w:rPr>
          <w:rFonts w:eastAsia="Times New Roman"/>
          <w:color w:val="000000"/>
          <w:sz w:val="24"/>
          <w:szCs w:val="24"/>
        </w:rPr>
        <w:t xml:space="preserve"> görülmektedir.</w:t>
      </w:r>
    </w:p>
    <w:p w:rsidR="008C1A25" w:rsidRDefault="008C1A25">
      <w:pPr>
        <w:spacing w:line="235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Erozyonu Önlemek İçin Yapılacaklar: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>Ağaçlandırma çalışmaları yapılmalı.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2- </w:t>
      </w:r>
      <w:r>
        <w:rPr>
          <w:rFonts w:eastAsia="Times New Roman"/>
          <w:color w:val="000000"/>
          <w:sz w:val="24"/>
          <w:szCs w:val="24"/>
        </w:rPr>
        <w:t xml:space="preserve">Eğimli </w:t>
      </w:r>
      <w:r>
        <w:rPr>
          <w:rFonts w:eastAsia="Times New Roman"/>
          <w:color w:val="000000"/>
          <w:sz w:val="24"/>
          <w:szCs w:val="24"/>
        </w:rPr>
        <w:t>arazilerde teraslandırma (seki)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yapılmalı.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3- </w:t>
      </w:r>
      <w:r>
        <w:rPr>
          <w:rFonts w:eastAsia="Times New Roman"/>
          <w:color w:val="000000"/>
          <w:sz w:val="24"/>
          <w:szCs w:val="24"/>
        </w:rPr>
        <w:t>Tarlalar eğim doğrultusunda sürülmemeli.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4- </w:t>
      </w:r>
      <w:r>
        <w:rPr>
          <w:rFonts w:eastAsia="Times New Roman"/>
          <w:color w:val="000000"/>
          <w:sz w:val="24"/>
          <w:szCs w:val="24"/>
        </w:rPr>
        <w:t>Halkı eğitmeli ve bilinçlendirilmeli.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312" w:lineRule="auto"/>
        <w:ind w:right="20" w:firstLine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6- Yangın: </w:t>
      </w:r>
      <w:r>
        <w:rPr>
          <w:rFonts w:eastAsia="Times New Roman"/>
          <w:color w:val="000000"/>
          <w:sz w:val="24"/>
          <w:szCs w:val="24"/>
        </w:rPr>
        <w:t>Doğal ya da beşeri nedenlerden dolayı ormanların veya binaların yansımasına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yangın denir. </w:t>
      </w:r>
      <w:r>
        <w:rPr>
          <w:rFonts w:eastAsia="Times New Roman"/>
          <w:color w:val="FF0000"/>
          <w:sz w:val="24"/>
          <w:szCs w:val="24"/>
        </w:rPr>
        <w:t xml:space="preserve">Yangın en fazla Akdeniz </w:t>
      </w:r>
      <w:r>
        <w:rPr>
          <w:rFonts w:eastAsia="Times New Roman"/>
          <w:color w:val="FF0000"/>
          <w:sz w:val="24"/>
          <w:szCs w:val="24"/>
        </w:rPr>
        <w:t>ve Ege bölgelerinde görülür.</w:t>
      </w:r>
    </w:p>
    <w:p w:rsidR="008C1A25" w:rsidRDefault="008C1A25">
      <w:pPr>
        <w:spacing w:line="240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>Doğal Ortam Ve Afetler: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Çevre Kirliliği: </w:t>
      </w:r>
      <w:r>
        <w:rPr>
          <w:rFonts w:eastAsia="Times New Roman"/>
          <w:color w:val="000000"/>
          <w:sz w:val="24"/>
          <w:szCs w:val="24"/>
        </w:rPr>
        <w:t>Canlıların sağlığını etkileyen, çevredeki maddelere zarar veren, niteliklerini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bozan, yabancı maddelerin hava, su ve toprağa karışmasına çevre kirliliği denir.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>Toprak Hava Ve Su Kirli</w:t>
      </w:r>
      <w:r>
        <w:rPr>
          <w:rFonts w:eastAsia="Times New Roman"/>
          <w:color w:val="FF0000"/>
          <w:sz w:val="24"/>
          <w:szCs w:val="24"/>
        </w:rPr>
        <w:t>liğinin Nedenleri: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308" w:lineRule="auto"/>
        <w:ind w:right="20" w:firstLine="720"/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>Plastikler</w:t>
      </w:r>
      <w:r>
        <w:rPr>
          <w:rFonts w:eastAsia="Times New Roman"/>
          <w:color w:val="FF0000"/>
          <w:sz w:val="24"/>
          <w:szCs w:val="24"/>
        </w:rPr>
        <w:t xml:space="preserve"> 2- </w:t>
      </w:r>
      <w:r>
        <w:rPr>
          <w:rFonts w:eastAsia="Times New Roman"/>
          <w:color w:val="000000"/>
          <w:sz w:val="24"/>
          <w:szCs w:val="24"/>
        </w:rPr>
        <w:t>Fabrika ve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evlerden çıkan zehirli gazlar</w:t>
      </w:r>
      <w:r>
        <w:rPr>
          <w:rFonts w:eastAsia="Times New Roman"/>
          <w:color w:val="FF0000"/>
          <w:sz w:val="24"/>
          <w:szCs w:val="24"/>
        </w:rPr>
        <w:t xml:space="preserve"> 3- </w:t>
      </w:r>
      <w:r>
        <w:rPr>
          <w:rFonts w:eastAsia="Times New Roman"/>
          <w:color w:val="000000"/>
          <w:sz w:val="24"/>
          <w:szCs w:val="24"/>
        </w:rPr>
        <w:t>Araba egzozlarından çıkan zehirli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gazlar </w:t>
      </w:r>
      <w:r>
        <w:rPr>
          <w:rFonts w:eastAsia="Times New Roman"/>
          <w:color w:val="FF0000"/>
          <w:sz w:val="24"/>
          <w:szCs w:val="24"/>
        </w:rPr>
        <w:t>4-</w:t>
      </w:r>
      <w:r>
        <w:rPr>
          <w:rFonts w:eastAsia="Times New Roman"/>
          <w:color w:val="000000"/>
          <w:sz w:val="24"/>
          <w:szCs w:val="24"/>
        </w:rPr>
        <w:t xml:space="preserve"> Petrol atıkları </w:t>
      </w:r>
      <w:r>
        <w:rPr>
          <w:rFonts w:eastAsia="Times New Roman"/>
          <w:color w:val="FF0000"/>
          <w:sz w:val="24"/>
          <w:szCs w:val="24"/>
        </w:rPr>
        <w:t>5-</w:t>
      </w:r>
      <w:r>
        <w:rPr>
          <w:rFonts w:eastAsia="Times New Roman"/>
          <w:color w:val="000000"/>
          <w:sz w:val="24"/>
          <w:szCs w:val="24"/>
        </w:rPr>
        <w:t xml:space="preserve"> Kanalizasyon atıkları </w:t>
      </w:r>
      <w:r>
        <w:rPr>
          <w:rFonts w:eastAsia="Times New Roman"/>
          <w:color w:val="FF0000"/>
          <w:sz w:val="24"/>
          <w:szCs w:val="24"/>
        </w:rPr>
        <w:t>6-</w:t>
      </w:r>
      <w:r>
        <w:rPr>
          <w:rFonts w:eastAsia="Times New Roman"/>
          <w:color w:val="000000"/>
          <w:sz w:val="24"/>
          <w:szCs w:val="24"/>
        </w:rPr>
        <w:t xml:space="preserve"> Doğal afetler </w:t>
      </w:r>
      <w:r>
        <w:rPr>
          <w:rFonts w:eastAsia="Times New Roman"/>
          <w:color w:val="FF0000"/>
          <w:sz w:val="24"/>
          <w:szCs w:val="24"/>
        </w:rPr>
        <w:t>7-</w:t>
      </w:r>
      <w:r>
        <w:rPr>
          <w:rFonts w:eastAsia="Times New Roman"/>
          <w:color w:val="000000"/>
          <w:sz w:val="24"/>
          <w:szCs w:val="24"/>
        </w:rPr>
        <w:t xml:space="preserve"> Gübre ve zirai ilaçlar</w:t>
      </w:r>
    </w:p>
    <w:p w:rsidR="008C1A25" w:rsidRDefault="008C1A25">
      <w:pPr>
        <w:spacing w:line="245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 xml:space="preserve">Çevre Kirliliğini Önlemek İçin Yapılması </w:t>
      </w:r>
      <w:r>
        <w:rPr>
          <w:rFonts w:eastAsia="Times New Roman"/>
          <w:b/>
          <w:bCs/>
          <w:color w:val="7030A0"/>
          <w:sz w:val="24"/>
          <w:szCs w:val="24"/>
        </w:rPr>
        <w:t>Gerekenler: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1- </w:t>
      </w:r>
      <w:r>
        <w:rPr>
          <w:rFonts w:eastAsia="Times New Roman"/>
          <w:color w:val="000000"/>
          <w:sz w:val="24"/>
          <w:szCs w:val="24"/>
        </w:rPr>
        <w:t>Çöpleri çöp kutusuna atmalıyız.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2- </w:t>
      </w:r>
      <w:r>
        <w:rPr>
          <w:rFonts w:eastAsia="Times New Roman"/>
          <w:color w:val="000000"/>
          <w:sz w:val="24"/>
          <w:szCs w:val="24"/>
        </w:rPr>
        <w:t>Ağaçlar ekmeli, çiçek dikmeliyiz.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3- </w:t>
      </w:r>
      <w:r>
        <w:rPr>
          <w:rFonts w:eastAsia="Times New Roman"/>
          <w:color w:val="000000"/>
          <w:sz w:val="24"/>
          <w:szCs w:val="24"/>
        </w:rPr>
        <w:t>Cam, plastik.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kağıt gibi atıkları ayrı ayrı torbalara koyarak geri dönüşümünü sağlamalıyız.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4- </w:t>
      </w:r>
      <w:r>
        <w:rPr>
          <w:rFonts w:eastAsia="Times New Roman"/>
          <w:color w:val="000000"/>
          <w:sz w:val="24"/>
          <w:szCs w:val="24"/>
        </w:rPr>
        <w:t>Fabrika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bacalarına filtre takılmasının sağlamalıyız.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color w:val="FF0000"/>
          <w:sz w:val="24"/>
          <w:szCs w:val="24"/>
        </w:rPr>
        <w:t xml:space="preserve">5- </w:t>
      </w:r>
      <w:r>
        <w:rPr>
          <w:rFonts w:eastAsia="Times New Roman"/>
          <w:color w:val="000000"/>
          <w:sz w:val="24"/>
          <w:szCs w:val="24"/>
        </w:rPr>
        <w:t xml:space="preserve">Toplu taşıma </w:t>
      </w:r>
      <w:r>
        <w:rPr>
          <w:rFonts w:eastAsia="Times New Roman"/>
          <w:color w:val="000000"/>
          <w:sz w:val="24"/>
          <w:szCs w:val="24"/>
        </w:rPr>
        <w:t>araçlarını tercih etmeliyiz.</w:t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324" w:lineRule="exact"/>
        <w:rPr>
          <w:sz w:val="20"/>
          <w:szCs w:val="20"/>
        </w:rPr>
      </w:pPr>
    </w:p>
    <w:p w:rsidR="008C1A25" w:rsidRDefault="007F5EF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11</w:t>
      </w:r>
    </w:p>
    <w:p w:rsidR="008C1A25" w:rsidRDefault="008C1A25">
      <w:pPr>
        <w:sectPr w:rsidR="008C1A25">
          <w:pgSz w:w="11900" w:h="16834"/>
          <w:pgMar w:top="713" w:right="729" w:bottom="0" w:left="1140" w:header="0" w:footer="0" w:gutter="0"/>
          <w:cols w:space="708" w:equalWidth="0">
            <w:col w:w="10040"/>
          </w:cols>
        </w:sectPr>
      </w:pPr>
    </w:p>
    <w:p w:rsidR="008C1A25" w:rsidRDefault="007F5EF8">
      <w:pPr>
        <w:ind w:left="720"/>
        <w:rPr>
          <w:sz w:val="20"/>
          <w:szCs w:val="20"/>
        </w:rPr>
      </w:pPr>
      <w:bookmarkStart w:id="11" w:name="page12"/>
      <w:bookmarkEnd w:id="11"/>
      <w:r>
        <w:rPr>
          <w:rFonts w:eastAsia="Times New Roman"/>
          <w:b/>
          <w:bCs/>
          <w:color w:val="FF0000"/>
          <w:sz w:val="24"/>
          <w:szCs w:val="24"/>
        </w:rPr>
        <w:lastRenderedPageBreak/>
        <w:t>AFETLERİN İNSAN ÜZERİNDEKİ ETKİLERİ (3.ünite 5.kazanım)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Doğal afetlerin insan üzerindeki etkileri</w:t>
      </w:r>
    </w:p>
    <w:p w:rsidR="008C1A25" w:rsidRDefault="008C1A25">
      <w:pPr>
        <w:spacing w:line="357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Ülkemizde can ve mal kayıplarına yol açan doğal afetler meydana gelir. Deprem, sel, çığ gibi </w:t>
      </w:r>
      <w:r>
        <w:rPr>
          <w:rFonts w:eastAsia="Times New Roman"/>
          <w:sz w:val="24"/>
          <w:szCs w:val="24"/>
        </w:rPr>
        <w:t>afetleri engellemek mümkün olmasa da gerekli tedbirler alınarak bu afetlerin yıkıcı etkileri azaltılabilir. Bu doğal afetler toplumsal hayatta derin izler bırakır.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spacing w:line="287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Afetlerden sonra milletimiz büyük bir dayanışma gösterir. Afete maruz kalmış insanların ilk</w:t>
      </w:r>
      <w:r>
        <w:rPr>
          <w:rFonts w:eastAsia="Times New Roman"/>
          <w:sz w:val="24"/>
          <w:szCs w:val="24"/>
        </w:rPr>
        <w:t xml:space="preserve"> önce barınma, gıda, giyim gibi temel ihtiyaçlarının karşılanması gerekir. Devlet kurumları, sivil toplum kuruluşları ve halkımız elbirliğiyle yaraları sarar. </w:t>
      </w:r>
      <w:r>
        <w:rPr>
          <w:rFonts w:eastAsia="Times New Roman"/>
          <w:b/>
          <w:bCs/>
          <w:color w:val="FF0000"/>
          <w:sz w:val="24"/>
          <w:szCs w:val="24"/>
        </w:rPr>
        <w:t>Ülkemizdeki insanlar 17 Ağustos 1999’da meydana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gelen Marmara Depreminde gerekli duyarlılığı göst</w:t>
      </w:r>
      <w:r>
        <w:rPr>
          <w:rFonts w:eastAsia="Times New Roman"/>
          <w:b/>
          <w:bCs/>
          <w:color w:val="FF0000"/>
          <w:sz w:val="24"/>
          <w:szCs w:val="24"/>
        </w:rPr>
        <w:t>ermiştir.</w:t>
      </w:r>
    </w:p>
    <w:p w:rsidR="008C1A25" w:rsidRDefault="008C1A25">
      <w:pPr>
        <w:spacing w:line="267" w:lineRule="exact"/>
        <w:rPr>
          <w:sz w:val="20"/>
          <w:szCs w:val="20"/>
        </w:rPr>
      </w:pPr>
    </w:p>
    <w:p w:rsidR="008C1A25" w:rsidRDefault="007F5EF8">
      <w:pPr>
        <w:spacing w:line="549" w:lineRule="auto"/>
        <w:ind w:left="720" w:right="2640" w:firstLine="1918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4.ÜNİTE: BİLİM, TEKNOLOJİ ve TOPLUM DOĞRU BİLGİYE NASIL ULAŞILIR? (4.ünite 1.kazanım)</w:t>
      </w:r>
    </w:p>
    <w:p w:rsidR="008C1A25" w:rsidRDefault="008C1A2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7" o:spid="_x0000_s1082" style="position:absolute;margin-left:-1.75pt;margin-top:-61.95pt;width:504.75pt;height:15.85pt;z-index:-251624448;visibility:visible;mso-wrap-distance-left:0;mso-wrap-distance-right:0" o:allowincell="f" fillcolor="#ffde81" stroked="f"/>
        </w:pict>
      </w:r>
    </w:p>
    <w:p w:rsidR="008C1A25" w:rsidRDefault="007F5EF8">
      <w:pPr>
        <w:spacing w:line="277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 xml:space="preserve">Günümüzde bilgiye ulaşma araçlarının başında </w:t>
      </w:r>
      <w:r>
        <w:rPr>
          <w:rFonts w:eastAsia="Times New Roman"/>
          <w:b/>
          <w:bCs/>
          <w:color w:val="7030A0"/>
          <w:sz w:val="24"/>
          <w:szCs w:val="24"/>
        </w:rPr>
        <w:t>internet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gelmektedir. </w:t>
      </w:r>
      <w:r>
        <w:rPr>
          <w:rFonts w:eastAsia="Times New Roman"/>
          <w:color w:val="000000"/>
          <w:sz w:val="24"/>
          <w:szCs w:val="24"/>
        </w:rPr>
        <w:t>Merak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ettiğimiz bir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haberden, hazırlanacak ödevlere, hava durumundan, spor karşılaşması so</w:t>
      </w:r>
      <w:r>
        <w:rPr>
          <w:rFonts w:eastAsia="Times New Roman"/>
          <w:color w:val="000000"/>
          <w:sz w:val="24"/>
          <w:szCs w:val="24"/>
        </w:rPr>
        <w:t>nuçlarına kadar birçok konuda internete başvurmaktayız. İnternete bilgisayar, tablet ve cep telefonları gibi araçlarla ulaşmaktayız.</w:t>
      </w:r>
    </w:p>
    <w:p w:rsidR="008C1A25" w:rsidRDefault="008C1A25">
      <w:pPr>
        <w:spacing w:line="2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Geçmişte ise bilgiye ulaşmak günümüzdeki kadar kolay değildi, epey zamanımızı alıyordu. Bilgiye ulaşmak için kitaplara, de</w:t>
      </w:r>
      <w:r>
        <w:rPr>
          <w:rFonts w:eastAsia="Times New Roman"/>
          <w:sz w:val="24"/>
          <w:szCs w:val="24"/>
        </w:rPr>
        <w:t>rgilere, ansiklopedilere başvurmak gerekiyordu. İnternetle birlikte saniyeler içinde bilgiye ulaşabilmekteyiz.</w:t>
      </w:r>
    </w:p>
    <w:p w:rsidR="008C1A25" w:rsidRDefault="008C1A25">
      <w:pPr>
        <w:spacing w:line="2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Bilgi edinmek istediğimiz konu ile ilgili arama motoruna birkaç kelime yazmamız yeterlidir.</w:t>
      </w:r>
    </w:p>
    <w:p w:rsidR="008C1A25" w:rsidRDefault="008C1A25">
      <w:pPr>
        <w:spacing w:line="43" w:lineRule="exact"/>
        <w:rPr>
          <w:sz w:val="20"/>
          <w:szCs w:val="20"/>
        </w:rPr>
      </w:pPr>
    </w:p>
    <w:p w:rsidR="008C1A25" w:rsidRDefault="007F5EF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Yaptığımız aramanın sonucunda yüz binlerce, bazen m</w:t>
      </w:r>
      <w:r>
        <w:rPr>
          <w:rFonts w:eastAsia="Times New Roman"/>
          <w:sz w:val="24"/>
          <w:szCs w:val="24"/>
        </w:rPr>
        <w:t>ilyonlarca bilgi bize sunulmaktadır.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84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İnternet sayesinde bilgiye ulaşmak oldukça kolaylaşmıştır ancak başka bir sorun ortaya çıkmıştır. Arama motoru bize çok sayıda bilgi sunmaktadır. Bu durum bize “Bu bilgilerin hangileri doğru ve güvenilirdir?” sorusunu </w:t>
      </w:r>
      <w:r>
        <w:rPr>
          <w:rFonts w:eastAsia="Times New Roman"/>
          <w:sz w:val="24"/>
          <w:szCs w:val="24"/>
        </w:rPr>
        <w:t>aklımıza getirmektedir. İnternette ulaştığımız bilgilerin önemli bir kısmı kontrolden geçmemiştir. Bu nedenle internette karşımıza çıkan bilgilerin tamamını doğru ve güvenilir kabul edemeyiz.</w:t>
      </w:r>
    </w:p>
    <w:p w:rsidR="008C1A25" w:rsidRDefault="008C1A25">
      <w:pPr>
        <w:spacing w:line="27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Doğru ve güvenilir bilgiye ulaşmanın ipuçları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left="14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Bir tek internet</w:t>
      </w:r>
      <w:r>
        <w:rPr>
          <w:rFonts w:eastAsia="Times New Roman"/>
          <w:sz w:val="24"/>
          <w:szCs w:val="24"/>
        </w:rPr>
        <w:t xml:space="preserve"> sitesinden alınan bilgiye ile yetinilmemelidir, elde edilen bilgi farklı internet sitelerindeki bilgilerle, kitap, ansiklopedi gibi kaynaklarla ve uzman görüşleriyle karşılaştırılmalıdır.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-577215</wp:posOffset>
            </wp:positionV>
            <wp:extent cx="125095" cy="12509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Güvenilir ve doğru bilgi verdiği bilinen internet sitelerinden ya</w:t>
      </w:r>
      <w:r>
        <w:rPr>
          <w:rFonts w:eastAsia="Times New Roman"/>
          <w:sz w:val="24"/>
          <w:szCs w:val="24"/>
        </w:rPr>
        <w:t>rarlanılmalıdır.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-149225</wp:posOffset>
            </wp:positionV>
            <wp:extent cx="125095" cy="12636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16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Resmi sitelerin yani </w:t>
      </w:r>
      <w:r>
        <w:rPr>
          <w:rFonts w:eastAsia="Times New Roman"/>
          <w:b/>
          <w:bCs/>
          <w:color w:val="FF0000"/>
          <w:sz w:val="24"/>
          <w:szCs w:val="24"/>
        </w:rPr>
        <w:t>“gov”</w:t>
      </w:r>
      <w:r>
        <w:rPr>
          <w:rFonts w:eastAsia="Times New Roman"/>
          <w:sz w:val="24"/>
          <w:szCs w:val="24"/>
        </w:rPr>
        <w:t xml:space="preserve"> uzantılı (</w:t>
      </w:r>
      <w:r>
        <w:rPr>
          <w:rFonts w:eastAsia="Times New Roman"/>
          <w:b/>
          <w:bCs/>
          <w:color w:val="7030A0"/>
          <w:sz w:val="24"/>
          <w:szCs w:val="24"/>
        </w:rPr>
        <w:t>www.meb.gov.tr</w:t>
      </w:r>
      <w:r>
        <w:rPr>
          <w:rFonts w:eastAsia="Times New Roman"/>
          <w:sz w:val="24"/>
          <w:szCs w:val="24"/>
        </w:rPr>
        <w:t xml:space="preserve"> gibi) ya da </w:t>
      </w:r>
      <w:r>
        <w:rPr>
          <w:rFonts w:eastAsia="Times New Roman"/>
          <w:b/>
          <w:bCs/>
          <w:color w:val="FF0000"/>
          <w:sz w:val="24"/>
          <w:szCs w:val="24"/>
        </w:rPr>
        <w:t>“edu”</w:t>
      </w:r>
      <w:r>
        <w:rPr>
          <w:rFonts w:eastAsia="Times New Roman"/>
          <w:sz w:val="24"/>
          <w:szCs w:val="24"/>
        </w:rPr>
        <w:t xml:space="preserve"> uzantılı eğitim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-146050</wp:posOffset>
            </wp:positionV>
            <wp:extent cx="125095" cy="12509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3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sitelerinin (</w:t>
      </w:r>
      <w:r>
        <w:rPr>
          <w:rFonts w:eastAsia="Times New Roman"/>
          <w:b/>
          <w:bCs/>
          <w:color w:val="7030A0"/>
          <w:sz w:val="24"/>
          <w:szCs w:val="24"/>
        </w:rPr>
        <w:t>www.selcuk.edu.tr</w:t>
      </w:r>
      <w:r>
        <w:rPr>
          <w:rFonts w:eastAsia="Times New Roman"/>
          <w:sz w:val="24"/>
          <w:szCs w:val="24"/>
        </w:rPr>
        <w:t xml:space="preserve"> gibi) daha güvenilir bilgiler içerdiği unutulmamalıdır.</w:t>
      </w:r>
    </w:p>
    <w:p w:rsidR="008C1A25" w:rsidRDefault="008C1A25">
      <w:pPr>
        <w:spacing w:line="45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Araştırdığımız konuyu </w:t>
      </w:r>
      <w:r>
        <w:rPr>
          <w:rFonts w:eastAsia="Times New Roman"/>
          <w:b/>
          <w:bCs/>
          <w:color w:val="FF0000"/>
          <w:sz w:val="24"/>
          <w:szCs w:val="24"/>
        </w:rPr>
        <w:t>tırnak</w:t>
      </w:r>
      <w:r>
        <w:rPr>
          <w:rFonts w:eastAsia="Times New Roman"/>
          <w:sz w:val="24"/>
          <w:szCs w:val="24"/>
        </w:rPr>
        <w:t xml:space="preserve"> içinde </w:t>
      </w:r>
      <w:r>
        <w:rPr>
          <w:rFonts w:eastAsia="Times New Roman"/>
          <w:b/>
          <w:bCs/>
          <w:color w:val="7030A0"/>
          <w:sz w:val="24"/>
          <w:szCs w:val="24"/>
        </w:rPr>
        <w:t>(“ “)</w:t>
      </w:r>
      <w:r>
        <w:rPr>
          <w:rFonts w:eastAsia="Times New Roman"/>
          <w:sz w:val="24"/>
          <w:szCs w:val="24"/>
        </w:rPr>
        <w:t xml:space="preserve"> aramanın daha </w:t>
      </w:r>
      <w:r>
        <w:rPr>
          <w:rFonts w:eastAsia="Times New Roman"/>
          <w:sz w:val="24"/>
          <w:szCs w:val="24"/>
        </w:rPr>
        <w:t>doğru sonuçlara ulaşmamızı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-149225</wp:posOffset>
            </wp:positionV>
            <wp:extent cx="125095" cy="12509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sağlayacağı dikkate alınmalıdır.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spacing w:line="294" w:lineRule="auto"/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Ulaştığımız bilgi, “</w:t>
      </w:r>
      <w:r>
        <w:rPr>
          <w:rFonts w:eastAsia="Times New Roman"/>
          <w:b/>
          <w:bCs/>
          <w:color w:val="FF0000"/>
          <w:sz w:val="24"/>
          <w:szCs w:val="24"/>
        </w:rPr>
        <w:t>Ne? Nerede? Ne zaman? Nasıl? Niçin/neden? Kim?”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(5N 1K)</w:t>
      </w:r>
      <w:r>
        <w:rPr>
          <w:rFonts w:eastAsia="Times New Roman"/>
          <w:sz w:val="24"/>
          <w:szCs w:val="24"/>
        </w:rPr>
        <w:t xml:space="preserve"> sorularına doğru ve tutarlı cevaplar verebilmelidir. Bilgilerin güncel olup olmadığı dikkate alınmalıdır.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-613410</wp:posOffset>
            </wp:positionV>
            <wp:extent cx="125095" cy="12509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-209550</wp:posOffset>
            </wp:positionV>
            <wp:extent cx="125095" cy="12509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00" w:lineRule="exact"/>
        <w:rPr>
          <w:sz w:val="20"/>
          <w:szCs w:val="20"/>
        </w:rPr>
      </w:pPr>
    </w:p>
    <w:p w:rsidR="008C1A25" w:rsidRDefault="008C1A25">
      <w:pPr>
        <w:spacing w:line="276" w:lineRule="exact"/>
        <w:rPr>
          <w:sz w:val="20"/>
          <w:szCs w:val="20"/>
        </w:rPr>
      </w:pPr>
    </w:p>
    <w:p w:rsidR="008C1A25" w:rsidRDefault="007F5EF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12</w:t>
      </w:r>
    </w:p>
    <w:p w:rsidR="008C1A25" w:rsidRDefault="008C1A25">
      <w:pPr>
        <w:sectPr w:rsidR="008C1A25">
          <w:pgSz w:w="11900" w:h="16834"/>
          <w:pgMar w:top="713" w:right="729" w:bottom="0" w:left="1140" w:header="0" w:footer="0" w:gutter="0"/>
          <w:cols w:space="708" w:equalWidth="0">
            <w:col w:w="10040"/>
          </w:cols>
        </w:sectPr>
      </w:pPr>
    </w:p>
    <w:p w:rsidR="008C1A25" w:rsidRDefault="007F5EF8">
      <w:pPr>
        <w:ind w:left="720"/>
        <w:rPr>
          <w:sz w:val="20"/>
          <w:szCs w:val="20"/>
        </w:rPr>
      </w:pPr>
      <w:bookmarkStart w:id="12" w:name="page13"/>
      <w:bookmarkEnd w:id="12"/>
      <w:r>
        <w:rPr>
          <w:rFonts w:eastAsia="Times New Roman"/>
          <w:b/>
          <w:bCs/>
          <w:color w:val="FF0000"/>
          <w:sz w:val="24"/>
          <w:szCs w:val="24"/>
        </w:rPr>
        <w:lastRenderedPageBreak/>
        <w:t>İNTERNETİ NASIL KULLANMALIYIZ? (4.ünite 2.kazanım)</w:t>
      </w:r>
    </w:p>
    <w:p w:rsidR="008C1A25" w:rsidRDefault="008C1A25">
      <w:pPr>
        <w:spacing w:line="360" w:lineRule="exact"/>
        <w:rPr>
          <w:sz w:val="20"/>
          <w:szCs w:val="20"/>
        </w:rPr>
      </w:pPr>
    </w:p>
    <w:p w:rsidR="008C1A25" w:rsidRDefault="007F5EF8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İnterneti nasıl kullanmalıyız?</w:t>
      </w:r>
    </w:p>
    <w:p w:rsidR="008C1A25" w:rsidRDefault="008C1A25">
      <w:pPr>
        <w:spacing w:line="357" w:lineRule="exact"/>
        <w:rPr>
          <w:sz w:val="20"/>
          <w:szCs w:val="20"/>
        </w:rPr>
      </w:pP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Günümüzde interneti yaşamımızın hemen her alanında kullanmaktayız. Herhangi bir konuda araştırma yapmaktan tutun da </w:t>
      </w:r>
      <w:r>
        <w:rPr>
          <w:rFonts w:eastAsia="Times New Roman"/>
          <w:b/>
          <w:bCs/>
          <w:color w:val="FF0000"/>
          <w:sz w:val="24"/>
          <w:szCs w:val="24"/>
        </w:rPr>
        <w:t>alışverişe, bankacılık işlem</w:t>
      </w:r>
      <w:r>
        <w:rPr>
          <w:rFonts w:eastAsia="Times New Roman"/>
          <w:b/>
          <w:bCs/>
          <w:color w:val="FF0000"/>
          <w:sz w:val="24"/>
          <w:szCs w:val="24"/>
        </w:rPr>
        <w:t>lerine</w:t>
      </w:r>
      <w:r>
        <w:rPr>
          <w:rFonts w:eastAsia="Times New Roman"/>
          <w:sz w:val="24"/>
          <w:szCs w:val="24"/>
        </w:rPr>
        <w:t xml:space="preserve"> kadar pek çok işlemi internet sayesinde yapabiliyoruz. Ancak bize birçok kolaylık sağlayan interneti güvenli kullanmadığımızda karşılaşabileceğimiz tehlikeler bulunmaktadır. İnternette karşılaşabileceğimiz tehlikeler şunlardır:</w:t>
      </w: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İnternette yaşamımıza</w:t>
      </w:r>
      <w:r>
        <w:rPr>
          <w:rFonts w:eastAsia="Times New Roman"/>
          <w:sz w:val="24"/>
          <w:szCs w:val="24"/>
        </w:rPr>
        <w:t xml:space="preserve"> uygun olmayan pek çok içeriklerle karşılaşabiliriz. Arkadaş gibi görünen kötü niyetli insanlar karşımıza çıkabilir. Bu kişiler bizden </w:t>
      </w:r>
      <w:r>
        <w:rPr>
          <w:rFonts w:eastAsia="Times New Roman"/>
          <w:b/>
          <w:bCs/>
          <w:color w:val="FF0000"/>
          <w:sz w:val="24"/>
          <w:szCs w:val="24"/>
        </w:rPr>
        <w:t>fotoğraf, kimlik bilgileri, adres, telefon,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şifre gibi kişisel bilgilerimizi </w:t>
      </w:r>
      <w:r>
        <w:rPr>
          <w:rFonts w:eastAsia="Times New Roman"/>
          <w:color w:val="000000"/>
          <w:sz w:val="24"/>
          <w:szCs w:val="24"/>
        </w:rPr>
        <w:t>isteyebilir. Bu gibi bilgileri ele geçirdikl</w:t>
      </w:r>
      <w:r>
        <w:rPr>
          <w:rFonts w:eastAsia="Times New Roman"/>
          <w:color w:val="000000"/>
          <w:sz w:val="24"/>
          <w:szCs w:val="24"/>
        </w:rPr>
        <w:t>erinde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bizim kimliğimize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bürünebilirler. Banka hesaplarından para çekebilir, alışveriş yapabilirler. </w:t>
      </w:r>
      <w:r>
        <w:rPr>
          <w:rFonts w:eastAsia="Times New Roman"/>
          <w:b/>
          <w:bCs/>
          <w:color w:val="FF0000"/>
          <w:sz w:val="24"/>
          <w:szCs w:val="24"/>
        </w:rPr>
        <w:t>Kimlik bilgilerinin çalınması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anlamına gelen </w:t>
      </w:r>
      <w:r>
        <w:rPr>
          <w:rFonts w:eastAsia="Times New Roman"/>
          <w:b/>
          <w:bCs/>
          <w:color w:val="7030A0"/>
          <w:sz w:val="24"/>
          <w:szCs w:val="24"/>
        </w:rPr>
        <w:t>“kimlik hırsızlığı”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başımıza bunun gibi birçok sorun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açabilir. Bu gibi dolandırıcılar;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örneğin e posta </w:t>
      </w:r>
      <w:r>
        <w:rPr>
          <w:rFonts w:eastAsia="Times New Roman"/>
          <w:color w:val="000000"/>
          <w:sz w:val="24"/>
          <w:szCs w:val="24"/>
        </w:rPr>
        <w:t>göndererek yapılan çekilişte ödül kazandığımızı yazabilirler. Bu ödülü almak için bir ödeme yapmamızı isteyebilirler. Kısaca internet dolandırıcılığı ile karşı karşıya kalabiliriz. Bunlar kanunlarda suç olarak belirtilmiştir.</w:t>
      </w:r>
    </w:p>
    <w:p w:rsidR="008C1A25" w:rsidRDefault="007F5EF8">
      <w:pPr>
        <w:spacing w:line="276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 xml:space="preserve">İnternetteki </w:t>
      </w:r>
      <w:r>
        <w:rPr>
          <w:rFonts w:eastAsia="Times New Roman"/>
          <w:b/>
          <w:bCs/>
          <w:color w:val="FF0000"/>
          <w:sz w:val="24"/>
          <w:szCs w:val="24"/>
        </w:rPr>
        <w:t>resim, müzik,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vid</w:t>
      </w:r>
      <w:r>
        <w:rPr>
          <w:rFonts w:eastAsia="Times New Roman"/>
          <w:b/>
          <w:bCs/>
          <w:color w:val="FF0000"/>
          <w:sz w:val="24"/>
          <w:szCs w:val="24"/>
        </w:rPr>
        <w:t>eo ve program dosyalarını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indirmek bilgisayarımıza zarar verebilir. Bu dosyalarda bilgisayarımızın saldırılara açık hale gelmesine neden olan </w:t>
      </w:r>
      <w:r>
        <w:rPr>
          <w:rFonts w:eastAsia="Times New Roman"/>
          <w:b/>
          <w:bCs/>
          <w:color w:val="FF0000"/>
          <w:sz w:val="24"/>
          <w:szCs w:val="24"/>
        </w:rPr>
        <w:t>virüsler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bulunabilir.</w:t>
      </w:r>
    </w:p>
    <w:p w:rsidR="008C1A25" w:rsidRDefault="008C1A25">
      <w:pPr>
        <w:spacing w:line="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Sanal ortamdaki tehditlere karşı alınması gereken önlemler</w:t>
      </w:r>
    </w:p>
    <w:p w:rsidR="008C1A25" w:rsidRDefault="008C1A25">
      <w:pPr>
        <w:spacing w:line="36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İnternette bulunan, okunan </w:t>
      </w:r>
      <w:r>
        <w:rPr>
          <w:rFonts w:eastAsia="Times New Roman"/>
          <w:sz w:val="24"/>
          <w:szCs w:val="24"/>
        </w:rPr>
        <w:t xml:space="preserve">bilgi ve haberlerin hepsi </w:t>
      </w:r>
      <w:r>
        <w:rPr>
          <w:rFonts w:eastAsia="Times New Roman"/>
          <w:b/>
          <w:bCs/>
          <w:color w:val="7030A0"/>
          <w:sz w:val="24"/>
          <w:szCs w:val="24"/>
        </w:rPr>
        <w:t>doğru olmadığı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unutulmamalıdır.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-146050</wp:posOffset>
            </wp:positionV>
            <wp:extent cx="125095" cy="12509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Kötü niyetli, şifre ve kişisel bilgilerimizi isteyen kişilerle bu </w:t>
      </w:r>
      <w:r>
        <w:rPr>
          <w:rFonts w:eastAsia="Times New Roman"/>
          <w:b/>
          <w:bCs/>
          <w:color w:val="7030A0"/>
          <w:sz w:val="24"/>
          <w:szCs w:val="24"/>
        </w:rPr>
        <w:t>bilgileri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paylaşmamalıyız.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-144780</wp:posOffset>
            </wp:positionV>
            <wp:extent cx="125095" cy="12509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İnternette uzun zaman geçirmemeli, </w:t>
      </w:r>
      <w:r>
        <w:rPr>
          <w:rFonts w:eastAsia="Times New Roman"/>
          <w:b/>
          <w:bCs/>
          <w:color w:val="7030A0"/>
          <w:sz w:val="24"/>
          <w:szCs w:val="24"/>
        </w:rPr>
        <w:t>zamanı iyi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kullanmalıyız.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-144780</wp:posOffset>
            </wp:positionV>
            <wp:extent cx="125095" cy="12509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3" w:lineRule="exact"/>
        <w:rPr>
          <w:sz w:val="20"/>
          <w:szCs w:val="20"/>
        </w:rPr>
      </w:pPr>
    </w:p>
    <w:p w:rsidR="008C1A25" w:rsidRDefault="007F5EF8">
      <w:pPr>
        <w:spacing w:line="275" w:lineRule="auto"/>
        <w:ind w:left="144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Bu mesajı 10 kişiye gönderirsen şan</w:t>
      </w:r>
      <w:r>
        <w:rPr>
          <w:rFonts w:eastAsia="Times New Roman"/>
          <w:sz w:val="24"/>
          <w:szCs w:val="24"/>
        </w:rPr>
        <w:t xml:space="preserve">s kapını çalacak gibi </w:t>
      </w:r>
      <w:r>
        <w:rPr>
          <w:rFonts w:eastAsia="Times New Roman"/>
          <w:b/>
          <w:bCs/>
          <w:color w:val="7030A0"/>
          <w:sz w:val="24"/>
          <w:szCs w:val="24"/>
        </w:rPr>
        <w:t>e-postaları dikkate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almamalı,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başkalarına </w:t>
      </w:r>
      <w:r>
        <w:rPr>
          <w:rFonts w:eastAsia="Times New Roman"/>
          <w:b/>
          <w:bCs/>
          <w:color w:val="FF0000"/>
          <w:sz w:val="24"/>
          <w:szCs w:val="24"/>
        </w:rPr>
        <w:t>iletmemeli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ve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hemen </w:t>
      </w:r>
      <w:r>
        <w:rPr>
          <w:rFonts w:eastAsia="Times New Roman"/>
          <w:b/>
          <w:bCs/>
          <w:color w:val="FF0000"/>
          <w:sz w:val="24"/>
          <w:szCs w:val="24"/>
        </w:rPr>
        <w:t>silmeliyiz.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-370840</wp:posOffset>
            </wp:positionV>
            <wp:extent cx="125095" cy="12509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276" w:lineRule="auto"/>
        <w:ind w:left="14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Büyüklerimizle güvenli olan internet sitelerinin adreslerini belirleyip </w:t>
      </w:r>
      <w:r>
        <w:rPr>
          <w:rFonts w:eastAsia="Times New Roman"/>
          <w:b/>
          <w:bCs/>
          <w:color w:val="7030A0"/>
          <w:sz w:val="24"/>
          <w:szCs w:val="24"/>
        </w:rPr>
        <w:t>her siteye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güvenmemeliyiz. </w:t>
      </w:r>
      <w:r>
        <w:rPr>
          <w:rFonts w:eastAsia="Times New Roman"/>
          <w:color w:val="000000"/>
          <w:sz w:val="24"/>
          <w:szCs w:val="24"/>
        </w:rPr>
        <w:t>Her dosyayı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indirmeye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çalışmamalı, </w:t>
      </w:r>
      <w:r>
        <w:rPr>
          <w:rFonts w:eastAsia="Times New Roman"/>
          <w:b/>
          <w:bCs/>
          <w:color w:val="7030A0"/>
          <w:sz w:val="24"/>
          <w:szCs w:val="24"/>
        </w:rPr>
        <w:t>virüslerden koruyan</w:t>
      </w:r>
      <w:r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programlar </w:t>
      </w:r>
      <w:r>
        <w:rPr>
          <w:rFonts w:eastAsia="Times New Roman"/>
          <w:b/>
          <w:bCs/>
          <w:color w:val="FF0000"/>
          <w:sz w:val="24"/>
          <w:szCs w:val="24"/>
        </w:rPr>
        <w:t>kullanılmalıdır.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-575310</wp:posOffset>
            </wp:positionV>
            <wp:extent cx="125095" cy="12636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275" w:lineRule="auto"/>
        <w:ind w:left="14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Bilmediğimiz herhangi bir durumla karşılaştığımızda </w:t>
      </w:r>
      <w:r>
        <w:rPr>
          <w:rFonts w:eastAsia="Times New Roman"/>
          <w:b/>
          <w:bCs/>
          <w:color w:val="7030A0"/>
          <w:sz w:val="24"/>
          <w:szCs w:val="24"/>
        </w:rPr>
        <w:t>büyüklere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ve öğretmenlere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danışılmalıdır.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-372745</wp:posOffset>
            </wp:positionV>
            <wp:extent cx="125095" cy="12509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316" w:lineRule="auto"/>
        <w:ind w:left="144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Büyüklerimizin izni olmaksızın </w:t>
      </w:r>
      <w:r>
        <w:rPr>
          <w:rFonts w:eastAsia="Times New Roman"/>
          <w:b/>
          <w:bCs/>
          <w:color w:val="7030A0"/>
          <w:sz w:val="24"/>
          <w:szCs w:val="24"/>
        </w:rPr>
        <w:t>ev ve okul dışında internet olan yerlere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gitmemeli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şüpheli bir durum olduğunda büyüklerimiz </w:t>
      </w:r>
      <w:r>
        <w:rPr>
          <w:rFonts w:eastAsia="Times New Roman"/>
          <w:b/>
          <w:bCs/>
          <w:color w:val="FF0000"/>
          <w:sz w:val="24"/>
          <w:szCs w:val="24"/>
        </w:rPr>
        <w:t>mutlak</w:t>
      </w:r>
      <w:r>
        <w:rPr>
          <w:rFonts w:eastAsia="Times New Roman"/>
          <w:b/>
          <w:bCs/>
          <w:color w:val="FF0000"/>
          <w:sz w:val="24"/>
          <w:szCs w:val="24"/>
        </w:rPr>
        <w:t>a bilgilendirilmelidir.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-431165</wp:posOffset>
            </wp:positionV>
            <wp:extent cx="125095" cy="12509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1" w:lineRule="exact"/>
        <w:rPr>
          <w:sz w:val="20"/>
          <w:szCs w:val="20"/>
        </w:rPr>
      </w:pPr>
    </w:p>
    <w:p w:rsidR="008C1A25" w:rsidRDefault="007F5EF8">
      <w:pPr>
        <w:spacing w:line="285" w:lineRule="auto"/>
        <w:ind w:left="1440" w:right="302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3"/>
          <w:szCs w:val="23"/>
        </w:rPr>
        <w:t xml:space="preserve">İnternetten güvenli alışveriş için yapmamız gerekenler </w:t>
      </w:r>
      <w:r>
        <w:rPr>
          <w:rFonts w:eastAsia="Times New Roman"/>
          <w:b/>
          <w:bCs/>
          <w:color w:val="7030A0"/>
          <w:sz w:val="23"/>
          <w:szCs w:val="23"/>
        </w:rPr>
        <w:t xml:space="preserve">İyi </w:t>
      </w:r>
      <w:r>
        <w:rPr>
          <w:rFonts w:eastAsia="Times New Roman"/>
          <w:color w:val="000000"/>
          <w:sz w:val="23"/>
          <w:szCs w:val="23"/>
        </w:rPr>
        <w:t>bilinen,</w:t>
      </w:r>
      <w:r>
        <w:rPr>
          <w:rFonts w:eastAsia="Times New Roman"/>
          <w:b/>
          <w:bCs/>
          <w:color w:val="7030A0"/>
          <w:sz w:val="23"/>
          <w:szCs w:val="23"/>
        </w:rPr>
        <w:t xml:space="preserve"> güvenilir </w:t>
      </w:r>
      <w:r>
        <w:rPr>
          <w:rFonts w:eastAsia="Times New Roman"/>
          <w:color w:val="000000"/>
          <w:sz w:val="23"/>
          <w:szCs w:val="23"/>
        </w:rPr>
        <w:t>sitelerden</w:t>
      </w:r>
      <w:r>
        <w:rPr>
          <w:rFonts w:eastAsia="Times New Roman"/>
          <w:b/>
          <w:bCs/>
          <w:color w:val="7030A0"/>
          <w:sz w:val="23"/>
          <w:szCs w:val="23"/>
        </w:rPr>
        <w:t xml:space="preserve"> </w:t>
      </w:r>
      <w:r>
        <w:rPr>
          <w:rFonts w:eastAsia="Times New Roman"/>
          <w:b/>
          <w:bCs/>
          <w:color w:val="FF0000"/>
          <w:sz w:val="23"/>
          <w:szCs w:val="23"/>
        </w:rPr>
        <w:t>alışveriş yapmalıyız.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-171450</wp:posOffset>
            </wp:positionV>
            <wp:extent cx="144780" cy="12636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276" w:lineRule="auto"/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Başka bir internet sayfası üzerindeki ya da </w:t>
      </w:r>
      <w:r>
        <w:rPr>
          <w:rFonts w:eastAsia="Times New Roman"/>
          <w:b/>
          <w:bCs/>
          <w:color w:val="7030A0"/>
          <w:sz w:val="24"/>
          <w:szCs w:val="24"/>
        </w:rPr>
        <w:t>posta ile gelen bağlantılardan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değil,</w:t>
      </w:r>
      <w:r>
        <w:rPr>
          <w:rFonts w:eastAsia="Times New Roman"/>
          <w:sz w:val="24"/>
          <w:szCs w:val="24"/>
        </w:rPr>
        <w:t xml:space="preserve"> doğrudan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internet adresi yazarak </w:t>
      </w:r>
      <w:r>
        <w:rPr>
          <w:rFonts w:eastAsia="Times New Roman"/>
          <w:b/>
          <w:bCs/>
          <w:color w:val="7030A0"/>
          <w:sz w:val="24"/>
          <w:szCs w:val="24"/>
        </w:rPr>
        <w:t>alışveriş sitesine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bağlanmalıyız.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-374015</wp:posOffset>
            </wp:positionV>
            <wp:extent cx="144780" cy="12509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275" w:lineRule="auto"/>
        <w:ind w:left="144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İnternet kafe gibi internetin ortak kullanıldığı alanlar yerine </w:t>
      </w:r>
      <w:r>
        <w:rPr>
          <w:rFonts w:eastAsia="Times New Roman"/>
          <w:b/>
          <w:bCs/>
          <w:color w:val="7030A0"/>
          <w:sz w:val="24"/>
          <w:szCs w:val="24"/>
        </w:rPr>
        <w:t>kişisel bilgisayarlarımızı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kullanmalıyız.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-372745</wp:posOffset>
            </wp:positionV>
            <wp:extent cx="144780" cy="12509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spacing w:line="276" w:lineRule="auto"/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Ödeme sayfasının güvenli olduğunu anlamak için </w:t>
      </w:r>
      <w:r>
        <w:rPr>
          <w:rFonts w:eastAsia="Times New Roman"/>
          <w:b/>
          <w:bCs/>
          <w:color w:val="7030A0"/>
          <w:sz w:val="24"/>
          <w:szCs w:val="24"/>
        </w:rPr>
        <w:t>adres çubuğunda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>“https”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yazdığından </w:t>
      </w:r>
      <w:r>
        <w:rPr>
          <w:rFonts w:eastAsia="Times New Roman"/>
          <w:b/>
          <w:bCs/>
          <w:color w:val="FF0000"/>
          <w:sz w:val="24"/>
          <w:szCs w:val="24"/>
        </w:rPr>
        <w:t>emin olmalıyız.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-372745</wp:posOffset>
            </wp:positionV>
            <wp:extent cx="144780" cy="12509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 xml:space="preserve">Parola ve 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şifre </w:t>
      </w:r>
      <w:r>
        <w:rPr>
          <w:rFonts w:eastAsia="Times New Roman"/>
          <w:color w:val="000000"/>
          <w:sz w:val="24"/>
          <w:szCs w:val="24"/>
        </w:rPr>
        <w:t>gibi bilgilerimizi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kimseyle </w:t>
      </w:r>
      <w:r>
        <w:rPr>
          <w:rFonts w:eastAsia="Times New Roman"/>
          <w:b/>
          <w:bCs/>
          <w:color w:val="FF0000"/>
          <w:sz w:val="24"/>
          <w:szCs w:val="24"/>
        </w:rPr>
        <w:t>paylaşmamalıyız.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-144780</wp:posOffset>
            </wp:positionV>
            <wp:extent cx="144780" cy="12509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4"/>
          <w:szCs w:val="24"/>
        </w:rPr>
        <w:t xml:space="preserve">Ödeme </w:t>
      </w:r>
      <w:r>
        <w:rPr>
          <w:rFonts w:eastAsia="Times New Roman"/>
          <w:color w:val="000000"/>
          <w:sz w:val="24"/>
          <w:szCs w:val="24"/>
        </w:rPr>
        <w:t>sırasında kişisel bilgiler girilirken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sanal klavye </w:t>
      </w:r>
      <w:r>
        <w:rPr>
          <w:rFonts w:eastAsia="Times New Roman"/>
          <w:b/>
          <w:bCs/>
          <w:color w:val="FF0000"/>
          <w:sz w:val="24"/>
          <w:szCs w:val="24"/>
        </w:rPr>
        <w:t>kullanmalıyız.</w:t>
      </w:r>
    </w:p>
    <w:p w:rsidR="008C1A25" w:rsidRDefault="007F5EF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681355</wp:posOffset>
            </wp:positionH>
            <wp:positionV relativeFrom="paragraph">
              <wp:posOffset>-144780</wp:posOffset>
            </wp:positionV>
            <wp:extent cx="144780" cy="12509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A25" w:rsidRDefault="008C1A25">
      <w:pPr>
        <w:spacing w:line="21" w:lineRule="exact"/>
        <w:rPr>
          <w:sz w:val="20"/>
          <w:szCs w:val="20"/>
        </w:rPr>
      </w:pPr>
    </w:p>
    <w:p w:rsidR="008C1A25" w:rsidRDefault="007F5EF8">
      <w:pPr>
        <w:ind w:left="10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4780" cy="12636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color w:val="7030A0"/>
          <w:sz w:val="24"/>
          <w:szCs w:val="24"/>
        </w:rPr>
        <w:t xml:space="preserve"> Güvenlik önlemlerinin </w:t>
      </w:r>
      <w:r>
        <w:rPr>
          <w:rFonts w:eastAsia="Times New Roman"/>
          <w:color w:val="000000"/>
          <w:sz w:val="24"/>
          <w:szCs w:val="24"/>
        </w:rPr>
        <w:t>olmasına</w:t>
      </w:r>
      <w:r>
        <w:rPr>
          <w:rFonts w:eastAsia="Times New Roman"/>
          <w:b/>
          <w:bCs/>
          <w:color w:val="7030A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dikkat etmeliyiz</w:t>
      </w:r>
      <w:r>
        <w:rPr>
          <w:rFonts w:eastAsia="Times New Roman"/>
          <w:color w:val="000000"/>
          <w:sz w:val="24"/>
          <w:szCs w:val="24"/>
        </w:rPr>
        <w:t>.</w:t>
      </w:r>
    </w:p>
    <w:p w:rsidR="008C1A25" w:rsidRDefault="008C1A25">
      <w:pPr>
        <w:spacing w:line="48" w:lineRule="exact"/>
        <w:rPr>
          <w:sz w:val="20"/>
          <w:szCs w:val="20"/>
        </w:rPr>
      </w:pPr>
    </w:p>
    <w:p w:rsidR="008C1A25" w:rsidRDefault="007F5EF8">
      <w:pPr>
        <w:ind w:left="1440"/>
        <w:rPr>
          <w:sz w:val="20"/>
          <w:szCs w:val="20"/>
        </w:rPr>
      </w:pPr>
      <w:r>
        <w:rPr>
          <w:rFonts w:eastAsia="Times New Roman"/>
          <w:b/>
          <w:bCs/>
          <w:color w:val="FF0000"/>
          <w:sz w:val="24"/>
          <w:szCs w:val="24"/>
        </w:rPr>
        <w:t>DAHA FAZLA DOKÜMAN İÇİN</w:t>
      </w:r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tabs>
          <w:tab w:val="left" w:pos="2420"/>
        </w:tabs>
        <w:ind w:left="1440"/>
        <w:rPr>
          <w:rFonts w:eastAsia="Times New Roman"/>
          <w:color w:val="0000FF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Web:</w:t>
      </w:r>
      <w:r>
        <w:rPr>
          <w:sz w:val="20"/>
          <w:szCs w:val="20"/>
        </w:rPr>
        <w:tab/>
      </w:r>
      <w:hyperlink r:id="rId29">
        <w:r>
          <w:rPr>
            <w:rFonts w:eastAsia="Times New Roman"/>
            <w:color w:val="0000FF"/>
            <w:sz w:val="24"/>
            <w:szCs w:val="24"/>
            <w:u w:val="single"/>
          </w:rPr>
          <w:t>www.karakusmustafa.com</w:t>
        </w:r>
      </w:hyperlink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tabs>
          <w:tab w:val="left" w:pos="2420"/>
        </w:tabs>
        <w:ind w:left="1440"/>
        <w:rPr>
          <w:rFonts w:eastAsia="Times New Roman"/>
          <w:color w:val="0000FF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Forum :</w:t>
      </w:r>
      <w:r>
        <w:rPr>
          <w:sz w:val="20"/>
          <w:szCs w:val="20"/>
        </w:rPr>
        <w:tab/>
      </w:r>
      <w:hyperlink r:id="rId30">
        <w:r>
          <w:rPr>
            <w:rFonts w:eastAsia="Times New Roman"/>
            <w:color w:val="0000FF"/>
            <w:sz w:val="24"/>
            <w:szCs w:val="24"/>
            <w:u w:val="single"/>
          </w:rPr>
          <w:t>www.karakusmustafa.com/forum.html</w:t>
        </w:r>
      </w:hyperlink>
    </w:p>
    <w:p w:rsidR="008C1A25" w:rsidRDefault="008C1A25">
      <w:pPr>
        <w:spacing w:line="41" w:lineRule="exact"/>
        <w:rPr>
          <w:sz w:val="20"/>
          <w:szCs w:val="20"/>
        </w:rPr>
      </w:pPr>
    </w:p>
    <w:p w:rsidR="008C1A25" w:rsidRDefault="007F5EF8">
      <w:pPr>
        <w:ind w:left="14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Ziyaretçi Defteri: </w:t>
      </w:r>
      <w:hyperlink r:id="rId31">
        <w:r>
          <w:rPr>
            <w:rFonts w:eastAsia="Times New Roman"/>
            <w:color w:val="0000FF"/>
            <w:sz w:val="24"/>
            <w:szCs w:val="24"/>
            <w:u w:val="single"/>
          </w:rPr>
          <w:t>http://www.karakusmustafa.com/ziyaretci-defteri1.html</w:t>
        </w:r>
      </w:hyperlink>
    </w:p>
    <w:p w:rsidR="008C1A25" w:rsidRDefault="008C1A25">
      <w:pPr>
        <w:spacing w:line="291" w:lineRule="exact"/>
        <w:rPr>
          <w:sz w:val="20"/>
          <w:szCs w:val="20"/>
        </w:rPr>
      </w:pPr>
    </w:p>
    <w:p w:rsidR="008C1A25" w:rsidRDefault="007F5EF8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13</w:t>
      </w:r>
    </w:p>
    <w:sectPr w:rsidR="008C1A25" w:rsidSect="008C1A25">
      <w:pgSz w:w="11900" w:h="16834"/>
      <w:pgMar w:top="713" w:right="729" w:bottom="0" w:left="1140" w:header="0" w:footer="0" w:gutter="0"/>
      <w:cols w:space="708" w:equalWidth="0">
        <w:col w:w="10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81C03B30"/>
    <w:lvl w:ilvl="0" w:tplc="30A801BE">
      <w:start w:val="1"/>
      <w:numFmt w:val="bullet"/>
      <w:lvlText w:val="*"/>
      <w:lvlJc w:val="left"/>
    </w:lvl>
    <w:lvl w:ilvl="1" w:tplc="2F4A7F56">
      <w:numFmt w:val="decimal"/>
      <w:lvlText w:val=""/>
      <w:lvlJc w:val="left"/>
    </w:lvl>
    <w:lvl w:ilvl="2" w:tplc="989ABE82">
      <w:numFmt w:val="decimal"/>
      <w:lvlText w:val=""/>
      <w:lvlJc w:val="left"/>
    </w:lvl>
    <w:lvl w:ilvl="3" w:tplc="06DC6CFA">
      <w:numFmt w:val="decimal"/>
      <w:lvlText w:val=""/>
      <w:lvlJc w:val="left"/>
    </w:lvl>
    <w:lvl w:ilvl="4" w:tplc="16E24F1E">
      <w:numFmt w:val="decimal"/>
      <w:lvlText w:val=""/>
      <w:lvlJc w:val="left"/>
    </w:lvl>
    <w:lvl w:ilvl="5" w:tplc="B1CE9ADC">
      <w:numFmt w:val="decimal"/>
      <w:lvlText w:val=""/>
      <w:lvlJc w:val="left"/>
    </w:lvl>
    <w:lvl w:ilvl="6" w:tplc="87F07588">
      <w:numFmt w:val="decimal"/>
      <w:lvlText w:val=""/>
      <w:lvlJc w:val="left"/>
    </w:lvl>
    <w:lvl w:ilvl="7" w:tplc="66DEBA72">
      <w:numFmt w:val="decimal"/>
      <w:lvlText w:val=""/>
      <w:lvlJc w:val="left"/>
    </w:lvl>
    <w:lvl w:ilvl="8" w:tplc="17F6B0F8">
      <w:numFmt w:val="decimal"/>
      <w:lvlText w:val=""/>
      <w:lvlJc w:val="left"/>
    </w:lvl>
  </w:abstractNum>
  <w:abstractNum w:abstractNumId="1">
    <w:nsid w:val="2AE8944A"/>
    <w:multiLevelType w:val="hybridMultilevel"/>
    <w:tmpl w:val="16946DC0"/>
    <w:lvl w:ilvl="0" w:tplc="FAAC3E78">
      <w:start w:val="1"/>
      <w:numFmt w:val="decimal"/>
      <w:lvlText w:val="%1."/>
      <w:lvlJc w:val="left"/>
    </w:lvl>
    <w:lvl w:ilvl="1" w:tplc="ED50C352">
      <w:numFmt w:val="decimal"/>
      <w:lvlText w:val=""/>
      <w:lvlJc w:val="left"/>
    </w:lvl>
    <w:lvl w:ilvl="2" w:tplc="C452F8A2">
      <w:numFmt w:val="decimal"/>
      <w:lvlText w:val=""/>
      <w:lvlJc w:val="left"/>
    </w:lvl>
    <w:lvl w:ilvl="3" w:tplc="0BDC7C0C">
      <w:numFmt w:val="decimal"/>
      <w:lvlText w:val=""/>
      <w:lvlJc w:val="left"/>
    </w:lvl>
    <w:lvl w:ilvl="4" w:tplc="7CAC7720">
      <w:numFmt w:val="decimal"/>
      <w:lvlText w:val=""/>
      <w:lvlJc w:val="left"/>
    </w:lvl>
    <w:lvl w:ilvl="5" w:tplc="80A26E4C">
      <w:numFmt w:val="decimal"/>
      <w:lvlText w:val=""/>
      <w:lvlJc w:val="left"/>
    </w:lvl>
    <w:lvl w:ilvl="6" w:tplc="CFE66172">
      <w:numFmt w:val="decimal"/>
      <w:lvlText w:val=""/>
      <w:lvlJc w:val="left"/>
    </w:lvl>
    <w:lvl w:ilvl="7" w:tplc="C6E4A936">
      <w:numFmt w:val="decimal"/>
      <w:lvlText w:val=""/>
      <w:lvlJc w:val="left"/>
    </w:lvl>
    <w:lvl w:ilvl="8" w:tplc="F4B68222">
      <w:numFmt w:val="decimal"/>
      <w:lvlText w:val=""/>
      <w:lvlJc w:val="left"/>
    </w:lvl>
  </w:abstractNum>
  <w:abstractNum w:abstractNumId="2">
    <w:nsid w:val="3D1B58BA"/>
    <w:multiLevelType w:val="hybridMultilevel"/>
    <w:tmpl w:val="4C44422C"/>
    <w:lvl w:ilvl="0" w:tplc="DC066782">
      <w:start w:val="2"/>
      <w:numFmt w:val="decimal"/>
      <w:lvlText w:val="%1."/>
      <w:lvlJc w:val="left"/>
    </w:lvl>
    <w:lvl w:ilvl="1" w:tplc="41329E18">
      <w:numFmt w:val="decimal"/>
      <w:lvlText w:val=""/>
      <w:lvlJc w:val="left"/>
    </w:lvl>
    <w:lvl w:ilvl="2" w:tplc="A13026AC">
      <w:numFmt w:val="decimal"/>
      <w:lvlText w:val=""/>
      <w:lvlJc w:val="left"/>
    </w:lvl>
    <w:lvl w:ilvl="3" w:tplc="1E843490">
      <w:numFmt w:val="decimal"/>
      <w:lvlText w:val=""/>
      <w:lvlJc w:val="left"/>
    </w:lvl>
    <w:lvl w:ilvl="4" w:tplc="CFB60426">
      <w:numFmt w:val="decimal"/>
      <w:lvlText w:val=""/>
      <w:lvlJc w:val="left"/>
    </w:lvl>
    <w:lvl w:ilvl="5" w:tplc="6FDE2D28">
      <w:numFmt w:val="decimal"/>
      <w:lvlText w:val=""/>
      <w:lvlJc w:val="left"/>
    </w:lvl>
    <w:lvl w:ilvl="6" w:tplc="DE12E7E2">
      <w:numFmt w:val="decimal"/>
      <w:lvlText w:val=""/>
      <w:lvlJc w:val="left"/>
    </w:lvl>
    <w:lvl w:ilvl="7" w:tplc="7C70446E">
      <w:numFmt w:val="decimal"/>
      <w:lvlText w:val=""/>
      <w:lvlJc w:val="left"/>
    </w:lvl>
    <w:lvl w:ilvl="8" w:tplc="BB541F72">
      <w:numFmt w:val="decimal"/>
      <w:lvlText w:val=""/>
      <w:lvlJc w:val="left"/>
    </w:lvl>
  </w:abstractNum>
  <w:abstractNum w:abstractNumId="3">
    <w:nsid w:val="46E87CCD"/>
    <w:multiLevelType w:val="hybridMultilevel"/>
    <w:tmpl w:val="85940A64"/>
    <w:lvl w:ilvl="0" w:tplc="F7F058EE">
      <w:start w:val="1"/>
      <w:numFmt w:val="bullet"/>
      <w:lvlText w:val="*"/>
      <w:lvlJc w:val="left"/>
    </w:lvl>
    <w:lvl w:ilvl="1" w:tplc="0CBE5134">
      <w:numFmt w:val="decimal"/>
      <w:lvlText w:val=""/>
      <w:lvlJc w:val="left"/>
    </w:lvl>
    <w:lvl w:ilvl="2" w:tplc="C36C93A4">
      <w:numFmt w:val="decimal"/>
      <w:lvlText w:val=""/>
      <w:lvlJc w:val="left"/>
    </w:lvl>
    <w:lvl w:ilvl="3" w:tplc="61C8AFB2">
      <w:numFmt w:val="decimal"/>
      <w:lvlText w:val=""/>
      <w:lvlJc w:val="left"/>
    </w:lvl>
    <w:lvl w:ilvl="4" w:tplc="ABC41590">
      <w:numFmt w:val="decimal"/>
      <w:lvlText w:val=""/>
      <w:lvlJc w:val="left"/>
    </w:lvl>
    <w:lvl w:ilvl="5" w:tplc="991440E2">
      <w:numFmt w:val="decimal"/>
      <w:lvlText w:val=""/>
      <w:lvlJc w:val="left"/>
    </w:lvl>
    <w:lvl w:ilvl="6" w:tplc="7AE067A4">
      <w:numFmt w:val="decimal"/>
      <w:lvlText w:val=""/>
      <w:lvlJc w:val="left"/>
    </w:lvl>
    <w:lvl w:ilvl="7" w:tplc="7BD8813C">
      <w:numFmt w:val="decimal"/>
      <w:lvlText w:val=""/>
      <w:lvlJc w:val="left"/>
    </w:lvl>
    <w:lvl w:ilvl="8" w:tplc="41908330">
      <w:numFmt w:val="decimal"/>
      <w:lvlText w:val=""/>
      <w:lvlJc w:val="left"/>
    </w:lvl>
  </w:abstractNum>
  <w:abstractNum w:abstractNumId="4">
    <w:nsid w:val="507ED7AB"/>
    <w:multiLevelType w:val="hybridMultilevel"/>
    <w:tmpl w:val="B3484224"/>
    <w:lvl w:ilvl="0" w:tplc="EBCEDA88">
      <w:start w:val="1"/>
      <w:numFmt w:val="bullet"/>
      <w:lvlText w:val="---"/>
      <w:lvlJc w:val="left"/>
    </w:lvl>
    <w:lvl w:ilvl="1" w:tplc="43C89FFE">
      <w:numFmt w:val="decimal"/>
      <w:lvlText w:val=""/>
      <w:lvlJc w:val="left"/>
    </w:lvl>
    <w:lvl w:ilvl="2" w:tplc="66FC49FC">
      <w:numFmt w:val="decimal"/>
      <w:lvlText w:val=""/>
      <w:lvlJc w:val="left"/>
    </w:lvl>
    <w:lvl w:ilvl="3" w:tplc="D48A4878">
      <w:numFmt w:val="decimal"/>
      <w:lvlText w:val=""/>
      <w:lvlJc w:val="left"/>
    </w:lvl>
    <w:lvl w:ilvl="4" w:tplc="7E8E7B2E">
      <w:numFmt w:val="decimal"/>
      <w:lvlText w:val=""/>
      <w:lvlJc w:val="left"/>
    </w:lvl>
    <w:lvl w:ilvl="5" w:tplc="EFAC43EA">
      <w:numFmt w:val="decimal"/>
      <w:lvlText w:val=""/>
      <w:lvlJc w:val="left"/>
    </w:lvl>
    <w:lvl w:ilvl="6" w:tplc="E6CEFBBA">
      <w:numFmt w:val="decimal"/>
      <w:lvlText w:val=""/>
      <w:lvlJc w:val="left"/>
    </w:lvl>
    <w:lvl w:ilvl="7" w:tplc="DC7C34A6">
      <w:numFmt w:val="decimal"/>
      <w:lvlText w:val=""/>
      <w:lvlJc w:val="left"/>
    </w:lvl>
    <w:lvl w:ilvl="8" w:tplc="33DCFC82">
      <w:numFmt w:val="decimal"/>
      <w:lvlText w:val=""/>
      <w:lvlJc w:val="left"/>
    </w:lvl>
  </w:abstractNum>
  <w:abstractNum w:abstractNumId="5">
    <w:nsid w:val="625558EC"/>
    <w:multiLevelType w:val="hybridMultilevel"/>
    <w:tmpl w:val="EC643882"/>
    <w:lvl w:ilvl="0" w:tplc="5724643C">
      <w:start w:val="1"/>
      <w:numFmt w:val="bullet"/>
      <w:lvlText w:val="*"/>
      <w:lvlJc w:val="left"/>
    </w:lvl>
    <w:lvl w:ilvl="1" w:tplc="E126F0AC">
      <w:numFmt w:val="decimal"/>
      <w:lvlText w:val=""/>
      <w:lvlJc w:val="left"/>
    </w:lvl>
    <w:lvl w:ilvl="2" w:tplc="970E94D4">
      <w:numFmt w:val="decimal"/>
      <w:lvlText w:val=""/>
      <w:lvlJc w:val="left"/>
    </w:lvl>
    <w:lvl w:ilvl="3" w:tplc="26AE5FF6">
      <w:numFmt w:val="decimal"/>
      <w:lvlText w:val=""/>
      <w:lvlJc w:val="left"/>
    </w:lvl>
    <w:lvl w:ilvl="4" w:tplc="FAEE2B32">
      <w:numFmt w:val="decimal"/>
      <w:lvlText w:val=""/>
      <w:lvlJc w:val="left"/>
    </w:lvl>
    <w:lvl w:ilvl="5" w:tplc="62A270FE">
      <w:numFmt w:val="decimal"/>
      <w:lvlText w:val=""/>
      <w:lvlJc w:val="left"/>
    </w:lvl>
    <w:lvl w:ilvl="6" w:tplc="4746BD96">
      <w:numFmt w:val="decimal"/>
      <w:lvlText w:val=""/>
      <w:lvlJc w:val="left"/>
    </w:lvl>
    <w:lvl w:ilvl="7" w:tplc="941EABDE">
      <w:numFmt w:val="decimal"/>
      <w:lvlText w:val=""/>
      <w:lvlJc w:val="left"/>
    </w:lvl>
    <w:lvl w:ilvl="8" w:tplc="E9587D8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C1A25"/>
    <w:rsid w:val="007F5EF8"/>
    <w:rsid w:val="008C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A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karakusmustafa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karakusmustafa.com/ziyaretci-defteri1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hyperlink" Target="http://www.karakusmustafa.com/forum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4865</Words>
  <Characters>27734</Characters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2017-10-02T15:15:00Z</dcterms:created>
  <dcterms:modified xsi:type="dcterms:W3CDTF">2017-10-02T15:15:00Z</dcterms:modified>
  <cp:category>www.sorubak.com</cp:category>
</cp:coreProperties>
</file>