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0F" w:rsidRPr="00417C0F" w:rsidRDefault="00417C0F" w:rsidP="00417C0F">
      <w:pPr>
        <w:shd w:val="clear" w:color="auto" w:fill="FFFFFF"/>
        <w:spacing w:line="360" w:lineRule="atLeast"/>
        <w:rPr>
          <w:rFonts w:ascii="Arial" w:hAnsi="Arial" w:cs="Arial"/>
          <w:color w:val="333333"/>
          <w:sz w:val="21"/>
          <w:szCs w:val="21"/>
        </w:rPr>
      </w:pPr>
      <w:r>
        <w:rPr>
          <w:rFonts w:ascii="Arial" w:hAnsi="Arial" w:cs="Arial"/>
          <w:b/>
          <w:bCs/>
          <w:color w:val="333333"/>
          <w:sz w:val="21"/>
          <w:szCs w:val="21"/>
          <w:bdr w:val="none" w:sz="0" w:space="0" w:color="auto" w:frame="1"/>
        </w:rPr>
        <w:t xml:space="preserve">ANADOLU </w:t>
      </w:r>
      <w:r w:rsidRPr="00417C0F">
        <w:rPr>
          <w:rFonts w:ascii="Arial" w:hAnsi="Arial" w:cs="Arial"/>
          <w:b/>
          <w:bCs/>
          <w:color w:val="333333"/>
          <w:sz w:val="21"/>
          <w:szCs w:val="21"/>
          <w:bdr w:val="none" w:sz="0" w:space="0" w:color="auto" w:frame="1"/>
        </w:rPr>
        <w:t>LİSESİ </w:t>
      </w:r>
      <w:r w:rsidRPr="00417C0F">
        <w:rPr>
          <w:rFonts w:ascii="Arial" w:hAnsi="Arial" w:cs="Arial"/>
          <w:b/>
          <w:bCs/>
          <w:color w:val="333333"/>
          <w:sz w:val="21"/>
        </w:rPr>
        <w:t> </w:t>
      </w:r>
      <w:r w:rsidR="007C3B28">
        <w:rPr>
          <w:rFonts w:ascii="Arial" w:hAnsi="Arial" w:cs="Arial"/>
          <w:b/>
          <w:bCs/>
          <w:color w:val="333333"/>
          <w:sz w:val="21"/>
          <w:szCs w:val="21"/>
          <w:bdr w:val="none" w:sz="0" w:space="0" w:color="auto" w:frame="1"/>
        </w:rPr>
        <w:t>2017-2018</w:t>
      </w:r>
      <w:r w:rsidRPr="00417C0F">
        <w:rPr>
          <w:rFonts w:ascii="Arial" w:hAnsi="Arial" w:cs="Arial"/>
          <w:b/>
          <w:bCs/>
          <w:color w:val="333333"/>
          <w:sz w:val="21"/>
          <w:szCs w:val="21"/>
          <w:bdr w:val="none" w:sz="0" w:space="0" w:color="auto" w:frame="1"/>
        </w:rPr>
        <w:t xml:space="preserve"> EĞİTİM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YILI COĞRAFYA ALAN DERSLERİ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II.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DÖNEM ZÜMRE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TOPLANTI TUTANAĞI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NO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007C3B28">
        <w:rPr>
          <w:rFonts w:ascii="Arial" w:hAnsi="Arial" w:cs="Arial"/>
          <w:b/>
          <w:bCs/>
          <w:color w:val="333333"/>
          <w:sz w:val="21"/>
          <w:szCs w:val="21"/>
          <w:bdr w:val="none" w:sz="0" w:space="0" w:color="auto" w:frame="1"/>
        </w:rPr>
        <w:t>2018</w:t>
      </w:r>
      <w:proofErr w:type="gramEnd"/>
      <w:r w:rsidRPr="00417C0F">
        <w:rPr>
          <w:rFonts w:ascii="Arial" w:hAnsi="Arial" w:cs="Arial"/>
          <w:b/>
          <w:bCs/>
          <w:color w:val="333333"/>
          <w:sz w:val="21"/>
          <w:szCs w:val="21"/>
          <w:bdr w:val="none" w:sz="0" w:space="0" w:color="auto" w:frame="1"/>
        </w:rPr>
        <w:t xml:space="preserve"> / II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TARİHİ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15</w:t>
      </w:r>
      <w:proofErr w:type="gramEnd"/>
      <w:r w:rsidRPr="00417C0F">
        <w:rPr>
          <w:rFonts w:ascii="Arial" w:hAnsi="Arial" w:cs="Arial"/>
          <w:b/>
          <w:bCs/>
          <w:color w:val="333333"/>
          <w:sz w:val="21"/>
          <w:szCs w:val="21"/>
          <w:bdr w:val="none" w:sz="0" w:space="0" w:color="auto" w:frame="1"/>
        </w:rPr>
        <w:t>/ 02 / 201</w:t>
      </w:r>
      <w:r w:rsidR="007C3B28">
        <w:rPr>
          <w:rFonts w:ascii="Arial" w:hAnsi="Arial" w:cs="Arial"/>
          <w:b/>
          <w:bCs/>
          <w:color w:val="333333"/>
          <w:sz w:val="21"/>
          <w:szCs w:val="21"/>
          <w:bdr w:val="none" w:sz="0" w:space="0" w:color="auto" w:frame="1"/>
        </w:rPr>
        <w:t>8</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YERİ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w:t>
      </w:r>
      <w:proofErr w:type="gramEnd"/>
      <w:r w:rsidRPr="00417C0F">
        <w:rPr>
          <w:rFonts w:ascii="Arial" w:hAnsi="Arial" w:cs="Arial"/>
          <w:b/>
          <w:bCs/>
          <w:color w:val="333333"/>
          <w:sz w:val="21"/>
          <w:szCs w:val="21"/>
          <w:bdr w:val="none" w:sz="0" w:space="0" w:color="auto" w:frame="1"/>
        </w:rPr>
        <w:t xml:space="preserve"> Odası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GÜNDEM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w:t>
      </w:r>
      <w:r w:rsidRPr="00417C0F">
        <w:rPr>
          <w:rFonts w:ascii="Arial" w:hAnsi="Arial" w:cs="Arial"/>
          <w:b/>
          <w:bCs/>
          <w:color w:val="333333"/>
          <w:sz w:val="21"/>
        </w:rPr>
        <w:t> </w:t>
      </w:r>
      <w:r w:rsidRPr="00417C0F">
        <w:rPr>
          <w:rFonts w:ascii="Arial" w:hAnsi="Arial" w:cs="Arial"/>
          <w:color w:val="333333"/>
          <w:sz w:val="21"/>
          <w:szCs w:val="21"/>
        </w:rPr>
        <w:t>Açılış ve Yoklama.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I.Dönem</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Zümre Öğretmenler Kurulu kararların değerlendirilmesi, varsa uygulamada görülen aksaklıkların giderilmesi için alınacak önlemlerin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Milli Eğitim Temel Kanunu ve Milli Eğitim Temel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Müfredat Programlarının gözden geçirilmesi ve Coğrafya Derslerinin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Yöntem ve Tekniklerin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6</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Ders araç ve gereçlerinin tespit edilmesi varsa noksanların belirlenerek Okul İdaresine bildirilmesi.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Ölçme ve Değerlendirmede izlenecek yöntemlerin belirlenmesi, yazılı ve sözlü sınavların uygulama esasları.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8</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Atatürk İlke ve İnkılâplarının zümrelere aktarılması.</w:t>
      </w:r>
    </w:p>
    <w:p w:rsidR="00417C0F" w:rsidRPr="00417C0F" w:rsidRDefault="00417C0F" w:rsidP="00417C0F">
      <w:pPr>
        <w:shd w:val="clear" w:color="auto" w:fill="FFFFFF"/>
        <w:spacing w:line="294" w:lineRule="atLeast"/>
        <w:ind w:left="360" w:hanging="360"/>
        <w:jc w:val="both"/>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color w:val="333333"/>
          <w:sz w:val="21"/>
          <w:szCs w:val="21"/>
        </w:rPr>
        <w:t>-</w:t>
      </w:r>
      <w:r w:rsidRPr="00417C0F">
        <w:rPr>
          <w:rFonts w:ascii="Arial" w:hAnsi="Arial" w:cs="Arial"/>
          <w:color w:val="333333"/>
          <w:sz w:val="21"/>
        </w:rPr>
        <w:t> </w:t>
      </w:r>
      <w:r w:rsidRPr="00417C0F">
        <w:rPr>
          <w:rFonts w:ascii="Arial" w:hAnsi="Arial" w:cs="Arial"/>
          <w:color w:val="333333"/>
          <w:sz w:val="21"/>
          <w:szCs w:val="21"/>
          <w:bdr w:val="none" w:sz="0" w:space="0" w:color="auto" w:frame="1"/>
        </w:rPr>
        <w:t xml:space="preserve">Millî Eğitim Bakanlığı Sınıf Geçme ve Sınav Yönetmeliği (Son Değişiklik </w:t>
      </w:r>
      <w:proofErr w:type="gramStart"/>
      <w:r w:rsidRPr="00417C0F">
        <w:rPr>
          <w:rFonts w:ascii="Arial" w:hAnsi="Arial" w:cs="Arial"/>
          <w:color w:val="333333"/>
          <w:sz w:val="21"/>
          <w:szCs w:val="21"/>
          <w:bdr w:val="none" w:sz="0" w:space="0" w:color="auto" w:frame="1"/>
        </w:rPr>
        <w:t>Dahil</w:t>
      </w:r>
      <w:proofErr w:type="gramEnd"/>
      <w:r w:rsidRPr="00417C0F">
        <w:rPr>
          <w:rFonts w:ascii="Arial" w:hAnsi="Arial" w:cs="Arial"/>
          <w:color w:val="333333"/>
          <w:sz w:val="21"/>
          <w:szCs w:val="21"/>
          <w:bdr w:val="none" w:sz="0" w:space="0" w:color="auto" w:frame="1"/>
        </w:rPr>
        <w:t xml:space="preserve"> 01.02.2015, RG:26421 )</w:t>
      </w:r>
      <w:r w:rsidRPr="00417C0F">
        <w:rPr>
          <w:rFonts w:ascii="Arial" w:hAnsi="Arial" w:cs="Arial"/>
          <w:color w:val="333333"/>
          <w:sz w:val="21"/>
          <w:szCs w:val="21"/>
        </w:rPr>
        <w:t>.</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w:t>
      </w:r>
      <w:r w:rsidRPr="00417C0F">
        <w:rPr>
          <w:rFonts w:ascii="Arial" w:hAnsi="Arial" w:cs="Arial"/>
          <w:color w:val="333333"/>
          <w:sz w:val="21"/>
          <w:szCs w:val="21"/>
        </w:rPr>
        <w:t>-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11</w:t>
      </w:r>
      <w:r w:rsidRPr="00417C0F">
        <w:rPr>
          <w:rFonts w:ascii="Arial" w:hAnsi="Arial" w:cs="Arial"/>
          <w:color w:val="333333"/>
          <w:sz w:val="21"/>
          <w:szCs w:val="21"/>
        </w:rPr>
        <w:t>- Diğer Zümre Öğretmenleri ile işbirliğinin sağlanması.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w:t>
      </w:r>
      <w:r w:rsidRPr="00417C0F">
        <w:rPr>
          <w:rFonts w:ascii="Arial" w:hAnsi="Arial" w:cs="Arial"/>
          <w:color w:val="333333"/>
          <w:sz w:val="21"/>
          <w:szCs w:val="21"/>
        </w:rPr>
        <w:t>-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Arial" w:hAnsi="Arial" w:cs="Arial"/>
          <w:b/>
          <w:bCs/>
          <w:color w:val="333333"/>
          <w:sz w:val="28"/>
          <w:szCs w:val="28"/>
          <w:bdr w:val="none" w:sz="0" w:space="0" w:color="auto" w:frame="1"/>
        </w:rPr>
        <w:t>MADDELERİN </w:t>
      </w:r>
      <w:r w:rsidRPr="00417C0F">
        <w:rPr>
          <w:rFonts w:ascii="Arial" w:hAnsi="Arial" w:cs="Arial"/>
          <w:b/>
          <w:bCs/>
          <w:color w:val="333333"/>
          <w:sz w:val="28"/>
        </w:rPr>
        <w:t> </w:t>
      </w:r>
      <w:r w:rsidRPr="00417C0F">
        <w:rPr>
          <w:rFonts w:ascii="Arial" w:hAnsi="Arial" w:cs="Arial"/>
          <w:b/>
          <w:bCs/>
          <w:color w:val="333333"/>
          <w:sz w:val="28"/>
          <w:szCs w:val="28"/>
          <w:bdr w:val="none" w:sz="0" w:space="0" w:color="auto" w:frame="1"/>
        </w:rPr>
        <w:t>GÖRÜŞÜLMESİ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Açılış ve Yoklama :</w:t>
      </w:r>
      <w:r w:rsidRPr="00417C0F">
        <w:rPr>
          <w:rFonts w:ascii="Arial" w:hAnsi="Arial" w:cs="Arial"/>
          <w:b/>
          <w:bCs/>
          <w:color w:val="333333"/>
          <w:sz w:val="21"/>
        </w:rPr>
        <w:t> </w:t>
      </w:r>
      <w:r w:rsidRPr="00417C0F">
        <w:rPr>
          <w:rFonts w:ascii="Arial" w:hAnsi="Arial" w:cs="Arial"/>
          <w:color w:val="333333"/>
          <w:sz w:val="21"/>
          <w:szCs w:val="21"/>
        </w:rPr>
        <w:t>Gündem maddeleri görüşülmek üzere Okul Müdürü</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başkanlığında</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katılımları</w:t>
      </w:r>
      <w:proofErr w:type="gramEnd"/>
      <w:r w:rsidRPr="00417C0F">
        <w:rPr>
          <w:rFonts w:ascii="Arial" w:hAnsi="Arial" w:cs="Arial"/>
          <w:color w:val="333333"/>
          <w:sz w:val="21"/>
          <w:szCs w:val="21"/>
        </w:rPr>
        <w:t xml:space="preserve"> ile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007C3B28">
        <w:rPr>
          <w:rFonts w:ascii="Arial" w:hAnsi="Arial" w:cs="Arial"/>
          <w:color w:val="333333"/>
          <w:sz w:val="21"/>
          <w:szCs w:val="21"/>
        </w:rPr>
        <w:t>15 / 02 / 2018</w:t>
      </w:r>
      <w:r w:rsidRPr="00417C0F">
        <w:rPr>
          <w:rFonts w:ascii="Arial" w:hAnsi="Arial" w:cs="Arial"/>
          <w:color w:val="333333"/>
          <w:sz w:val="21"/>
          <w:szCs w:val="21"/>
        </w:rPr>
        <w:t xml:space="preserve"> tarihinde, saat 10.00’da öğretmenler odasında toplantıya başlandı.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I.Dönem</w:t>
      </w:r>
      <w:r w:rsidRPr="00417C0F">
        <w:rPr>
          <w:rFonts w:ascii="Arial" w:hAnsi="Arial" w:cs="Arial"/>
          <w:color w:val="333333"/>
          <w:sz w:val="21"/>
        </w:rPr>
        <w:t> </w:t>
      </w:r>
      <w:r w:rsidRPr="00417C0F">
        <w:rPr>
          <w:rFonts w:ascii="Arial" w:hAnsi="Arial" w:cs="Arial"/>
          <w:b/>
          <w:bCs/>
          <w:color w:val="333333"/>
          <w:sz w:val="21"/>
          <w:szCs w:val="21"/>
          <w:bdr w:val="none" w:sz="0" w:space="0" w:color="auto" w:frame="1"/>
        </w:rPr>
        <w:t>Zümre Öğretmenler Kurulu Kararları</w:t>
      </w:r>
      <w:r w:rsidRPr="00417C0F">
        <w:rPr>
          <w:rFonts w:ascii="Arial" w:hAnsi="Arial" w:cs="Arial"/>
          <w:b/>
          <w:bCs/>
          <w:color w:val="333333"/>
          <w:sz w:val="21"/>
        </w:rPr>
        <w:t> </w:t>
      </w:r>
      <w:r w:rsidRPr="00417C0F">
        <w:rPr>
          <w:rFonts w:ascii="Arial" w:hAnsi="Arial" w:cs="Arial"/>
          <w:color w:val="333333"/>
          <w:sz w:val="21"/>
          <w:szCs w:val="21"/>
        </w:rPr>
        <w:t>incelendi. Kararların uygulanmasında görülebilen aksaklıkların giderilmesi konusunda söz alan;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color w:val="333333"/>
          <w:sz w:val="21"/>
        </w:rPr>
        <w:t> </w:t>
      </w:r>
      <w:proofErr w:type="spellStart"/>
      <w:r w:rsidRPr="00417C0F">
        <w:rPr>
          <w:rFonts w:ascii="Arial" w:hAnsi="Arial" w:cs="Arial"/>
          <w:color w:val="333333"/>
          <w:sz w:val="21"/>
          <w:szCs w:val="21"/>
        </w:rPr>
        <w:t>Ünitelendirilmiş</w:t>
      </w:r>
      <w:proofErr w:type="spellEnd"/>
      <w:r w:rsidRPr="00417C0F">
        <w:rPr>
          <w:rFonts w:ascii="Arial" w:hAnsi="Arial" w:cs="Arial"/>
          <w:color w:val="333333"/>
          <w:sz w:val="21"/>
          <w:szCs w:val="21"/>
        </w:rPr>
        <w:t xml:space="preserve"> Yıllık Planlar hazırlanırken konulara göre zamanın belirlenmesine dikkat edilmesini istedi. Ayrıca derslerde her öğrenciye konuşma hakkının verilmesi, sınıfta öğrencinin onurunu kırıcı tavırlardan kesinlikle kaçınılmasını ve eğitimde fırsat eşitliğine yer verilmesi gerektiğini ifade etti.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lastRenderedPageBreak/>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szCs w:val="21"/>
        </w:rPr>
        <w:t xml:space="preserve">Ders işlenirken, işlenen konunun sebebi, dağılışı, oluş </w:t>
      </w:r>
      <w:proofErr w:type="gramStart"/>
      <w:r w:rsidRPr="00417C0F">
        <w:rPr>
          <w:rFonts w:ascii="Arial" w:hAnsi="Arial" w:cs="Arial"/>
          <w:color w:val="333333"/>
          <w:sz w:val="21"/>
          <w:szCs w:val="21"/>
        </w:rPr>
        <w:t>biçimi,sonuçları</w:t>
      </w:r>
      <w:proofErr w:type="gramEnd"/>
      <w:r w:rsidRPr="00417C0F">
        <w:rPr>
          <w:rFonts w:ascii="Arial" w:hAnsi="Arial" w:cs="Arial"/>
          <w:color w:val="333333"/>
          <w:sz w:val="21"/>
          <w:szCs w:val="21"/>
        </w:rPr>
        <w:t>,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color w:val="333333"/>
          <w:sz w:val="21"/>
        </w:rPr>
        <w:t> </w:t>
      </w:r>
      <w:r w:rsidRPr="00417C0F">
        <w:rPr>
          <w:rFonts w:ascii="Arial" w:hAnsi="Arial" w:cs="Arial"/>
          <w:color w:val="333333"/>
          <w:sz w:val="21"/>
          <w:szCs w:val="21"/>
        </w:rPr>
        <w:t>Konular işlenirken ders kitaplarımızdaki harita, şekil ve şemalar okulumuzdaki çeşitli haritalar imkânlar ölçüsünde daha fazla incelenmeli. Bu konuda öğrencilere daha fazla ödev verilmeli ve bu çalışmalar not ile değerlendirilmelidir.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color w:val="333333"/>
          <w:sz w:val="21"/>
        </w:rPr>
        <w:t> </w:t>
      </w:r>
      <w:r w:rsidRPr="00417C0F">
        <w:rPr>
          <w:rFonts w:ascii="Arial" w:hAnsi="Arial" w:cs="Arial"/>
          <w:color w:val="333333"/>
          <w:sz w:val="21"/>
          <w:szCs w:val="21"/>
        </w:rPr>
        <w:t>Coğrafya dersleri işlenirken harita ve atlas kullanımı hakkında öğrencilere bilgi verilmeli ve harita kullanımının önemi belirtilmelidir.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Başarısız öğrencilerin velileri ile daha sıkı bir işbirliği yapılamasına,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color w:val="333333"/>
          <w:sz w:val="21"/>
        </w:rPr>
        <w:t> </w:t>
      </w:r>
      <w:r w:rsidRPr="00417C0F">
        <w:rPr>
          <w:rFonts w:ascii="Arial" w:hAnsi="Arial" w:cs="Arial"/>
          <w:color w:val="333333"/>
          <w:sz w:val="21"/>
          <w:szCs w:val="21"/>
        </w:rPr>
        <w:t>Derslerde demokratik bir yöntem uygulanması ve her öğrenciye konuşma hakkının verilmesi, sınıfta öğrencinin onurunu kırıcı tavırlardan kesinlikle kaçınılması ve eğitimde fırsat eşitliğine önem verilemesine,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color w:val="333333"/>
          <w:sz w:val="21"/>
        </w:rPr>
        <w:t> </w:t>
      </w:r>
      <w:r w:rsidRPr="00417C0F">
        <w:rPr>
          <w:rFonts w:ascii="Arial" w:hAnsi="Arial" w:cs="Arial"/>
          <w:color w:val="333333"/>
          <w:sz w:val="21"/>
          <w:szCs w:val="21"/>
        </w:rPr>
        <w:t>Lise son sınıflarda müfredat programı aksatılmadan üniversiteye yönelik çalışmaların yapılmasına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 Milli Eğitim Temel Kanunu ve Milli Eğitim Temel Amaçları</w:t>
      </w:r>
      <w:r w:rsidRPr="00417C0F">
        <w:rPr>
          <w:rFonts w:ascii="Arial" w:hAnsi="Arial" w:cs="Arial"/>
          <w:b/>
          <w:bCs/>
          <w:color w:val="333333"/>
          <w:sz w:val="21"/>
        </w:rPr>
        <w:t> </w:t>
      </w:r>
      <w:r w:rsidRPr="00417C0F">
        <w:rPr>
          <w:rFonts w:ascii="Arial" w:hAnsi="Arial" w:cs="Arial"/>
          <w:color w:val="333333"/>
          <w:sz w:val="21"/>
          <w:szCs w:val="21"/>
        </w:rPr>
        <w:t xml:space="preserve">Zümre Başkanı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tarafından okundu.1739 sayılı kanunda yer alan Türk Milli Eğitimin Temel İlkeleri olan *Genellik ve eşitlik, *Ferdin ve toplumun ihtiyaçları, *Yöneltme, *Eğitim hakkı, *Fırsat ve imkan eşitliği, *Süreklilik, *Atatürk İnkılapçılığı ve Türk Milliyetçiliği, *Demokrasi eğitimi, *Laiklik, *Bilimsellik, *Planlılık, *Karma eğitim, *Okul ile aile işbirliği, *Her yerde eğitim ilkeleri </w:t>
      </w:r>
      <w:proofErr w:type="gramStart"/>
      <w:r w:rsidRPr="00417C0F">
        <w:rPr>
          <w:rFonts w:ascii="Arial" w:hAnsi="Arial" w:cs="Arial"/>
          <w:color w:val="333333"/>
          <w:sz w:val="21"/>
          <w:szCs w:val="21"/>
        </w:rPr>
        <w:t>incelendi.Oy</w:t>
      </w:r>
      <w:proofErr w:type="gramEnd"/>
      <w:r w:rsidRPr="00417C0F">
        <w:rPr>
          <w:rFonts w:ascii="Arial" w:hAnsi="Arial" w:cs="Arial"/>
          <w:color w:val="333333"/>
          <w:sz w:val="21"/>
          <w:szCs w:val="21"/>
        </w:rPr>
        <w:t xml:space="preserve"> birliği ile “</w:t>
      </w:r>
      <w:r w:rsidRPr="00417C0F">
        <w:rPr>
          <w:rFonts w:ascii="Arial" w:hAnsi="Arial" w:cs="Arial"/>
          <w:b/>
          <w:bCs/>
          <w:color w:val="333333"/>
          <w:sz w:val="21"/>
          <w:szCs w:val="21"/>
          <w:bdr w:val="none" w:sz="0" w:space="0" w:color="auto" w:frame="1"/>
        </w:rPr>
        <w:t>Ülkemizi ve milli kültürümüz çağdaş uygarlık düzeyine çıkarmak için önemli görev ve sorumluluklar yüklenebilecek iyi yurttaşlar yetiştirmek temel amacımız olmalıdır.”</w:t>
      </w:r>
      <w:r w:rsidRPr="00417C0F">
        <w:rPr>
          <w:rFonts w:ascii="Arial" w:hAnsi="Arial" w:cs="Arial"/>
          <w:b/>
          <w:bCs/>
          <w:color w:val="333333"/>
          <w:sz w:val="21"/>
        </w:rPr>
        <w:t> </w:t>
      </w:r>
      <w:r w:rsidRPr="00417C0F">
        <w:rPr>
          <w:rFonts w:ascii="Arial" w:hAnsi="Arial" w:cs="Arial"/>
          <w:color w:val="333333"/>
          <w:sz w:val="21"/>
          <w:szCs w:val="21"/>
        </w:rPr>
        <w:t xml:space="preserve">Bunun için öğretimden çok eğitime ağırlık vermemiz gerektiği sonucuna </w:t>
      </w:r>
      <w:proofErr w:type="gramStart"/>
      <w:r w:rsidRPr="00417C0F">
        <w:rPr>
          <w:rFonts w:ascii="Arial" w:hAnsi="Arial" w:cs="Arial"/>
          <w:color w:val="333333"/>
          <w:sz w:val="21"/>
          <w:szCs w:val="21"/>
        </w:rPr>
        <w:t>varılmış,Türk</w:t>
      </w:r>
      <w:proofErr w:type="gramEnd"/>
      <w:r w:rsidRPr="00417C0F">
        <w:rPr>
          <w:rFonts w:ascii="Arial" w:hAnsi="Arial" w:cs="Arial"/>
          <w:color w:val="333333"/>
          <w:sz w:val="21"/>
          <w:szCs w:val="21"/>
        </w:rPr>
        <w:t xml:space="preserve"> Milli Eğitimin Temel İlkelerinin genel olarak açıklanması karara bağlandı.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 Müfredat Programlarının Gözden Geçirilerek ve Coğrafya Derslerinin Amaçları</w:t>
      </w:r>
      <w:r w:rsidRPr="00417C0F">
        <w:rPr>
          <w:rFonts w:ascii="Arial" w:hAnsi="Arial" w:cs="Arial"/>
          <w:b/>
          <w:bCs/>
          <w:color w:val="333333"/>
          <w:sz w:val="21"/>
        </w:rPr>
        <w:t>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tarafından okundu.Bu amaçların önemi üzerinde duruldu.</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Müfredat programlarına uygun dersler işlenirken özellikle Talim, Terbiye Kurulunun 14.07.2005 tarih ve 198 sayılı kararı dikkate alınarak, çevre-bitki örtüsü ve bunların korunması üzerinde durulmasının önemini belirterek özellikle bazı konular işlenirken yurdumuz ve Dünyamızdaki tabii afetlerin sebepleri-sonuçları üzerinde durulmasının, öğrencileri bu konuda bilgilendirmenin önemini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Yeni müfredatın uygulanmasında etkinliklere daha çok önem verileceğini belirtti. Türklerin yaşadığı diğer ülke ve bölgelerin coğrafyalarını öğretmek, Türklerin geniş bir alana </w:t>
      </w:r>
      <w:r w:rsidRPr="00417C0F">
        <w:rPr>
          <w:rFonts w:ascii="Arial" w:hAnsi="Arial" w:cs="Arial"/>
          <w:color w:val="333333"/>
          <w:sz w:val="21"/>
          <w:szCs w:val="21"/>
        </w:rPr>
        <w:lastRenderedPageBreak/>
        <w:t xml:space="preserve">yayılmış, büyük bir millet olduğunun önemini öğrencilere kavratmak gerektiğini belirterek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kazandırılmalıdır,dedi.Ayrıca Lise I.Sınıf coğrafya dersinde bulunduğumuz bölgenin özelliği göz önüne alınarak, bazı konulara daha fazla zaman ayrılması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Coğrafya derslerinin temel amaçları;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kazandırmaktır.Bu temel amaca ulaşabilmek için coğrafya derslerinde öğrencilere,bu alandaki dayanıklı bilgi birikimi ile verimli bilgi edinme yolları öğretilmekte ve bu yolla onların çevrelerini tanıma ve onunla uyum kurmada bilimsel yaklaşımdan yararlanma yeterliğine erişmeleri sağlanmaya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Yukarıdaki amaçları gerçekleştirmek için daha fazla çaba harcanması, müfredat programlarına uyulması, bazı konulara daha fazla zaman ayrılması ve yıllık planlarındaki konuların zamanında bitirilmesine,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Sonuç olarak bu okuldaki öğrencileri belirlenen amaçlar ile birlikte kültürel, </w:t>
      </w:r>
      <w:proofErr w:type="spellStart"/>
      <w:r w:rsidRPr="00417C0F">
        <w:rPr>
          <w:rFonts w:ascii="Arial" w:hAnsi="Arial" w:cs="Arial"/>
          <w:color w:val="333333"/>
          <w:sz w:val="21"/>
          <w:szCs w:val="21"/>
        </w:rPr>
        <w:t>sosyo</w:t>
      </w:r>
      <w:proofErr w:type="spellEnd"/>
      <w:r w:rsidRPr="00417C0F">
        <w:rPr>
          <w:rFonts w:ascii="Arial" w:hAnsi="Arial" w:cs="Arial"/>
          <w:color w:val="333333"/>
          <w:sz w:val="21"/>
          <w:szCs w:val="21"/>
        </w:rPr>
        <w:t>-ekonomik ve aktüel sorunlar karşısında seviyelerine göre ilerde öğrenecekleri geniş kapsamlı “Atatürkçülük” felsefesinin gereklerini bir davranış haline getirecek durumda yetiştirmek için her türlü çaba gösterilecektir.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 Yöntem ve Teknikler:</w:t>
      </w:r>
      <w:r w:rsidRPr="00417C0F">
        <w:rPr>
          <w:rFonts w:ascii="Arial" w:hAnsi="Arial" w:cs="Arial"/>
          <w:b/>
          <w:bCs/>
          <w:color w:val="333333"/>
          <w:sz w:val="21"/>
        </w:rPr>
        <w:t> </w:t>
      </w:r>
      <w:r w:rsidRPr="00417C0F">
        <w:rPr>
          <w:rFonts w:ascii="Arial" w:hAnsi="Arial" w:cs="Arial"/>
          <w:color w:val="333333"/>
          <w:sz w:val="21"/>
          <w:szCs w:val="21"/>
        </w:rPr>
        <w:t>Öğretmen dersin amaçlarına, konunun özelliğine, öğrenci grubuna, ortamın durumuna, zaman ve maliyet gibi hususlara göre çeşitli tür yöntemler arasından en uygun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öğretme</w:t>
      </w:r>
      <w:proofErr w:type="gramEnd"/>
      <w:r w:rsidRPr="00417C0F">
        <w:rPr>
          <w:rFonts w:ascii="Arial" w:hAnsi="Arial" w:cs="Arial"/>
          <w:color w:val="333333"/>
          <w:sz w:val="21"/>
          <w:szCs w:val="21"/>
        </w:rPr>
        <w:t xml:space="preserve"> yöntem ve tekniklerini seçerek işe başlamalıdır.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 xml:space="preserve">Konunun esasları belirdikten </w:t>
      </w:r>
      <w:proofErr w:type="gramStart"/>
      <w:r w:rsidRPr="00417C0F">
        <w:rPr>
          <w:rFonts w:ascii="Arial" w:hAnsi="Arial" w:cs="Arial"/>
          <w:color w:val="333333"/>
          <w:sz w:val="21"/>
          <w:szCs w:val="21"/>
        </w:rPr>
        <w:t>sonra ,öğretmen</w:t>
      </w:r>
      <w:proofErr w:type="gramEnd"/>
      <w:r w:rsidRPr="00417C0F">
        <w:rPr>
          <w:rFonts w:ascii="Arial" w:hAnsi="Arial" w:cs="Arial"/>
          <w:color w:val="333333"/>
          <w:sz w:val="21"/>
          <w:szCs w:val="21"/>
        </w:rPr>
        <w:t xml:space="preserve">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Yine Lise son sınıflarda özellikle nüfus, göçler, şehir ve köylerimizin sorunları gibi konular işlenirken bölgemizden örnekler verilmesi, göçün nedenlerinin tartışılması, nüfus artışının olumsuz sonuçları </w:t>
      </w:r>
      <w:r w:rsidRPr="00417C0F">
        <w:rPr>
          <w:rFonts w:ascii="Arial" w:hAnsi="Arial" w:cs="Arial"/>
          <w:color w:val="333333"/>
          <w:sz w:val="21"/>
          <w:szCs w:val="21"/>
        </w:rPr>
        <w:lastRenderedPageBreak/>
        <w:t>ve bunun yanında köy ve şehirlerimizin yaşadığı sorunların örneklendirilmesi ile konuların daha anlaşılır hale geleceği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Öğretimde verimliliği arttırmak için öğretmen-öğrenci aktifliği esas tutulacak,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Öğretmen yerine göre etkili, ilgi çekici anlatım ve açıklamaları yanı sıra cevaplandırılması kolay sorular ile öğrencilerin konulara katılımlarını sağlayacak,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proofErr w:type="gramStart"/>
      <w:r w:rsidRPr="00417C0F">
        <w:rPr>
          <w:rFonts w:ascii="Arial" w:hAnsi="Arial" w:cs="Arial"/>
          <w:color w:val="333333"/>
          <w:sz w:val="21"/>
          <w:szCs w:val="21"/>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karalaştırılmıştır.</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6- Ders Araç ve Gereçlerinin </w:t>
      </w:r>
      <w:proofErr w:type="gramStart"/>
      <w:r w:rsidRPr="00417C0F">
        <w:rPr>
          <w:rFonts w:ascii="Arial" w:hAnsi="Arial" w:cs="Arial"/>
          <w:b/>
          <w:bCs/>
          <w:color w:val="333333"/>
          <w:sz w:val="21"/>
          <w:szCs w:val="21"/>
          <w:bdr w:val="none" w:sz="0" w:space="0" w:color="auto" w:frame="1"/>
        </w:rPr>
        <w:t>Tespiti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Okulumuzdaki harita eksikliğinin giderildiğini ve bu haritalardan azami ölçüde yararlanılması gerektiğini belirtti.</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tepegöz,</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proofErr w:type="gramStart"/>
      <w:r w:rsidRPr="00417C0F">
        <w:rPr>
          <w:rFonts w:ascii="Arial" w:hAnsi="Arial" w:cs="Arial"/>
          <w:color w:val="333333"/>
          <w:sz w:val="21"/>
          <w:szCs w:val="21"/>
        </w:rPr>
        <w:t>projeksiyon</w:t>
      </w:r>
      <w:proofErr w:type="gramEnd"/>
      <w:r w:rsidRPr="00417C0F">
        <w:rPr>
          <w:rFonts w:ascii="Arial" w:hAnsi="Arial" w:cs="Arial"/>
          <w:color w:val="333333"/>
          <w:sz w:val="21"/>
          <w:szCs w:val="21"/>
        </w:rPr>
        <w:t xml:space="preserve"> aleti, model küreler, çeşitli haritaların kullanılabileceğini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r w:rsidRPr="00417C0F">
        <w:rPr>
          <w:rFonts w:ascii="Arial" w:hAnsi="Arial" w:cs="Arial"/>
          <w:color w:val="333333"/>
          <w:sz w:val="21"/>
        </w:rPr>
        <w:t> </w:t>
      </w:r>
      <w:r w:rsidRPr="00417C0F">
        <w:rPr>
          <w:rFonts w:ascii="Arial" w:hAnsi="Arial" w:cs="Arial"/>
          <w:color w:val="333333"/>
          <w:sz w:val="21"/>
          <w:szCs w:val="21"/>
        </w:rPr>
        <w:t>I.Dönemde eksik olan haritalar alınmış ve bu konudaki eksiklikler giderilmiştir. Bunların dışında film, slâyt, enteraktif CD’ler, videobantları temin edilebileceğini belirtti. Coğrafya dersinin görsellikle yakından ilişkili olduğunu, bu sebeple de haritaların, film, slâyt, enteraktif CD’ler, video gibi görsel araçların çok gerekli olduğunu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Ders araç ve gereçlerinin saklanması, kullanılması ve yıpranmış haritaların bakımından öğretmenin sorumlu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 xml:space="preserve">Dersler işlenirken, küre, atlas, duvar haritaları, film, </w:t>
      </w:r>
      <w:proofErr w:type="gramStart"/>
      <w:r w:rsidRPr="00417C0F">
        <w:rPr>
          <w:rFonts w:ascii="Arial" w:hAnsi="Arial" w:cs="Arial"/>
          <w:color w:val="333333"/>
          <w:sz w:val="21"/>
          <w:szCs w:val="21"/>
        </w:rPr>
        <w:t>slayt</w:t>
      </w:r>
      <w:proofErr w:type="gramEnd"/>
      <w:r w:rsidRPr="00417C0F">
        <w:rPr>
          <w:rFonts w:ascii="Arial" w:hAnsi="Arial" w:cs="Arial"/>
          <w:color w:val="333333"/>
          <w:sz w:val="21"/>
          <w:szCs w:val="21"/>
        </w:rPr>
        <w:t>, ansiklopediler, D.İ.E yayınları, basın ve yayın organlarından yararlanılmasına,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Öğrencilerin okul kütüphanesinden yararlanılmalarının teşvik edilmesine,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Coğrafya derslerini öğrencilere sevdirmek ve amacına ulaşabilmek için, yazılı kaynaklar olan atlas, rehber, yıllık, gazete, dergi, bülten, istatistik bilgiler ve ayrıca süreli yayınlar ile ilgili</w:t>
      </w:r>
      <w:r w:rsidRPr="00417C0F">
        <w:rPr>
          <w:rFonts w:ascii="Arial" w:hAnsi="Arial" w:cs="Arial"/>
          <w:b/>
          <w:bCs/>
          <w:color w:val="333333"/>
          <w:sz w:val="21"/>
        </w:rPr>
        <w:t> </w:t>
      </w:r>
      <w:r w:rsidRPr="00417C0F">
        <w:rPr>
          <w:rFonts w:ascii="Arial" w:hAnsi="Arial" w:cs="Arial"/>
          <w:color w:val="333333"/>
          <w:sz w:val="21"/>
          <w:szCs w:val="21"/>
        </w:rPr>
        <w:t>listelerden yararlanabilmeyi ve konuların özelliğine göre tepegöz kullanmaya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 Ölçme ve Değerlendirme, yazılı ve sözlü sınavlar: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Öğrenci başarısının ölçülmesinde kullanılan ölçme araçları geçerlilik, kullanışlılık, objektiflik, örnekleyicilik, ayırt edicilik, özelliklerine sahip olmalıdır.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lastRenderedPageBreak/>
        <w:t>    </w:t>
      </w:r>
      <w:r w:rsidRPr="00417C0F">
        <w:rPr>
          <w:rFonts w:ascii="Arial" w:hAnsi="Arial" w:cs="Arial"/>
          <w:color w:val="333333"/>
          <w:sz w:val="21"/>
        </w:rPr>
        <w:t> </w:t>
      </w:r>
      <w:r w:rsidRPr="00417C0F">
        <w:rPr>
          <w:rFonts w:ascii="Arial" w:hAnsi="Arial" w:cs="Arial"/>
          <w:color w:val="333333"/>
          <w:sz w:val="21"/>
          <w:szCs w:val="21"/>
        </w:rPr>
        <w:t xml:space="preserve">Coğrafya derslerindeki ölçme ve değerlendirmelerde, öğrenmelerin izlenmesi ve öğrenme düzeyinin belirlenmesine çalışılmaktadır. İzleme amacı güden ölçme ve </w:t>
      </w:r>
      <w:proofErr w:type="gramStart"/>
      <w:r w:rsidRPr="00417C0F">
        <w:rPr>
          <w:rFonts w:ascii="Arial" w:hAnsi="Arial" w:cs="Arial"/>
          <w:color w:val="333333"/>
          <w:sz w:val="21"/>
          <w:szCs w:val="21"/>
        </w:rPr>
        <w:t>değerlendirmelerle,dersin</w:t>
      </w:r>
      <w:proofErr w:type="gramEnd"/>
      <w:r w:rsidRPr="00417C0F">
        <w:rPr>
          <w:rFonts w:ascii="Arial" w:hAnsi="Arial" w:cs="Arial"/>
          <w:color w:val="333333"/>
          <w:sz w:val="21"/>
          <w:szCs w:val="21"/>
        </w:rPr>
        <w:t xml:space="preserve"> her ünitesi sonunda her öğrencinin bu ünitede öğrenmesi gereken davranışlardan hangilerini öğrenmiş,hangilerini öğrenmemiş ve bu eksiklerini muhtemelen neden öğrenmemiş olduğunun saptanmasına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rPr>
        <w:t> </w:t>
      </w:r>
      <w:r w:rsidRPr="00417C0F">
        <w:rPr>
          <w:rFonts w:ascii="Arial" w:hAnsi="Arial" w:cs="Arial"/>
          <w:color w:val="333333"/>
          <w:sz w:val="21"/>
          <w:szCs w:val="21"/>
        </w:rPr>
        <w:t xml:space="preserve">Öğrenciler değerlendirilirken yalnız bilgilerine göre değil davranışları, sorumluluk anlayışları, sınıf dışı etkinlikleri de göz önünde bulundurularak değerlendirilmelidir, </w:t>
      </w:r>
      <w:proofErr w:type="gramStart"/>
      <w:r w:rsidRPr="00417C0F">
        <w:rPr>
          <w:rFonts w:ascii="Arial" w:hAnsi="Arial" w:cs="Arial"/>
          <w:color w:val="333333"/>
          <w:sz w:val="21"/>
          <w:szCs w:val="21"/>
        </w:rPr>
        <w:t>dedi.Ayrıca</w:t>
      </w:r>
      <w:proofErr w:type="gramEnd"/>
      <w:r w:rsidRPr="00417C0F">
        <w:rPr>
          <w:rFonts w:ascii="Arial" w:hAnsi="Arial" w:cs="Arial"/>
          <w:color w:val="333333"/>
          <w:sz w:val="21"/>
          <w:szCs w:val="21"/>
        </w:rPr>
        <w:t xml:space="preserve"> yapılacak sınavlardan en az birinin test olmasına, yazılıların çok sorulu, kısa cevaplı olmasına özen göstermesi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Her konu ve ünitenin sonunda öğrencilere sorular sorularak alınacak cevaplara göre konunun anlaşılıp, anlaşılmadığını tespit etmek, olumlu cevapları not ile değerlendirmek başarıyı arttırır, dedi. Ayrıca Coğrafya derslerinde konuların özelliğine göre hangi özel hedefler belirlenmiş ise o hedefe ulaşmada çaba içerisinde olan öğrenciler not ile değerlendirmeleri diğer öğrenciler için teşvik oluşturulması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Ölçme ve değerlendirmede farklılığın olmaması, değerlendirmede birlik ve beraberlik içinde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Ölçme de değerlendirmede hassas davranılmasına ve objektif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szCs w:val="21"/>
        </w:rPr>
        <w:t>) II dönem boyunca ders kitaplarında yer alan proje ve performans ödevlerinin yapılmasına ve bunların değerlendirilerek ölçme değerlendirmeler yapılırken dikkate alınmasına,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Soruların açık ve net, çok sorulu, kısa cevaplı ve öğrenciye ezbercilikten uzaklaştıracak biçimde yoruma dayalı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b/>
          <w:bCs/>
          <w:color w:val="333333"/>
          <w:sz w:val="21"/>
        </w:rPr>
        <w:t> </w:t>
      </w:r>
      <w:r w:rsidRPr="00417C0F">
        <w:rPr>
          <w:rFonts w:ascii="Arial" w:hAnsi="Arial" w:cs="Arial"/>
          <w:color w:val="333333"/>
          <w:sz w:val="21"/>
          <w:szCs w:val="21"/>
        </w:rPr>
        <w:t>Sınavların ilgili yönetmelikler doğrultusunda yapılmasına, Lise I.Sınıf’larda Coğrafya 9 dersinde iki, Lise II</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Sınıf’larda Coğrafya 10 dersinde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üç,</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Lise III.Sınıf’larda Türkiye Beşeri ve Ekonomik Coğrafyası’nda ise üç sınav yapılmasına, sınavların en az bir tanesinin test şeklinde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f)</w:t>
      </w:r>
      <w:r w:rsidRPr="00417C0F">
        <w:rPr>
          <w:rFonts w:ascii="Arial" w:hAnsi="Arial" w:cs="Arial"/>
          <w:b/>
          <w:bCs/>
          <w:color w:val="333333"/>
          <w:sz w:val="21"/>
        </w:rPr>
        <w:t> </w:t>
      </w:r>
      <w:r w:rsidRPr="00417C0F">
        <w:rPr>
          <w:rFonts w:ascii="Arial" w:hAnsi="Arial" w:cs="Arial"/>
          <w:color w:val="333333"/>
          <w:sz w:val="21"/>
          <w:szCs w:val="21"/>
        </w:rPr>
        <w:t>Öğrencileri değerlendirirken davranışlardaki olumlu gelişmelerin ödüllendirilmesi, ders içi ve ders dışı faaliyetlerinin de değerlendirilmesinin sağlanmasına,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g)</w:t>
      </w:r>
      <w:r w:rsidRPr="00417C0F">
        <w:rPr>
          <w:rFonts w:ascii="Arial" w:hAnsi="Arial" w:cs="Arial"/>
          <w:b/>
          <w:bCs/>
          <w:color w:val="333333"/>
          <w:sz w:val="21"/>
        </w:rPr>
        <w:t> </w:t>
      </w:r>
      <w:r w:rsidRPr="00417C0F">
        <w:rPr>
          <w:rFonts w:ascii="Arial" w:hAnsi="Arial" w:cs="Arial"/>
          <w:color w:val="333333"/>
          <w:sz w:val="21"/>
          <w:szCs w:val="21"/>
        </w:rPr>
        <w:t>Dersin özelliğine göre sınavlardan bir tanesinin test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h)</w:t>
      </w:r>
      <w:r w:rsidRPr="00417C0F">
        <w:rPr>
          <w:rFonts w:ascii="Arial" w:hAnsi="Arial" w:cs="Arial"/>
          <w:b/>
          <w:bCs/>
          <w:color w:val="333333"/>
          <w:sz w:val="21"/>
        </w:rPr>
        <w:t> </w:t>
      </w:r>
      <w:r w:rsidRPr="00417C0F">
        <w:rPr>
          <w:rFonts w:ascii="Arial" w:hAnsi="Arial" w:cs="Arial"/>
          <w:color w:val="333333"/>
          <w:sz w:val="21"/>
          <w:szCs w:val="21"/>
        </w:rPr>
        <w:t>Öğrencilerin her konu ve ünite sonunda kendilerine sorulacak kavrama soruları ile değerlendirmesine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8- Atatürk İlke ve İnkılaplarının zümrelere </w:t>
      </w:r>
      <w:proofErr w:type="gramStart"/>
      <w:r w:rsidRPr="00417C0F">
        <w:rPr>
          <w:rFonts w:ascii="Arial" w:hAnsi="Arial" w:cs="Arial"/>
          <w:b/>
          <w:bCs/>
          <w:color w:val="333333"/>
          <w:sz w:val="21"/>
          <w:szCs w:val="21"/>
          <w:bdr w:val="none" w:sz="0" w:space="0" w:color="auto" w:frame="1"/>
        </w:rPr>
        <w:t>aktarılması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2104,2212 ve 2488 sayılı tebliğler dergilerinde yayınlanan esaslar doğrultusunda davranılmasına, Atatürk’ün önderliğinde kurulan T.C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sınırlarını Misak-ı Milli ile belirlediği anlatılmalıdır. Türkiye’nin Jeopolitik ve stratejik önemi açıklanırken geçmişte ve günümüzde Türkiye üzerine oynanmış ve oynanmakta olan oyunlar ve günümüzdeki</w:t>
      </w:r>
      <w:r w:rsidRPr="00417C0F">
        <w:rPr>
          <w:rFonts w:ascii="Arial" w:hAnsi="Arial" w:cs="Arial"/>
          <w:color w:val="333333"/>
          <w:sz w:val="21"/>
        </w:rPr>
        <w:t> </w:t>
      </w:r>
      <w:hyperlink r:id="rId4" w:tgtFrame="_blank" w:tooltip="terör" w:history="1">
        <w:r w:rsidRPr="004C0111">
          <w:rPr>
            <w:rFonts w:ascii="Arial" w:hAnsi="Arial" w:cs="Arial"/>
            <w:color w:val="0000FF"/>
            <w:sz w:val="21"/>
          </w:rPr>
          <w:t>terör</w:t>
        </w:r>
      </w:hyperlink>
      <w:r w:rsidRPr="00417C0F">
        <w:rPr>
          <w:rFonts w:ascii="Arial" w:hAnsi="Arial" w:cs="Arial"/>
          <w:color w:val="333333"/>
          <w:sz w:val="21"/>
        </w:rPr>
        <w:t> </w:t>
      </w:r>
      <w:r w:rsidRPr="00417C0F">
        <w:rPr>
          <w:rFonts w:ascii="Arial" w:hAnsi="Arial" w:cs="Arial"/>
          <w:color w:val="333333"/>
          <w:sz w:val="21"/>
          <w:szCs w:val="21"/>
        </w:rPr>
        <w:t xml:space="preserve">olayları ele </w:t>
      </w:r>
      <w:proofErr w:type="gramStart"/>
      <w:r w:rsidRPr="00417C0F">
        <w:rPr>
          <w:rFonts w:ascii="Arial" w:hAnsi="Arial" w:cs="Arial"/>
          <w:color w:val="333333"/>
          <w:sz w:val="21"/>
          <w:szCs w:val="21"/>
        </w:rPr>
        <w:lastRenderedPageBreak/>
        <w:t>alınmalıdır.Ortadoğu’nun</w:t>
      </w:r>
      <w:proofErr w:type="gramEnd"/>
      <w:r w:rsidRPr="00417C0F">
        <w:rPr>
          <w:rFonts w:ascii="Arial" w:hAnsi="Arial" w:cs="Arial"/>
          <w:color w:val="333333"/>
          <w:sz w:val="21"/>
          <w:szCs w:val="21"/>
        </w:rPr>
        <w:t xml:space="preserve"> karışık siyasi ve coğrafi yapısı içinde ülkemizin her geçen gün önem kazandığı,petrol yataklarına yakınlığı,Asya ile Avrupa arasında kültür, uygarlık ve ulaşım yönünden bir köprü teşkil ettiği açıklanmalıdır.Nüfus konusunda okuma ve yazma seferberliği,alfabenin kabulüne yer verilmelidir. Türkiye ekonomisi işlenirken Kapitülasyonlar ve Lozan anlaşmasına </w:t>
      </w:r>
      <w:proofErr w:type="gramStart"/>
      <w:r w:rsidRPr="00417C0F">
        <w:rPr>
          <w:rFonts w:ascii="Arial" w:hAnsi="Arial" w:cs="Arial"/>
          <w:color w:val="333333"/>
          <w:sz w:val="21"/>
          <w:szCs w:val="21"/>
        </w:rPr>
        <w:t>değinilmelidir.Şeker</w:t>
      </w:r>
      <w:proofErr w:type="gramEnd"/>
      <w:r w:rsidRPr="00417C0F">
        <w:rPr>
          <w:rFonts w:ascii="Arial" w:hAnsi="Arial" w:cs="Arial"/>
          <w:color w:val="333333"/>
          <w:sz w:val="21"/>
          <w:szCs w:val="21"/>
        </w:rPr>
        <w:t>,dokuma, kağıt sanayisinin temellerinin atılması,İzmir İktisat Kongresi kararlarına ve millileştirme olaylarına değinilmelidir.Ülkeler coğrafyası konuları işlenirken II.Dünya Savaşı sonrası oluşturulan kuruluşları konusunda “Yurtta Sulh,Cihanda Sulh” ilkesi açıklanmalıdır.Asya ve Afrika ülkelerine değinilirken,bazı ülkelerin bağımsızlık savaşları ve ülkelerinin kalkındırılması konularında Atatürk’ü yalnız Türk milletinin değil Dünya’nın lideri olduğu açıklanmalıdır.Yurt sevgisinin okuma parçası olarak verilmesi zümremiz tarafından kararlaştırılmalıdır.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xml:space="preserve">Millî Eğitim Bakanlığı Sınıf Geçme ve Sınav Yönetmeliği’nin incelenmesi (Son Değişiklik </w:t>
      </w:r>
      <w:proofErr w:type="gramStart"/>
      <w:r w:rsidRPr="00417C0F">
        <w:rPr>
          <w:rFonts w:ascii="Arial" w:hAnsi="Arial" w:cs="Arial"/>
          <w:b/>
          <w:bCs/>
          <w:color w:val="333333"/>
          <w:sz w:val="21"/>
          <w:szCs w:val="21"/>
          <w:bdr w:val="none" w:sz="0" w:space="0" w:color="auto" w:frame="1"/>
        </w:rPr>
        <w:t>Dahil</w:t>
      </w:r>
      <w:proofErr w:type="gramEnd"/>
      <w:r w:rsidRPr="00417C0F">
        <w:rPr>
          <w:rFonts w:ascii="Arial" w:hAnsi="Arial" w:cs="Arial"/>
          <w:b/>
          <w:bCs/>
          <w:color w:val="333333"/>
          <w:sz w:val="21"/>
          <w:szCs w:val="21"/>
          <w:bdr w:val="none" w:sz="0" w:space="0" w:color="auto" w:frame="1"/>
        </w:rPr>
        <w:t xml:space="preserve"> 01.02.2015, RG:26421 ).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r w:rsidRPr="00417C0F">
        <w:rPr>
          <w:rFonts w:ascii="Arial" w:hAnsi="Arial" w:cs="Arial"/>
          <w:color w:val="333333"/>
          <w:sz w:val="21"/>
          <w:szCs w:val="21"/>
        </w:rPr>
        <w:t>:</w:t>
      </w:r>
      <w:proofErr w:type="gramEnd"/>
      <w:r w:rsidRPr="00417C0F">
        <w:rPr>
          <w:rFonts w:ascii="Arial" w:hAnsi="Arial" w:cs="Arial"/>
          <w:color w:val="333333"/>
          <w:sz w:val="21"/>
          <w:szCs w:val="21"/>
        </w:rPr>
        <w:t xml:space="preserve"> Millî Eğitim Bakanlığı Sınıf Geçme ve Sınav Yönetmeliği (Son Değişiklik Dahil 01.02.2015, RG:26421 )’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bazı maddelerinin değiştiği; yönetmelik incelendiğinde Not sisteminin yanında puan sistemi getirildiği, özellikle puan sisteminin ders geçmede öne çıktığı …………….. tarafından belirtildi.’’Örneğin daha önce birinci dönem notu 25 puan karşılığı 1 olan öğrenci, ikinci dönem 45 puan karşılığı 2 olan notu aldığında o dersten geçerken, şimdi ise öğrencinin o dersten geçebilmesi için en az 65 puan almasının gerekeceği, bu konuda örneklerin çoğaltılabileceği’’ yine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 Bu yeni uygulamalara dikkat edilmesi gerektiğini belirtti. </w:t>
      </w:r>
    </w:p>
    <w:p w:rsidR="00417C0F" w:rsidRPr="00417C0F" w:rsidRDefault="00417C0F" w:rsidP="00417C0F">
      <w:pPr>
        <w:shd w:val="clear" w:color="auto" w:fill="FFFFFF"/>
        <w:spacing w:line="252" w:lineRule="atLeast"/>
        <w:jc w:val="both"/>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Bu uygulamaların bazı öğrenciler için aleyhte bir durum yaratsa da, ÖSS’ye çalışan öğrencinin lehine olduğu, bundan sonra puanı düşük ve yüksek olan öğrencilerin daha fazla çalışacağı’’ …………………..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b/>
          <w:bCs/>
          <w:color w:val="333333"/>
          <w:sz w:val="21"/>
          <w:szCs w:val="21"/>
          <w:bdr w:val="none" w:sz="0" w:space="0" w:color="auto" w:frame="1"/>
        </w:rPr>
        <w:t>KARAR: </w:t>
      </w:r>
      <w:r w:rsidRPr="00417C0F">
        <w:rPr>
          <w:rFonts w:ascii="Arial" w:hAnsi="Arial" w:cs="Arial"/>
          <w:b/>
          <w:bCs/>
          <w:color w:val="333333"/>
          <w:sz w:val="21"/>
        </w:rPr>
        <w:t> </w:t>
      </w:r>
      <w:r w:rsidRPr="00417C0F">
        <w:rPr>
          <w:rFonts w:ascii="Arial" w:hAnsi="Arial" w:cs="Arial"/>
          <w:color w:val="333333"/>
          <w:sz w:val="21"/>
          <w:szCs w:val="21"/>
        </w:rPr>
        <w:t xml:space="preserve">Bu konuda öğrencilerin sık </w:t>
      </w:r>
      <w:proofErr w:type="spellStart"/>
      <w:r w:rsidRPr="00417C0F">
        <w:rPr>
          <w:rFonts w:ascii="Arial" w:hAnsi="Arial" w:cs="Arial"/>
          <w:color w:val="333333"/>
          <w:sz w:val="21"/>
          <w:szCs w:val="21"/>
        </w:rPr>
        <w:t>sık</w:t>
      </w:r>
      <w:proofErr w:type="spellEnd"/>
      <w:r w:rsidRPr="00417C0F">
        <w:rPr>
          <w:rFonts w:ascii="Arial" w:hAnsi="Arial" w:cs="Arial"/>
          <w:color w:val="333333"/>
          <w:sz w:val="21"/>
          <w:szCs w:val="21"/>
        </w:rPr>
        <w:t xml:space="preserve"> uyarılması ve bu konuda bilgi verilmesi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Yine yönetmeliğin Genel İlkeler başlıklı 5.maddesinin g bendinde — Eğitim-öğretim sürecinde göz önünde bulundurulması gereken hususlar konusunda </w:t>
      </w:r>
      <w:proofErr w:type="gramStart"/>
      <w:r w:rsidRPr="00417C0F">
        <w:rPr>
          <w:rFonts w:ascii="Arial" w:hAnsi="Arial" w:cs="Arial"/>
          <w:color w:val="333333"/>
          <w:sz w:val="21"/>
          <w:szCs w:val="21"/>
        </w:rPr>
        <w:t>………………….;</w:t>
      </w:r>
      <w:proofErr w:type="gramEnd"/>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Arial" w:hAnsi="Arial" w:cs="Arial"/>
          <w:color w:val="333333"/>
          <w:sz w:val="21"/>
          <w:szCs w:val="21"/>
        </w:rPr>
        <w:t xml:space="preserve">‘’ Öğrenci başarısının tespiti; derslerin özelliklerine göre yazılı, sözlü ve uygulamalı sınavlara, ödev, proje, ders içi ve ders dışı etkinliklere dayandırılır.’’ ı bendinde ise ‘’’Ölçme ve değerlendirmede, öğretim programları esas alınır.’’‘’denilmektedir.’’ Özellikle müfredatı tamamen değiştirilen Coğrafya derslerinde bu ilkelere dikkat edilmesi, klasik anlamda değerlendirme yapılmaması gerektiğini’’belirtti. Bu konuda söz alan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 not defterlerinde bu konuda bölümlerin olmamasının belirsiz bir durum yarattığı’’</w:t>
      </w:r>
      <w:proofErr w:type="spellStart"/>
      <w:r w:rsidRPr="00417C0F">
        <w:rPr>
          <w:rFonts w:ascii="Arial" w:hAnsi="Arial" w:cs="Arial"/>
          <w:color w:val="333333"/>
          <w:sz w:val="21"/>
          <w:szCs w:val="21"/>
        </w:rPr>
        <w:t>nı</w:t>
      </w:r>
      <w:proofErr w:type="spellEnd"/>
      <w:r w:rsidRPr="00417C0F">
        <w:rPr>
          <w:rFonts w:ascii="Arial" w:hAnsi="Arial" w:cs="Arial"/>
          <w:color w:val="333333"/>
          <w:sz w:val="21"/>
          <w:szCs w:val="21"/>
        </w:rPr>
        <w:t xml:space="preserve"> belirtti. Bu konuda özellikle Proje konusunda İkinci Dönem Not defterinde bir yer ayırıp, verilecek projenin (En az iki proje ortalamasının ) puanının yazılması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Öğrenci başarısının ölçülmesinde kullanılan ölçme araçlarından birisi de ödevler ve projelerdir. Buna göre 2300-2348’e ek tebliğler dergilerinde yayınlanan ödev yönetmenliğinin ilgili maddeleri okundu. Öğrencilere Ekim ayı içerisinde verilen ödev konularının Nisan ayı içerisinde toplanması kararlaştırıldı. Ödevler değerlendirilirken aşağıdaki </w:t>
      </w:r>
      <w:proofErr w:type="gramStart"/>
      <w:r w:rsidRPr="00417C0F">
        <w:rPr>
          <w:rFonts w:ascii="Arial" w:hAnsi="Arial" w:cs="Arial"/>
          <w:color w:val="333333"/>
          <w:sz w:val="21"/>
          <w:szCs w:val="21"/>
        </w:rPr>
        <w:t>kriterlerin</w:t>
      </w:r>
      <w:proofErr w:type="gramEnd"/>
      <w:r w:rsidRPr="00417C0F">
        <w:rPr>
          <w:rFonts w:ascii="Arial" w:hAnsi="Arial" w:cs="Arial"/>
          <w:color w:val="333333"/>
          <w:sz w:val="21"/>
          <w:szCs w:val="21"/>
        </w:rPr>
        <w:t xml:space="preserve"> dikkate alınacağı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Ödevlerin Değerlendirilmesinde Esas Alınacak Not </w:t>
      </w:r>
      <w:proofErr w:type="gramStart"/>
      <w:r w:rsidRPr="00417C0F">
        <w:rPr>
          <w:rFonts w:ascii="Arial" w:hAnsi="Arial" w:cs="Arial"/>
          <w:b/>
          <w:bCs/>
          <w:color w:val="333333"/>
          <w:sz w:val="21"/>
          <w:szCs w:val="21"/>
          <w:bdr w:val="none" w:sz="0" w:space="0" w:color="auto" w:frame="1"/>
        </w:rPr>
        <w:t>Baremi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Araştırma ve kaynak </w:t>
      </w:r>
      <w:proofErr w:type="gramStart"/>
      <w:r w:rsidRPr="00417C0F">
        <w:rPr>
          <w:rFonts w:ascii="Arial" w:hAnsi="Arial" w:cs="Arial"/>
          <w:color w:val="333333"/>
          <w:sz w:val="21"/>
          <w:szCs w:val="21"/>
        </w:rPr>
        <w:t>bulma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Bilgilerin </w:t>
      </w:r>
      <w:proofErr w:type="gramStart"/>
      <w:r w:rsidRPr="00417C0F">
        <w:rPr>
          <w:rFonts w:ascii="Arial" w:hAnsi="Arial" w:cs="Arial"/>
          <w:color w:val="333333"/>
          <w:sz w:val="21"/>
          <w:szCs w:val="21"/>
        </w:rPr>
        <w:t>yeterliliği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Dokümanlar</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Tertip ve </w:t>
      </w:r>
      <w:proofErr w:type="gramStart"/>
      <w:r w:rsidRPr="00417C0F">
        <w:rPr>
          <w:rFonts w:ascii="Arial" w:hAnsi="Arial" w:cs="Arial"/>
          <w:color w:val="333333"/>
          <w:sz w:val="21"/>
          <w:szCs w:val="21"/>
        </w:rPr>
        <w:t>düzen</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Sınıfa </w:t>
      </w:r>
      <w:proofErr w:type="gramStart"/>
      <w:r w:rsidRPr="00417C0F">
        <w:rPr>
          <w:rFonts w:ascii="Arial" w:hAnsi="Arial" w:cs="Arial"/>
          <w:color w:val="333333"/>
          <w:sz w:val="21"/>
          <w:szCs w:val="21"/>
        </w:rPr>
        <w:t>aktarma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Ayrıca Millî Eğitim Bakanlığı Sınıf Geçme ve Sınav Yönetmeliği (Son Değişiklik Dâhil 01.02.2015, RG:26421)’</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Genel İlkeler başlıklı 5.maddesinin g bendinde yer alan konulara göre verilen projeler değerlendirilirken ekte hazırlanmış olan proje değerlendirme ölçeğinin dikkate alınarak değerlendirmelerin yapılması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11- Diğer Zümre Öğretmenleri ile işbirliğinin </w:t>
      </w:r>
      <w:proofErr w:type="gramStart"/>
      <w:r w:rsidRPr="00417C0F">
        <w:rPr>
          <w:rFonts w:ascii="Arial" w:hAnsi="Arial" w:cs="Arial"/>
          <w:b/>
          <w:bCs/>
          <w:color w:val="333333"/>
          <w:sz w:val="21"/>
          <w:szCs w:val="21"/>
          <w:bdr w:val="none" w:sz="0" w:space="0" w:color="auto" w:frame="1"/>
        </w:rPr>
        <w:t>sağlanması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w:t>
      </w:r>
      <w:proofErr w:type="gramStart"/>
      <w:r w:rsidRPr="00417C0F">
        <w:rPr>
          <w:rFonts w:ascii="Arial" w:hAnsi="Arial" w:cs="Arial"/>
          <w:color w:val="333333"/>
          <w:sz w:val="21"/>
          <w:szCs w:val="21"/>
        </w:rPr>
        <w:t>konusunda;Edebiyat</w:t>
      </w:r>
      <w:proofErr w:type="gramEnd"/>
      <w:r w:rsidRPr="00417C0F">
        <w:rPr>
          <w:rFonts w:ascii="Arial" w:hAnsi="Arial" w:cs="Arial"/>
          <w:color w:val="333333"/>
          <w:sz w:val="21"/>
          <w:szCs w:val="21"/>
        </w:rPr>
        <w:t xml:space="preserve"> Öğretmenleri ile;turizm zenginlikleri konusunda Resim ve Sanat Tarihi Öğretmenleri ile;öğrencilerin sergilemiş oldukları olumsuz davranışların giderilmesi için Sınıf Öğretmenleri ve Rehber Öğretmeni ile işbirliğine gidilmesi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ders işlenişinde harita konusunda eksikliklerin giderildiğini, Coğrafya dersinin toplumsal olaylar ile iç içe bir ders olduğu için önemli güncel olayların derslerde yeri geldikçe vurgulanması gerektiğini ve derslerin daha işlevsel hale getirilmesi (harita bilgisinin kazandırılması,yurdumuzun daha iyi tanınmasının sağlanması,Türkiye’nin dünya üzerindeki ve önemini öğrencilere kavratılması) gerektiğini vurguladı.Zümre başkanı ……………………ise Zümre toplantısında alınan kararlara uyulması konusunda hassasiyet gösterilmesi gerektiğini, eksik olan araç ve gereçlerin temininde gerekli çalışmaların yapılacağını, yıllık ve günlük planlara gerekli hassasiyetin gösterilmesini, bu konuda bir problem yaşanması durumunda kendisinin her konuda yardımcı olacağını belirterek </w:t>
      </w:r>
      <w:r w:rsidR="007C3B28">
        <w:rPr>
          <w:rFonts w:ascii="Arial" w:hAnsi="Arial" w:cs="Arial"/>
          <w:color w:val="333333"/>
          <w:sz w:val="21"/>
          <w:szCs w:val="21"/>
        </w:rPr>
        <w:t>2017-2018</w:t>
      </w:r>
      <w:r w:rsidRPr="00417C0F">
        <w:rPr>
          <w:rFonts w:ascii="Arial" w:hAnsi="Arial" w:cs="Arial"/>
          <w:color w:val="333333"/>
          <w:sz w:val="21"/>
          <w:szCs w:val="21"/>
        </w:rPr>
        <w:t xml:space="preserve"> eğitim-öğretim yılındaki başarının artması dileği ile toplantıya son verdi.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15 / 02 / 201</w:t>
      </w:r>
      <w:r w:rsidR="007C3B28">
        <w:rPr>
          <w:rFonts w:ascii="Arial" w:hAnsi="Arial" w:cs="Arial"/>
          <w:color w:val="333333"/>
          <w:sz w:val="22"/>
          <w:szCs w:val="22"/>
          <w:bdr w:val="none" w:sz="0" w:space="0" w:color="auto" w:frame="1"/>
        </w:rPr>
        <w:t>8</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Pr>
          <w:rFonts w:ascii="Arial" w:hAnsi="Arial" w:cs="Arial"/>
          <w:color w:val="333333"/>
          <w:sz w:val="22"/>
          <w:szCs w:val="22"/>
          <w:bdr w:val="none" w:sz="0" w:space="0" w:color="auto" w:frame="1"/>
        </w:rPr>
        <w:t>                      </w:t>
      </w:r>
      <w:r w:rsidRPr="00417C0F">
        <w:rPr>
          <w:rFonts w:ascii="Arial" w:hAnsi="Arial" w:cs="Arial"/>
          <w:color w:val="333333"/>
          <w:sz w:val="22"/>
          <w:szCs w:val="22"/>
          <w:bdr w:val="none" w:sz="0" w:space="0" w:color="auto" w:frame="1"/>
        </w:rPr>
        <w:t> </w:t>
      </w:r>
      <w:hyperlink r:id="rId5" w:history="1">
        <w:r w:rsidRPr="000D44AC">
          <w:rPr>
            <w:rStyle w:val="Kpr"/>
            <w:rFonts w:ascii="Arial" w:hAnsi="Arial" w:cs="Arial"/>
            <w:sz w:val="22"/>
            <w:szCs w:val="22"/>
            <w:bdr w:val="none" w:sz="0" w:space="0" w:color="auto" w:frame="1"/>
          </w:rPr>
          <w:t>www.sorubak.com</w:t>
        </w:r>
      </w:hyperlink>
      <w:r>
        <w:rPr>
          <w:rFonts w:ascii="Arial" w:hAnsi="Arial" w:cs="Arial"/>
          <w:color w:val="333333"/>
          <w:sz w:val="22"/>
          <w:szCs w:val="22"/>
          <w:bdr w:val="none" w:sz="0" w:space="0" w:color="auto" w:frame="1"/>
        </w:rPr>
        <w:t xml:space="preserve"> </w:t>
      </w: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ind w:left="6372" w:firstLine="708"/>
        <w:rPr>
          <w:rFonts w:ascii="Arial" w:hAnsi="Arial" w:cs="Arial"/>
          <w:color w:val="333333"/>
          <w:sz w:val="21"/>
          <w:szCs w:val="21"/>
        </w:rPr>
      </w:pPr>
      <w:r w:rsidRPr="00417C0F">
        <w:rPr>
          <w:rFonts w:ascii="Arial" w:hAnsi="Arial" w:cs="Arial"/>
          <w:color w:val="333333"/>
          <w:sz w:val="22"/>
          <w:szCs w:val="22"/>
          <w:bdr w:val="none" w:sz="0" w:space="0" w:color="auto" w:frame="1"/>
        </w:rPr>
        <w:t>UYGUNDUR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2"/>
          <w:szCs w:val="22"/>
          <w:bdr w:val="none" w:sz="0" w:space="0" w:color="auto" w:frame="1"/>
        </w:rPr>
        <w:t>………………….</w:t>
      </w:r>
      <w:proofErr w:type="gramEnd"/>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proofErr w:type="gramStart"/>
      <w:r w:rsidRPr="00417C0F">
        <w:rPr>
          <w:rFonts w:ascii="Arial" w:hAnsi="Arial" w:cs="Arial"/>
          <w:color w:val="333333"/>
          <w:sz w:val="22"/>
          <w:szCs w:val="22"/>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Coğrafya Öğretmeni</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Okul Müdürü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Tahoma" w:hAnsi="Tahoma" w:cs="Tahoma"/>
          <w:b/>
          <w:bCs/>
          <w:color w:val="333333"/>
          <w:sz w:val="21"/>
          <w:szCs w:val="21"/>
          <w:bdr w:val="none" w:sz="0" w:space="0" w:color="auto" w:frame="1"/>
        </w:rPr>
        <w:lastRenderedPageBreak/>
        <w:t>PROJE DEĞERLENDİRME ÖLÇEĞİ</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Projenin 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Öğrencinin;</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Adı ve soyadı: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Sınıfı: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No:</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 </w:t>
      </w:r>
    </w:p>
    <w:tbl>
      <w:tblPr>
        <w:tblW w:w="9330" w:type="dxa"/>
        <w:shd w:val="clear" w:color="auto" w:fill="FFFFFF"/>
        <w:tblCellMar>
          <w:left w:w="0" w:type="dxa"/>
          <w:right w:w="0" w:type="dxa"/>
        </w:tblCellMar>
        <w:tblLook w:val="04A0"/>
      </w:tblPr>
      <w:tblGrid>
        <w:gridCol w:w="5473"/>
        <w:gridCol w:w="880"/>
        <w:gridCol w:w="721"/>
        <w:gridCol w:w="20"/>
        <w:gridCol w:w="701"/>
        <w:gridCol w:w="721"/>
        <w:gridCol w:w="71"/>
        <w:gridCol w:w="14"/>
        <w:gridCol w:w="729"/>
      </w:tblGrid>
      <w:tr w:rsidR="00417C0F" w:rsidRPr="00417C0F" w:rsidTr="00417C0F">
        <w:trPr>
          <w:cantSplit/>
          <w:trHeight w:val="479"/>
        </w:trPr>
        <w:tc>
          <w:tcPr>
            <w:tcW w:w="547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GÖZLENECEK</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ÖĞRENCİ KAZANIMLARI</w:t>
            </w:r>
          </w:p>
        </w:tc>
        <w:tc>
          <w:tcPr>
            <w:tcW w:w="3853" w:type="dxa"/>
            <w:gridSpan w:val="8"/>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outlineLvl w:val="7"/>
              <w:rPr>
                <w:rFonts w:ascii="Arial" w:hAnsi="Arial" w:cs="Arial"/>
                <w:color w:val="333333"/>
                <w:sz w:val="21"/>
                <w:szCs w:val="21"/>
              </w:rPr>
            </w:pPr>
            <w:r w:rsidRPr="00417C0F">
              <w:rPr>
                <w:rFonts w:ascii="Tahoma" w:hAnsi="Tahoma" w:cs="Tahoma"/>
                <w:b/>
                <w:bCs/>
                <w:color w:val="333333"/>
                <w:sz w:val="21"/>
                <w:szCs w:val="21"/>
                <w:bdr w:val="none" w:sz="0" w:space="0" w:color="auto" w:frame="1"/>
              </w:rPr>
              <w:t>DERECELER</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Kötü</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Geçer</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Orta</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İyi</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Çok İyi</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1</w:t>
            </w:r>
          </w:p>
        </w:tc>
        <w:tc>
          <w:tcPr>
            <w:tcW w:w="7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2</w:t>
            </w:r>
          </w:p>
        </w:tc>
        <w:tc>
          <w:tcPr>
            <w:tcW w:w="70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3</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4</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5</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 PROJE HAZIRLAMA SÜRECİ</w:t>
            </w:r>
          </w:p>
        </w:tc>
        <w:tc>
          <w:tcPr>
            <w:tcW w:w="3853" w:type="dxa"/>
            <w:gridSpan w:val="8"/>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Projenin amacını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Projeye uygun çalışma planı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Grup içinde görev dağılımı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İhtiyaçları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Farklı kaynaklardan bilgi toplama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Projeyi plana göre gerçekleştirme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r>
      <w:tr w:rsidR="00417C0F" w:rsidRPr="00417C0F" w:rsidTr="00417C0F">
        <w:trPr>
          <w:cantSplit/>
        </w:trPr>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 PROJENİN İÇERİĞİ</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yazma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Doğru bilgileri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bilgilerin analiz etme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 düzenlenme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Elde edilen bilgilerden çıkarımda bulunma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Kritik düşünme becerisini gösterme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Yaratıcılık yeteneğini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III. SUNU YAPMA</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konuşma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Sorulara cevap verebilme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Konuyu dinleyicilerin ilgisini çekecek şekilde sunma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Sunuyu hedefe yönelik materyalle destekleme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Sunuda akıcı bir dil ve beden dilini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Verilen sürede sunuyu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lastRenderedPageBreak/>
              <w:t>Sunum sırasındaki öz güvene sahip olma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Severek sunu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GENEL 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7C0F"/>
    <w:rsid w:val="00081F4F"/>
    <w:rsid w:val="000E2C26"/>
    <w:rsid w:val="00417C0F"/>
    <w:rsid w:val="004C0111"/>
    <w:rsid w:val="004C7E98"/>
    <w:rsid w:val="007C3B28"/>
    <w:rsid w:val="00876711"/>
    <w:rsid w:val="00910C1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8">
    <w:name w:val="heading 8"/>
    <w:basedOn w:val="Normal"/>
    <w:link w:val="Balk8Char"/>
    <w:uiPriority w:val="9"/>
    <w:qFormat/>
    <w:rsid w:val="00417C0F"/>
    <w:pPr>
      <w:spacing w:before="100" w:beforeAutospacing="1" w:after="100" w:afterAutospacing="1"/>
      <w:outlineLvl w:val="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
    <w:rsid w:val="00417C0F"/>
    <w:rPr>
      <w:sz w:val="24"/>
      <w:szCs w:val="24"/>
    </w:rPr>
  </w:style>
  <w:style w:type="character" w:customStyle="1" w:styleId="apple-converted-space">
    <w:name w:val="apple-converted-space"/>
    <w:basedOn w:val="VarsaylanParagrafYazTipi"/>
    <w:rsid w:val="00417C0F"/>
  </w:style>
  <w:style w:type="character" w:styleId="Kpr">
    <w:name w:val="Hyperlink"/>
    <w:basedOn w:val="VarsaylanParagrafYazTipi"/>
    <w:uiPriority w:val="99"/>
    <w:unhideWhenUsed/>
    <w:rsid w:val="00417C0F"/>
    <w:rPr>
      <w:color w:val="0000FF"/>
      <w:u w:val="single"/>
    </w:rPr>
  </w:style>
  <w:style w:type="paragraph" w:styleId="NormalWeb">
    <w:name w:val="Normal (Web)"/>
    <w:basedOn w:val="Normal"/>
    <w:uiPriority w:val="99"/>
    <w:semiHidden/>
    <w:unhideWhenUsed/>
    <w:rsid w:val="00417C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8668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memurlarnet.biz/haberleri/ter%C3%B6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3053</Words>
  <Characters>17407</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2016-02-13T15:18:00Z</dcterms:created>
  <dcterms:modified xsi:type="dcterms:W3CDTF">2018-02-02T08:59:00Z</dcterms:modified>
  <cp:category>www.sorubak.com</cp:category>
</cp:coreProperties>
</file>