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F10225" w:rsidRDefault="00F8539E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46" style="position:absolute;margin-left:444.5pt;margin-top:-23.25pt;width:101.25pt;height:39.75pt;z-index:2516725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6">
              <w:txbxContent>
                <w:p w:rsidR="00FD0D2E" w:rsidRPr="00FD0D2E" w:rsidRDefault="00FD0D2E" w:rsidP="00FD0D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6" style="position:absolute;margin-left:-16.5pt;margin-top:-23.25pt;width:554.25pt;height:39.75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6">
              <w:txbxContent>
                <w:p w:rsidR="00747CDB" w:rsidRPr="00747CDB" w:rsidRDefault="00673602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2017-2018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</w:t>
                  </w:r>
                  <w:r w:rsidR="004B4A9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NTI ANADOLU İMAM HATİP LİSESİ</w:t>
                  </w:r>
                  <w:r w:rsidR="004B4A9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11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10225" w:rsidRDefault="00F8539E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8539E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8" type="#_x0000_t98" style="position:absolute;margin-left:-9.75pt;margin-top:13.55pt;width:260.25pt;height:80.25pt;z-index:25167360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F6F0D" w:rsidRPr="004B4A9E" w:rsidRDefault="00BF6F0D" w:rsidP="00BF6F0D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>“Türkiye Selçuklu melikleri kendilerinin yönetimine verilen vilayetlerde söz sahibiydiler. Ancak kendi</w:t>
                  </w:r>
                </w:p>
                <w:p w:rsidR="00BF6F0D" w:rsidRPr="004B4A9E" w:rsidRDefault="00BF6F0D" w:rsidP="00BF6F0D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>adlarına</w:t>
                  </w:r>
                  <w:proofErr w:type="gramEnd"/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para bastırma, hutbe okutma ve siyasi görüşmeler yapma hakları yoktu.”</w:t>
                  </w:r>
                </w:p>
                <w:p w:rsidR="00BF6F0D" w:rsidRDefault="00BF6F0D"/>
              </w:txbxContent>
            </v:textbox>
          </v:shape>
        </w:pict>
      </w:r>
      <w:r w:rsidR="00747CDB" w:rsidRPr="00F10225">
        <w:rPr>
          <w:rFonts w:ascii="Segoe UI" w:hAnsi="Segoe UI" w:cs="Segoe UI"/>
          <w:b/>
          <w:sz w:val="18"/>
          <w:szCs w:val="18"/>
        </w:rPr>
        <w:br/>
      </w: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4B4A9E" w:rsidRPr="004B4A9E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1- </w:t>
      </w:r>
      <w:r w:rsidR="004B4A9E" w:rsidRPr="004B4A9E">
        <w:rPr>
          <w:rFonts w:ascii="Segoe UI" w:hAnsi="Segoe UI" w:cs="Segoe UI"/>
          <w:b/>
          <w:bCs/>
          <w:sz w:val="20"/>
          <w:szCs w:val="20"/>
        </w:rPr>
        <w:t>Buna göre aşağıdakilerden hangisi Türkiye Selçuklularının amaçladıkları hedefler arasında</w:t>
      </w:r>
    </w:p>
    <w:p w:rsidR="004B4A9E" w:rsidRPr="00BF6F0D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proofErr w:type="gramStart"/>
      <w:r w:rsidRPr="00BF6F0D">
        <w:rPr>
          <w:rFonts w:ascii="Segoe UI" w:hAnsi="Segoe UI" w:cs="Segoe UI"/>
          <w:b/>
          <w:bCs/>
          <w:sz w:val="20"/>
          <w:szCs w:val="20"/>
          <w:u w:val="single"/>
        </w:rPr>
        <w:t>yer</w:t>
      </w:r>
      <w:proofErr w:type="gramEnd"/>
      <w:r w:rsidRPr="00BF6F0D">
        <w:rPr>
          <w:rFonts w:ascii="Segoe UI" w:hAnsi="Segoe UI" w:cs="Segoe UI"/>
          <w:b/>
          <w:bCs/>
          <w:sz w:val="20"/>
          <w:szCs w:val="20"/>
          <w:u w:val="single"/>
        </w:rPr>
        <w:t xml:space="preserve"> alır?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Taht kavgalarının engellenmesi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Ülke bütünlüğünün korunması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Sınırların denetim altında tutulması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Ordudaki Türkmenlerin etkisinin azaltılması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E) Dinî serbestliğin yaygınlaştırılması</w:t>
      </w:r>
    </w:p>
    <w:p w:rsid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2- Osmanlı Devleti’nde parlamenter sisteme geçiş aşağıdakilerden hangisiyle gerçekleşmiştir?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Senedi İttifak’la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Tanzimat Fermanı’yla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C) Islahat Fermanı’yla </w:t>
      </w:r>
      <w:r w:rsidRPr="004B4A9E">
        <w:rPr>
          <w:rFonts w:ascii="Segoe UI" w:hAnsi="Segoe UI" w:cs="Segoe UI"/>
          <w:sz w:val="20"/>
          <w:szCs w:val="20"/>
        </w:rPr>
        <w:br/>
        <w:t>D) I. Meşrutiyet’le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E) </w:t>
      </w:r>
      <w:proofErr w:type="gramStart"/>
      <w:r w:rsidRPr="004B4A9E">
        <w:rPr>
          <w:rFonts w:ascii="Segoe UI" w:hAnsi="Segoe UI" w:cs="Segoe UI"/>
          <w:sz w:val="20"/>
          <w:szCs w:val="20"/>
        </w:rPr>
        <w:t>Babıali</w:t>
      </w:r>
      <w:proofErr w:type="gramEnd"/>
      <w:r w:rsidRPr="004B4A9E">
        <w:rPr>
          <w:rFonts w:ascii="Segoe UI" w:hAnsi="Segoe UI" w:cs="Segoe UI"/>
          <w:sz w:val="20"/>
          <w:szCs w:val="20"/>
        </w:rPr>
        <w:t xml:space="preserve"> Baskını’yla</w:t>
      </w:r>
    </w:p>
    <w:p w:rsidR="004B4A9E" w:rsidRPr="004B4A9E" w:rsidRDefault="00F8539E" w:rsidP="004B4A9E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49" style="position:absolute;margin-left:-.75pt;margin-top:9.5pt;width:251.25pt;height:54.75pt;z-index:2516746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F6F0D" w:rsidRPr="004B4A9E" w:rsidRDefault="00BF6F0D" w:rsidP="00BF6F0D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>I. Üyeleri padişah tarafından seçilirdi.</w:t>
                  </w:r>
                </w:p>
                <w:p w:rsidR="00BF6F0D" w:rsidRPr="004B4A9E" w:rsidRDefault="00BF6F0D" w:rsidP="00BF6F0D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>II. Ömür boyu görevde kalabilirlerdi.</w:t>
                  </w:r>
                </w:p>
                <w:p w:rsidR="00BF6F0D" w:rsidRPr="004B4A9E" w:rsidRDefault="00BF6F0D" w:rsidP="00BF6F0D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>III. 26 üyeden oluşuyordu.</w:t>
                  </w:r>
                </w:p>
                <w:p w:rsidR="00BF6F0D" w:rsidRDefault="00BF6F0D"/>
              </w:txbxContent>
            </v:textbox>
          </v:rect>
        </w:pict>
      </w: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4B4A9E" w:rsidRPr="004B4A9E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3-</w:t>
      </w:r>
      <w:r w:rsidR="004B4A9E" w:rsidRPr="004B4A9E">
        <w:rPr>
          <w:rFonts w:ascii="Segoe UI" w:hAnsi="Segoe UI" w:cs="Segoe UI"/>
          <w:b/>
          <w:bCs/>
          <w:sz w:val="20"/>
          <w:szCs w:val="20"/>
        </w:rPr>
        <w:t>Yukarıda özellikleri verilen I. Meşrutiyet Dönemindeki meclis aşağıdakilerden hangisidir?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Heyet-i Vükela </w:t>
      </w:r>
      <w:r w:rsidRPr="004B4A9E">
        <w:rPr>
          <w:rFonts w:ascii="Segoe UI" w:hAnsi="Segoe UI" w:cs="Segoe UI"/>
          <w:sz w:val="20"/>
          <w:szCs w:val="20"/>
        </w:rPr>
        <w:br/>
        <w:t xml:space="preserve">B) Divan-ı Ahkâm-ı Adliye </w:t>
      </w:r>
      <w:r w:rsidRPr="004B4A9E">
        <w:rPr>
          <w:rFonts w:ascii="Segoe UI" w:hAnsi="Segoe UI" w:cs="Segoe UI"/>
          <w:sz w:val="20"/>
          <w:szCs w:val="20"/>
        </w:rPr>
        <w:br/>
        <w:t xml:space="preserve">C) </w:t>
      </w:r>
      <w:proofErr w:type="spellStart"/>
      <w:r w:rsidRPr="004B4A9E">
        <w:rPr>
          <w:rFonts w:ascii="Segoe UI" w:hAnsi="Segoe UI" w:cs="Segoe UI"/>
          <w:sz w:val="20"/>
          <w:szCs w:val="20"/>
        </w:rPr>
        <w:t>Mebusan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Meclisi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D) Ayan Meclisi </w:t>
      </w:r>
      <w:r w:rsidRPr="004B4A9E">
        <w:rPr>
          <w:rFonts w:ascii="Segoe UI" w:hAnsi="Segoe UI" w:cs="Segoe UI"/>
          <w:sz w:val="20"/>
          <w:szCs w:val="20"/>
        </w:rPr>
        <w:br/>
        <w:t>E) Meclis-i Âli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BF6F0D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 xml:space="preserve">4- Aşağıdaki gelişmelerden hangisinde Batı etkisi </w:t>
      </w:r>
      <w:r w:rsidRPr="00BF6F0D">
        <w:rPr>
          <w:rFonts w:ascii="Segoe UI" w:hAnsi="Segoe UI" w:cs="Segoe UI"/>
          <w:b/>
          <w:bCs/>
          <w:sz w:val="20"/>
          <w:szCs w:val="20"/>
          <w:u w:val="single"/>
        </w:rPr>
        <w:t>görülmez?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Tanzimat Fermanı’nın ilanı </w:t>
      </w:r>
      <w:r w:rsidRPr="004B4A9E">
        <w:rPr>
          <w:rFonts w:ascii="Segoe UI" w:hAnsi="Segoe UI" w:cs="Segoe UI"/>
          <w:sz w:val="20"/>
          <w:szCs w:val="20"/>
        </w:rPr>
        <w:br/>
        <w:t>B) Senedi İttifak’ın imzalanması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C) Kanunu esasinin kabulü </w:t>
      </w:r>
      <w:r w:rsidRPr="004B4A9E">
        <w:rPr>
          <w:rFonts w:ascii="Segoe UI" w:hAnsi="Segoe UI" w:cs="Segoe UI"/>
          <w:sz w:val="20"/>
          <w:szCs w:val="20"/>
        </w:rPr>
        <w:br/>
        <w:t>D) Islahat Fermanı’nın ilanı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E) I. Meşrutiyet’in ilanı</w:t>
      </w:r>
    </w:p>
    <w:p w:rsidR="00BF6F0D" w:rsidRDefault="00F853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  <w:lang w:eastAsia="tr-TR"/>
        </w:rPr>
        <w:pict>
          <v:roundrect id="_x0000_s1050" style="position:absolute;margin-left:-.75pt;margin-top:8.45pt;width:239.25pt;height:54pt;z-index:251675648" arcsize="10923f" fillcolor="white [3201]" strokecolor="black [3200]" strokeweight="1pt">
            <v:stroke dashstyle="dash"/>
            <v:shadow color="#868686"/>
            <v:textbox>
              <w:txbxContent>
                <w:p w:rsidR="00BF6F0D" w:rsidRDefault="00BF6F0D" w:rsidP="00BF6F0D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 xml:space="preserve">TBMM </w:t>
                  </w:r>
                  <w:proofErr w:type="spellStart"/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>Hükûmeti</w:t>
                  </w:r>
                  <w:proofErr w:type="spellEnd"/>
                  <w:r w:rsidRPr="004B4A9E">
                    <w:rPr>
                      <w:rFonts w:ascii="Segoe UI" w:hAnsi="Segoe UI" w:cs="Segoe UI"/>
                      <w:sz w:val="20"/>
                      <w:szCs w:val="20"/>
                    </w:rPr>
                    <w:t>, meclisin kendi içerisindeki delegelerden seçilmiştir.</w:t>
                  </w:r>
                </w:p>
                <w:p w:rsidR="00BF6F0D" w:rsidRPr="00BF6F0D" w:rsidRDefault="00BF6F0D" w:rsidP="00BF6F0D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F6F0D">
                    <w:rPr>
                      <w:rFonts w:ascii="Segoe UI" w:hAnsi="Segoe UI" w:cs="Segoe UI"/>
                      <w:sz w:val="20"/>
                      <w:szCs w:val="20"/>
                    </w:rPr>
                    <w:t>II. Yasalar TBMM tarafından çıkarılır.</w:t>
                  </w:r>
                </w:p>
                <w:p w:rsidR="00BF6F0D" w:rsidRDefault="00BF6F0D"/>
              </w:txbxContent>
            </v:textbox>
          </v:roundrect>
        </w:pict>
      </w: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F6F0D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4B4A9E" w:rsidRPr="004B4A9E" w:rsidRDefault="00BF6F0D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5-</w:t>
      </w:r>
      <w:r w:rsidR="004B4A9E" w:rsidRPr="004B4A9E">
        <w:rPr>
          <w:rFonts w:ascii="Segoe UI" w:hAnsi="Segoe UI" w:cs="Segoe UI"/>
          <w:b/>
          <w:bCs/>
          <w:sz w:val="20"/>
          <w:szCs w:val="20"/>
        </w:rPr>
        <w:t>Bu durum aşağıdakilerden hangisine kanıt olabilir?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Güçler birliğini benimsemiştir.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Millet egemenliğini benimsemiştir.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Demokratik değildir.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Kabine sistemine geçilmiştir.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E) Meclis </w:t>
      </w:r>
      <w:proofErr w:type="spellStart"/>
      <w:r w:rsidRPr="004B4A9E">
        <w:rPr>
          <w:rFonts w:ascii="Segoe UI" w:hAnsi="Segoe UI" w:cs="Segoe UI"/>
          <w:sz w:val="20"/>
          <w:szCs w:val="20"/>
        </w:rPr>
        <w:t>hükûmeti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değildir.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 xml:space="preserve">6- </w:t>
      </w:r>
      <w:r w:rsidRPr="004B4A9E">
        <w:rPr>
          <w:rFonts w:ascii="Segoe UI" w:hAnsi="Segoe UI" w:cs="Segoe UI"/>
          <w:bCs/>
          <w:sz w:val="20"/>
          <w:szCs w:val="20"/>
        </w:rPr>
        <w:t>Tarihte Türkler atı ehlileştirip günlük yaşantılarının her alanında faydalanmışlardır.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Aşağıdakilerden hangisi bu gelişmenin sonuçları arasında yer almaz?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Uzak bölgelere göç etmeleri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Atın toplumsal yaşayışı kolaylaştırması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Yerleşik hayata geçmeleri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Savaşlarda üstünlük sağlamaları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E)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B4A9E">
        <w:rPr>
          <w:rFonts w:ascii="Segoe UI" w:hAnsi="Segoe UI" w:cs="Segoe UI"/>
          <w:sz w:val="20"/>
          <w:szCs w:val="20"/>
        </w:rPr>
        <w:t>At kültürünün başka toplumlar tarafından öğrenilmesi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7-  Orta Asya Türk devletlerinde ailelerin birleşmesiyle aşağıdakilerden hangisi meydana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4B4A9E">
        <w:rPr>
          <w:rFonts w:ascii="Segoe UI" w:hAnsi="Segoe UI" w:cs="Segoe UI"/>
          <w:b/>
          <w:bCs/>
          <w:sz w:val="20"/>
          <w:szCs w:val="20"/>
        </w:rPr>
        <w:t>gelmiştir</w:t>
      </w:r>
      <w:proofErr w:type="gramEnd"/>
      <w:r w:rsidRPr="004B4A9E">
        <w:rPr>
          <w:rFonts w:ascii="Segoe UI" w:hAnsi="Segoe UI" w:cs="Segoe UI"/>
          <w:b/>
          <w:bCs/>
          <w:sz w:val="20"/>
          <w:szCs w:val="20"/>
        </w:rPr>
        <w:t>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4B4A9E">
        <w:rPr>
          <w:rFonts w:ascii="Segoe UI" w:hAnsi="Segoe UI" w:cs="Segoe UI"/>
          <w:sz w:val="20"/>
          <w:szCs w:val="20"/>
        </w:rPr>
        <w:t xml:space="preserve">Budun </w:t>
      </w:r>
      <w:r w:rsidR="00BF6F0D">
        <w:rPr>
          <w:rFonts w:ascii="Segoe UI" w:hAnsi="Segoe UI" w:cs="Segoe UI"/>
          <w:sz w:val="20"/>
          <w:szCs w:val="20"/>
        </w:rPr>
        <w:t xml:space="preserve">   </w:t>
      </w:r>
      <w:r w:rsidRPr="004B4A9E">
        <w:rPr>
          <w:rFonts w:ascii="Segoe UI" w:hAnsi="Segoe UI" w:cs="Segoe UI"/>
          <w:sz w:val="20"/>
          <w:szCs w:val="20"/>
        </w:rPr>
        <w:t>B</w:t>
      </w:r>
      <w:proofErr w:type="gramEnd"/>
      <w:r w:rsidRPr="004B4A9E">
        <w:rPr>
          <w:rFonts w:ascii="Segoe UI" w:hAnsi="Segoe UI" w:cs="Segoe UI"/>
          <w:sz w:val="20"/>
          <w:szCs w:val="20"/>
        </w:rPr>
        <w:t xml:space="preserve">) </w:t>
      </w:r>
      <w:proofErr w:type="spellStart"/>
      <w:r w:rsidRPr="004B4A9E">
        <w:rPr>
          <w:rFonts w:ascii="Segoe UI" w:hAnsi="Segoe UI" w:cs="Segoe UI"/>
          <w:sz w:val="20"/>
          <w:szCs w:val="20"/>
        </w:rPr>
        <w:t>Urug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</w:t>
      </w:r>
      <w:r w:rsidR="00BF6F0D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C) Halk </w:t>
      </w:r>
      <w:r w:rsidR="00BF6F0D">
        <w:rPr>
          <w:rFonts w:ascii="Segoe UI" w:hAnsi="Segoe UI" w:cs="Segoe UI"/>
          <w:sz w:val="20"/>
          <w:szCs w:val="20"/>
        </w:rPr>
        <w:t xml:space="preserve">      </w:t>
      </w:r>
      <w:r w:rsidRPr="004B4A9E">
        <w:rPr>
          <w:rFonts w:ascii="Segoe UI" w:hAnsi="Segoe UI" w:cs="Segoe UI"/>
          <w:sz w:val="20"/>
          <w:szCs w:val="20"/>
        </w:rPr>
        <w:t xml:space="preserve">D) Boy </w:t>
      </w:r>
      <w:r w:rsidR="00BF6F0D">
        <w:rPr>
          <w:rFonts w:ascii="Segoe UI" w:hAnsi="Segoe UI" w:cs="Segoe UI"/>
          <w:sz w:val="20"/>
          <w:szCs w:val="20"/>
        </w:rPr>
        <w:t xml:space="preserve">    </w:t>
      </w:r>
      <w:r w:rsidRPr="004B4A9E">
        <w:rPr>
          <w:rFonts w:ascii="Segoe UI" w:hAnsi="Segoe UI" w:cs="Segoe UI"/>
          <w:sz w:val="20"/>
          <w:szCs w:val="20"/>
        </w:rPr>
        <w:t>E) İl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 xml:space="preserve">8-  </w:t>
      </w:r>
      <w:r w:rsidRPr="004B4A9E">
        <w:rPr>
          <w:rFonts w:ascii="Segoe UI" w:hAnsi="Segoe UI" w:cs="Segoe UI"/>
          <w:sz w:val="20"/>
          <w:szCs w:val="20"/>
        </w:rPr>
        <w:t>I. Toplumda farklı inançların yayılması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II. Halkın yerleşik yaşam biçimini benimsemesi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III. Farklı dinlere inananların barış içinde yaşaması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IV. Tapınak sayısının azalması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Yukarıdaki yargılardan hangileri Türk devletlerinin dinî inançlara hoşgörülü yaklaşmalarının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4B4A9E">
        <w:rPr>
          <w:rFonts w:ascii="Segoe UI" w:hAnsi="Segoe UI" w:cs="Segoe UI"/>
          <w:b/>
          <w:bCs/>
          <w:sz w:val="20"/>
          <w:szCs w:val="20"/>
        </w:rPr>
        <w:t>bir</w:t>
      </w:r>
      <w:proofErr w:type="gramEnd"/>
      <w:r w:rsidRPr="004B4A9E">
        <w:rPr>
          <w:rFonts w:ascii="Segoe UI" w:hAnsi="Segoe UI" w:cs="Segoe UI"/>
          <w:b/>
          <w:bCs/>
          <w:sz w:val="20"/>
          <w:szCs w:val="20"/>
        </w:rPr>
        <w:t xml:space="preserve"> sonucudur?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I - II </w:t>
      </w:r>
      <w:r w:rsidR="00BF6F0D">
        <w:rPr>
          <w:rFonts w:ascii="Segoe UI" w:hAnsi="Segoe UI" w:cs="Segoe UI"/>
          <w:sz w:val="20"/>
          <w:szCs w:val="20"/>
        </w:rPr>
        <w:t xml:space="preserve">          </w:t>
      </w:r>
      <w:r w:rsidR="00DC12E6">
        <w:rPr>
          <w:rFonts w:ascii="Segoe UI" w:hAnsi="Segoe UI" w:cs="Segoe UI"/>
          <w:sz w:val="20"/>
          <w:szCs w:val="20"/>
        </w:rPr>
        <w:t xml:space="preserve">    </w:t>
      </w:r>
      <w:r w:rsidRPr="004B4A9E">
        <w:rPr>
          <w:rFonts w:ascii="Segoe UI" w:hAnsi="Segoe UI" w:cs="Segoe UI"/>
          <w:sz w:val="20"/>
          <w:szCs w:val="20"/>
        </w:rPr>
        <w:t xml:space="preserve">B) I - </w:t>
      </w:r>
      <w:proofErr w:type="gramStart"/>
      <w:r w:rsidRPr="004B4A9E">
        <w:rPr>
          <w:rFonts w:ascii="Segoe UI" w:hAnsi="Segoe UI" w:cs="Segoe UI"/>
          <w:sz w:val="20"/>
          <w:szCs w:val="20"/>
        </w:rPr>
        <w:t xml:space="preserve">III </w:t>
      </w:r>
      <w:r w:rsidR="00DC12E6">
        <w:rPr>
          <w:rFonts w:ascii="Segoe UI" w:hAnsi="Segoe UI" w:cs="Segoe UI"/>
          <w:sz w:val="20"/>
          <w:szCs w:val="20"/>
        </w:rPr>
        <w:t xml:space="preserve">      </w:t>
      </w:r>
      <w:r w:rsidRPr="004B4A9E">
        <w:rPr>
          <w:rFonts w:ascii="Segoe UI" w:hAnsi="Segoe UI" w:cs="Segoe UI"/>
          <w:sz w:val="20"/>
          <w:szCs w:val="20"/>
        </w:rPr>
        <w:t>C</w:t>
      </w:r>
      <w:proofErr w:type="gramEnd"/>
      <w:r w:rsidRPr="004B4A9E">
        <w:rPr>
          <w:rFonts w:ascii="Segoe UI" w:hAnsi="Segoe UI" w:cs="Segoe UI"/>
          <w:sz w:val="20"/>
          <w:szCs w:val="20"/>
        </w:rPr>
        <w:t xml:space="preserve">) II - III </w:t>
      </w:r>
      <w:r w:rsidR="00BF6F0D">
        <w:rPr>
          <w:rFonts w:ascii="Segoe UI" w:hAnsi="Segoe UI" w:cs="Segoe UI"/>
          <w:sz w:val="20"/>
          <w:szCs w:val="20"/>
        </w:rPr>
        <w:t xml:space="preserve">        </w:t>
      </w:r>
      <w:r w:rsidR="00DC12E6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D) II - IV </w:t>
      </w:r>
      <w:r w:rsidR="00BF6F0D">
        <w:rPr>
          <w:rFonts w:ascii="Segoe UI" w:hAnsi="Segoe UI" w:cs="Segoe UI"/>
          <w:sz w:val="20"/>
          <w:szCs w:val="20"/>
        </w:rPr>
        <w:t xml:space="preserve">            </w:t>
      </w:r>
      <w:r w:rsidRPr="004B4A9E">
        <w:rPr>
          <w:rFonts w:ascii="Segoe UI" w:hAnsi="Segoe UI" w:cs="Segoe UI"/>
          <w:sz w:val="20"/>
          <w:szCs w:val="20"/>
        </w:rPr>
        <w:t>E) III – IV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9-  Aşağıdakilerden hangisi ilk Türk topluluklarında halkı oluşturan alt birimlerden biri değildir?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4B4A9E">
        <w:rPr>
          <w:rFonts w:ascii="Segoe UI" w:hAnsi="Segoe UI" w:cs="Segoe UI"/>
          <w:sz w:val="20"/>
          <w:szCs w:val="20"/>
        </w:rPr>
        <w:t>Oguş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</w:t>
      </w:r>
      <w:r w:rsidR="00BF6F0D">
        <w:rPr>
          <w:rFonts w:ascii="Segoe UI" w:hAnsi="Segoe UI" w:cs="Segoe UI"/>
          <w:sz w:val="20"/>
          <w:szCs w:val="20"/>
        </w:rPr>
        <w:t xml:space="preserve">            </w:t>
      </w:r>
      <w:r w:rsidRPr="004B4A9E">
        <w:rPr>
          <w:rFonts w:ascii="Segoe UI" w:hAnsi="Segoe UI" w:cs="Segoe UI"/>
          <w:sz w:val="20"/>
          <w:szCs w:val="20"/>
        </w:rPr>
        <w:t xml:space="preserve">B) </w:t>
      </w:r>
      <w:proofErr w:type="spellStart"/>
      <w:proofErr w:type="gramStart"/>
      <w:r w:rsidRPr="004B4A9E">
        <w:rPr>
          <w:rFonts w:ascii="Segoe UI" w:hAnsi="Segoe UI" w:cs="Segoe UI"/>
          <w:sz w:val="20"/>
          <w:szCs w:val="20"/>
        </w:rPr>
        <w:t>Urug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</w:t>
      </w:r>
      <w:r w:rsidR="00DC12E6">
        <w:rPr>
          <w:rFonts w:ascii="Segoe UI" w:hAnsi="Segoe UI" w:cs="Segoe UI"/>
          <w:sz w:val="20"/>
          <w:szCs w:val="20"/>
        </w:rPr>
        <w:t xml:space="preserve">       </w:t>
      </w:r>
      <w:r w:rsidRPr="004B4A9E">
        <w:rPr>
          <w:rFonts w:ascii="Segoe UI" w:hAnsi="Segoe UI" w:cs="Segoe UI"/>
          <w:sz w:val="20"/>
          <w:szCs w:val="20"/>
        </w:rPr>
        <w:t>C</w:t>
      </w:r>
      <w:proofErr w:type="gramEnd"/>
      <w:r w:rsidRPr="004B4A9E">
        <w:rPr>
          <w:rFonts w:ascii="Segoe UI" w:hAnsi="Segoe UI" w:cs="Segoe UI"/>
          <w:sz w:val="20"/>
          <w:szCs w:val="20"/>
        </w:rPr>
        <w:t xml:space="preserve">) Boy </w:t>
      </w:r>
      <w:r w:rsidR="00BF6F0D">
        <w:rPr>
          <w:rFonts w:ascii="Segoe UI" w:hAnsi="Segoe UI" w:cs="Segoe UI"/>
          <w:sz w:val="20"/>
          <w:szCs w:val="20"/>
        </w:rPr>
        <w:t xml:space="preserve">               </w:t>
      </w:r>
      <w:r w:rsidR="00DC12E6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D) Şad </w:t>
      </w:r>
      <w:r w:rsidR="00BF6F0D">
        <w:rPr>
          <w:rFonts w:ascii="Segoe UI" w:hAnsi="Segoe UI" w:cs="Segoe UI"/>
          <w:sz w:val="20"/>
          <w:szCs w:val="20"/>
        </w:rPr>
        <w:t xml:space="preserve">           </w:t>
      </w:r>
      <w:r w:rsidR="00DC12E6">
        <w:rPr>
          <w:rFonts w:ascii="Segoe UI" w:hAnsi="Segoe UI" w:cs="Segoe UI"/>
          <w:sz w:val="20"/>
          <w:szCs w:val="20"/>
        </w:rPr>
        <w:t xml:space="preserve">    </w:t>
      </w:r>
      <w:r w:rsidRPr="004B4A9E">
        <w:rPr>
          <w:rFonts w:ascii="Segoe UI" w:hAnsi="Segoe UI" w:cs="Segoe UI"/>
          <w:sz w:val="20"/>
          <w:szCs w:val="20"/>
        </w:rPr>
        <w:t xml:space="preserve">E) </w:t>
      </w:r>
      <w:proofErr w:type="spellStart"/>
      <w:r w:rsidRPr="004B4A9E">
        <w:rPr>
          <w:rFonts w:ascii="Segoe UI" w:hAnsi="Segoe UI" w:cs="Segoe UI"/>
          <w:sz w:val="20"/>
          <w:szCs w:val="20"/>
        </w:rPr>
        <w:t>Bodun</w:t>
      </w:r>
      <w:proofErr w:type="spellEnd"/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 xml:space="preserve">10-  Osmanlı yönetim felsefesini açıklayan “hakkaniyet </w:t>
      </w:r>
      <w:proofErr w:type="spellStart"/>
      <w:r w:rsidRPr="004B4A9E">
        <w:rPr>
          <w:rFonts w:ascii="Segoe UI" w:hAnsi="Segoe UI" w:cs="Segoe UI"/>
          <w:b/>
          <w:bCs/>
          <w:sz w:val="20"/>
          <w:szCs w:val="20"/>
        </w:rPr>
        <w:t>çemberi”nin</w:t>
      </w:r>
      <w:proofErr w:type="spellEnd"/>
      <w:r w:rsidRPr="004B4A9E">
        <w:rPr>
          <w:rFonts w:ascii="Segoe UI" w:hAnsi="Segoe UI" w:cs="Segoe UI"/>
          <w:b/>
          <w:bCs/>
          <w:sz w:val="20"/>
          <w:szCs w:val="20"/>
        </w:rPr>
        <w:t xml:space="preserve"> asıl unsuru aşağıdakilerden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4B4A9E">
        <w:rPr>
          <w:rFonts w:ascii="Segoe UI" w:hAnsi="Segoe UI" w:cs="Segoe UI"/>
          <w:b/>
          <w:bCs/>
          <w:sz w:val="20"/>
          <w:szCs w:val="20"/>
        </w:rPr>
        <w:t>hangisidir</w:t>
      </w:r>
      <w:proofErr w:type="gramEnd"/>
      <w:r w:rsidRPr="004B4A9E">
        <w:rPr>
          <w:rFonts w:ascii="Segoe UI" w:hAnsi="Segoe UI" w:cs="Segoe UI"/>
          <w:b/>
          <w:bCs/>
          <w:sz w:val="20"/>
          <w:szCs w:val="20"/>
        </w:rPr>
        <w:t>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Adalet </w:t>
      </w:r>
      <w:r w:rsidR="00BF6F0D">
        <w:rPr>
          <w:rFonts w:ascii="Segoe UI" w:hAnsi="Segoe UI" w:cs="Segoe UI"/>
          <w:sz w:val="20"/>
          <w:szCs w:val="20"/>
        </w:rPr>
        <w:t xml:space="preserve">          </w:t>
      </w:r>
      <w:r w:rsidR="00DC12E6">
        <w:rPr>
          <w:rFonts w:ascii="Segoe UI" w:hAnsi="Segoe UI" w:cs="Segoe UI"/>
          <w:sz w:val="20"/>
          <w:szCs w:val="20"/>
        </w:rPr>
        <w:t xml:space="preserve">       </w:t>
      </w:r>
      <w:r w:rsidRPr="004B4A9E">
        <w:rPr>
          <w:rFonts w:ascii="Segoe UI" w:hAnsi="Segoe UI" w:cs="Segoe UI"/>
          <w:sz w:val="20"/>
          <w:szCs w:val="20"/>
        </w:rPr>
        <w:t xml:space="preserve">B) </w:t>
      </w:r>
      <w:proofErr w:type="gramStart"/>
      <w:r w:rsidRPr="004B4A9E">
        <w:rPr>
          <w:rFonts w:ascii="Segoe UI" w:hAnsi="Segoe UI" w:cs="Segoe UI"/>
          <w:sz w:val="20"/>
          <w:szCs w:val="20"/>
        </w:rPr>
        <w:t xml:space="preserve">Servet </w:t>
      </w:r>
      <w:r w:rsidR="00DC12E6">
        <w:rPr>
          <w:rFonts w:ascii="Segoe UI" w:hAnsi="Segoe UI" w:cs="Segoe UI"/>
          <w:sz w:val="20"/>
          <w:szCs w:val="20"/>
        </w:rPr>
        <w:t xml:space="preserve">     </w:t>
      </w:r>
      <w:r w:rsidRPr="004B4A9E">
        <w:rPr>
          <w:rFonts w:ascii="Segoe UI" w:hAnsi="Segoe UI" w:cs="Segoe UI"/>
          <w:sz w:val="20"/>
          <w:szCs w:val="20"/>
        </w:rPr>
        <w:t>C</w:t>
      </w:r>
      <w:proofErr w:type="gramEnd"/>
      <w:r w:rsidRPr="004B4A9E">
        <w:rPr>
          <w:rFonts w:ascii="Segoe UI" w:hAnsi="Segoe UI" w:cs="Segoe UI"/>
          <w:sz w:val="20"/>
          <w:szCs w:val="20"/>
        </w:rPr>
        <w:t xml:space="preserve">) Devlet </w:t>
      </w:r>
      <w:r w:rsidR="00BF6F0D">
        <w:rPr>
          <w:rFonts w:ascii="Segoe UI" w:hAnsi="Segoe UI" w:cs="Segoe UI"/>
          <w:sz w:val="20"/>
          <w:szCs w:val="20"/>
        </w:rPr>
        <w:t xml:space="preserve">          </w:t>
      </w:r>
      <w:r w:rsidR="00DC12E6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D) Hâkimiyet </w:t>
      </w:r>
      <w:r w:rsidR="00BF6F0D">
        <w:rPr>
          <w:rFonts w:ascii="Segoe UI" w:hAnsi="Segoe UI" w:cs="Segoe UI"/>
          <w:sz w:val="20"/>
          <w:szCs w:val="20"/>
        </w:rPr>
        <w:t xml:space="preserve">           </w:t>
      </w:r>
      <w:r w:rsidRPr="004B4A9E">
        <w:rPr>
          <w:rFonts w:ascii="Segoe UI" w:hAnsi="Segoe UI" w:cs="Segoe UI"/>
          <w:sz w:val="20"/>
          <w:szCs w:val="20"/>
        </w:rPr>
        <w:t>E) Mülk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11- Osmanlı toplum yapısına göre aşağıdaki meslek ve sınıf eşleştirmelerinden hangisi yanlıştır?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Vezir - S</w:t>
      </w:r>
      <w:r>
        <w:rPr>
          <w:rFonts w:ascii="Segoe UI" w:hAnsi="Segoe UI" w:cs="Segoe UI"/>
          <w:sz w:val="20"/>
          <w:szCs w:val="20"/>
        </w:rPr>
        <w:t>eyfiy</w:t>
      </w:r>
      <w:r w:rsidRPr="004B4A9E">
        <w:rPr>
          <w:rFonts w:ascii="Segoe UI" w:hAnsi="Segoe UI" w:cs="Segoe UI"/>
          <w:sz w:val="20"/>
          <w:szCs w:val="20"/>
        </w:rPr>
        <w:t xml:space="preserve">e </w:t>
      </w:r>
      <w:r w:rsidRPr="004B4A9E">
        <w:rPr>
          <w:rFonts w:ascii="Segoe UI" w:hAnsi="Segoe UI" w:cs="Segoe UI"/>
          <w:sz w:val="20"/>
          <w:szCs w:val="20"/>
        </w:rPr>
        <w:br/>
        <w:t xml:space="preserve">B) Kadı - İlmiye </w:t>
      </w:r>
      <w:r w:rsidRPr="004B4A9E">
        <w:rPr>
          <w:rFonts w:ascii="Segoe UI" w:hAnsi="Segoe UI" w:cs="Segoe UI"/>
          <w:sz w:val="20"/>
          <w:szCs w:val="20"/>
        </w:rPr>
        <w:br/>
        <w:t xml:space="preserve">C) Nişancı - </w:t>
      </w:r>
      <w:proofErr w:type="spellStart"/>
      <w:r w:rsidRPr="004B4A9E">
        <w:rPr>
          <w:rFonts w:ascii="Segoe UI" w:hAnsi="Segoe UI" w:cs="Segoe UI"/>
          <w:sz w:val="20"/>
          <w:szCs w:val="20"/>
        </w:rPr>
        <w:t>Kalemiye</w:t>
      </w:r>
      <w:proofErr w:type="spellEnd"/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D) İmam - İlmiye </w:t>
      </w:r>
      <w:r w:rsidRPr="004B4A9E">
        <w:rPr>
          <w:rFonts w:ascii="Segoe UI" w:hAnsi="Segoe UI" w:cs="Segoe UI"/>
          <w:sz w:val="20"/>
          <w:szCs w:val="20"/>
        </w:rPr>
        <w:br/>
        <w:t xml:space="preserve">E) Yeniçeri – </w:t>
      </w:r>
      <w:proofErr w:type="spellStart"/>
      <w:r w:rsidRPr="004B4A9E">
        <w:rPr>
          <w:rFonts w:ascii="Segoe UI" w:hAnsi="Segoe UI" w:cs="Segoe UI"/>
          <w:sz w:val="20"/>
          <w:szCs w:val="20"/>
        </w:rPr>
        <w:t>Kalemiye</w:t>
      </w:r>
      <w:proofErr w:type="spellEnd"/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12-  Osmanlı Devleti’nde toprağını boş bırakan köylüden alınan vergiye ne ad verilir?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4B4A9E">
        <w:rPr>
          <w:rFonts w:ascii="Segoe UI" w:hAnsi="Segoe UI" w:cs="Segoe UI"/>
          <w:sz w:val="20"/>
          <w:szCs w:val="20"/>
        </w:rPr>
        <w:t>Çiftbozan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</w:t>
      </w:r>
      <w:r w:rsidR="00BF6F0D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B) Öşür </w:t>
      </w:r>
      <w:r w:rsidR="00BF6F0D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C) Avarız </w:t>
      </w:r>
      <w:r w:rsidR="00BF6F0D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D) Haraç </w:t>
      </w:r>
      <w:r w:rsidR="00BF6F0D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>E) Cizye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lastRenderedPageBreak/>
        <w:t>13- Aşağıdakilerden hangisi, XIX. yüzyılda Anadolu’ya yapılmış olan en büyük göç olayının sebebidir?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Yunan İsyanı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Cezayir’in Fransızlar tarafından işgali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1877-1878 Osmanlı-Rus Savaşı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Bulgar İsyanı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E) Rusların, Kırım ve Kafkasya’daki faaliyetleri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 xml:space="preserve">14-  </w:t>
      </w:r>
      <w:r w:rsidRPr="00FF3635">
        <w:rPr>
          <w:rFonts w:ascii="Segoe UI" w:hAnsi="Segoe UI" w:cs="Segoe UI"/>
          <w:bCs/>
          <w:sz w:val="20"/>
          <w:szCs w:val="20"/>
        </w:rPr>
        <w:t>Osmanlı Devleti’nin kuruluş yıllarında “Ahi Teşkilatı” Anadolu’da büyük bir güçtü.</w:t>
      </w:r>
      <w:r w:rsidRPr="004B4A9E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FF3635">
        <w:rPr>
          <w:rFonts w:ascii="Segoe UI" w:hAnsi="Segoe UI" w:cs="Segoe UI"/>
          <w:b/>
          <w:bCs/>
          <w:sz w:val="20"/>
          <w:szCs w:val="20"/>
        </w:rPr>
        <w:br/>
      </w:r>
      <w:r w:rsidRPr="004B4A9E">
        <w:rPr>
          <w:rFonts w:ascii="Segoe UI" w:hAnsi="Segoe UI" w:cs="Segoe UI"/>
          <w:b/>
          <w:bCs/>
          <w:sz w:val="20"/>
          <w:szCs w:val="20"/>
        </w:rPr>
        <w:t>Aşağıdaki açıklamalardan hangisi bu kurumu anlatmaktadır?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Bizans’a karşı </w:t>
      </w:r>
      <w:proofErr w:type="spellStart"/>
      <w:r w:rsidRPr="004B4A9E">
        <w:rPr>
          <w:rFonts w:ascii="Segoe UI" w:hAnsi="Segoe UI" w:cs="Segoe UI"/>
          <w:sz w:val="20"/>
          <w:szCs w:val="20"/>
        </w:rPr>
        <w:t>cihad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yapmak isteyenlerin kurduğu bir teşkilattır.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Osmanlı padişahlarının nüfuzlarını artırmak için kurulmuştur.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Devletin bütün eğitim öğretim faaliyetlerini yürütmüşlerdir.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Anadolu esnafının dayanışmasını sağlamak ve usta yetiştirmek amacıyla oluşturulmuştur.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E) Ticaretle uğraşanların kendi aralarındaki dayanışma için kurdukları teşkilattır.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 xml:space="preserve">15- Osmanlı toplum yapısında </w:t>
      </w:r>
      <w:r w:rsidRPr="00DC12E6">
        <w:rPr>
          <w:rFonts w:ascii="Segoe UI" w:hAnsi="Segoe UI" w:cs="Segoe UI"/>
          <w:b/>
          <w:bCs/>
          <w:sz w:val="20"/>
          <w:szCs w:val="20"/>
          <w:u w:val="single"/>
        </w:rPr>
        <w:t xml:space="preserve">yönetilenlere </w:t>
      </w:r>
      <w:r w:rsidRPr="004B4A9E">
        <w:rPr>
          <w:rFonts w:ascii="Segoe UI" w:hAnsi="Segoe UI" w:cs="Segoe UI"/>
          <w:b/>
          <w:bCs/>
          <w:sz w:val="20"/>
          <w:szCs w:val="20"/>
        </w:rPr>
        <w:t>verilen genel ad aşağıdakilerden hangisidir?</w:t>
      </w:r>
    </w:p>
    <w:p w:rsidR="00FF3635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A) Millet </w:t>
      </w:r>
      <w:r w:rsidR="00FF3635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B) Cemaat 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 xml:space="preserve">C) Gayrimüslim </w:t>
      </w:r>
      <w:r w:rsidR="00FF3635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 xml:space="preserve">D) Milleti </w:t>
      </w:r>
      <w:proofErr w:type="spellStart"/>
      <w:r w:rsidRPr="004B4A9E">
        <w:rPr>
          <w:rFonts w:ascii="Segoe UI" w:hAnsi="Segoe UI" w:cs="Segoe UI"/>
          <w:sz w:val="20"/>
          <w:szCs w:val="20"/>
        </w:rPr>
        <w:t>Sadıka</w:t>
      </w:r>
      <w:proofErr w:type="spellEnd"/>
      <w:r w:rsidRPr="004B4A9E">
        <w:rPr>
          <w:rFonts w:ascii="Segoe UI" w:hAnsi="Segoe UI" w:cs="Segoe UI"/>
          <w:sz w:val="20"/>
          <w:szCs w:val="20"/>
        </w:rPr>
        <w:t xml:space="preserve"> </w:t>
      </w:r>
      <w:r w:rsidR="00FF3635">
        <w:rPr>
          <w:rFonts w:ascii="Segoe UI" w:hAnsi="Segoe UI" w:cs="Segoe UI"/>
          <w:sz w:val="20"/>
          <w:szCs w:val="20"/>
        </w:rPr>
        <w:br/>
      </w:r>
      <w:r w:rsidRPr="004B4A9E">
        <w:rPr>
          <w:rFonts w:ascii="Segoe UI" w:hAnsi="Segoe UI" w:cs="Segoe UI"/>
          <w:sz w:val="20"/>
          <w:szCs w:val="20"/>
        </w:rPr>
        <w:t>E) Reaya</w:t>
      </w:r>
    </w:p>
    <w:p w:rsidR="00FF3635" w:rsidRDefault="00FF3635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FF3635" w:rsidRDefault="00F8539E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1" type="#_x0000_t62" style="position:absolute;margin-left:84pt;margin-top:41.6pt;width:171pt;height:87.75pt;z-index:251676672" adj="-1421,-1255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F3635" w:rsidRPr="00FF3635" w:rsidRDefault="00FF3635">
                  <w:r w:rsidRPr="00FF3635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“Uyruğumdaki Müslümanları camide, </w:t>
                  </w:r>
                  <w:proofErr w:type="spellStart"/>
                  <w:r w:rsidRPr="00FF3635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Hristiyanları</w:t>
                  </w:r>
                  <w:proofErr w:type="spellEnd"/>
                  <w:r w:rsidRPr="00FF3635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kilisede, Musevileri de havrada tanımak isterim.”</w:t>
                  </w:r>
                </w:p>
              </w:txbxContent>
            </v:textbox>
          </v:shape>
        </w:pict>
      </w:r>
      <w:r w:rsidR="00FF3635">
        <w:rPr>
          <w:rFonts w:ascii="Segoe UI" w:hAnsi="Segoe UI" w:cs="Segoe UI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514475" cy="1926928"/>
            <wp:effectExtent l="19050" t="0" r="9525" b="0"/>
            <wp:docPr id="1" name="Resim 1" descr="C:\Users\zeki\Desktop\2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2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2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635" w:rsidRDefault="00FF3635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4B4A9E" w:rsidRPr="004B4A9E" w:rsidRDefault="00FF3635" w:rsidP="004B4A9E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16- II. Mahmut bu</w:t>
      </w:r>
      <w:r w:rsidR="004B4A9E" w:rsidRPr="004B4A9E">
        <w:rPr>
          <w:rFonts w:ascii="Segoe UI" w:hAnsi="Segoe UI" w:cs="Segoe UI"/>
          <w:b/>
          <w:bCs/>
          <w:sz w:val="20"/>
          <w:szCs w:val="20"/>
        </w:rPr>
        <w:t xml:space="preserve"> sözüyle nasıl bir uygulamadan yana olduğu</w:t>
      </w:r>
      <w:r>
        <w:rPr>
          <w:rFonts w:ascii="Segoe UI" w:hAnsi="Segoe UI" w:cs="Segoe UI"/>
          <w:b/>
          <w:bCs/>
          <w:sz w:val="20"/>
          <w:szCs w:val="20"/>
        </w:rPr>
        <w:t xml:space="preserve">nu göstermek istemiş </w:t>
      </w:r>
      <w:r w:rsidRPr="00FF3635">
        <w:rPr>
          <w:rFonts w:ascii="Segoe UI" w:hAnsi="Segoe UI" w:cs="Segoe UI"/>
          <w:b/>
          <w:bCs/>
          <w:sz w:val="20"/>
          <w:szCs w:val="20"/>
          <w:u w:val="single"/>
        </w:rPr>
        <w:t>olabilir?</w:t>
      </w:r>
      <w:r w:rsidR="004B4A9E" w:rsidRPr="004B4A9E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İslamiyet temeline dayanan devlet düzenini değiştirme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Din kurallarına, kanunlardan daha çok önem verme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Halkını din ve kültür yönünden birleştirme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Halk arasında din farkı gözetmeme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E) Azınlıklara özel haklar verme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FF3635" w:rsidRDefault="00F8539E" w:rsidP="004B4A9E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53" style="position:absolute;margin-left:-12.75pt;margin-top:11.7pt;width:552pt;height:66.75pt;z-index:2516776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9048E1" w:rsidRPr="00747CDB" w:rsidRDefault="009048E1" w:rsidP="009048E1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 xml:space="preserve"> 40 dakikadır. 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br/>
                    <w:t>BAŞARILAR DİLERİZ</w:t>
                  </w: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.</w:t>
                  </w:r>
                </w:p>
                <w:p w:rsidR="009048E1" w:rsidRPr="00747CDB" w:rsidRDefault="009048E1" w:rsidP="009048E1">
                  <w:pPr>
                    <w:jc w:val="center"/>
                    <w:rPr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sz w:val="18"/>
                      <w:szCs w:val="18"/>
                    </w:rPr>
                    <w:t xml:space="preserve">ZEKİ DOĞAN 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&amp; ADEM ÇİÇEK</w:t>
                  </w:r>
                  <w:r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9048E1" w:rsidRDefault="009048E1"/>
              </w:txbxContent>
            </v:textbox>
          </v:rect>
        </w:pict>
      </w:r>
    </w:p>
    <w:p w:rsidR="00FF3635" w:rsidRDefault="00FF3635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FF3635" w:rsidRDefault="00FF3635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FF3635" w:rsidRDefault="00FF3635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FF3635">
        <w:rPr>
          <w:rFonts w:ascii="Segoe UI" w:hAnsi="Segoe UI" w:cs="Segoe UI"/>
          <w:b/>
          <w:sz w:val="20"/>
          <w:szCs w:val="20"/>
        </w:rPr>
        <w:lastRenderedPageBreak/>
        <w:t>17-</w:t>
      </w:r>
      <w:r w:rsidRPr="004B4A9E">
        <w:rPr>
          <w:rFonts w:ascii="Segoe UI" w:hAnsi="Segoe UI" w:cs="Segoe UI"/>
          <w:sz w:val="20"/>
          <w:szCs w:val="20"/>
        </w:rPr>
        <w:t xml:space="preserve"> Osmanlı Devleti’nde I. Murat’a kadar “Ülke hanedan üyelerinin ortak malıdır.” anlayışı varken I.</w:t>
      </w:r>
      <w:r w:rsidR="00FF3635">
        <w:rPr>
          <w:rFonts w:ascii="Segoe UI" w:hAnsi="Segoe UI" w:cs="Segoe UI"/>
          <w:sz w:val="20"/>
          <w:szCs w:val="20"/>
        </w:rPr>
        <w:t xml:space="preserve"> </w:t>
      </w:r>
      <w:r w:rsidRPr="004B4A9E">
        <w:rPr>
          <w:rFonts w:ascii="Segoe UI" w:hAnsi="Segoe UI" w:cs="Segoe UI"/>
          <w:sz w:val="20"/>
          <w:szCs w:val="20"/>
        </w:rPr>
        <w:t>Murat döneminde “Ülke padişah ve oğullarının ortak malıdır.” anlayışı benimsenmiştir.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I. Murat dönemindeki bu değişiklikle aşağıdakilerden hangisi hedeflenmiştir?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Devletin gelirlerini artırmak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Taht kavgalarını bitirmek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Hanedanı kutsal saymak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Toplumsal birliği sağlamak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E) Türk siyasi birliğini kurmak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FF3635">
        <w:rPr>
          <w:rFonts w:ascii="Segoe UI" w:hAnsi="Segoe UI" w:cs="Segoe UI"/>
          <w:b/>
          <w:sz w:val="20"/>
          <w:szCs w:val="20"/>
        </w:rPr>
        <w:t>18-</w:t>
      </w:r>
      <w:r w:rsidRPr="004B4A9E">
        <w:rPr>
          <w:rFonts w:ascii="Segoe UI" w:hAnsi="Segoe UI" w:cs="Segoe UI"/>
          <w:sz w:val="20"/>
          <w:szCs w:val="20"/>
        </w:rPr>
        <w:t xml:space="preserve"> Hangi ırk, din ve mezhepten olursa olsun, Osmanlı ülkesinde yaşayan herkes Divanıhümayun’a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4B4A9E">
        <w:rPr>
          <w:rFonts w:ascii="Segoe UI" w:hAnsi="Segoe UI" w:cs="Segoe UI"/>
          <w:sz w:val="20"/>
          <w:szCs w:val="20"/>
        </w:rPr>
        <w:t>başvurabilir</w:t>
      </w:r>
      <w:proofErr w:type="gramEnd"/>
      <w:r w:rsidRPr="004B4A9E">
        <w:rPr>
          <w:rFonts w:ascii="Segoe UI" w:hAnsi="Segoe UI" w:cs="Segoe UI"/>
          <w:sz w:val="20"/>
          <w:szCs w:val="20"/>
        </w:rPr>
        <w:t>, hakkını arayabilirdi.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b/>
          <w:bCs/>
          <w:sz w:val="20"/>
          <w:szCs w:val="20"/>
        </w:rPr>
        <w:t>Bu durum Osmanlıların daha çok hangi özelliğinin bir göstergesi sayılabilir?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A) Divanın herkese açık olduğunun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B) Divanda sadece devlet işlerinin görüldüğünün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C) Müslüman halka geniş haklar verildiğinin</w:t>
      </w:r>
    </w:p>
    <w:p w:rsidR="004B4A9E" w:rsidRP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D) Osmanlı Devleti’nde ayrımcılık yapıldığının</w:t>
      </w:r>
    </w:p>
    <w:p w:rsidR="004B4A9E" w:rsidRDefault="004B4A9E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t>E) Osmanlı Devleti’nde hukuk kurallarının olmadığının</w:t>
      </w:r>
    </w:p>
    <w:p w:rsidR="00FF3635" w:rsidRPr="004B4A9E" w:rsidRDefault="00FF3635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4B4A9E" w:rsidRPr="00DC12E6" w:rsidRDefault="004B4A9E" w:rsidP="004B4A9E">
      <w:pPr>
        <w:pStyle w:val="AralkYok"/>
        <w:rPr>
          <w:rFonts w:ascii="Segoe UI" w:hAnsi="Segoe UI" w:cs="Segoe UI"/>
          <w:b/>
          <w:sz w:val="20"/>
          <w:szCs w:val="20"/>
        </w:rPr>
      </w:pPr>
      <w:r w:rsidRPr="00DC12E6">
        <w:rPr>
          <w:rFonts w:ascii="Segoe UI" w:hAnsi="Segoe UI" w:cs="Segoe UI"/>
          <w:b/>
          <w:sz w:val="20"/>
          <w:szCs w:val="20"/>
        </w:rPr>
        <w:t>19-</w:t>
      </w:r>
      <w:r w:rsidR="00DC12E6" w:rsidRPr="00DC12E6">
        <w:rPr>
          <w:rFonts w:ascii="Segoe UI" w:hAnsi="Segoe UI" w:cs="Segoe UI"/>
          <w:b/>
          <w:sz w:val="20"/>
          <w:szCs w:val="20"/>
        </w:rPr>
        <w:t>Aşağıdakilerden hangisi bir Türk-İslam devleti değildir?</w:t>
      </w:r>
      <w:r w:rsidR="00DC12E6">
        <w:rPr>
          <w:rFonts w:ascii="Segoe UI" w:hAnsi="Segoe UI" w:cs="Segoe UI"/>
          <w:b/>
          <w:sz w:val="20"/>
          <w:szCs w:val="20"/>
        </w:rPr>
        <w:br/>
      </w:r>
      <w:r w:rsidR="00DC12E6" w:rsidRPr="00DC12E6">
        <w:rPr>
          <w:rFonts w:ascii="Segoe UI" w:hAnsi="Segoe UI" w:cs="Segoe UI"/>
          <w:sz w:val="20"/>
          <w:szCs w:val="20"/>
        </w:rPr>
        <w:t>A) Abbasiler</w:t>
      </w:r>
      <w:r w:rsidR="00DC12E6" w:rsidRPr="00DC12E6">
        <w:rPr>
          <w:rFonts w:ascii="Segoe UI" w:hAnsi="Segoe UI" w:cs="Segoe UI"/>
          <w:sz w:val="20"/>
          <w:szCs w:val="20"/>
        </w:rPr>
        <w:br/>
        <w:t xml:space="preserve">B) </w:t>
      </w:r>
      <w:proofErr w:type="spellStart"/>
      <w:r w:rsidR="00DC12E6" w:rsidRPr="00DC12E6">
        <w:rPr>
          <w:rFonts w:ascii="Segoe UI" w:hAnsi="Segoe UI" w:cs="Segoe UI"/>
          <w:sz w:val="20"/>
          <w:szCs w:val="20"/>
        </w:rPr>
        <w:t>Karahanlılar</w:t>
      </w:r>
      <w:proofErr w:type="spellEnd"/>
    </w:p>
    <w:p w:rsidR="009C1B86" w:rsidRDefault="00DC12E6" w:rsidP="004B4A9E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proofErr w:type="spellStart"/>
      <w:r>
        <w:rPr>
          <w:rFonts w:ascii="Segoe UI" w:hAnsi="Segoe UI" w:cs="Segoe UI"/>
          <w:sz w:val="20"/>
          <w:szCs w:val="20"/>
        </w:rPr>
        <w:t>Gazneliler</w:t>
      </w:r>
      <w:proofErr w:type="spellEnd"/>
      <w:r>
        <w:rPr>
          <w:rFonts w:ascii="Segoe UI" w:hAnsi="Segoe UI" w:cs="Segoe UI"/>
          <w:sz w:val="20"/>
          <w:szCs w:val="20"/>
        </w:rPr>
        <w:br/>
        <w:t>D) Selçuklular</w:t>
      </w:r>
      <w:r>
        <w:rPr>
          <w:rFonts w:ascii="Segoe UI" w:hAnsi="Segoe UI" w:cs="Segoe UI"/>
          <w:sz w:val="20"/>
          <w:szCs w:val="20"/>
        </w:rPr>
        <w:br/>
        <w:t xml:space="preserve">E) Osmanlılar </w:t>
      </w:r>
    </w:p>
    <w:p w:rsidR="00DC12E6" w:rsidRDefault="00DC12E6" w:rsidP="004B4A9E">
      <w:pPr>
        <w:pStyle w:val="AralkYok"/>
        <w:rPr>
          <w:rFonts w:ascii="Segoe UI" w:hAnsi="Segoe UI" w:cs="Segoe UI"/>
          <w:sz w:val="20"/>
          <w:szCs w:val="20"/>
        </w:rPr>
      </w:pPr>
    </w:p>
    <w:p w:rsidR="00DC12E6" w:rsidRPr="00DC12E6" w:rsidRDefault="00DC12E6" w:rsidP="004B4A9E">
      <w:pPr>
        <w:pStyle w:val="AralkYok"/>
        <w:rPr>
          <w:rFonts w:ascii="Segoe UI" w:hAnsi="Segoe UI" w:cs="Segoe UI"/>
          <w:sz w:val="20"/>
          <w:szCs w:val="20"/>
        </w:rPr>
      </w:pPr>
      <w:r w:rsidRPr="00DC12E6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b/>
          <w:sz w:val="20"/>
          <w:szCs w:val="20"/>
        </w:rPr>
        <w:t xml:space="preserve"> Aşağıdakilerden hangisi Türk-İslam düşünürlerinden biri değildir?</w:t>
      </w:r>
      <w:r>
        <w:rPr>
          <w:rFonts w:ascii="Segoe UI" w:hAnsi="Segoe UI" w:cs="Segoe UI"/>
          <w:b/>
          <w:sz w:val="20"/>
          <w:szCs w:val="20"/>
        </w:rPr>
        <w:br/>
      </w:r>
      <w:r w:rsidRPr="00DC12E6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DC12E6">
        <w:rPr>
          <w:rFonts w:ascii="Segoe UI" w:hAnsi="Segoe UI" w:cs="Segoe UI"/>
          <w:sz w:val="20"/>
          <w:szCs w:val="20"/>
        </w:rPr>
        <w:t>Ahmed</w:t>
      </w:r>
      <w:proofErr w:type="spellEnd"/>
      <w:r w:rsidRPr="00DC12E6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DC12E6">
        <w:rPr>
          <w:rFonts w:ascii="Segoe UI" w:hAnsi="Segoe UI" w:cs="Segoe UI"/>
          <w:sz w:val="20"/>
          <w:szCs w:val="20"/>
        </w:rPr>
        <w:t>Yesevi</w:t>
      </w:r>
      <w:proofErr w:type="spellEnd"/>
      <w:r w:rsidRPr="00DC12E6">
        <w:rPr>
          <w:rFonts w:ascii="Segoe UI" w:hAnsi="Segoe UI" w:cs="Segoe UI"/>
          <w:sz w:val="20"/>
          <w:szCs w:val="20"/>
        </w:rPr>
        <w:br/>
        <w:t>B)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DC12E6">
        <w:rPr>
          <w:rFonts w:ascii="Segoe UI" w:hAnsi="Segoe UI" w:cs="Segoe UI"/>
          <w:sz w:val="20"/>
          <w:szCs w:val="20"/>
        </w:rPr>
        <w:t>Yunus Emre</w:t>
      </w:r>
      <w:r w:rsidRPr="00DC12E6">
        <w:rPr>
          <w:rFonts w:ascii="Segoe UI" w:hAnsi="Segoe UI" w:cs="Segoe UI"/>
          <w:sz w:val="20"/>
          <w:szCs w:val="20"/>
        </w:rPr>
        <w:br/>
        <w:t>C)</w:t>
      </w:r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DC12E6">
        <w:rPr>
          <w:rFonts w:ascii="Segoe UI" w:hAnsi="Segoe UI" w:cs="Segoe UI"/>
          <w:sz w:val="20"/>
          <w:szCs w:val="20"/>
        </w:rPr>
        <w:t>İbn</w:t>
      </w:r>
      <w:proofErr w:type="spellEnd"/>
      <w:r w:rsidRPr="00DC12E6">
        <w:rPr>
          <w:rFonts w:ascii="Segoe UI" w:hAnsi="Segoe UI" w:cs="Segoe UI"/>
          <w:sz w:val="20"/>
          <w:szCs w:val="20"/>
        </w:rPr>
        <w:t xml:space="preserve">-i </w:t>
      </w:r>
      <w:proofErr w:type="spellStart"/>
      <w:r w:rsidRPr="00DC12E6">
        <w:rPr>
          <w:rFonts w:ascii="Segoe UI" w:hAnsi="Segoe UI" w:cs="Segoe UI"/>
          <w:sz w:val="20"/>
          <w:szCs w:val="20"/>
        </w:rPr>
        <w:t>Batuta</w:t>
      </w:r>
      <w:proofErr w:type="spellEnd"/>
      <w:r w:rsidRPr="00DC12E6">
        <w:rPr>
          <w:rFonts w:ascii="Segoe UI" w:hAnsi="Segoe UI" w:cs="Segoe UI"/>
          <w:sz w:val="20"/>
          <w:szCs w:val="20"/>
        </w:rPr>
        <w:br/>
        <w:t>D)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DC12E6">
        <w:rPr>
          <w:rFonts w:ascii="Segoe UI" w:hAnsi="Segoe UI" w:cs="Segoe UI"/>
          <w:sz w:val="20"/>
          <w:szCs w:val="20"/>
        </w:rPr>
        <w:t>Mevlana</w:t>
      </w:r>
      <w:r w:rsidRPr="00DC12E6">
        <w:rPr>
          <w:rFonts w:ascii="Segoe UI" w:hAnsi="Segoe UI" w:cs="Segoe UI"/>
          <w:sz w:val="20"/>
          <w:szCs w:val="20"/>
        </w:rPr>
        <w:br/>
        <w:t>E)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DC12E6">
        <w:rPr>
          <w:rFonts w:ascii="Segoe UI" w:hAnsi="Segoe UI" w:cs="Segoe UI"/>
          <w:sz w:val="20"/>
          <w:szCs w:val="20"/>
        </w:rPr>
        <w:t xml:space="preserve">Hacı </w:t>
      </w:r>
      <w:proofErr w:type="spellStart"/>
      <w:r w:rsidRPr="00DC12E6">
        <w:rPr>
          <w:rFonts w:ascii="Segoe UI" w:hAnsi="Segoe UI" w:cs="Segoe UI"/>
          <w:sz w:val="20"/>
          <w:szCs w:val="20"/>
        </w:rPr>
        <w:t>Bektaş</w:t>
      </w:r>
      <w:proofErr w:type="spellEnd"/>
      <w:r w:rsidRPr="00DC12E6">
        <w:rPr>
          <w:rFonts w:ascii="Segoe UI" w:hAnsi="Segoe UI" w:cs="Segoe UI"/>
          <w:sz w:val="20"/>
          <w:szCs w:val="20"/>
        </w:rPr>
        <w:t>-ı Veli</w:t>
      </w:r>
    </w:p>
    <w:p w:rsidR="00097B73" w:rsidRPr="004B4A9E" w:rsidRDefault="00097B73" w:rsidP="004B4A9E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B4A9E">
        <w:rPr>
          <w:rFonts w:ascii="Segoe UI" w:hAnsi="Segoe UI" w:cs="Segoe UI"/>
          <w:sz w:val="20"/>
          <w:szCs w:val="20"/>
        </w:rPr>
        <w:br/>
      </w:r>
    </w:p>
    <w:p w:rsidR="00097B73" w:rsidRPr="004B4A9E" w:rsidRDefault="00673602" w:rsidP="004B4A9E">
      <w:pPr>
        <w:pStyle w:val="AralkYok"/>
        <w:rPr>
          <w:rFonts w:ascii="Segoe UI" w:hAnsi="Segoe UI" w:cs="Segoe UI"/>
          <w:b/>
          <w:sz w:val="20"/>
          <w:szCs w:val="20"/>
        </w:rPr>
      </w:pPr>
      <w:hyperlink r:id="rId6" w:history="1">
        <w:r w:rsidRPr="00030F31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097B73" w:rsidRPr="004B4A9E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EA6"/>
    <w:multiLevelType w:val="hybridMultilevel"/>
    <w:tmpl w:val="E6027D1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183457"/>
    <w:multiLevelType w:val="hybridMultilevel"/>
    <w:tmpl w:val="394CA2EA"/>
    <w:lvl w:ilvl="0" w:tplc="D69A53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74778"/>
    <w:multiLevelType w:val="hybridMultilevel"/>
    <w:tmpl w:val="2B3AA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1F77BC"/>
    <w:multiLevelType w:val="hybridMultilevel"/>
    <w:tmpl w:val="4BB769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097B73"/>
    <w:rsid w:val="000E1C58"/>
    <w:rsid w:val="000F202A"/>
    <w:rsid w:val="00222D1E"/>
    <w:rsid w:val="00271DBE"/>
    <w:rsid w:val="00283B40"/>
    <w:rsid w:val="002930E3"/>
    <w:rsid w:val="002B14C7"/>
    <w:rsid w:val="003E0E30"/>
    <w:rsid w:val="004B4A9E"/>
    <w:rsid w:val="004D4026"/>
    <w:rsid w:val="004F1C0E"/>
    <w:rsid w:val="00583E51"/>
    <w:rsid w:val="00586CF7"/>
    <w:rsid w:val="005B3451"/>
    <w:rsid w:val="005D2099"/>
    <w:rsid w:val="005E4430"/>
    <w:rsid w:val="00663413"/>
    <w:rsid w:val="00670F4E"/>
    <w:rsid w:val="00673602"/>
    <w:rsid w:val="006B09BF"/>
    <w:rsid w:val="0072559C"/>
    <w:rsid w:val="00747CDB"/>
    <w:rsid w:val="007E5AB6"/>
    <w:rsid w:val="00814E16"/>
    <w:rsid w:val="008249B3"/>
    <w:rsid w:val="00836D9A"/>
    <w:rsid w:val="009048E1"/>
    <w:rsid w:val="009C1B86"/>
    <w:rsid w:val="009E15CB"/>
    <w:rsid w:val="00A45583"/>
    <w:rsid w:val="00BB0306"/>
    <w:rsid w:val="00BC5486"/>
    <w:rsid w:val="00BF6F0D"/>
    <w:rsid w:val="00C7396A"/>
    <w:rsid w:val="00CF09EA"/>
    <w:rsid w:val="00D1324F"/>
    <w:rsid w:val="00D62642"/>
    <w:rsid w:val="00D76065"/>
    <w:rsid w:val="00DC12E6"/>
    <w:rsid w:val="00DC4BC7"/>
    <w:rsid w:val="00DE19A7"/>
    <w:rsid w:val="00DE5FFA"/>
    <w:rsid w:val="00E64FDF"/>
    <w:rsid w:val="00E90774"/>
    <w:rsid w:val="00F10225"/>
    <w:rsid w:val="00F71DCC"/>
    <w:rsid w:val="00F8539E"/>
    <w:rsid w:val="00FD0D2E"/>
    <w:rsid w:val="00FF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2]"/>
    </o:shapedefaults>
    <o:shapelayout v:ext="edit">
      <o:idmap v:ext="edit" data="1"/>
      <o:rules v:ext="edit">
        <o:r id="V:Rule1" type="callout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  <w:style w:type="paragraph" w:customStyle="1" w:styleId="Pa11">
    <w:name w:val="Pa11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F10225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2016-01-03T17:38:00Z</cp:lastPrinted>
  <dcterms:created xsi:type="dcterms:W3CDTF">2017-12-05T13:47:00Z</dcterms:created>
  <dcterms:modified xsi:type="dcterms:W3CDTF">2017-12-05T13:47:00Z</dcterms:modified>
  <cp:category>www.sorubak.com</cp:category>
</cp:coreProperties>
</file>