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Pr="00630CB1" w:rsidRDefault="008606A3">
            <w:pPr>
              <w:widowControl w:val="0"/>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Pr="00630CB1" w:rsidRDefault="008606A3" w:rsidP="008606A3">
            <w:pPr>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8606A3" w:rsidRPr="00630CB1" w:rsidRDefault="00A83BC7" w:rsidP="008606A3">
            <w:pPr>
              <w:jc w:val="center"/>
              <w:rPr>
                <w:rFonts w:asciiTheme="minorHAnsi" w:hAnsiTheme="minorHAnsi" w:cstheme="minorHAnsi"/>
                <w:b/>
                <w:sz w:val="18"/>
                <w:szCs w:val="24"/>
              </w:rPr>
            </w:pPr>
            <w:r>
              <w:rPr>
                <w:rFonts w:asciiTheme="minorHAnsi" w:hAnsiTheme="minorHAnsi" w:cstheme="minorHAnsi"/>
                <w:b/>
                <w:sz w:val="18"/>
                <w:szCs w:val="24"/>
              </w:rPr>
              <w:t>2017-2018</w:t>
            </w:r>
            <w:r w:rsidR="008606A3" w:rsidRPr="00630CB1">
              <w:rPr>
                <w:rFonts w:asciiTheme="minorHAnsi" w:hAnsiTheme="minorHAnsi" w:cstheme="minorHAnsi"/>
                <w:b/>
                <w:sz w:val="18"/>
                <w:szCs w:val="24"/>
              </w:rPr>
              <w:t xml:space="preserve"> EĞİTİM - ÖĞRETİM YILI</w:t>
            </w:r>
          </w:p>
          <w:p w:rsidR="008606A3" w:rsidRDefault="008606A3" w:rsidP="008606A3">
            <w:pPr>
              <w:widowControl w:val="0"/>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 xml:space="preserve">DKAB DERSİ </w:t>
            </w:r>
            <w:r w:rsidR="00532B9F" w:rsidRPr="00630CB1">
              <w:rPr>
                <w:rFonts w:asciiTheme="minorHAnsi" w:hAnsiTheme="minorHAnsi" w:cstheme="minorHAnsi"/>
                <w:b/>
                <w:sz w:val="18"/>
                <w:szCs w:val="24"/>
              </w:rPr>
              <w:t>11</w:t>
            </w:r>
            <w:r w:rsidR="00D06F04" w:rsidRPr="00630CB1">
              <w:rPr>
                <w:rFonts w:asciiTheme="minorHAnsi" w:hAnsiTheme="minorHAnsi" w:cstheme="minorHAnsi"/>
                <w:b/>
                <w:sz w:val="18"/>
                <w:szCs w:val="24"/>
              </w:rPr>
              <w:t>. SINIFLAR</w:t>
            </w:r>
            <w:r w:rsidRPr="00630CB1">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244520">
            <w:pPr>
              <w:widowControl w:val="0"/>
              <w:autoSpaceDE w:val="0"/>
              <w:autoSpaceDN w:val="0"/>
              <w:adjustRightInd w:val="0"/>
              <w:jc w:val="center"/>
              <w:rPr>
                <w:rFonts w:ascii="Calibri" w:hAnsi="Calibri" w:cs="Calibri"/>
                <w:sz w:val="22"/>
                <w:szCs w:val="22"/>
              </w:rPr>
            </w:pPr>
            <w:r w:rsidRPr="00244520">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1.3pt;margin-top:5.1pt;width:266.7pt;height:29.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" fillcolor="#bfbfbf [2412]">
                  <v:stroke linestyle="thinThick"/>
                  <v:textbox>
                    <w:txbxContent>
                      <w:p w:rsidR="008606A3" w:rsidRPr="00630CB1" w:rsidRDefault="00630CB1" w:rsidP="008606A3">
                        <w:pPr>
                          <w:jc w:val="center"/>
                          <w:rPr>
                            <w:rFonts w:ascii="Monotype Corsiva" w:hAnsi="Monotype Corsiva"/>
                            <w:b/>
                            <w:sz w:val="22"/>
                          </w:rPr>
                        </w:pPr>
                        <w:r w:rsidRPr="00630CB1">
                          <w:rPr>
                            <w:rFonts w:ascii="Monotype Corsiva" w:hAnsi="Monotype Corsiva"/>
                            <w:b/>
                            <w:sz w:val="28"/>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9576BB" w:rsidRPr="006E55B7" w:rsidRDefault="009576BB" w:rsidP="00630CB1">
      <w:pPr>
        <w:spacing w:before="240" w:line="360" w:lineRule="auto"/>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r w:rsidR="00630CB1">
        <w:rPr>
          <w:rFonts w:asciiTheme="minorHAnsi" w:hAnsiTheme="minorHAnsi" w:cstheme="minorHAnsi"/>
          <w:b/>
          <w:color w:val="000000" w:themeColor="text1"/>
          <w:sz w:val="22"/>
          <w:szCs w:val="24"/>
        </w:rPr>
        <w:t xml:space="preserve"> </w:t>
      </w:r>
    </w:p>
    <w:p w:rsidR="00C61697" w:rsidRDefault="00C61697" w:rsidP="00630CB1">
      <w:pPr>
        <w:pStyle w:val="ListeParagraf"/>
        <w:numPr>
          <w:ilvl w:val="0"/>
          <w:numId w:val="2"/>
        </w:numPr>
        <w:spacing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Kaza ve kader kavramlarını açıklayınız</w:t>
      </w:r>
      <w:r w:rsidR="00847394" w:rsidRPr="00C61697">
        <w:rPr>
          <w:rFonts w:asciiTheme="minorHAnsi" w:hAnsiTheme="minorHAnsi" w:cstheme="minorHAnsi"/>
          <w:b/>
          <w:color w:val="000000" w:themeColor="text1"/>
          <w:sz w:val="22"/>
          <w:szCs w:val="22"/>
        </w:rPr>
        <w:t>?</w:t>
      </w:r>
      <w:r w:rsidRPr="00C61697">
        <w:rPr>
          <w:rFonts w:asciiTheme="minorHAnsi" w:hAnsiTheme="minorHAnsi" w:cstheme="minorHAnsi"/>
          <w:b/>
          <w:color w:val="000000" w:themeColor="text1"/>
          <w:sz w:val="22"/>
          <w:szCs w:val="22"/>
        </w:rPr>
        <w:t xml:space="preserve"> (10 puan)</w:t>
      </w:r>
    </w:p>
    <w:p w:rsidR="00C61697" w:rsidRPr="00C61697" w:rsidRDefault="00C61697" w:rsidP="00630CB1">
      <w:pPr>
        <w:pStyle w:val="ListeParagraf"/>
        <w:numPr>
          <w:ilvl w:val="0"/>
          <w:numId w:val="2"/>
        </w:numPr>
        <w:spacing w:line="360" w:lineRule="auto"/>
        <w:rPr>
          <w:rFonts w:asciiTheme="minorHAnsi" w:hAnsiTheme="minorHAnsi" w:cstheme="minorHAnsi"/>
          <w:b/>
          <w:color w:val="000000" w:themeColor="text1"/>
          <w:sz w:val="22"/>
          <w:szCs w:val="22"/>
        </w:rPr>
      </w:pPr>
      <w:r w:rsidRPr="00C61697">
        <w:rPr>
          <w:rFonts w:asciiTheme="minorHAnsi" w:hAnsiTheme="minorHAnsi" w:cstheme="minorHAnsi"/>
          <w:b/>
          <w:color w:val="000000" w:themeColor="text1"/>
          <w:sz w:val="22"/>
          <w:szCs w:val="22"/>
        </w:rPr>
        <w:t>İrade nedir, kaç çeşit irade vardır örnekler vererek açıklayınız? (10 puan)</w:t>
      </w:r>
    </w:p>
    <w:p w:rsidR="00C61697" w:rsidRPr="00C61697" w:rsidRDefault="00C61697" w:rsidP="00630CB1">
      <w:pPr>
        <w:pStyle w:val="ListeParagraf"/>
        <w:numPr>
          <w:ilvl w:val="0"/>
          <w:numId w:val="2"/>
        </w:numPr>
        <w:spacing w:before="240"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 xml:space="preserve">İnsanın özgür olması ile sorumluluğu arasındaki bağlantıyı açıklayınız? Neden özgür irademizle yapmış olduğumuz eylemler için ceza ve </w:t>
      </w:r>
      <w:proofErr w:type="gramStart"/>
      <w:r w:rsidRPr="00C61697">
        <w:rPr>
          <w:rFonts w:asciiTheme="minorHAnsi" w:hAnsiTheme="minorHAnsi" w:cstheme="minorHAnsi"/>
          <w:b/>
          <w:bCs/>
          <w:iCs/>
          <w:color w:val="000000" w:themeColor="text1"/>
          <w:sz w:val="22"/>
          <w:szCs w:val="22"/>
        </w:rPr>
        <w:t>mükafat</w:t>
      </w:r>
      <w:proofErr w:type="gramEnd"/>
      <w:r w:rsidRPr="00C61697">
        <w:rPr>
          <w:rFonts w:asciiTheme="minorHAnsi" w:hAnsiTheme="minorHAnsi" w:cstheme="minorHAnsi"/>
          <w:b/>
          <w:bCs/>
          <w:iCs/>
          <w:color w:val="000000" w:themeColor="text1"/>
          <w:sz w:val="22"/>
          <w:szCs w:val="22"/>
        </w:rPr>
        <w:t xml:space="preserve"> vardır? </w:t>
      </w:r>
      <w:r w:rsidR="00630CB1">
        <w:rPr>
          <w:rFonts w:asciiTheme="minorHAnsi" w:hAnsiTheme="minorHAnsi" w:cstheme="minorHAnsi"/>
          <w:b/>
          <w:bCs/>
          <w:iCs/>
          <w:color w:val="000000" w:themeColor="text1"/>
          <w:sz w:val="22"/>
          <w:szCs w:val="22"/>
        </w:rPr>
        <w:t>Açıklayınız?</w:t>
      </w:r>
      <w:r w:rsidRPr="00C61697">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(2</w:t>
      </w:r>
      <w:r w:rsidRPr="00C61697">
        <w:rPr>
          <w:rFonts w:asciiTheme="minorHAnsi" w:hAnsiTheme="minorHAnsi" w:cstheme="minorHAnsi"/>
          <w:b/>
          <w:color w:val="000000" w:themeColor="text1"/>
          <w:sz w:val="22"/>
          <w:szCs w:val="22"/>
        </w:rPr>
        <w:t>0 puan)</w:t>
      </w:r>
    </w:p>
    <w:p w:rsidR="00C61697" w:rsidRPr="00C61697" w:rsidRDefault="00C61697" w:rsidP="00630CB1">
      <w:pPr>
        <w:pStyle w:val="ListeParagraf"/>
        <w:numPr>
          <w:ilvl w:val="0"/>
          <w:numId w:val="2"/>
        </w:numPr>
        <w:spacing w:before="240"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 xml:space="preserve">Allah, kimseye gücünün üstünde bir şey yüklemez ayeti ile verilmek istenen mesaj nedir? </w:t>
      </w:r>
      <w:r w:rsidRPr="00C61697">
        <w:rPr>
          <w:rFonts w:asciiTheme="minorHAnsi" w:hAnsiTheme="minorHAnsi" w:cstheme="minorHAnsi"/>
          <w:b/>
          <w:color w:val="000000" w:themeColor="text1"/>
          <w:sz w:val="22"/>
          <w:szCs w:val="22"/>
        </w:rPr>
        <w:t>(10 puan)</w:t>
      </w:r>
    </w:p>
    <w:p w:rsidR="00847394" w:rsidRPr="00C61697" w:rsidRDefault="00C61697" w:rsidP="00630CB1">
      <w:pPr>
        <w:pStyle w:val="ListeParagraf"/>
        <w:numPr>
          <w:ilvl w:val="0"/>
          <w:numId w:val="2"/>
        </w:numPr>
        <w:spacing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“Rızık” kavramını açıklayınız. “Başarı ve “Rızık” kavramlarının kaderle ilişkisini kısaca anlatınız?</w:t>
      </w:r>
      <w:r w:rsidRPr="00C61697">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 xml:space="preserve">(15 </w:t>
      </w:r>
      <w:r w:rsidRPr="00C61697">
        <w:rPr>
          <w:rFonts w:asciiTheme="minorHAnsi" w:hAnsiTheme="minorHAnsi" w:cstheme="minorHAnsi"/>
          <w:b/>
          <w:color w:val="000000" w:themeColor="text1"/>
          <w:sz w:val="22"/>
          <w:szCs w:val="22"/>
        </w:rPr>
        <w:t>puan)</w:t>
      </w:r>
    </w:p>
    <w:p w:rsidR="008606A3" w:rsidRPr="00C61697" w:rsidRDefault="008606A3" w:rsidP="00630CB1">
      <w:pPr>
        <w:pStyle w:val="ListeParagraf"/>
        <w:numPr>
          <w:ilvl w:val="0"/>
          <w:numId w:val="2"/>
        </w:numPr>
        <w:spacing w:line="360" w:lineRule="auto"/>
        <w:rPr>
          <w:rFonts w:asciiTheme="minorHAnsi" w:hAnsiTheme="minorHAnsi" w:cstheme="minorHAnsi"/>
          <w:b/>
          <w:bCs/>
          <w:iCs/>
          <w:color w:val="000000" w:themeColor="text1"/>
          <w:sz w:val="22"/>
          <w:szCs w:val="22"/>
        </w:rPr>
      </w:pPr>
      <w:r w:rsidRPr="00C61697">
        <w:rPr>
          <w:rFonts w:asciiTheme="minorHAnsi" w:hAnsiTheme="minorHAnsi" w:cstheme="minorHAnsi"/>
          <w:b/>
          <w:bCs/>
          <w:iCs/>
          <w:color w:val="000000" w:themeColor="text1"/>
          <w:sz w:val="22"/>
          <w:szCs w:val="22"/>
        </w:rPr>
        <w:t>İslam dinini öğrenmek ve karşılaşılan problemleri çözmek için takip edeceğimiz yol nasıl olmalıdır? Açıklayınız</w:t>
      </w:r>
      <w:r w:rsidR="00630CB1">
        <w:rPr>
          <w:rFonts w:asciiTheme="minorHAnsi" w:hAnsiTheme="minorHAnsi" w:cstheme="minorHAnsi"/>
          <w:b/>
          <w:bCs/>
          <w:iCs/>
          <w:color w:val="000000" w:themeColor="text1"/>
          <w:sz w:val="22"/>
          <w:szCs w:val="22"/>
        </w:rPr>
        <w:t>?</w:t>
      </w:r>
      <w:r w:rsidRPr="00C61697">
        <w:rPr>
          <w:rFonts w:asciiTheme="minorHAnsi" w:hAnsiTheme="minorHAnsi" w:cstheme="minorHAnsi"/>
          <w:b/>
          <w:bCs/>
          <w:iCs/>
          <w:color w:val="000000" w:themeColor="text1"/>
          <w:sz w:val="22"/>
          <w:szCs w:val="22"/>
        </w:rPr>
        <w:t xml:space="preserve"> </w:t>
      </w:r>
      <w:r w:rsidR="006E55B7" w:rsidRPr="00C61697">
        <w:rPr>
          <w:rFonts w:asciiTheme="minorHAnsi" w:hAnsiTheme="minorHAnsi" w:cstheme="minorHAnsi"/>
          <w:b/>
          <w:color w:val="000000" w:themeColor="text1"/>
          <w:sz w:val="22"/>
          <w:szCs w:val="22"/>
        </w:rPr>
        <w:t>(2</w:t>
      </w:r>
      <w:r w:rsidRPr="00C61697">
        <w:rPr>
          <w:rFonts w:asciiTheme="minorHAnsi" w:hAnsiTheme="minorHAnsi" w:cstheme="minorHAnsi"/>
          <w:b/>
          <w:color w:val="000000" w:themeColor="text1"/>
          <w:sz w:val="22"/>
          <w:szCs w:val="22"/>
        </w:rPr>
        <w:t>0 puan)</w:t>
      </w:r>
    </w:p>
    <w:p w:rsidR="00847394" w:rsidRPr="00C61697" w:rsidRDefault="00244520" w:rsidP="00630CB1">
      <w:pPr>
        <w:pStyle w:val="ListeParagraf"/>
        <w:numPr>
          <w:ilvl w:val="0"/>
          <w:numId w:val="2"/>
        </w:numPr>
        <w:spacing w:line="360" w:lineRule="auto"/>
        <w:rPr>
          <w:rFonts w:asciiTheme="minorHAnsi" w:hAnsiTheme="minorHAnsi" w:cstheme="minorHAnsi"/>
          <w:b/>
          <w:color w:val="000000" w:themeColor="text1"/>
          <w:sz w:val="22"/>
          <w:szCs w:val="22"/>
        </w:rPr>
      </w:pPr>
      <w:r w:rsidRPr="00244520">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13" o:spid="_x0000_s1027" type="#_x0000_t202" style="position:absolute;left:0;text-align:left;margin-left:316.8pt;margin-top:15.35pt;width:216.55pt;height:51.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" filled="f" stroked="f" strokeweight=".5pt">
            <v:textbox>
              <w:txbxContent>
                <w:p w:rsidR="006E55B7" w:rsidRPr="00630CB1" w:rsidRDefault="006E55B7" w:rsidP="006E55B7">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6E55B7" w:rsidRPr="00630CB1" w:rsidRDefault="00D06F04" w:rsidP="006E55B7">
                  <w:pPr>
                    <w:jc w:val="center"/>
                    <w:rPr>
                      <w:rFonts w:ascii="Monotype Corsiva" w:hAnsi="Monotype Corsiva" w:cs="Calibri"/>
                      <w:sz w:val="22"/>
                      <w:szCs w:val="28"/>
                    </w:rPr>
                  </w:pPr>
                  <w:r w:rsidRPr="00630CB1">
                    <w:rPr>
                      <w:rFonts w:ascii="Monotype Corsiva" w:hAnsi="Monotype Corsiva" w:cs="Calibri"/>
                      <w:sz w:val="22"/>
                      <w:szCs w:val="28"/>
                    </w:rPr>
                    <w:t>Ersoy YÜCEL</w:t>
                  </w:r>
                </w:p>
                <w:p w:rsidR="006E55B7" w:rsidRPr="00630CB1" w:rsidRDefault="006E55B7" w:rsidP="006E55B7">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6E55B7" w:rsidRDefault="006E55B7"/>
              </w:txbxContent>
            </v:textbox>
          </v:shape>
        </w:pict>
      </w:r>
      <w:r w:rsidR="00847394" w:rsidRPr="00C61697">
        <w:rPr>
          <w:rFonts w:asciiTheme="minorHAnsi" w:hAnsiTheme="minorHAnsi" w:cstheme="minorHAnsi"/>
          <w:b/>
          <w:color w:val="000000" w:themeColor="text1"/>
          <w:sz w:val="22"/>
          <w:szCs w:val="22"/>
        </w:rPr>
        <w:t>“Tevekkül”  kavramını açıklayınız, doğru bir “Tevekkül” anlayışı nasıl olmal</w:t>
      </w:r>
      <w:r w:rsidR="00630CB1">
        <w:rPr>
          <w:rFonts w:asciiTheme="minorHAnsi" w:hAnsiTheme="minorHAnsi" w:cstheme="minorHAnsi"/>
          <w:b/>
          <w:color w:val="000000" w:themeColor="text1"/>
          <w:sz w:val="22"/>
          <w:szCs w:val="22"/>
        </w:rPr>
        <w:t>ıdır, örnek vererek açıklayınız?</w:t>
      </w:r>
      <w:r w:rsidR="00C61697" w:rsidRPr="00C61697">
        <w:rPr>
          <w:rFonts w:asciiTheme="minorHAnsi" w:hAnsiTheme="minorHAnsi" w:cstheme="minorHAnsi"/>
          <w:b/>
          <w:color w:val="000000" w:themeColor="text1"/>
          <w:sz w:val="22"/>
          <w:szCs w:val="22"/>
        </w:rPr>
        <w:t xml:space="preserve"> </w:t>
      </w:r>
      <w:r w:rsidR="00C61697">
        <w:rPr>
          <w:rFonts w:asciiTheme="minorHAnsi" w:hAnsiTheme="minorHAnsi" w:cstheme="minorHAnsi"/>
          <w:b/>
          <w:color w:val="000000" w:themeColor="text1"/>
          <w:sz w:val="22"/>
          <w:szCs w:val="22"/>
        </w:rPr>
        <w:t>(15</w:t>
      </w:r>
      <w:r w:rsidR="00C61697" w:rsidRPr="00C61697">
        <w:rPr>
          <w:rFonts w:asciiTheme="minorHAnsi" w:hAnsiTheme="minorHAnsi" w:cstheme="minorHAnsi"/>
          <w:b/>
          <w:color w:val="000000" w:themeColor="text1"/>
          <w:sz w:val="22"/>
          <w:szCs w:val="22"/>
        </w:rPr>
        <w:t xml:space="preserve"> puan)</w:t>
      </w:r>
    </w:p>
    <w:p w:rsidR="00847394" w:rsidRPr="00847394" w:rsidRDefault="00847394" w:rsidP="00C61697">
      <w:pPr>
        <w:pStyle w:val="ListeParagraf"/>
        <w:spacing w:line="360" w:lineRule="auto"/>
        <w:ind w:left="360"/>
        <w:rPr>
          <w:rFonts w:asciiTheme="minorHAnsi" w:hAnsiTheme="minorHAnsi" w:cstheme="minorHAnsi"/>
          <w:sz w:val="22"/>
          <w:szCs w:val="24"/>
        </w:rPr>
      </w:pPr>
    </w:p>
    <w:p w:rsidR="00C61697" w:rsidRDefault="00C61697" w:rsidP="00630CB1">
      <w:pPr>
        <w:pStyle w:val="ListeParagraf"/>
        <w:rPr>
          <w:rFonts w:ascii="Verdana" w:hAnsi="Verdana"/>
          <w:b/>
          <w:bCs/>
          <w:i/>
          <w:iCs/>
          <w:color w:val="444444"/>
        </w:rPr>
      </w:pPr>
    </w:p>
    <w:p w:rsidR="00630CB1" w:rsidRDefault="00630CB1" w:rsidP="00630CB1">
      <w:pPr>
        <w:pStyle w:val="ListeParagraf"/>
        <w:rPr>
          <w:rFonts w:ascii="Verdana" w:hAnsi="Verdana"/>
          <w:b/>
          <w:bCs/>
          <w:i/>
          <w:iCs/>
          <w:color w:val="444444"/>
        </w:rPr>
      </w:pPr>
      <w:bookmarkStart w:id="0" w:name="_GoBack"/>
      <w:bookmarkEnd w:id="0"/>
    </w:p>
    <w:p w:rsidR="00630CB1" w:rsidRDefault="00630CB1" w:rsidP="00630CB1">
      <w:pPr>
        <w:pStyle w:val="ListeParagraf"/>
        <w:rPr>
          <w:rFonts w:ascii="Verdana" w:hAnsi="Verdana"/>
          <w:b/>
          <w:bCs/>
          <w:i/>
          <w:iCs/>
          <w:color w:val="444444"/>
        </w:rPr>
      </w:pPr>
    </w:p>
    <w:p w:rsidR="00630CB1" w:rsidRPr="00630CB1" w:rsidRDefault="00630CB1" w:rsidP="00630CB1">
      <w:pPr>
        <w:pStyle w:val="ListeParagraf"/>
        <w:rPr>
          <w:rFonts w:ascii="Verdana" w:hAnsi="Verdana"/>
          <w:b/>
          <w:bCs/>
          <w:i/>
          <w:iCs/>
          <w:color w:val="444444"/>
        </w:rPr>
      </w:pPr>
    </w:p>
    <w:p w:rsidR="00630CB1" w:rsidRPr="00630CB1" w:rsidRDefault="00630CB1" w:rsidP="00630CB1">
      <w:pPr>
        <w:rPr>
          <w:rFonts w:ascii="Verdana" w:hAnsi="Verdana"/>
          <w:b/>
          <w:bCs/>
          <w:i/>
          <w:iCs/>
          <w:color w:val="44444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475997" w:rsidTr="000F2B92">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475997" w:rsidRPr="00630CB1" w:rsidRDefault="00475997" w:rsidP="000F2B92">
            <w:pPr>
              <w:widowControl w:val="0"/>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475997" w:rsidRPr="00630CB1" w:rsidRDefault="00475997" w:rsidP="000F2B92">
            <w:pPr>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475997" w:rsidRPr="00630CB1" w:rsidRDefault="00475997" w:rsidP="000F2B92">
            <w:pPr>
              <w:jc w:val="center"/>
              <w:rPr>
                <w:rFonts w:asciiTheme="minorHAnsi" w:hAnsiTheme="minorHAnsi" w:cstheme="minorHAnsi"/>
                <w:b/>
                <w:sz w:val="18"/>
                <w:szCs w:val="24"/>
              </w:rPr>
            </w:pPr>
            <w:r w:rsidRPr="00630CB1">
              <w:rPr>
                <w:rFonts w:asciiTheme="minorHAnsi" w:hAnsiTheme="minorHAnsi" w:cstheme="minorHAnsi"/>
                <w:b/>
                <w:sz w:val="18"/>
                <w:szCs w:val="24"/>
              </w:rPr>
              <w:t>2016 - 2017 EĞİTİM - ÖĞRETİM YILI</w:t>
            </w:r>
          </w:p>
          <w:p w:rsidR="00475997" w:rsidRDefault="00475997" w:rsidP="000F2B92">
            <w:pPr>
              <w:widowControl w:val="0"/>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DKAB DERSİ 11. SINIFLAR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475997" w:rsidRDefault="00475997" w:rsidP="000F2B92">
            <w:pPr>
              <w:widowControl w:val="0"/>
              <w:autoSpaceDE w:val="0"/>
              <w:autoSpaceDN w:val="0"/>
              <w:adjustRightInd w:val="0"/>
              <w:rPr>
                <w:rFonts w:ascii="Calibri" w:hAnsi="Calibri" w:cs="Calibri"/>
                <w:sz w:val="22"/>
                <w:szCs w:val="22"/>
              </w:rPr>
            </w:pPr>
          </w:p>
        </w:tc>
      </w:tr>
      <w:tr w:rsidR="00475997" w:rsidTr="000F2B92">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475997" w:rsidRDefault="00475997" w:rsidP="000F2B92">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475997" w:rsidRDefault="00244520" w:rsidP="000F2B92">
            <w:pPr>
              <w:widowControl w:val="0"/>
              <w:autoSpaceDE w:val="0"/>
              <w:autoSpaceDN w:val="0"/>
              <w:adjustRightInd w:val="0"/>
              <w:jc w:val="center"/>
              <w:rPr>
                <w:rFonts w:ascii="Calibri" w:hAnsi="Calibri" w:cs="Calibri"/>
                <w:sz w:val="22"/>
                <w:szCs w:val="22"/>
              </w:rPr>
            </w:pPr>
            <w:r w:rsidRPr="00244520">
              <w:rPr>
                <w:rFonts w:ascii="Arial" w:hAnsi="Arial" w:cs="Arial"/>
                <w:noProof/>
              </w:rPr>
              <w:pict>
                <v:shape id="_x0000_s1029" type="#_x0000_t176" style="position:absolute;left:0;text-align:left;margin-left:-1.3pt;margin-top:5.1pt;width:266.7pt;height:29.4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" fillcolor="#bfbfbf [2412]">
                  <v:stroke linestyle="thinThick"/>
                  <v:textbox>
                    <w:txbxContent>
                      <w:p w:rsidR="00475997" w:rsidRPr="00630CB1" w:rsidRDefault="00475997" w:rsidP="00475997">
                        <w:pPr>
                          <w:jc w:val="center"/>
                          <w:rPr>
                            <w:rFonts w:ascii="Monotype Corsiva" w:hAnsi="Monotype Corsiva"/>
                            <w:b/>
                            <w:sz w:val="22"/>
                          </w:rPr>
                        </w:pPr>
                        <w:r w:rsidRPr="00630CB1">
                          <w:rPr>
                            <w:rFonts w:ascii="Monotype Corsiva" w:hAnsi="Monotype Corsiva"/>
                            <w:b/>
                            <w:sz w:val="28"/>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475997" w:rsidRDefault="00475997" w:rsidP="000F2B92">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475997" w:rsidTr="000F2B92">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475997" w:rsidRDefault="00475997" w:rsidP="000F2B92">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475997" w:rsidRDefault="00475997" w:rsidP="000F2B92">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475997" w:rsidRDefault="00475997" w:rsidP="000F2B92">
            <w:pPr>
              <w:widowControl w:val="0"/>
              <w:autoSpaceDE w:val="0"/>
              <w:autoSpaceDN w:val="0"/>
              <w:adjustRightInd w:val="0"/>
              <w:rPr>
                <w:rFonts w:ascii="Calibri" w:hAnsi="Calibri" w:cs="Calibri"/>
                <w:sz w:val="22"/>
                <w:szCs w:val="22"/>
              </w:rPr>
            </w:pPr>
          </w:p>
        </w:tc>
      </w:tr>
    </w:tbl>
    <w:p w:rsidR="00475997" w:rsidRPr="00870705" w:rsidRDefault="00475997" w:rsidP="00475997">
      <w:pPr>
        <w:spacing w:before="240" w:line="360" w:lineRule="auto"/>
        <w:jc w:val="center"/>
        <w:rPr>
          <w:rFonts w:asciiTheme="minorHAnsi" w:hAnsiTheme="minorHAnsi" w:cstheme="minorHAnsi"/>
          <w:b/>
          <w:color w:val="000000" w:themeColor="text1"/>
        </w:rPr>
      </w:pPr>
      <w:r w:rsidRPr="00870705">
        <w:rPr>
          <w:rFonts w:asciiTheme="minorHAnsi" w:hAnsiTheme="minorHAnsi" w:cstheme="minorHAnsi"/>
          <w:b/>
          <w:color w:val="000000" w:themeColor="text1"/>
        </w:rPr>
        <w:t xml:space="preserve">SORULAR </w:t>
      </w:r>
    </w:p>
    <w:p w:rsidR="00475997" w:rsidRPr="00870705" w:rsidRDefault="00475997" w:rsidP="00475997">
      <w:pPr>
        <w:pStyle w:val="ListeParagraf"/>
        <w:numPr>
          <w:ilvl w:val="0"/>
          <w:numId w:val="4"/>
        </w:numPr>
        <w:tabs>
          <w:tab w:val="left" w:pos="284"/>
          <w:tab w:val="left" w:pos="567"/>
        </w:tabs>
        <w:spacing w:line="360" w:lineRule="auto"/>
        <w:jc w:val="both"/>
        <w:rPr>
          <w:rFonts w:asciiTheme="minorHAnsi" w:hAnsiTheme="minorHAnsi" w:cstheme="minorHAnsi"/>
          <w:b/>
          <w:color w:val="000000" w:themeColor="text1"/>
        </w:rPr>
      </w:pPr>
      <w:r w:rsidRPr="00870705">
        <w:rPr>
          <w:rFonts w:asciiTheme="minorHAnsi" w:hAnsiTheme="minorHAnsi" w:cstheme="minorHAnsi"/>
          <w:b/>
          <w:bCs/>
          <w:iCs/>
          <w:color w:val="000000" w:themeColor="text1"/>
        </w:rPr>
        <w:t>Kaza ve kader kavramlarını açıklayınız</w:t>
      </w:r>
      <w:r w:rsidRPr="00870705">
        <w:rPr>
          <w:rFonts w:asciiTheme="minorHAnsi" w:hAnsiTheme="minorHAnsi" w:cstheme="minorHAnsi"/>
          <w:b/>
          <w:color w:val="000000" w:themeColor="text1"/>
        </w:rPr>
        <w:t>? (10 puan)</w:t>
      </w:r>
    </w:p>
    <w:p w:rsidR="00475997"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 “Allah’ın sonsuz ilmi ve kudretiyle başlangıçtan sona kadar evrende olacak </w:t>
      </w:r>
      <w:proofErr w:type="spellStart"/>
      <w:r w:rsidRPr="00870705">
        <w:rPr>
          <w:rFonts w:asciiTheme="minorHAnsi" w:hAnsiTheme="minorHAnsi" w:cstheme="minorHAnsi"/>
          <w:b/>
          <w:color w:val="FF0000"/>
        </w:rPr>
        <w:t>herşeyi</w:t>
      </w:r>
      <w:proofErr w:type="spellEnd"/>
      <w:r w:rsidRPr="00870705">
        <w:rPr>
          <w:rFonts w:asciiTheme="minorHAnsi" w:hAnsiTheme="minorHAnsi" w:cstheme="minorHAnsi"/>
          <w:b/>
          <w:color w:val="FF0000"/>
        </w:rPr>
        <w:t xml:space="preserve"> planlaması, varlıkları istediği şekil ve biçimde </w:t>
      </w:r>
      <w:proofErr w:type="spellStart"/>
      <w:r w:rsidRPr="00870705">
        <w:rPr>
          <w:rFonts w:asciiTheme="minorHAnsi" w:hAnsiTheme="minorHAnsi" w:cstheme="minorHAnsi"/>
          <w:b/>
          <w:color w:val="FF0000"/>
        </w:rPr>
        <w:t>yaratmasıve</w:t>
      </w:r>
      <w:proofErr w:type="spellEnd"/>
      <w:r w:rsidRPr="00870705">
        <w:rPr>
          <w:rFonts w:asciiTheme="minorHAnsi" w:hAnsiTheme="minorHAnsi" w:cstheme="minorHAnsi"/>
          <w:b/>
          <w:color w:val="FF0000"/>
        </w:rPr>
        <w:t xml:space="preserve"> insanların özgün iradelerine göre yapacakları </w:t>
      </w:r>
      <w:proofErr w:type="spellStart"/>
      <w:r w:rsidRPr="00870705">
        <w:rPr>
          <w:rFonts w:asciiTheme="minorHAnsi" w:hAnsiTheme="minorHAnsi" w:cstheme="minorHAnsi"/>
          <w:b/>
          <w:color w:val="FF0000"/>
        </w:rPr>
        <w:t>herşeyi</w:t>
      </w:r>
      <w:proofErr w:type="spellEnd"/>
      <w:r w:rsidRPr="00870705">
        <w:rPr>
          <w:rFonts w:asciiTheme="minorHAnsi" w:hAnsiTheme="minorHAnsi" w:cstheme="minorHAnsi"/>
          <w:b/>
          <w:color w:val="FF0000"/>
        </w:rPr>
        <w:t xml:space="preserve"> Allah’ın önceden bilmesi, takdir etmesi, bir plana göre düzenlemesi” olarak tarif edilir. Bu kavram, Allah’ın bütün evreni ezelî ilmiyle belli bir ölçü ve uyum içerisinde yarattığını ifade eder. Kaza ise “Allah’ın nesne ve olaylara ilişkin ezelî </w:t>
      </w:r>
      <w:proofErr w:type="spellStart"/>
      <w:r w:rsidRPr="00870705">
        <w:rPr>
          <w:rFonts w:asciiTheme="minorHAnsi" w:hAnsiTheme="minorHAnsi" w:cstheme="minorHAnsi"/>
          <w:b/>
          <w:color w:val="FF0000"/>
        </w:rPr>
        <w:t>planınıgerçekleştirmesi</w:t>
      </w:r>
      <w:proofErr w:type="spellEnd"/>
      <w:r w:rsidRPr="00870705">
        <w:rPr>
          <w:rFonts w:asciiTheme="minorHAnsi" w:hAnsiTheme="minorHAnsi" w:cstheme="minorHAnsi"/>
          <w:b/>
          <w:color w:val="FF0000"/>
        </w:rPr>
        <w:t xml:space="preserve">” şeklinde </w:t>
      </w:r>
      <w:proofErr w:type="gramStart"/>
      <w:r w:rsidRPr="00870705">
        <w:rPr>
          <w:rFonts w:asciiTheme="minorHAnsi" w:hAnsiTheme="minorHAnsi" w:cstheme="minorHAnsi"/>
          <w:b/>
          <w:color w:val="FF0000"/>
        </w:rPr>
        <w:t>tanımlanır.Burada</w:t>
      </w:r>
      <w:proofErr w:type="gramEnd"/>
      <w:r w:rsidRPr="00870705">
        <w:rPr>
          <w:rFonts w:asciiTheme="minorHAnsi" w:hAnsiTheme="minorHAnsi" w:cstheme="minorHAnsi"/>
          <w:b/>
          <w:color w:val="FF0000"/>
        </w:rPr>
        <w:t xml:space="preserve"> kastedilen, Allah’ın takdir ettiği şeylerin zamanı gelince bu plana uygun olarak meydana gelmesidir.</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p>
    <w:p w:rsidR="00475997" w:rsidRDefault="00475997" w:rsidP="00475997">
      <w:pPr>
        <w:pStyle w:val="ListeParagraf"/>
        <w:numPr>
          <w:ilvl w:val="0"/>
          <w:numId w:val="4"/>
        </w:numPr>
        <w:tabs>
          <w:tab w:val="left" w:pos="284"/>
          <w:tab w:val="left" w:pos="567"/>
        </w:tabs>
        <w:ind w:left="0" w:firstLine="284"/>
        <w:jc w:val="both"/>
        <w:rPr>
          <w:rFonts w:asciiTheme="minorHAnsi" w:hAnsiTheme="minorHAnsi" w:cstheme="minorHAnsi"/>
          <w:b/>
          <w:color w:val="000000" w:themeColor="text1"/>
        </w:rPr>
      </w:pPr>
      <w:r w:rsidRPr="00870705">
        <w:rPr>
          <w:rFonts w:asciiTheme="minorHAnsi" w:hAnsiTheme="minorHAnsi" w:cstheme="minorHAnsi"/>
          <w:b/>
          <w:color w:val="000000" w:themeColor="text1"/>
        </w:rPr>
        <w:t>İrade nedir, kaç çeşit irade vardır örnekler vererek açıklayınız? (10 puan)</w:t>
      </w:r>
      <w:r>
        <w:rPr>
          <w:rFonts w:asciiTheme="minorHAnsi" w:hAnsiTheme="minorHAnsi" w:cstheme="minorHAnsi"/>
          <w:b/>
          <w:color w:val="000000" w:themeColor="text1"/>
        </w:rPr>
        <w:t xml:space="preserve"> </w:t>
      </w:r>
    </w:p>
    <w:p w:rsidR="00475997" w:rsidRPr="00870705" w:rsidRDefault="00475997" w:rsidP="00475997">
      <w:pPr>
        <w:pStyle w:val="ListeParagraf"/>
        <w:tabs>
          <w:tab w:val="left" w:pos="284"/>
          <w:tab w:val="left" w:pos="567"/>
        </w:tabs>
        <w:ind w:left="0" w:firstLine="284"/>
        <w:jc w:val="both"/>
        <w:rPr>
          <w:rFonts w:asciiTheme="minorHAnsi" w:hAnsiTheme="minorHAnsi" w:cstheme="minorHAnsi"/>
          <w:b/>
          <w:color w:val="000000" w:themeColor="text1"/>
        </w:rPr>
      </w:pPr>
      <w:r w:rsidRPr="00870705">
        <w:rPr>
          <w:rFonts w:asciiTheme="minorHAnsi" w:hAnsiTheme="minorHAnsi" w:cstheme="minorHAnsi"/>
          <w:b/>
          <w:color w:val="FF0000"/>
        </w:rPr>
        <w:t xml:space="preserve">İrade, sözlükte “istek, arzu, dilek,” gibi anlamlara gelmektedir. Terim anlamı ise; bir şeyin yapılıp yapılmaması veya yapılacaklar arasında birini seçme özgürlüğüdür. İrade, küllî ve </w:t>
      </w:r>
      <w:proofErr w:type="spellStart"/>
      <w:r w:rsidRPr="00870705">
        <w:rPr>
          <w:rFonts w:asciiTheme="minorHAnsi" w:hAnsiTheme="minorHAnsi" w:cstheme="minorHAnsi"/>
          <w:b/>
          <w:color w:val="FF0000"/>
        </w:rPr>
        <w:t>cüz’î</w:t>
      </w:r>
      <w:proofErr w:type="spellEnd"/>
      <w:r w:rsidRPr="00870705">
        <w:rPr>
          <w:rFonts w:asciiTheme="minorHAnsi" w:hAnsiTheme="minorHAnsi" w:cstheme="minorHAnsi"/>
          <w:b/>
          <w:color w:val="FF0000"/>
        </w:rPr>
        <w:t xml:space="preserve"> olmak üzere ikiye ayrılır: Külli irade, cüz-i irade</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İradenin çeşitleri</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Küllî irade, Allah’ın mutlak iradesi demektir. </w:t>
      </w:r>
      <w:proofErr w:type="spellStart"/>
      <w:r w:rsidRPr="00870705">
        <w:rPr>
          <w:rFonts w:asciiTheme="minorHAnsi" w:hAnsiTheme="minorHAnsi" w:cstheme="minorHAnsi"/>
          <w:b/>
          <w:color w:val="FF0000"/>
        </w:rPr>
        <w:t>Allâh</w:t>
      </w:r>
      <w:proofErr w:type="spellEnd"/>
      <w:r w:rsidRPr="00870705">
        <w:rPr>
          <w:rFonts w:asciiTheme="minorHAnsi" w:hAnsiTheme="minorHAnsi" w:cstheme="minorHAnsi"/>
          <w:b/>
          <w:color w:val="FF0000"/>
        </w:rPr>
        <w:t xml:space="preserve"> diledi</w:t>
      </w:r>
      <w:r w:rsidRPr="00870705">
        <w:rPr>
          <w:rFonts w:asciiTheme="minorHAnsi" w:hAnsiTheme="minorHAnsi" w:cstheme="minorHAnsi"/>
          <w:b/>
          <w:color w:val="FF0000"/>
        </w:rPr>
        <w:softHyphen/>
        <w:t xml:space="preserve">ğini, dilediği zaman, dilediği şekilde yapar. O, bir şeyin olmasını istediğinde, kendisine engel olacak hiçbir güç yoktur. Bir şeyin olmasını dilediği zaman ona “ol” der, o da hemen oluverir.   Örnek: cinsiyet, anne- baba vb.  </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Cüzi irade ise, Allah’ın kula verdiği, seçme yeteneği ve özelliğidir. İnsanı sorumlu kılan da budur. Eğer Allah insana irade özgürlüğü vermemiş olmasaydı kullarını yaptıklarından sorumlu kılmazdı. Nitekim irade sahibi olmayan melekler sorumlu değildir. Örnek: </w:t>
      </w:r>
      <w:proofErr w:type="gramStart"/>
      <w:r w:rsidRPr="00870705">
        <w:rPr>
          <w:rFonts w:asciiTheme="minorHAnsi" w:hAnsiTheme="minorHAnsi" w:cstheme="minorHAnsi"/>
          <w:b/>
          <w:color w:val="FF0000"/>
        </w:rPr>
        <w:t>eğitim , din</w:t>
      </w:r>
      <w:proofErr w:type="gramEnd"/>
      <w:r w:rsidRPr="00870705">
        <w:rPr>
          <w:rFonts w:asciiTheme="minorHAnsi" w:hAnsiTheme="minorHAnsi" w:cstheme="minorHAnsi"/>
          <w:b/>
          <w:color w:val="FF0000"/>
        </w:rPr>
        <w:t>, arkadaş vb.</w:t>
      </w:r>
    </w:p>
    <w:p w:rsidR="00475997" w:rsidRPr="00870705" w:rsidRDefault="00475997" w:rsidP="00475997">
      <w:pPr>
        <w:pStyle w:val="ListeParagraf"/>
        <w:numPr>
          <w:ilvl w:val="0"/>
          <w:numId w:val="4"/>
        </w:numPr>
        <w:tabs>
          <w:tab w:val="left" w:pos="284"/>
          <w:tab w:val="left" w:pos="567"/>
        </w:tabs>
        <w:spacing w:before="240" w:line="276" w:lineRule="auto"/>
        <w:ind w:left="0" w:firstLine="284"/>
        <w:jc w:val="both"/>
        <w:rPr>
          <w:rFonts w:asciiTheme="minorHAnsi" w:hAnsiTheme="minorHAnsi" w:cstheme="minorHAnsi"/>
          <w:b/>
          <w:color w:val="000000" w:themeColor="text1"/>
        </w:rPr>
      </w:pPr>
      <w:r w:rsidRPr="00870705">
        <w:rPr>
          <w:rFonts w:asciiTheme="minorHAnsi" w:hAnsiTheme="minorHAnsi" w:cstheme="minorHAnsi"/>
          <w:b/>
          <w:bCs/>
          <w:iCs/>
          <w:color w:val="000000" w:themeColor="text1"/>
        </w:rPr>
        <w:lastRenderedPageBreak/>
        <w:t xml:space="preserve">İnsanın özgür olması ile sorumluluğu arasındaki bağlantıyı açıklayınız? Neden özgür irademizle yapmış olduğumuz eylemler için ceza ve </w:t>
      </w:r>
      <w:proofErr w:type="gramStart"/>
      <w:r w:rsidRPr="00870705">
        <w:rPr>
          <w:rFonts w:asciiTheme="minorHAnsi" w:hAnsiTheme="minorHAnsi" w:cstheme="minorHAnsi"/>
          <w:b/>
          <w:bCs/>
          <w:iCs/>
          <w:color w:val="000000" w:themeColor="text1"/>
        </w:rPr>
        <w:t>mükafat</w:t>
      </w:r>
      <w:proofErr w:type="gramEnd"/>
      <w:r w:rsidRPr="00870705">
        <w:rPr>
          <w:rFonts w:asciiTheme="minorHAnsi" w:hAnsiTheme="minorHAnsi" w:cstheme="minorHAnsi"/>
          <w:b/>
          <w:bCs/>
          <w:iCs/>
          <w:color w:val="000000" w:themeColor="text1"/>
        </w:rPr>
        <w:t xml:space="preserve"> vardır? Açıklayınız?</w:t>
      </w:r>
      <w:r w:rsidRPr="00870705">
        <w:rPr>
          <w:rFonts w:asciiTheme="minorHAnsi" w:hAnsiTheme="minorHAnsi" w:cstheme="minorHAnsi"/>
          <w:b/>
          <w:color w:val="000000" w:themeColor="text1"/>
        </w:rPr>
        <w:t xml:space="preserve"> (20 puan)</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İnsan Allah'ın yaratmış olduğu Külli kader ile sorumlu değildir. İnsanın bir millete mensup olması, derisinin rengi gibi hususlar cezayı veya </w:t>
      </w:r>
      <w:proofErr w:type="spellStart"/>
      <w:r w:rsidRPr="00870705">
        <w:rPr>
          <w:rFonts w:asciiTheme="minorHAnsi" w:hAnsiTheme="minorHAnsi" w:cstheme="minorHAnsi"/>
          <w:b/>
          <w:color w:val="FF0000"/>
        </w:rPr>
        <w:t>mükafaatı</w:t>
      </w:r>
      <w:proofErr w:type="spellEnd"/>
      <w:r w:rsidRPr="00870705">
        <w:rPr>
          <w:rFonts w:asciiTheme="minorHAnsi" w:hAnsiTheme="minorHAnsi" w:cstheme="minorHAnsi"/>
          <w:b/>
          <w:color w:val="FF0000"/>
        </w:rPr>
        <w:t xml:space="preserve"> gerektirmez. Ancak özgür iradesi ile yapmış olduğu iyi veya kötü işler sonucunda </w:t>
      </w:r>
      <w:proofErr w:type="gramStart"/>
      <w:r w:rsidRPr="00870705">
        <w:rPr>
          <w:rFonts w:asciiTheme="minorHAnsi" w:hAnsiTheme="minorHAnsi" w:cstheme="minorHAnsi"/>
          <w:b/>
          <w:color w:val="FF0000"/>
        </w:rPr>
        <w:t>mükafat</w:t>
      </w:r>
      <w:proofErr w:type="gramEnd"/>
      <w:r w:rsidRPr="00870705">
        <w:rPr>
          <w:rFonts w:asciiTheme="minorHAnsi" w:hAnsiTheme="minorHAnsi" w:cstheme="minorHAnsi"/>
          <w:b/>
          <w:color w:val="FF0000"/>
        </w:rPr>
        <w:t xml:space="preserve"> veya cezayı hak eder. Yaptığınız iyi bir işi eğer özgür iradenizle yapıyorsanız, </w:t>
      </w:r>
      <w:proofErr w:type="gramStart"/>
      <w:r w:rsidRPr="00870705">
        <w:rPr>
          <w:rFonts w:asciiTheme="minorHAnsi" w:hAnsiTheme="minorHAnsi" w:cstheme="minorHAnsi"/>
          <w:b/>
          <w:color w:val="FF0000"/>
        </w:rPr>
        <w:t>mükafatlanırsınız</w:t>
      </w:r>
      <w:proofErr w:type="gramEnd"/>
      <w:r w:rsidRPr="00870705">
        <w:rPr>
          <w:rFonts w:asciiTheme="minorHAnsi" w:hAnsiTheme="minorHAnsi" w:cstheme="minorHAnsi"/>
          <w:b/>
          <w:color w:val="FF0000"/>
        </w:rPr>
        <w:t xml:space="preserve">. Kötünün kötü olduğunu bile </w:t>
      </w:r>
      <w:proofErr w:type="spellStart"/>
      <w:r w:rsidRPr="00870705">
        <w:rPr>
          <w:rFonts w:asciiTheme="minorHAnsi" w:hAnsiTheme="minorHAnsi" w:cstheme="minorHAnsi"/>
          <w:b/>
          <w:color w:val="FF0000"/>
        </w:rPr>
        <w:t>bile</w:t>
      </w:r>
      <w:proofErr w:type="spellEnd"/>
      <w:r w:rsidRPr="00870705">
        <w:rPr>
          <w:rFonts w:asciiTheme="minorHAnsi" w:hAnsiTheme="minorHAnsi" w:cstheme="minorHAnsi"/>
          <w:b/>
          <w:color w:val="FF0000"/>
        </w:rPr>
        <w:t xml:space="preserve"> işlerseniz cezayı gerektiren bir davranış yapmış olursunuz.</w:t>
      </w:r>
    </w:p>
    <w:p w:rsidR="00475997" w:rsidRDefault="00475997" w:rsidP="00475997">
      <w:pPr>
        <w:pStyle w:val="ListeParagraf"/>
        <w:numPr>
          <w:ilvl w:val="0"/>
          <w:numId w:val="4"/>
        </w:numPr>
        <w:tabs>
          <w:tab w:val="left" w:pos="284"/>
          <w:tab w:val="left" w:pos="567"/>
        </w:tabs>
        <w:spacing w:before="240" w:after="240" w:line="276" w:lineRule="auto"/>
        <w:ind w:left="0" w:firstLine="284"/>
        <w:rPr>
          <w:rFonts w:asciiTheme="minorHAnsi" w:hAnsiTheme="minorHAnsi" w:cstheme="minorHAnsi"/>
          <w:b/>
          <w:color w:val="FF0000"/>
        </w:rPr>
      </w:pPr>
      <w:r w:rsidRPr="00870705">
        <w:rPr>
          <w:rFonts w:asciiTheme="minorHAnsi" w:hAnsiTheme="minorHAnsi" w:cstheme="minorHAnsi"/>
          <w:b/>
          <w:bCs/>
          <w:iCs/>
          <w:color w:val="000000" w:themeColor="text1"/>
        </w:rPr>
        <w:t xml:space="preserve">Allah, kimseye gücünün üstünde bir şey yüklemez ayeti ile verilmek istenen mesaj nedir? </w:t>
      </w:r>
      <w:r w:rsidRPr="00870705">
        <w:rPr>
          <w:rFonts w:asciiTheme="minorHAnsi" w:hAnsiTheme="minorHAnsi" w:cstheme="minorHAnsi"/>
          <w:b/>
          <w:color w:val="000000" w:themeColor="text1"/>
        </w:rPr>
        <w:t>(10 puan)</w:t>
      </w:r>
      <w:r>
        <w:rPr>
          <w:rFonts w:asciiTheme="minorHAnsi" w:hAnsiTheme="minorHAnsi" w:cstheme="minorHAnsi"/>
          <w:b/>
          <w:color w:val="000000" w:themeColor="text1"/>
        </w:rPr>
        <w:t xml:space="preserve">    </w:t>
      </w:r>
      <w:r w:rsidRPr="00870705">
        <w:rPr>
          <w:rFonts w:asciiTheme="minorHAnsi" w:hAnsiTheme="minorHAnsi" w:cstheme="minorHAnsi"/>
          <w:b/>
          <w:color w:val="000000" w:themeColor="text1"/>
        </w:rPr>
        <w:t xml:space="preserve">    </w:t>
      </w:r>
      <w:r>
        <w:rPr>
          <w:rFonts w:asciiTheme="minorHAnsi" w:hAnsiTheme="minorHAnsi" w:cstheme="minorHAnsi"/>
          <w:b/>
          <w:color w:val="000000" w:themeColor="text1"/>
        </w:rPr>
        <w:t xml:space="preserve">                               </w:t>
      </w:r>
      <w:r w:rsidRPr="00870705">
        <w:rPr>
          <w:rFonts w:asciiTheme="minorHAnsi" w:hAnsiTheme="minorHAnsi" w:cstheme="minorHAnsi"/>
          <w:b/>
          <w:color w:val="FF0000"/>
        </w:rPr>
        <w:t>Allah insanlara güç yetiremeyecekleri sorumluluklar yüklememiştir. Yalnızca güçlerinin yetebileceği ibadetler emretmiştir.</w:t>
      </w:r>
    </w:p>
    <w:p w:rsidR="00475997" w:rsidRPr="00870705" w:rsidRDefault="00475997" w:rsidP="00475997">
      <w:pPr>
        <w:pStyle w:val="ListeParagraf"/>
        <w:tabs>
          <w:tab w:val="left" w:pos="284"/>
          <w:tab w:val="left" w:pos="567"/>
        </w:tabs>
        <w:spacing w:before="240" w:after="240" w:line="276" w:lineRule="auto"/>
        <w:ind w:left="0" w:firstLine="284"/>
        <w:rPr>
          <w:rFonts w:asciiTheme="minorHAnsi" w:hAnsiTheme="minorHAnsi" w:cstheme="minorHAnsi"/>
          <w:b/>
          <w:color w:val="FF0000"/>
        </w:rPr>
      </w:pPr>
    </w:p>
    <w:p w:rsidR="00475997" w:rsidRPr="00870705" w:rsidRDefault="00475997" w:rsidP="00475997">
      <w:pPr>
        <w:pStyle w:val="ListeParagraf"/>
        <w:numPr>
          <w:ilvl w:val="0"/>
          <w:numId w:val="4"/>
        </w:numPr>
        <w:tabs>
          <w:tab w:val="left" w:pos="284"/>
          <w:tab w:val="left" w:pos="567"/>
        </w:tabs>
        <w:spacing w:before="240" w:after="240" w:line="276" w:lineRule="auto"/>
        <w:ind w:left="0" w:firstLine="284"/>
        <w:jc w:val="both"/>
        <w:rPr>
          <w:rFonts w:asciiTheme="minorHAnsi" w:hAnsiTheme="minorHAnsi" w:cstheme="minorHAnsi"/>
          <w:b/>
          <w:color w:val="FF0000"/>
        </w:rPr>
      </w:pPr>
      <w:r w:rsidRPr="00870705">
        <w:rPr>
          <w:rFonts w:asciiTheme="minorHAnsi" w:hAnsiTheme="minorHAnsi" w:cstheme="minorHAnsi"/>
          <w:b/>
          <w:bCs/>
          <w:iCs/>
          <w:color w:val="000000" w:themeColor="text1"/>
        </w:rPr>
        <w:t>“Rızık” kavramını açıklayınız. “Başarı ve “Rızık” kavramlarının kaderle ilişkisini kısaca anlatınız?</w:t>
      </w:r>
      <w:r w:rsidRPr="00870705">
        <w:rPr>
          <w:rFonts w:asciiTheme="minorHAnsi" w:hAnsiTheme="minorHAnsi" w:cstheme="minorHAnsi"/>
          <w:b/>
          <w:color w:val="000000" w:themeColor="text1"/>
        </w:rPr>
        <w:t xml:space="preserve"> (15 puan)</w:t>
      </w:r>
      <w:r>
        <w:rPr>
          <w:rFonts w:asciiTheme="minorHAnsi" w:hAnsiTheme="minorHAnsi" w:cstheme="minorHAnsi"/>
          <w:b/>
          <w:color w:val="000000" w:themeColor="text1"/>
        </w:rPr>
        <w:t xml:space="preserve">                    </w:t>
      </w:r>
      <w:r w:rsidRPr="00870705">
        <w:rPr>
          <w:rFonts w:asciiTheme="minorHAnsi" w:eastAsiaTheme="minorHAnsi" w:hAnsiTheme="minorHAnsi" w:cstheme="minorHAnsi"/>
          <w:b/>
          <w:color w:val="FF0000"/>
        </w:rPr>
        <w:t xml:space="preserve">Yüce Allah’ın, tüm canlıların hayatlarını sürdürebilmeleri için yarattığı nimetlere denir. </w:t>
      </w:r>
      <w:r w:rsidRPr="00870705">
        <w:rPr>
          <w:rFonts w:asciiTheme="minorHAnsi" w:hAnsiTheme="minorHAnsi" w:cstheme="minorHAnsi"/>
          <w:b/>
          <w:color w:val="FF0000"/>
        </w:rPr>
        <w:t xml:space="preserve">Rızkı elde edebilmek için onu elde etme yollarına girmek gerekir. Allah bütün insanlara yetecek kadar rızık yaratmış, ancak insanın bu rızkı elde edebilmesi için ona erişme yollarına girmesini istemiştir. Kimseye yattığı yerden rızık gelmez. Başarı için de aynı durum geçerlidir. </w:t>
      </w:r>
    </w:p>
    <w:p w:rsidR="00475997" w:rsidRPr="00870705" w:rsidRDefault="00475997" w:rsidP="00475997">
      <w:pPr>
        <w:pStyle w:val="ListeParagraf"/>
        <w:tabs>
          <w:tab w:val="left" w:pos="284"/>
          <w:tab w:val="left" w:pos="567"/>
        </w:tabs>
        <w:spacing w:before="240" w:after="240" w:line="276" w:lineRule="auto"/>
        <w:ind w:left="0" w:firstLine="284"/>
        <w:jc w:val="both"/>
        <w:rPr>
          <w:rFonts w:asciiTheme="minorHAnsi" w:hAnsiTheme="minorHAnsi" w:cstheme="minorHAnsi"/>
          <w:b/>
          <w:color w:val="FF0000"/>
        </w:rPr>
      </w:pPr>
    </w:p>
    <w:p w:rsidR="00475997" w:rsidRPr="00870705" w:rsidRDefault="00475997" w:rsidP="00475997">
      <w:pPr>
        <w:pStyle w:val="ListeParagraf"/>
        <w:numPr>
          <w:ilvl w:val="0"/>
          <w:numId w:val="4"/>
        </w:numPr>
        <w:tabs>
          <w:tab w:val="left" w:pos="284"/>
          <w:tab w:val="left" w:pos="567"/>
        </w:tabs>
        <w:spacing w:before="240" w:after="240" w:line="276" w:lineRule="auto"/>
        <w:ind w:left="0" w:firstLine="284"/>
        <w:jc w:val="both"/>
        <w:rPr>
          <w:rFonts w:asciiTheme="minorHAnsi" w:hAnsiTheme="minorHAnsi" w:cstheme="minorHAnsi"/>
          <w:b/>
          <w:bCs/>
          <w:iCs/>
          <w:color w:val="000000" w:themeColor="text1"/>
        </w:rPr>
      </w:pPr>
      <w:r w:rsidRPr="00870705">
        <w:rPr>
          <w:rFonts w:asciiTheme="minorHAnsi" w:hAnsiTheme="minorHAnsi" w:cstheme="minorHAnsi"/>
          <w:b/>
          <w:bCs/>
          <w:iCs/>
          <w:color w:val="000000" w:themeColor="text1"/>
        </w:rPr>
        <w:t xml:space="preserve">İslam dinini öğrenmek ve karşılaşılan problemleri çözmek için takip edeceğimiz yol nasıl olmalıdır? Açıklayınız? </w:t>
      </w:r>
      <w:r w:rsidRPr="00870705">
        <w:rPr>
          <w:rFonts w:asciiTheme="minorHAnsi" w:hAnsiTheme="minorHAnsi" w:cstheme="minorHAnsi"/>
          <w:b/>
          <w:color w:val="000000" w:themeColor="text1"/>
        </w:rPr>
        <w:t>(20 puan)</w:t>
      </w:r>
      <w:r>
        <w:rPr>
          <w:rFonts w:asciiTheme="minorHAnsi" w:hAnsiTheme="minorHAnsi" w:cstheme="minorHAnsi"/>
          <w:b/>
          <w:color w:val="000000" w:themeColor="text1"/>
        </w:rPr>
        <w:t xml:space="preserve">  </w:t>
      </w:r>
      <w:r w:rsidRPr="00870705">
        <w:rPr>
          <w:rFonts w:asciiTheme="minorHAnsi" w:hAnsiTheme="minorHAnsi" w:cstheme="minorHAnsi"/>
          <w:b/>
          <w:color w:val="FF0000"/>
          <w:shd w:val="clear" w:color="auto" w:fill="FCF3E9"/>
        </w:rPr>
        <w:t xml:space="preserve">İslam dinini öğrenmek ve karşılaşılan problemleri çözmek için öncelikle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-ı Kerim’e başvurulmalıdır. Ancak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her sorunun cevabını ayrıntılı bir şekilde bulmak mümkün olmayabilir. Hz. Muhammed insanlara,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genel hatlarıyla anlatılan emir ve yasakların nasıl hayata geçirileceğini yaşayarak göstermiştir. Dolayısıyla İslam’ı öğrenirken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-ı Kerim’den sonra</w:t>
      </w:r>
      <w:r w:rsidRPr="00870705">
        <w:rPr>
          <w:rStyle w:val="apple-converted-space"/>
          <w:rFonts w:asciiTheme="minorHAnsi" w:hAnsiTheme="minorHAnsi" w:cstheme="minorHAnsi"/>
          <w:b/>
          <w:color w:val="FF0000"/>
          <w:shd w:val="clear" w:color="auto" w:fill="FCF3E9"/>
        </w:rPr>
        <w:t> </w:t>
      </w:r>
      <w:r w:rsidRPr="00870705">
        <w:rPr>
          <w:rFonts w:asciiTheme="minorHAnsi" w:hAnsiTheme="minorHAnsi" w:cstheme="minorHAnsi"/>
          <w:b/>
          <w:color w:val="FF0000"/>
          <w:shd w:val="clear" w:color="auto" w:fill="FCF3E9"/>
        </w:rPr>
        <w:t xml:space="preserve">Peygamberimizin uygulamalarını esas almalıyız. Dinimizi asıl kaynakları olan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 ve sünnetten öğrenirsek hem yanlış anlaşılmalara engel olur hem de hurafe ve batıl inançlardan uzaklaşmış oluruz.</w:t>
      </w:r>
    </w:p>
    <w:p w:rsidR="00475997" w:rsidRPr="00870705" w:rsidRDefault="00475997" w:rsidP="00475997">
      <w:pPr>
        <w:pStyle w:val="ListeParagraf"/>
        <w:tabs>
          <w:tab w:val="left" w:pos="284"/>
          <w:tab w:val="left" w:pos="567"/>
        </w:tabs>
        <w:spacing w:before="240" w:after="240" w:line="276" w:lineRule="auto"/>
        <w:ind w:left="0" w:firstLine="284"/>
        <w:jc w:val="both"/>
        <w:rPr>
          <w:rFonts w:asciiTheme="minorHAnsi" w:hAnsiTheme="minorHAnsi" w:cstheme="minorHAnsi"/>
          <w:b/>
          <w:bCs/>
          <w:iCs/>
          <w:color w:val="000000" w:themeColor="text1"/>
        </w:rPr>
      </w:pPr>
    </w:p>
    <w:p w:rsidR="00475997" w:rsidRPr="00870705" w:rsidRDefault="00475997" w:rsidP="00475997">
      <w:pPr>
        <w:pStyle w:val="ListeParagraf"/>
        <w:numPr>
          <w:ilvl w:val="0"/>
          <w:numId w:val="4"/>
        </w:numPr>
        <w:tabs>
          <w:tab w:val="left" w:pos="284"/>
          <w:tab w:val="left" w:pos="567"/>
        </w:tabs>
        <w:spacing w:line="360" w:lineRule="auto"/>
        <w:ind w:left="0" w:firstLine="284"/>
        <w:jc w:val="both"/>
        <w:rPr>
          <w:rFonts w:asciiTheme="minorHAnsi" w:hAnsiTheme="minorHAnsi" w:cstheme="minorHAnsi"/>
          <w:b/>
          <w:color w:val="000000" w:themeColor="text1"/>
        </w:rPr>
      </w:pPr>
      <w:r w:rsidRPr="00870705">
        <w:rPr>
          <w:rFonts w:asciiTheme="minorHAnsi" w:hAnsiTheme="minorHAnsi" w:cstheme="minorHAnsi"/>
          <w:b/>
          <w:color w:val="000000" w:themeColor="text1"/>
        </w:rPr>
        <w:t>“Tevekkül”  kavramını açıklayınız, doğru bir “Tevekkül” anlayışı nasıl olmalıdır, örnek vererek açıklayınız? (15 puan)</w:t>
      </w:r>
    </w:p>
    <w:p w:rsidR="00475997" w:rsidRPr="00870705" w:rsidRDefault="00475997" w:rsidP="00475997">
      <w:pPr>
        <w:tabs>
          <w:tab w:val="left" w:pos="284"/>
          <w:tab w:val="left" w:pos="567"/>
        </w:tabs>
        <w:ind w:firstLine="284"/>
        <w:jc w:val="both"/>
        <w:rPr>
          <w:rFonts w:asciiTheme="minorHAnsi" w:eastAsiaTheme="minorHAnsi" w:hAnsiTheme="minorHAnsi" w:cstheme="minorHAnsi"/>
          <w:b/>
          <w:color w:val="FF0000"/>
        </w:rPr>
      </w:pPr>
      <w:r w:rsidRPr="00870705">
        <w:rPr>
          <w:rFonts w:asciiTheme="minorHAnsi" w:hAnsiTheme="minorHAnsi" w:cstheme="minorHAnsi"/>
          <w:b/>
          <w:color w:val="FF0000"/>
        </w:rPr>
        <w:t xml:space="preserve">Bir işe ait tüm tedbirleri aldıktan sonra kişinin işlerin sonunu Allah'a bırakması, işlerin sonu hususunda ona dua edip dayanmasıdır. </w:t>
      </w:r>
      <w:r w:rsidRPr="00870705">
        <w:rPr>
          <w:rFonts w:asciiTheme="minorHAnsi" w:eastAsiaTheme="minorHAnsi" w:hAnsiTheme="minorHAnsi" w:cstheme="minorHAnsi"/>
          <w:b/>
          <w:color w:val="FF0000"/>
        </w:rPr>
        <w:t>Örneğin bir çiftçi tarlasını zamanında sürmeli, ekmeli, gübrelemeli ve sulamalıdır.</w:t>
      </w:r>
    </w:p>
    <w:p w:rsidR="00475997" w:rsidRPr="00870705" w:rsidRDefault="00244520" w:rsidP="00475997">
      <w:pPr>
        <w:tabs>
          <w:tab w:val="left" w:pos="284"/>
        </w:tabs>
        <w:jc w:val="both"/>
        <w:rPr>
          <w:rFonts w:asciiTheme="minorHAnsi" w:hAnsiTheme="minorHAnsi" w:cstheme="minorHAnsi"/>
          <w:b/>
          <w:color w:val="FF0000"/>
        </w:rPr>
      </w:pPr>
      <w:r w:rsidRPr="00244520">
        <w:rPr>
          <w:rFonts w:asciiTheme="minorHAnsi" w:hAnsiTheme="minorHAnsi" w:cstheme="minorHAnsi"/>
          <w:noProof/>
          <w:sz w:val="24"/>
          <w:szCs w:val="24"/>
        </w:rPr>
        <w:pict>
          <v:shape id="_x0000_s1030" type="#_x0000_t202" style="position:absolute;left:0;text-align:left;margin-left:312.65pt;margin-top:6.75pt;width:216.55pt;height:51.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" filled="f" stroked="f" strokeweight=".5pt">
            <v:textbox>
              <w:txbxContent>
                <w:p w:rsidR="00475997" w:rsidRPr="00630CB1" w:rsidRDefault="00475997" w:rsidP="00475997">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475997" w:rsidRPr="00630CB1" w:rsidRDefault="00475997" w:rsidP="00475997">
                  <w:pPr>
                    <w:jc w:val="center"/>
                    <w:rPr>
                      <w:rFonts w:ascii="Monotype Corsiva" w:hAnsi="Monotype Corsiva" w:cs="Calibri"/>
                      <w:sz w:val="22"/>
                      <w:szCs w:val="28"/>
                    </w:rPr>
                  </w:pPr>
                  <w:r w:rsidRPr="00630CB1">
                    <w:rPr>
                      <w:rFonts w:ascii="Monotype Corsiva" w:hAnsi="Monotype Corsiva" w:cs="Calibri"/>
                      <w:sz w:val="22"/>
                      <w:szCs w:val="28"/>
                    </w:rPr>
                    <w:t>Ersoy YÜCEL</w:t>
                  </w:r>
                </w:p>
                <w:p w:rsidR="00475997" w:rsidRPr="00630CB1" w:rsidRDefault="00475997" w:rsidP="00475997">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475997" w:rsidRDefault="00475997" w:rsidP="00475997"/>
              </w:txbxContent>
            </v:textbox>
          </v:shape>
        </w:pict>
      </w:r>
      <w:r w:rsidR="00475997" w:rsidRPr="00870705">
        <w:rPr>
          <w:rFonts w:asciiTheme="minorHAnsi" w:eastAsiaTheme="minorHAnsi" w:hAnsiTheme="minorHAnsi" w:cstheme="minorHAnsi"/>
          <w:b/>
          <w:color w:val="FF0000"/>
        </w:rPr>
        <w:t>Sonra da bol ve iyi ürün alabilmek için Yüce Allah’tan yardım dilemelidir.</w:t>
      </w:r>
    </w:p>
    <w:p w:rsidR="00475997" w:rsidRPr="00373F8E" w:rsidRDefault="00475997" w:rsidP="00475997">
      <w:pPr>
        <w:jc w:val="both"/>
        <w:rPr>
          <w:rFonts w:asciiTheme="minorHAnsi" w:hAnsiTheme="minorHAnsi" w:cstheme="minorHAnsi"/>
          <w:b/>
          <w:color w:val="FF0000"/>
          <w:sz w:val="22"/>
        </w:rPr>
      </w:pPr>
    </w:p>
    <w:p w:rsidR="00475997" w:rsidRDefault="00475997">
      <w:pPr>
        <w:pStyle w:val="ListeParagraf"/>
        <w:rPr>
          <w:rFonts w:asciiTheme="minorHAnsi" w:hAnsiTheme="minorHAnsi" w:cstheme="minorHAnsi"/>
          <w:sz w:val="24"/>
          <w:szCs w:val="24"/>
        </w:rPr>
      </w:pPr>
    </w:p>
    <w:p w:rsidR="00475997" w:rsidRPr="00475997" w:rsidRDefault="00475997" w:rsidP="00475997"/>
    <w:p w:rsidR="00475997" w:rsidRPr="00475997" w:rsidRDefault="00475997" w:rsidP="00475997"/>
    <w:p w:rsidR="00475997" w:rsidRPr="00475997" w:rsidRDefault="00475997" w:rsidP="00475997"/>
    <w:p w:rsidR="00475997" w:rsidRPr="00475997" w:rsidRDefault="00475997" w:rsidP="00475997"/>
    <w:p w:rsidR="00475997" w:rsidRPr="00475997" w:rsidRDefault="00475997" w:rsidP="00475997"/>
    <w:p w:rsidR="00475997" w:rsidRDefault="00475997" w:rsidP="00475997"/>
    <w:p w:rsidR="00D56833" w:rsidRPr="00475997" w:rsidRDefault="00244520" w:rsidP="00475997">
      <w:hyperlink r:id="rId7" w:history="1">
        <w:r w:rsidR="00475997" w:rsidRPr="001A128E">
          <w:rPr>
            <w:rStyle w:val="Kpr"/>
          </w:rPr>
          <w:t>www.sorubak.com</w:t>
        </w:r>
      </w:hyperlink>
      <w:r w:rsidR="00475997">
        <w:t xml:space="preserve"> </w:t>
      </w:r>
    </w:p>
    <w:sectPr w:rsidR="00D56833" w:rsidRPr="00475997" w:rsidSect="00630CB1">
      <w:pgSz w:w="11906" w:h="16838"/>
      <w:pgMar w:top="568" w:right="849"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634F2"/>
    <w:multiLevelType w:val="hybridMultilevel"/>
    <w:tmpl w:val="3A86BA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5659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3">
    <w:nsid w:val="37CB331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576BB"/>
    <w:rsid w:val="000642E1"/>
    <w:rsid w:val="00244520"/>
    <w:rsid w:val="00475997"/>
    <w:rsid w:val="00532B9F"/>
    <w:rsid w:val="005B0AA2"/>
    <w:rsid w:val="00630CB1"/>
    <w:rsid w:val="006D7B6D"/>
    <w:rsid w:val="006E55B7"/>
    <w:rsid w:val="00770D50"/>
    <w:rsid w:val="00777A52"/>
    <w:rsid w:val="00847394"/>
    <w:rsid w:val="008606A3"/>
    <w:rsid w:val="008A11E3"/>
    <w:rsid w:val="009576BB"/>
    <w:rsid w:val="00A83BC7"/>
    <w:rsid w:val="00C61697"/>
    <w:rsid w:val="00D06F04"/>
    <w:rsid w:val="00D56833"/>
    <w:rsid w:val="00DF3261"/>
    <w:rsid w:val="00E01D53"/>
    <w:rsid w:val="00F512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 w:type="character" w:styleId="Kpr">
    <w:name w:val="Hyperlink"/>
    <w:basedOn w:val="VarsaylanParagrafYazTipi"/>
    <w:uiPriority w:val="99"/>
    <w:unhideWhenUsed/>
    <w:rsid w:val="004759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507527750">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781</Words>
  <Characters>4458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2016-11-13T13:17:00Z</cp:lastPrinted>
  <dcterms:created xsi:type="dcterms:W3CDTF">2016-11-25T22:03:00Z</dcterms:created>
  <dcterms:modified xsi:type="dcterms:W3CDTF">2017-11-05T20:08:00Z</dcterms:modified>
  <cp:category>www.sorubak.com</cp:category>
</cp:coreProperties>
</file>