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04C" w:rsidRDefault="009C704C" w:rsidP="009C704C">
      <w:pPr>
        <w:spacing w:after="0"/>
        <w:jc w:val="center"/>
        <w:rPr>
          <w:rFonts w:ascii="Comic Sans MS" w:hAnsi="Comic Sans MS"/>
          <w:b/>
          <w:color w:val="FF0000"/>
          <w:sz w:val="24"/>
          <w:szCs w:val="24"/>
        </w:rPr>
      </w:pPr>
      <w:r w:rsidRPr="009C704C">
        <w:rPr>
          <w:rFonts w:ascii="Comic Sans MS" w:hAnsi="Comic Sans MS"/>
          <w:b/>
          <w:color w:val="FF0000"/>
          <w:sz w:val="24"/>
          <w:szCs w:val="24"/>
        </w:rPr>
        <w:t>201</w:t>
      </w:r>
      <w:r>
        <w:rPr>
          <w:rFonts w:ascii="Comic Sans MS" w:hAnsi="Comic Sans MS"/>
          <w:b/>
          <w:color w:val="FF0000"/>
          <w:sz w:val="24"/>
          <w:szCs w:val="24"/>
        </w:rPr>
        <w:t>7</w:t>
      </w:r>
      <w:r w:rsidRPr="009C704C">
        <w:rPr>
          <w:rFonts w:ascii="Comic Sans MS" w:hAnsi="Comic Sans MS"/>
          <w:b/>
          <w:color w:val="FF0000"/>
          <w:sz w:val="24"/>
          <w:szCs w:val="24"/>
        </w:rPr>
        <w:t>-201</w:t>
      </w:r>
      <w:r>
        <w:rPr>
          <w:rFonts w:ascii="Comic Sans MS" w:hAnsi="Comic Sans MS"/>
          <w:b/>
          <w:color w:val="FF0000"/>
          <w:sz w:val="24"/>
          <w:szCs w:val="24"/>
        </w:rPr>
        <w:t>8 EĞİTİM ÖĞRETİM YILI</w:t>
      </w:r>
    </w:p>
    <w:p w:rsidR="00624C9E" w:rsidRPr="009C704C" w:rsidRDefault="00195134" w:rsidP="009C704C">
      <w:pPr>
        <w:spacing w:after="0"/>
        <w:jc w:val="center"/>
        <w:rPr>
          <w:rFonts w:ascii="Comic Sans MS" w:hAnsi="Comic Sans MS"/>
          <w:b/>
          <w:color w:val="FF0000"/>
          <w:sz w:val="24"/>
          <w:szCs w:val="24"/>
        </w:rPr>
      </w:pPr>
      <w:r>
        <w:rPr>
          <w:rFonts w:ascii="Comic Sans MS" w:hAnsi="Comic Sans MS"/>
          <w:b/>
          <w:noProof/>
          <w:color w:val="FF0000"/>
          <w:sz w:val="24"/>
          <w:szCs w:val="24"/>
        </w:rPr>
        <w:pict>
          <v:rect id="_x0000_s1030" style="position:absolute;left:0;text-align:left;margin-left:135.7pt;margin-top:703.15pt;width:178.45pt;height:28.2pt;z-index:251663360" strokecolor="white [3212]">
            <v:textbox style="mso-next-textbox:#_x0000_s1030">
              <w:txbxContent>
                <w:p w:rsidR="008D7ED6" w:rsidRPr="00991301" w:rsidRDefault="00195134" w:rsidP="008D7ED6">
                  <w:pPr>
                    <w:rPr>
                      <w:rFonts w:ascii="Comic Sans MS" w:hAnsi="Comic Sans MS"/>
                      <w:sz w:val="28"/>
                      <w:szCs w:val="28"/>
                    </w:rPr>
                  </w:pPr>
                  <w:r>
                    <w:fldChar w:fldCharType="begin"/>
                  </w:r>
                  <w:r>
                    <w:instrText>HYPERLINK "http://WWW.MUSTAFA-TURAN.COM"</w:instrText>
                  </w:r>
                  <w:r>
                    <w:fldChar w:fldCharType="separate"/>
                  </w:r>
                  <w:r w:rsidR="008D7ED6" w:rsidRPr="00991301">
                    <w:rPr>
                      <w:rStyle w:val="Kpr"/>
                      <w:rFonts w:ascii="Comic Sans MS" w:hAnsi="Comic Sans MS"/>
                      <w:sz w:val="28"/>
                      <w:szCs w:val="28"/>
                    </w:rPr>
                    <w:t>www.mustafa-turan.com</w:t>
                  </w:r>
                  <w:r>
                    <w:fldChar w:fldCharType="end"/>
                  </w:r>
                  <w:r w:rsidR="008D7ED6" w:rsidRPr="00991301">
                    <w:rPr>
                      <w:rFonts w:ascii="Comic Sans MS" w:hAnsi="Comic Sans MS"/>
                      <w:sz w:val="28"/>
                      <w:szCs w:val="28"/>
                    </w:rPr>
                    <w:t xml:space="preserve"> </w:t>
                  </w:r>
                </w:p>
              </w:txbxContent>
            </v:textbox>
          </v:rect>
        </w:pict>
      </w:r>
      <w:r w:rsidR="003259CE" w:rsidRPr="009C704C">
        <w:rPr>
          <w:rFonts w:ascii="Comic Sans MS" w:hAnsi="Comic Sans MS"/>
          <w:b/>
          <w:color w:val="FF0000"/>
          <w:sz w:val="24"/>
          <w:szCs w:val="24"/>
        </w:rPr>
        <w:t xml:space="preserve">OYUN VE </w:t>
      </w:r>
      <w:r w:rsidR="009C704C" w:rsidRPr="009C704C">
        <w:rPr>
          <w:rFonts w:ascii="Comic Sans MS" w:hAnsi="Comic Sans MS"/>
          <w:b/>
          <w:color w:val="FF0000"/>
          <w:sz w:val="24"/>
          <w:szCs w:val="24"/>
        </w:rPr>
        <w:t>FİZİKİ ETKİNLİKLER DERS PLÂNI 1</w:t>
      </w:r>
      <w:r w:rsidR="003259CE" w:rsidRPr="009C704C">
        <w:rPr>
          <w:rFonts w:ascii="Comic Sans MS" w:hAnsi="Comic Sans MS"/>
          <w:b/>
          <w:color w:val="FF0000"/>
          <w:sz w:val="24"/>
          <w:szCs w:val="24"/>
        </w:rPr>
        <w:t>. HAFTA</w:t>
      </w:r>
    </w:p>
    <w:tbl>
      <w:tblPr>
        <w:tblpPr w:leftFromText="141" w:rightFromText="141" w:bottomFromText="200"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tblPr>
      <w:tblGrid>
        <w:gridCol w:w="1488"/>
        <w:gridCol w:w="7762"/>
      </w:tblGrid>
      <w:tr w:rsidR="007D39BF"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9C704C">
            <w:pPr>
              <w:tabs>
                <w:tab w:val="left" w:pos="56"/>
                <w:tab w:val="left" w:pos="180"/>
              </w:tabs>
              <w:spacing w:after="0" w:line="360" w:lineRule="auto"/>
              <w:ind w:left="84" w:hanging="14"/>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9C704C">
            <w:pPr>
              <w:keepNext/>
              <w:tabs>
                <w:tab w:val="left" w:pos="56"/>
              </w:tabs>
              <w:spacing w:after="0" w:line="360" w:lineRule="auto"/>
              <w:outlineLvl w:val="6"/>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OYUN VE FİZİKİ ETKİNLİKLER</w:t>
            </w:r>
          </w:p>
        </w:tc>
      </w:tr>
      <w:tr w:rsidR="007D39BF"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9C704C">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Pr="009C704C" w:rsidRDefault="007D39BF" w:rsidP="009C704C">
            <w:pPr>
              <w:tabs>
                <w:tab w:val="left" w:pos="56"/>
              </w:tabs>
              <w:spacing w:after="0" w:line="360" w:lineRule="auto"/>
              <w:rPr>
                <w:rFonts w:ascii="Times New Roman" w:eastAsia="Times New Roman" w:hAnsi="Times New Roman" w:cs="Times New Roman"/>
                <w:color w:val="FF0000"/>
                <w:sz w:val="18"/>
                <w:szCs w:val="18"/>
              </w:rPr>
            </w:pPr>
          </w:p>
        </w:tc>
      </w:tr>
      <w:tr w:rsidR="007D39BF"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9C704C">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9C704C">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 Ders saati</w:t>
            </w:r>
          </w:p>
        </w:tc>
      </w:tr>
      <w:tr w:rsidR="007D39BF"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9C704C">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jc w:val="center"/>
              <w:rPr>
                <w:rFonts w:ascii="Times New Roman" w:hAnsi="Times New Roman" w:cs="Times New Roman"/>
                <w:b/>
                <w:i/>
                <w:sz w:val="18"/>
                <w:szCs w:val="18"/>
              </w:rPr>
            </w:pPr>
            <w:r>
              <w:rPr>
                <w:rFonts w:ascii="Cambria" w:hAnsi="Cambria" w:cs="Calibri-Bold"/>
                <w:b/>
                <w:bCs/>
                <w:i/>
                <w:sz w:val="18"/>
                <w:szCs w:val="18"/>
              </w:rPr>
              <w:t>1.Yer değiştirme hareketlerini artan kuvvet, hız ve çeviklikle yapar.</w:t>
            </w:r>
          </w:p>
        </w:tc>
      </w:tr>
      <w:tr w:rsidR="007D39BF"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spacing w:after="0" w:line="240" w:lineRule="auto"/>
              <w:outlineLvl w:val="4"/>
              <w:rPr>
                <w:rFonts w:ascii="Times New Roman" w:eastAsia="Arial Unicode MS" w:hAnsi="Times New Roman" w:cs="Times New Roman"/>
                <w:b/>
                <w:sz w:val="18"/>
                <w:szCs w:val="18"/>
              </w:rPr>
            </w:pPr>
            <w:r>
              <w:rPr>
                <w:rFonts w:ascii="Times New Roman" w:eastAsia="Arial Unicode MS" w:hAnsi="Times New Roman" w:cs="Times New Roman"/>
                <w:b/>
                <w:sz w:val="18"/>
                <w:szCs w:val="18"/>
              </w:rPr>
              <w:t xml:space="preserve">Kullanılacak Kartlar </w:t>
            </w:r>
          </w:p>
          <w:p w:rsidR="007D39BF" w:rsidRDefault="007D39BF" w:rsidP="00305AB4">
            <w:pPr>
              <w:keepNext/>
              <w:spacing w:after="0" w:line="240" w:lineRule="auto"/>
              <w:outlineLvl w:val="4"/>
              <w:rPr>
                <w:rFonts w:ascii="Times New Roman" w:eastAsia="Arial Unicode MS" w:hAnsi="Times New Roman" w:cs="Times New Roman"/>
                <w:b/>
                <w:sz w:val="18"/>
                <w:szCs w:val="18"/>
              </w:rPr>
            </w:pPr>
            <w:r>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pStyle w:val="AralkYok"/>
              <w:spacing w:line="276" w:lineRule="auto"/>
              <w:rPr>
                <w:rFonts w:asciiTheme="majorHAnsi" w:hAnsiTheme="majorHAnsi" w:cs="Calibri"/>
                <w:b/>
                <w:i/>
                <w:sz w:val="18"/>
                <w:szCs w:val="18"/>
              </w:rPr>
            </w:pPr>
            <w:r>
              <w:rPr>
                <w:rFonts w:asciiTheme="majorHAnsi" w:hAnsiTheme="majorHAnsi"/>
                <w:b/>
                <w:i/>
                <w:sz w:val="18"/>
                <w:szCs w:val="18"/>
              </w:rPr>
              <w:t xml:space="preserve">“Yer Değiştirme Hareketleri </w:t>
            </w:r>
            <w:r>
              <w:rPr>
                <w:rFonts w:asciiTheme="majorHAnsi" w:hAnsiTheme="majorHAnsi" w:cs="Calibri"/>
                <w:b/>
                <w:i/>
                <w:sz w:val="18"/>
                <w:szCs w:val="18"/>
              </w:rPr>
              <w:t>”kartlarındaki (sarı, 3‐8 arasındaki kartlar)</w:t>
            </w:r>
          </w:p>
          <w:p w:rsidR="007D39BF" w:rsidRDefault="007D39BF" w:rsidP="00305AB4">
            <w:pPr>
              <w:pStyle w:val="AralkYok"/>
              <w:spacing w:line="276" w:lineRule="auto"/>
              <w:rPr>
                <w:rFonts w:asciiTheme="majorHAnsi" w:hAnsiTheme="majorHAnsi" w:cs="Calibri"/>
                <w:b/>
                <w:i/>
                <w:sz w:val="18"/>
                <w:szCs w:val="18"/>
              </w:rPr>
            </w:pPr>
            <w:r>
              <w:rPr>
                <w:rFonts w:ascii="Cambria" w:hAnsi="Cambria"/>
                <w:b/>
                <w:i/>
                <w:color w:val="000000"/>
                <w:sz w:val="18"/>
                <w:szCs w:val="18"/>
                <w:u w:val="single"/>
              </w:rPr>
              <w:t>Oyunlar:</w:t>
            </w:r>
            <w:r>
              <w:rPr>
                <w:rFonts w:ascii="Cambria" w:hAnsi="Cambria"/>
                <w:b/>
                <w:i/>
                <w:color w:val="000000"/>
                <w:sz w:val="18"/>
                <w:szCs w:val="18"/>
              </w:rPr>
              <w:t xml:space="preserve"> </w:t>
            </w:r>
            <w:r>
              <w:rPr>
                <w:rFonts w:ascii="Cambria" w:hAnsi="Cambria" w:cs="Calibri-Bold"/>
                <w:bCs/>
                <w:sz w:val="18"/>
                <w:szCs w:val="18"/>
              </w:rPr>
              <w:t>Atlı Karınca, Sıçrama Oyunu, Yukarıdan ve Etrafından, Molekül Oyunu</w:t>
            </w:r>
          </w:p>
        </w:tc>
      </w:tr>
      <w:tr w:rsidR="007D39BF"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spacing w:after="0" w:line="360" w:lineRule="auto"/>
              <w:outlineLvl w:val="4"/>
              <w:rPr>
                <w:rFonts w:ascii="Times New Roman" w:eastAsia="Arial Unicode MS" w:hAnsi="Times New Roman" w:cs="Times New Roman"/>
                <w:b/>
                <w:sz w:val="18"/>
                <w:szCs w:val="18"/>
              </w:rPr>
            </w:pPr>
            <w:r>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spacing w:after="0" w:line="360"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Okuldaki mevcut spor alanları ve sınıf ortamı.</w:t>
            </w:r>
            <w:proofErr w:type="gramEnd"/>
          </w:p>
        </w:tc>
      </w:tr>
      <w:tr w:rsidR="007D39BF" w:rsidTr="00305AB4">
        <w:trPr>
          <w:trHeight w:val="841"/>
        </w:trPr>
        <w:tc>
          <w:tcPr>
            <w:tcW w:w="1488" w:type="dxa"/>
            <w:tcBorders>
              <w:top w:val="single" w:sz="4" w:space="0" w:color="auto"/>
              <w:left w:val="single" w:sz="4" w:space="0" w:color="auto"/>
              <w:bottom w:val="nil"/>
              <w:right w:val="single" w:sz="4" w:space="0" w:color="auto"/>
            </w:tcBorders>
            <w:vAlign w:val="center"/>
            <w:hideMark/>
          </w:tcPr>
          <w:p w:rsidR="007D39BF" w:rsidRDefault="007D39B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bottom w:val="nil"/>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Pr>
                <w:rFonts w:asciiTheme="majorHAnsi" w:hAnsiTheme="majorHAnsi"/>
                <w:b/>
                <w:sz w:val="18"/>
                <w:szCs w:val="18"/>
              </w:rPr>
              <w:t>Atlı Karınca:</w:t>
            </w:r>
            <w:r>
              <w:rPr>
                <w:rFonts w:asciiTheme="majorHAnsi" w:hAnsiTheme="majorHAnsi"/>
                <w:sz w:val="18"/>
                <w:szCs w:val="18"/>
              </w:rPr>
              <w:t xml:space="preserve"> Uzunca bir ipin iki ucu düğümlenir, daire yapılır. Öğrenciler bu ipi sol ya da sağ elleri ile tutarlar. Daire bozulmadan düzgün tempolu adımlarla yürürler. Daha sonra ip bırakılmadan koşmaya geçilir. Öğretmen “el değiştir” deyince bu kez öğrenciler ters yöne yürür veya koşarlar. “Atlı karınca </w:t>
            </w:r>
            <w:proofErr w:type="gramStart"/>
            <w:r>
              <w:rPr>
                <w:rFonts w:asciiTheme="majorHAnsi" w:hAnsiTheme="majorHAnsi"/>
                <w:sz w:val="18"/>
                <w:szCs w:val="18"/>
              </w:rPr>
              <w:t>yavaşla…dur</w:t>
            </w:r>
            <w:proofErr w:type="gramEnd"/>
            <w:r>
              <w:rPr>
                <w:rFonts w:asciiTheme="majorHAnsi" w:hAnsiTheme="majorHAnsi"/>
                <w:sz w:val="18"/>
                <w:szCs w:val="18"/>
              </w:rPr>
              <w:t>…” denilince öğrenciler durur.Oyun bir süre yürüyüş ve koşulardan sonra bitirilir. Dairede ipi en güzel tutan, el değiştirirken şaşırmayan öğrenciler alkışlanır.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Pr>
                <w:rFonts w:asciiTheme="majorHAnsi" w:hAnsiTheme="majorHAnsi"/>
                <w:b/>
                <w:sz w:val="18"/>
                <w:szCs w:val="18"/>
              </w:rPr>
              <w:t>Sıçrama Oyunu:</w:t>
            </w:r>
            <w:r>
              <w:rPr>
                <w:rFonts w:asciiTheme="majorHAnsi" w:hAnsiTheme="majorHAnsi"/>
                <w:sz w:val="18"/>
                <w:szCs w:val="18"/>
              </w:rPr>
              <w:t xml:space="preserve"> Öğrenciler 10’ar kişilik gruplara ayrılırlar ve derin kolda sıralanırlar. Her grubun önüne belli mesafe uzaklıkta üzerinde 1’den 5’e kadar sayıların yazılı olduğu kumaşlar ve kurdeleler ve ilerisine de </w:t>
            </w:r>
            <w:proofErr w:type="spellStart"/>
            <w:r>
              <w:rPr>
                <w:rFonts w:asciiTheme="majorHAnsi" w:hAnsiTheme="majorHAnsi"/>
                <w:sz w:val="18"/>
                <w:szCs w:val="18"/>
              </w:rPr>
              <w:t>stafet</w:t>
            </w:r>
            <w:proofErr w:type="spellEnd"/>
            <w:r>
              <w:rPr>
                <w:rFonts w:asciiTheme="majorHAnsi" w:hAnsiTheme="majorHAnsi"/>
                <w:sz w:val="18"/>
                <w:szCs w:val="18"/>
              </w:rPr>
              <w:t xml:space="preserve"> çubukları konulur. Öğretmenin komutu ile grubun başındaki öğrenciler kumaşlara doğru koşarlar. Sırayla yan yana dizili olan kumaşların önünde kumaşın üzerinde yazılı olan sayı kadar sıçrarlar ve yerden bir kurdele alıp koşarak </w:t>
            </w:r>
            <w:proofErr w:type="spellStart"/>
            <w:r>
              <w:rPr>
                <w:rFonts w:asciiTheme="majorHAnsi" w:hAnsiTheme="majorHAnsi"/>
                <w:sz w:val="18"/>
                <w:szCs w:val="18"/>
              </w:rPr>
              <w:t>stafet</w:t>
            </w:r>
            <w:proofErr w:type="spellEnd"/>
            <w:r>
              <w:rPr>
                <w:rFonts w:asciiTheme="majorHAnsi" w:hAnsiTheme="majorHAnsi"/>
                <w:sz w:val="18"/>
                <w:szCs w:val="18"/>
              </w:rPr>
              <w:t xml:space="preserve"> çubuğuna gidip, kurdeleyi çubuğa bağlayıp, hızlıca sırasına dönerler. Sırayla bütün öğrenciler oyunu oynarlar.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Pr>
                <w:rFonts w:asciiTheme="majorHAnsi" w:hAnsiTheme="majorHAnsi"/>
                <w:b/>
                <w:sz w:val="18"/>
                <w:szCs w:val="18"/>
              </w:rPr>
              <w:t>Yukarıdan Ve Etrafından:</w:t>
            </w:r>
            <w:r>
              <w:rPr>
                <w:rFonts w:asciiTheme="majorHAnsi" w:hAnsiTheme="majorHAnsi"/>
                <w:sz w:val="18"/>
                <w:szCs w:val="18"/>
              </w:rPr>
              <w:t xml:space="preserve"> Öğrenciler 12’şer kişilik gruplar oluştururlar. Her grup kendi içerisinde belirlenen alanda 8 kişi ile kendi insan engelini oluşturur. Engeller oluşturulduktan sonra 4 öğrenci engellere yaklaşırlar. Engele geldikleri zaman engel olanlar engeli nasıl geçeceklerini söylerler (bacak arasından, etrafından iki kez dönerek vb. gibi). Verilen sürenin sonunda engel oluşturan öğrenciler değişir ve yeni kişiler engel olur. Oyun bu şekilde belirlenen süre içerisinde devam eder.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Pr>
                <w:rFonts w:asciiTheme="majorHAnsi" w:hAnsiTheme="majorHAnsi"/>
                <w:b/>
                <w:sz w:val="18"/>
                <w:szCs w:val="18"/>
              </w:rPr>
              <w:t>Molekül Oyunu:</w:t>
            </w:r>
            <w:r>
              <w:rPr>
                <w:rFonts w:asciiTheme="majorHAnsi" w:hAnsiTheme="majorHAnsi"/>
                <w:sz w:val="18"/>
                <w:szCs w:val="18"/>
              </w:rPr>
              <w:t xml:space="preserve"> Öğrenciler belirlenen alanda dağınık düzen alırlar. Öğretmen müzik çalar ve öğrenciler müziğe göre hareket ederler (bazılar dans eder veya müzik ritminde yürüyüp, koşabilirler). Müzik sustuğunda öğretmen bir sayı söyleyerek kaçarlı gruplar oluşturulacağını açıklar. Örneğin 3’erli veya 5’erli olun vb. gibi. Öğrenciler hızlıca söylenen rakam kadar bir araya gelerek gruplar oluştururlar. Açıkta kalan oyuncu veya oyuncular oyundan </w:t>
            </w:r>
            <w:proofErr w:type="gramStart"/>
            <w:r>
              <w:rPr>
                <w:rFonts w:asciiTheme="majorHAnsi" w:hAnsiTheme="majorHAnsi"/>
                <w:sz w:val="18"/>
                <w:szCs w:val="18"/>
              </w:rPr>
              <w:t>çıkarlar.Sonra</w:t>
            </w:r>
            <w:proofErr w:type="gramEnd"/>
            <w:r>
              <w:rPr>
                <w:rFonts w:asciiTheme="majorHAnsi" w:hAnsiTheme="majorHAnsi"/>
                <w:sz w:val="18"/>
                <w:szCs w:val="18"/>
              </w:rPr>
              <w:t xml:space="preserve"> yeniden müzik başlatılır ve öğrenciler tekrar müziğe göre hareket ederler. Öğretmen müziği kapatarak yeniden bir rakam söyler ve oyuncular o rakamı </w:t>
            </w:r>
            <w:proofErr w:type="gramStart"/>
            <w:r>
              <w:rPr>
                <w:rFonts w:asciiTheme="majorHAnsi" w:hAnsiTheme="majorHAnsi"/>
                <w:sz w:val="18"/>
                <w:szCs w:val="18"/>
              </w:rPr>
              <w:t>oluştururlar.Bir</w:t>
            </w:r>
            <w:proofErr w:type="gramEnd"/>
            <w:r>
              <w:rPr>
                <w:rFonts w:asciiTheme="majorHAnsi" w:hAnsiTheme="majorHAnsi"/>
                <w:sz w:val="18"/>
                <w:szCs w:val="18"/>
              </w:rPr>
              <w:t xml:space="preserve"> gruba dahil olamayan oyuncular oyundan çıkar. Oyun bu şekilde iki kişi kalana kadar devam eder. Öğrencilerden müzikle beraber söylenen hareketi yapmaları istenebilir (örn. İp atlama, mekik çekme, </w:t>
            </w:r>
            <w:proofErr w:type="spellStart"/>
            <w:r>
              <w:rPr>
                <w:rFonts w:asciiTheme="majorHAnsi" w:hAnsiTheme="majorHAnsi"/>
                <w:sz w:val="18"/>
                <w:szCs w:val="18"/>
              </w:rPr>
              <w:t>şınav</w:t>
            </w:r>
            <w:proofErr w:type="spellEnd"/>
            <w:r>
              <w:rPr>
                <w:rFonts w:asciiTheme="majorHAnsi" w:hAnsiTheme="majorHAnsi"/>
                <w:sz w:val="18"/>
                <w:szCs w:val="18"/>
              </w:rPr>
              <w:t xml:space="preserve"> çekme vb. gibi). Ayrıca dışarı çıkan oyuncular belli bir süre sonra ikinci bir grup oluşturup aynı şekilde oyunu oynayabilirler.</w:t>
            </w:r>
          </w:p>
          <w:p w:rsidR="007D39BF" w:rsidRDefault="007D39BF" w:rsidP="00305AB4">
            <w:pPr>
              <w:pStyle w:val="ListeParagraf"/>
              <w:autoSpaceDE w:val="0"/>
              <w:autoSpaceDN w:val="0"/>
              <w:adjustRightInd w:val="0"/>
              <w:spacing w:after="0" w:line="240" w:lineRule="auto"/>
              <w:ind w:left="355"/>
            </w:pPr>
          </w:p>
        </w:tc>
      </w:tr>
      <w:tr w:rsidR="007D39BF"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s="Calibri"/>
                <w:sz w:val="18"/>
                <w:szCs w:val="18"/>
              </w:rPr>
            </w:pPr>
          </w:p>
          <w:p w:rsidR="007D39BF" w:rsidRDefault="007D39BF" w:rsidP="00305AB4">
            <w:pPr>
              <w:autoSpaceDE w:val="0"/>
              <w:autoSpaceDN w:val="0"/>
              <w:adjustRightInd w:val="0"/>
              <w:rPr>
                <w:rFonts w:ascii="Cambria" w:hAnsi="Cambria" w:cs="Calibri"/>
                <w:sz w:val="18"/>
                <w:szCs w:val="18"/>
              </w:rPr>
            </w:pPr>
            <w:r>
              <w:rPr>
                <w:rFonts w:ascii="Cambria" w:hAnsi="Cambria" w:cs="Calibri"/>
                <w:sz w:val="18"/>
                <w:szCs w:val="18"/>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7D39BF" w:rsidRDefault="008D7ED6" w:rsidP="00305AB4">
            <w:pPr>
              <w:rPr>
                <w:rFonts w:ascii="Times New Roman" w:hAnsi="Times New Roman" w:cs="Times New Roman"/>
                <w:b/>
                <w:i/>
                <w:sz w:val="18"/>
                <w:szCs w:val="18"/>
              </w:rPr>
            </w:pPr>
            <w:r>
              <w:rPr>
                <w:rFonts w:ascii="Cambria" w:hAnsi="Cambria" w:cs="Calibri"/>
                <w:b/>
                <w:i/>
                <w:noProof/>
                <w:sz w:val="18"/>
                <w:szCs w:val="18"/>
              </w:rPr>
              <w:drawing>
                <wp:anchor distT="0" distB="0" distL="114300" distR="114300" simplePos="0" relativeHeight="251665408" behindDoc="0" locked="0" layoutInCell="1" allowOverlap="1">
                  <wp:simplePos x="0" y="0"/>
                  <wp:positionH relativeFrom="column">
                    <wp:posOffset>892810</wp:posOffset>
                  </wp:positionH>
                  <wp:positionV relativeFrom="paragraph">
                    <wp:posOffset>243840</wp:posOffset>
                  </wp:positionV>
                  <wp:extent cx="1930400" cy="621030"/>
                  <wp:effectExtent l="19050" t="0" r="0" b="0"/>
                  <wp:wrapNone/>
                  <wp:docPr id="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b="42702"/>
                          <a:stretch>
                            <a:fillRect/>
                          </a:stretch>
                        </pic:blipFill>
                        <pic:spPr bwMode="auto">
                          <a:xfrm>
                            <a:off x="0" y="0"/>
                            <a:ext cx="1930400" cy="621030"/>
                          </a:xfrm>
                          <a:prstGeom prst="rect">
                            <a:avLst/>
                          </a:prstGeom>
                          <a:noFill/>
                          <a:ln w="9525">
                            <a:noFill/>
                            <a:miter lim="800000"/>
                            <a:headEnd/>
                            <a:tailEnd/>
                          </a:ln>
                        </pic:spPr>
                      </pic:pic>
                    </a:graphicData>
                  </a:graphic>
                </wp:anchor>
              </w:drawing>
            </w:r>
            <w:r w:rsidR="007D39BF">
              <w:rPr>
                <w:rFonts w:ascii="Cambria" w:hAnsi="Cambria" w:cs="Calibri"/>
                <w:b/>
                <w:i/>
                <w:sz w:val="18"/>
                <w:szCs w:val="18"/>
              </w:rPr>
              <w:t>Beceri gelişimi için alıştırmalar çeşitlendirilmeli ve öğrencilere yeterli zaman verilmelidir.</w:t>
            </w:r>
          </w:p>
        </w:tc>
      </w:tr>
      <w:tr w:rsidR="007D39BF"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spacing w:after="0"/>
              <w:rPr>
                <w:rFonts w:ascii="Times New Roman" w:hAnsi="Times New Roman" w:cs="Times New Roman"/>
                <w:sz w:val="18"/>
                <w:szCs w:val="18"/>
              </w:rPr>
            </w:pPr>
            <w:r>
              <w:rPr>
                <w:rFonts w:ascii="Times New Roman" w:hAnsi="Times New Roman" w:cs="Times New Roman"/>
                <w:sz w:val="18"/>
                <w:szCs w:val="18"/>
              </w:rPr>
              <w:t>Oyun ve Fiziki Etkinlik Değerlendirme Formu, Gözlem</w:t>
            </w:r>
            <w:r>
              <w:rPr>
                <w:rFonts w:ascii="Times New Roman" w:eastAsia="Times New Roman" w:hAnsi="Times New Roman" w:cs="Times New Roman"/>
                <w:sz w:val="18"/>
                <w:szCs w:val="18"/>
              </w:rPr>
              <w:t xml:space="preserve"> </w:t>
            </w:r>
          </w:p>
        </w:tc>
      </w:tr>
    </w:tbl>
    <w:p w:rsidR="007D39BF" w:rsidRPr="009C704C" w:rsidRDefault="003259CE" w:rsidP="009C704C">
      <w:pPr>
        <w:spacing w:after="0"/>
        <w:jc w:val="center"/>
        <w:rPr>
          <w:rFonts w:ascii="Comic Sans MS" w:hAnsi="Comic Sans MS"/>
          <w:b/>
          <w:color w:val="FF0000"/>
          <w:sz w:val="24"/>
          <w:szCs w:val="24"/>
        </w:rPr>
      </w:pPr>
      <w:r>
        <w:rPr>
          <w:b/>
          <w:sz w:val="24"/>
          <w:szCs w:val="24"/>
        </w:rPr>
        <w:lastRenderedPageBreak/>
        <w:t xml:space="preserve">                               </w:t>
      </w:r>
      <w:r w:rsidR="009C704C" w:rsidRPr="009C704C">
        <w:rPr>
          <w:rFonts w:ascii="Comic Sans MS" w:hAnsi="Comic Sans MS"/>
          <w:b/>
          <w:color w:val="FF0000"/>
          <w:sz w:val="24"/>
          <w:szCs w:val="24"/>
        </w:rPr>
        <w:t xml:space="preserve">OYUN VE FİZİKİ ETKİNLİKLER DERS PLÂNI </w:t>
      </w:r>
      <w:r w:rsidR="009C704C">
        <w:rPr>
          <w:rFonts w:ascii="Comic Sans MS" w:hAnsi="Comic Sans MS"/>
          <w:b/>
          <w:color w:val="FF0000"/>
          <w:sz w:val="24"/>
          <w:szCs w:val="24"/>
        </w:rPr>
        <w:t>2</w:t>
      </w:r>
      <w:r w:rsidR="009C704C" w:rsidRPr="009C704C">
        <w:rPr>
          <w:rFonts w:ascii="Comic Sans MS" w:hAnsi="Comic Sans MS"/>
          <w:b/>
          <w:color w:val="FF0000"/>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rPr>
                <w:rFonts w:ascii="Times New Roman" w:hAnsi="Times New Roman" w:cs="Times New Roman"/>
                <w:b/>
                <w:i/>
                <w:sz w:val="18"/>
                <w:szCs w:val="18"/>
              </w:rPr>
            </w:pPr>
            <w:r w:rsidRPr="00D849CA">
              <w:rPr>
                <w:rFonts w:ascii="Cambria" w:hAnsi="Cambria" w:cs="Calibri-Bold"/>
                <w:b/>
                <w:bCs/>
                <w:i/>
                <w:sz w:val="18"/>
                <w:szCs w:val="18"/>
              </w:rPr>
              <w:t>1.Yer değiştirme hareketlerini artan kuvvet, hız ve çeviklikle yapar.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pStyle w:val="AralkYok"/>
              <w:rPr>
                <w:rFonts w:asciiTheme="majorHAnsi" w:hAnsiTheme="majorHAnsi" w:cs="Calibri"/>
                <w:b/>
                <w:i/>
                <w:sz w:val="18"/>
                <w:szCs w:val="18"/>
              </w:rPr>
            </w:pPr>
            <w:r w:rsidRPr="00236E01">
              <w:rPr>
                <w:rFonts w:asciiTheme="majorHAnsi" w:hAnsiTheme="majorHAnsi"/>
                <w:b/>
                <w:i/>
                <w:sz w:val="18"/>
                <w:szCs w:val="18"/>
              </w:rPr>
              <w:t xml:space="preserve">“Yer Değiştirme Hareketleri </w:t>
            </w:r>
            <w:r w:rsidRPr="00236E01">
              <w:rPr>
                <w:rFonts w:asciiTheme="majorHAnsi" w:hAnsiTheme="majorHAnsi" w:cs="Calibri"/>
                <w:b/>
                <w:i/>
                <w:sz w:val="18"/>
                <w:szCs w:val="18"/>
              </w:rPr>
              <w:t>”kartlarındaki</w:t>
            </w:r>
            <w:r>
              <w:rPr>
                <w:rFonts w:asciiTheme="majorHAnsi" w:hAnsiTheme="majorHAnsi" w:cs="Calibri"/>
                <w:b/>
                <w:i/>
                <w:sz w:val="18"/>
                <w:szCs w:val="18"/>
              </w:rPr>
              <w:t xml:space="preserve"> </w:t>
            </w:r>
            <w:r w:rsidRPr="00236E01">
              <w:rPr>
                <w:rFonts w:asciiTheme="majorHAnsi" w:hAnsiTheme="majorHAnsi" w:cs="Calibri"/>
                <w:b/>
                <w:i/>
                <w:sz w:val="18"/>
                <w:szCs w:val="18"/>
              </w:rPr>
              <w:t>(sarı, 3‐8 arasındaki kartlar)</w:t>
            </w:r>
          </w:p>
          <w:p w:rsidR="007D39BF" w:rsidRPr="00236E01" w:rsidRDefault="007D39BF" w:rsidP="00305AB4">
            <w:pPr>
              <w:pStyle w:val="AralkYok"/>
              <w:rPr>
                <w:rFonts w:asciiTheme="majorHAnsi" w:hAnsiTheme="majorHAnsi" w:cs="Calibri"/>
                <w:b/>
                <w:i/>
                <w:sz w:val="18"/>
                <w:szCs w:val="18"/>
              </w:rPr>
            </w:pPr>
            <w:r w:rsidRPr="00D849CA">
              <w:rPr>
                <w:rFonts w:ascii="Cambria" w:hAnsi="Cambria"/>
                <w:b/>
                <w:i/>
                <w:color w:val="000000"/>
                <w:sz w:val="18"/>
                <w:szCs w:val="18"/>
                <w:u w:val="single"/>
              </w:rPr>
              <w:t>Oyunlar:</w:t>
            </w:r>
            <w:r w:rsidRPr="00D849CA">
              <w:rPr>
                <w:rFonts w:ascii="Cambria" w:hAnsi="Cambria"/>
                <w:b/>
                <w:i/>
                <w:color w:val="000000"/>
                <w:sz w:val="18"/>
                <w:szCs w:val="18"/>
              </w:rPr>
              <w:t xml:space="preserve"> </w:t>
            </w:r>
            <w:r w:rsidRPr="00D849CA">
              <w:rPr>
                <w:rFonts w:ascii="Cambria" w:hAnsi="Cambria" w:cs="Calibri-Bold"/>
                <w:bCs/>
                <w:sz w:val="18"/>
                <w:szCs w:val="18"/>
              </w:rPr>
              <w:t xml:space="preserve"> Benimle İp Atlar Mısın</w:t>
            </w:r>
            <w:proofErr w:type="gramStart"/>
            <w:r w:rsidRPr="00D849CA">
              <w:rPr>
                <w:rFonts w:ascii="Cambria" w:hAnsi="Cambria" w:cs="Calibri-Bold"/>
                <w:bCs/>
                <w:sz w:val="18"/>
                <w:szCs w:val="18"/>
              </w:rPr>
              <w:t>?,</w:t>
            </w:r>
            <w:proofErr w:type="gramEnd"/>
            <w:r w:rsidRPr="00D849CA">
              <w:rPr>
                <w:rFonts w:ascii="Cambria" w:hAnsi="Cambria" w:cs="Calibri-Bold"/>
                <w:bCs/>
                <w:sz w:val="18"/>
                <w:szCs w:val="18"/>
              </w:rPr>
              <w:t xml:space="preserve"> Balonum Patlamasın, Bahçedeki Yılanlar vb.</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3347D">
              <w:rPr>
                <w:rFonts w:asciiTheme="majorHAnsi" w:hAnsiTheme="majorHAnsi"/>
                <w:b/>
                <w:sz w:val="18"/>
                <w:szCs w:val="18"/>
              </w:rPr>
              <w:t>Benimle İp Atlar Mısın</w:t>
            </w:r>
            <w:proofErr w:type="gramStart"/>
            <w:r w:rsidRPr="00A3347D">
              <w:rPr>
                <w:rFonts w:asciiTheme="majorHAnsi" w:hAnsiTheme="majorHAnsi"/>
                <w:b/>
                <w:sz w:val="18"/>
                <w:szCs w:val="18"/>
              </w:rPr>
              <w:t>?</w:t>
            </w:r>
            <w:r w:rsidRPr="00A3347D">
              <w:rPr>
                <w:rFonts w:asciiTheme="majorHAnsi" w:hAnsiTheme="majorHAnsi"/>
                <w:sz w:val="18"/>
                <w:szCs w:val="18"/>
              </w:rPr>
              <w:t>:</w:t>
            </w:r>
            <w:proofErr w:type="gramEnd"/>
            <w:r w:rsidRPr="00A3347D">
              <w:rPr>
                <w:rFonts w:asciiTheme="majorHAnsi" w:hAnsiTheme="majorHAnsi"/>
                <w:sz w:val="18"/>
                <w:szCs w:val="18"/>
              </w:rPr>
              <w:t xml:space="preserve"> Öğrenciler eşit gruplara ayrılır ve her gruba bir adet uzun atlama ipi verilir. İki grupta da ikişer kişi ipi tutar ve sallamaya başlar. Gruplarda geriye kalanlar ipin önünde derin kolda sıraya geçerler. Her gruptan birer kişi ortaya girip beş kez ip atlar. Daha sonra çıkıp gruptan birisine “benimle ip atlar mısın?” der ve onunla el ele tutuşarak ikisi aynı anda beş kez ip atlarlar. Daha sonra ilk öğrenci bir başka arkadaşını da oyuna davet eder ve üç kişi beş kez ip atlarlar. Oyun bu şekilde devam eder. İpe takılan öğrenci oyundan çıkar ve ipi tutar. Oyun tüm oyuncular aynı anda ipi 5 kez atlayana kadar devam eder. İp atlama sayısı, şekli (tek ayakla, dönerek vb. gibi) değiştirilebilir. Oyun iki grup halinde yarışma şeklinde de oynatılabilir.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3347D">
              <w:rPr>
                <w:rFonts w:asciiTheme="majorHAnsi" w:hAnsiTheme="majorHAnsi"/>
                <w:b/>
                <w:sz w:val="18"/>
                <w:szCs w:val="18"/>
              </w:rPr>
              <w:t>Balonum Patlamasın:</w:t>
            </w:r>
            <w:r w:rsidRPr="00A3347D">
              <w:rPr>
                <w:rFonts w:asciiTheme="majorHAnsi" w:hAnsiTheme="majorHAnsi"/>
                <w:sz w:val="18"/>
                <w:szCs w:val="18"/>
              </w:rPr>
              <w:t xml:space="preserve"> Öğrencilere ikişer balon dağıtılır. Öğrenciler balonları şişirir ve uçlarını iple bağlar. Balonlardan birini sağ ayak bileklerine, birini de sol ayak bileklerine bağlarlar. Öğrenciler belirlenen alan içerisinde dağınık düzende </w:t>
            </w:r>
            <w:proofErr w:type="gramStart"/>
            <w:r w:rsidRPr="00A3347D">
              <w:rPr>
                <w:rFonts w:asciiTheme="majorHAnsi" w:hAnsiTheme="majorHAnsi"/>
                <w:sz w:val="18"/>
                <w:szCs w:val="18"/>
              </w:rPr>
              <w:t>yerleşirler.Öğretmenin</w:t>
            </w:r>
            <w:proofErr w:type="gramEnd"/>
            <w:r w:rsidRPr="00A3347D">
              <w:rPr>
                <w:rFonts w:asciiTheme="majorHAnsi" w:hAnsiTheme="majorHAnsi"/>
                <w:sz w:val="18"/>
                <w:szCs w:val="18"/>
              </w:rPr>
              <w:t xml:space="preserve"> komutuyla birlikte, öğrenciler bir yandan diğer arkadaşlarının balonlarını ayaklarıyla patlatmaya çalışırken, bir yandan da kendi  balonlarının patlamasını engellemeye çalışırlar. Oyunun sonunda ayağında balon kalan oyuncu oyunun galibi olur. Oyun müzikle de oynatılabilir ve müzik durduğu zaman oyuncular da durur. Alan, öğrenci düzeyine bağlı olarak büyültülüp küçültülebilir. Oyun tek balonla da oynatılabilir.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3347D">
              <w:rPr>
                <w:rFonts w:asciiTheme="majorHAnsi" w:hAnsiTheme="majorHAnsi"/>
                <w:b/>
                <w:sz w:val="18"/>
                <w:szCs w:val="18"/>
              </w:rPr>
              <w:t xml:space="preserve"> Bahçedeki Yılanlar:</w:t>
            </w:r>
            <w:r w:rsidRPr="00A3347D">
              <w:rPr>
                <w:rFonts w:asciiTheme="majorHAnsi" w:hAnsiTheme="majorHAnsi"/>
                <w:sz w:val="18"/>
                <w:szCs w:val="18"/>
              </w:rPr>
              <w:t xml:space="preserve"> Bir öğrenci bahçedeki yılan olarak seçilir. Diğer öğrenciler serbest olarak sahaya dağılırlar. Ebe olan yılan ortamdaki bütün öğrencileri yakalar ve kendine katar. Yani ebelenen öğrenci yılanın arkasına geçer ve önündeki öğrencinin omuzlarından tutar. Oyun oynanırken yılanın başı “ben doydum” diyip yılanın başı olmaktan vazgeçebilir ve yılanın başı görevini bir arkasındaki öğrenciye devredebilir. Yılan kopmadan, herkesi yemekle (yakalamakla) yükümlüdür. </w:t>
            </w:r>
            <w:proofErr w:type="gramStart"/>
            <w:r w:rsidRPr="00A3347D">
              <w:rPr>
                <w:rFonts w:asciiTheme="majorHAnsi" w:hAnsiTheme="majorHAnsi"/>
                <w:sz w:val="18"/>
                <w:szCs w:val="18"/>
              </w:rPr>
              <w:t>(</w:t>
            </w:r>
            <w:proofErr w:type="gramEnd"/>
            <w:r w:rsidRPr="00A3347D">
              <w:rPr>
                <w:rFonts w:asciiTheme="majorHAnsi" w:hAnsiTheme="majorHAnsi"/>
                <w:sz w:val="18"/>
                <w:szCs w:val="18"/>
              </w:rPr>
              <w:t>eğer oyunun zamanında ya da formatında değişiklik gerekirse şu şekillerde zorlaştırılabilir ya da değiştirilebilir: Sınırlar değiştirilebilir. Yılanın timsah ya da ayı olmasına izin verilebilir. Bu değişim öğrencilerin elleri ve dizleri üzerinde yürümeleri için yapılır</w:t>
            </w:r>
            <w:proofErr w:type="gramStart"/>
            <w:r w:rsidRPr="00A3347D">
              <w:rPr>
                <w:rFonts w:asciiTheme="majorHAnsi" w:hAnsiTheme="majorHAnsi"/>
                <w:sz w:val="18"/>
                <w:szCs w:val="18"/>
              </w:rPr>
              <w:t>)</w:t>
            </w:r>
            <w:proofErr w:type="gramEnd"/>
            <w:r w:rsidRPr="00A3347D">
              <w:rPr>
                <w:rFonts w:asciiTheme="majorHAnsi" w:hAnsiTheme="majorHAnsi"/>
                <w:sz w:val="18"/>
                <w:szCs w:val="18"/>
              </w:rPr>
              <w:t>.</w:t>
            </w:r>
          </w:p>
          <w:p w:rsidR="007D39BF" w:rsidRPr="00A3347D" w:rsidRDefault="007D39BF" w:rsidP="00305AB4">
            <w:pPr>
              <w:pStyle w:val="ListeParagraf"/>
              <w:autoSpaceDE w:val="0"/>
              <w:autoSpaceDN w:val="0"/>
              <w:adjustRightInd w:val="0"/>
              <w:spacing w:after="0" w:line="240" w:lineRule="auto"/>
              <w:ind w:left="355"/>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autoSpaceDE w:val="0"/>
              <w:autoSpaceDN w:val="0"/>
              <w:adjustRightInd w:val="0"/>
              <w:rPr>
                <w:rFonts w:ascii="Cambria" w:hAnsi="Cambria" w:cs="Calibri"/>
                <w:sz w:val="18"/>
                <w:szCs w:val="18"/>
              </w:rPr>
            </w:pPr>
            <w:r w:rsidRPr="00D849CA">
              <w:rPr>
                <w:rFonts w:ascii="Cambria" w:hAnsi="Cambria" w:cs="Calibri"/>
                <w:sz w:val="18"/>
                <w:szCs w:val="18"/>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7D39BF" w:rsidRPr="001D637C" w:rsidRDefault="007D39BF" w:rsidP="00305AB4">
            <w:pPr>
              <w:rPr>
                <w:rFonts w:ascii="Times New Roman" w:hAnsi="Times New Roman" w:cs="Times New Roman"/>
                <w:b/>
                <w:i/>
                <w:sz w:val="18"/>
                <w:szCs w:val="18"/>
              </w:rPr>
            </w:pPr>
            <w:r w:rsidRPr="00D849CA">
              <w:rPr>
                <w:rFonts w:ascii="Cambria" w:hAnsi="Cambria" w:cs="Calibri"/>
                <w:b/>
                <w:i/>
                <w:sz w:val="18"/>
                <w:szCs w:val="18"/>
              </w:rPr>
              <w:t>Beceri gelişimi için alıştırmalar çeşitlendirilmeli ve öğrencilere yeterli zaman verilmelidir.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C704C" w:rsidRDefault="003259CE">
      <w:pPr>
        <w:rPr>
          <w:b/>
          <w:sz w:val="24"/>
          <w:szCs w:val="24"/>
        </w:rPr>
      </w:pPr>
      <w:r>
        <w:rPr>
          <w:b/>
          <w:sz w:val="24"/>
          <w:szCs w:val="24"/>
        </w:rPr>
        <w:t xml:space="preserve">            </w:t>
      </w:r>
    </w:p>
    <w:p w:rsidR="009C704C" w:rsidRPr="009C704C" w:rsidRDefault="009C704C" w:rsidP="009C704C">
      <w:pPr>
        <w:spacing w:after="0"/>
        <w:jc w:val="center"/>
        <w:rPr>
          <w:rFonts w:ascii="Comic Sans MS" w:hAnsi="Comic Sans MS"/>
          <w:b/>
          <w:color w:val="FF0000"/>
          <w:sz w:val="24"/>
          <w:szCs w:val="24"/>
        </w:rPr>
      </w:pPr>
      <w:r w:rsidRPr="009C704C">
        <w:rPr>
          <w:rFonts w:ascii="Comic Sans MS" w:hAnsi="Comic Sans MS"/>
          <w:b/>
          <w:color w:val="FF0000"/>
          <w:sz w:val="24"/>
          <w:szCs w:val="24"/>
        </w:rPr>
        <w:lastRenderedPageBreak/>
        <w:t xml:space="preserve">OYUN VE FİZİKİ ETKİNLİKLER DERS PLÂNI </w:t>
      </w:r>
      <w:r>
        <w:rPr>
          <w:rFonts w:ascii="Comic Sans MS" w:hAnsi="Comic Sans MS"/>
          <w:b/>
          <w:color w:val="FF0000"/>
          <w:sz w:val="24"/>
          <w:szCs w:val="24"/>
        </w:rPr>
        <w:t>3</w:t>
      </w:r>
      <w:r w:rsidRPr="009C704C">
        <w:rPr>
          <w:rFonts w:ascii="Comic Sans MS" w:hAnsi="Comic Sans MS"/>
          <w:b/>
          <w:color w:val="FF0000"/>
          <w:sz w:val="24"/>
          <w:szCs w:val="24"/>
        </w:rPr>
        <w:t>. HAFTA</w:t>
      </w:r>
    </w:p>
    <w:p w:rsidR="007D39BF" w:rsidRDefault="007D39BF"/>
    <w:tbl>
      <w:tblPr>
        <w:tblpPr w:leftFromText="141" w:rightFromText="141" w:vertAnchor="text" w:horzAnchor="margin" w:tblpXSpec="center" w:tblpY="237"/>
        <w:tblW w:w="1012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630"/>
        <w:gridCol w:w="8496"/>
      </w:tblGrid>
      <w:tr w:rsidR="007D39BF" w:rsidRPr="001D637C" w:rsidTr="00991301">
        <w:trPr>
          <w:trHeight w:val="942"/>
        </w:trPr>
        <w:tc>
          <w:tcPr>
            <w:tcW w:w="163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991301">
        <w:trPr>
          <w:trHeight w:val="942"/>
        </w:trPr>
        <w:tc>
          <w:tcPr>
            <w:tcW w:w="163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p>
        </w:tc>
      </w:tr>
      <w:tr w:rsidR="007D39BF" w:rsidRPr="001D637C" w:rsidTr="00991301">
        <w:trPr>
          <w:trHeight w:val="942"/>
        </w:trPr>
        <w:tc>
          <w:tcPr>
            <w:tcW w:w="163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991301">
        <w:trPr>
          <w:trHeight w:val="752"/>
        </w:trPr>
        <w:tc>
          <w:tcPr>
            <w:tcW w:w="163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jc w:val="center"/>
              <w:rPr>
                <w:rFonts w:ascii="Times New Roman" w:hAnsi="Times New Roman" w:cs="Times New Roman"/>
                <w:b/>
                <w:i/>
                <w:sz w:val="18"/>
                <w:szCs w:val="18"/>
              </w:rPr>
            </w:pPr>
            <w:r w:rsidRPr="00D849CA">
              <w:rPr>
                <w:rFonts w:ascii="Cambria" w:hAnsi="Cambria" w:cs="Calibri-Bold"/>
                <w:b/>
                <w:bCs/>
                <w:i/>
                <w:sz w:val="18"/>
                <w:szCs w:val="18"/>
              </w:rPr>
              <w:t>2. Oyunlarda dengeleme gerektiren hareketleri etkili kullanır.</w:t>
            </w:r>
          </w:p>
        </w:tc>
      </w:tr>
      <w:tr w:rsidR="007D39BF" w:rsidRPr="001D637C" w:rsidTr="00991301">
        <w:trPr>
          <w:trHeight w:val="1552"/>
        </w:trPr>
        <w:tc>
          <w:tcPr>
            <w:tcW w:w="163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60285C" w:rsidRDefault="007D39BF" w:rsidP="00305AB4">
            <w:pPr>
              <w:pStyle w:val="AralkYok"/>
              <w:rPr>
                <w:rFonts w:asciiTheme="majorHAnsi" w:hAnsiTheme="majorHAnsi"/>
                <w:b/>
                <w:sz w:val="18"/>
                <w:szCs w:val="18"/>
              </w:rPr>
            </w:pPr>
            <w:r w:rsidRPr="0060285C">
              <w:rPr>
                <w:rFonts w:asciiTheme="majorHAnsi" w:hAnsiTheme="majorHAnsi"/>
                <w:b/>
                <w:sz w:val="18"/>
                <w:szCs w:val="18"/>
              </w:rPr>
              <w:t xml:space="preserve">“Dengeleme Hareketleri” </w:t>
            </w:r>
            <w:r>
              <w:rPr>
                <w:rFonts w:asciiTheme="majorHAnsi" w:hAnsiTheme="majorHAnsi"/>
                <w:b/>
                <w:sz w:val="18"/>
                <w:szCs w:val="18"/>
              </w:rPr>
              <w:t xml:space="preserve"> </w:t>
            </w:r>
            <w:r w:rsidRPr="0060285C">
              <w:rPr>
                <w:rFonts w:asciiTheme="majorHAnsi" w:hAnsiTheme="majorHAnsi" w:cs="Calibri"/>
                <w:b/>
                <w:sz w:val="18"/>
                <w:szCs w:val="18"/>
              </w:rPr>
              <w:t xml:space="preserve">(sarı, 9‐17 arasındaki kartlar)  ve </w:t>
            </w:r>
            <w:r>
              <w:rPr>
                <w:rFonts w:asciiTheme="majorHAnsi" w:hAnsiTheme="majorHAnsi"/>
                <w:b/>
                <w:sz w:val="18"/>
                <w:szCs w:val="18"/>
              </w:rPr>
              <w:t xml:space="preserve"> </w:t>
            </w:r>
            <w:r w:rsidRPr="0060285C">
              <w:rPr>
                <w:rFonts w:asciiTheme="majorHAnsi" w:hAnsiTheme="majorHAnsi" w:cs="Calibri"/>
                <w:b/>
                <w:sz w:val="18"/>
                <w:szCs w:val="18"/>
              </w:rPr>
              <w:t>“</w:t>
            </w:r>
            <w:r w:rsidRPr="0060285C">
              <w:rPr>
                <w:rFonts w:asciiTheme="majorHAnsi" w:hAnsiTheme="majorHAnsi"/>
                <w:b/>
                <w:sz w:val="18"/>
                <w:szCs w:val="18"/>
              </w:rPr>
              <w:t xml:space="preserve">Birleştirilmiş Hareketler” </w:t>
            </w:r>
          </w:p>
          <w:p w:rsidR="007D39BF" w:rsidRDefault="007D39BF" w:rsidP="00305AB4">
            <w:pPr>
              <w:pStyle w:val="AralkYok"/>
              <w:rPr>
                <w:rFonts w:asciiTheme="majorHAnsi" w:hAnsiTheme="majorHAnsi" w:cs="Calibri"/>
                <w:b/>
                <w:sz w:val="18"/>
                <w:szCs w:val="18"/>
              </w:rPr>
            </w:pPr>
            <w:r w:rsidRPr="0060285C">
              <w:rPr>
                <w:rFonts w:asciiTheme="majorHAnsi" w:hAnsiTheme="majorHAnsi" w:cs="Calibri"/>
                <w:b/>
                <w:sz w:val="18"/>
                <w:szCs w:val="18"/>
              </w:rPr>
              <w:t>(sarı, 27‐33 arasındaki kartlar)</w:t>
            </w:r>
          </w:p>
          <w:p w:rsidR="007D39BF" w:rsidRPr="0060285C" w:rsidRDefault="007D39BF" w:rsidP="00305AB4">
            <w:pPr>
              <w:pStyle w:val="AralkYok"/>
              <w:rPr>
                <w:rFonts w:asciiTheme="majorHAnsi" w:hAnsiTheme="majorHAnsi" w:cs="Calibri"/>
              </w:rPr>
            </w:pPr>
            <w:r w:rsidRPr="00D849CA">
              <w:rPr>
                <w:rFonts w:ascii="Cambria" w:hAnsi="Cambria"/>
                <w:b/>
                <w:i/>
                <w:color w:val="000000"/>
                <w:sz w:val="18"/>
                <w:szCs w:val="18"/>
                <w:u w:val="single"/>
              </w:rPr>
              <w:t>Oyunlar:</w:t>
            </w:r>
            <w:r w:rsidRPr="00D849CA">
              <w:rPr>
                <w:rFonts w:ascii="Cambria" w:hAnsi="Cambria"/>
                <w:b/>
                <w:i/>
                <w:color w:val="000000"/>
                <w:sz w:val="18"/>
                <w:szCs w:val="18"/>
              </w:rPr>
              <w:t xml:space="preserve"> </w:t>
            </w:r>
            <w:r w:rsidRPr="00D849CA">
              <w:rPr>
                <w:rFonts w:ascii="Cambria" w:hAnsi="Cambria" w:cs="Calibri-Bold"/>
                <w:bCs/>
                <w:sz w:val="18"/>
                <w:szCs w:val="18"/>
              </w:rPr>
              <w:t>Yılanlı Yolda</w:t>
            </w:r>
            <w:r w:rsidRPr="00D849CA">
              <w:rPr>
                <w:rFonts w:ascii="Cambria" w:hAnsi="Cambria" w:cs="Calibri"/>
                <w:sz w:val="18"/>
                <w:szCs w:val="18"/>
              </w:rPr>
              <w:t xml:space="preserve"> </w:t>
            </w:r>
            <w:r w:rsidRPr="00D849CA">
              <w:rPr>
                <w:rFonts w:ascii="Cambria" w:hAnsi="Cambria" w:cs="Calibri-Bold"/>
                <w:bCs/>
                <w:sz w:val="18"/>
                <w:szCs w:val="18"/>
              </w:rPr>
              <w:t xml:space="preserve">Macera, İp Atlamalı </w:t>
            </w:r>
            <w:proofErr w:type="spellStart"/>
            <w:r w:rsidRPr="00D849CA">
              <w:rPr>
                <w:rFonts w:ascii="Cambria" w:hAnsi="Cambria" w:cs="Calibri-Bold"/>
                <w:bCs/>
                <w:sz w:val="18"/>
                <w:szCs w:val="18"/>
              </w:rPr>
              <w:t>Stafet</w:t>
            </w:r>
            <w:proofErr w:type="spellEnd"/>
            <w:r w:rsidRPr="00D849CA">
              <w:rPr>
                <w:rFonts w:ascii="Cambria" w:hAnsi="Cambria" w:cs="Calibri-Bold"/>
                <w:bCs/>
                <w:sz w:val="18"/>
                <w:szCs w:val="18"/>
              </w:rPr>
              <w:t xml:space="preserve"> Yarışması, İpe Basma Oyunu</w:t>
            </w:r>
          </w:p>
        </w:tc>
      </w:tr>
      <w:tr w:rsidR="007D39BF" w:rsidRPr="001D637C" w:rsidTr="00991301">
        <w:trPr>
          <w:trHeight w:val="868"/>
        </w:trPr>
        <w:tc>
          <w:tcPr>
            <w:tcW w:w="163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7D39BF" w:rsidRPr="001D637C" w:rsidTr="00991301">
        <w:trPr>
          <w:trHeight w:val="2399"/>
        </w:trPr>
        <w:tc>
          <w:tcPr>
            <w:tcW w:w="1630"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496" w:type="dxa"/>
            <w:tcBorders>
              <w:top w:val="single" w:sz="4" w:space="0" w:color="auto"/>
              <w:left w:val="single" w:sz="4" w:space="0" w:color="auto"/>
              <w:right w:val="single" w:sz="4" w:space="0" w:color="auto"/>
            </w:tcBorders>
            <w:vAlign w:val="center"/>
          </w:tcPr>
          <w:p w:rsidR="007D39BF" w:rsidRPr="000068B4" w:rsidRDefault="007D39BF" w:rsidP="00305AB4">
            <w:pPr>
              <w:autoSpaceDE w:val="0"/>
              <w:autoSpaceDN w:val="0"/>
              <w:adjustRightInd w:val="0"/>
              <w:spacing w:after="0" w:line="240" w:lineRule="auto"/>
              <w:rPr>
                <w:rFonts w:asciiTheme="majorHAnsi" w:hAnsiTheme="majorHAnsi"/>
                <w:sz w:val="18"/>
                <w:szCs w:val="18"/>
              </w:rPr>
            </w:pPr>
            <w:r w:rsidRPr="000068B4">
              <w:rPr>
                <w:rFonts w:asciiTheme="majorHAnsi" w:hAnsiTheme="majorHAnsi"/>
                <w:b/>
                <w:sz w:val="18"/>
                <w:szCs w:val="18"/>
              </w:rPr>
              <w:t>Yılanlı Yolda Macera:</w:t>
            </w:r>
            <w:r w:rsidRPr="000068B4">
              <w:rPr>
                <w:rFonts w:asciiTheme="majorHAnsi" w:hAnsiTheme="majorHAnsi"/>
                <w:sz w:val="18"/>
                <w:szCs w:val="18"/>
              </w:rPr>
              <w:t xml:space="preserve"> Gazetelerden oluşturulmuş yılanlar sınıfta yerlere gelişi güzel bir şekilde bırakılır. Sonra yılanlarla dolu bir yolda yürüyüşe çıkılacağı anlatılır. Öğrenciler yılanlara basmadan öğretmenin verdiği yönergelere göre hareket ederler. Örneğin; topuk-parmak ucu temasıyla yürüme, tek-çift ayak zıplayarak, sekerek yılanların üzerinden atlayarak ilerleme vb.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60285C">
              <w:rPr>
                <w:rFonts w:asciiTheme="majorHAnsi" w:hAnsiTheme="majorHAnsi"/>
                <w:b/>
                <w:sz w:val="18"/>
                <w:szCs w:val="18"/>
              </w:rPr>
              <w:t xml:space="preserve">İp Atlamalı </w:t>
            </w:r>
            <w:proofErr w:type="spellStart"/>
            <w:r w:rsidRPr="0060285C">
              <w:rPr>
                <w:rFonts w:asciiTheme="majorHAnsi" w:hAnsiTheme="majorHAnsi"/>
                <w:b/>
                <w:sz w:val="18"/>
                <w:szCs w:val="18"/>
              </w:rPr>
              <w:t>Stafet</w:t>
            </w:r>
            <w:proofErr w:type="spellEnd"/>
            <w:r w:rsidRPr="0060285C">
              <w:rPr>
                <w:rFonts w:asciiTheme="majorHAnsi" w:hAnsiTheme="majorHAnsi"/>
                <w:b/>
                <w:sz w:val="18"/>
                <w:szCs w:val="18"/>
              </w:rPr>
              <w:t xml:space="preserve"> Yarışması</w:t>
            </w:r>
            <w:r w:rsidRPr="0060285C">
              <w:rPr>
                <w:rFonts w:asciiTheme="majorHAnsi" w:hAnsiTheme="majorHAnsi"/>
                <w:sz w:val="18"/>
                <w:szCs w:val="18"/>
              </w:rPr>
              <w:t xml:space="preserve">: Öğrenciler 8-10 kişilik gruplar halinde dizilirler ve çıkış çizgisinin önünde dururlar. Çıkış çizgisinin hemen önüne bir daire çizilir. Bu dairenin on metre ilerisine bir daire daha çizilir. Çıkış çizgisine yakın dairelerin içinde atlama ipleri vardır. Komutla grupların ilk yarışmacıları bu dairelerin içine girip ipi alıp atlayarak diğer daireye kadar gidip bu daireye ipi bırakıp geri dönerler. Diğer öğrenciler ip olan daireye gidip ipi alıp atlayarak ipi diğer daireye bırakırlar. İp bir daireden diğerine taşınarak yarışma devam eder. </w:t>
            </w: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60285C"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60285C">
              <w:rPr>
                <w:rFonts w:asciiTheme="majorHAnsi" w:hAnsiTheme="majorHAnsi"/>
                <w:b/>
                <w:sz w:val="18"/>
                <w:szCs w:val="18"/>
              </w:rPr>
              <w:t>İpe Basma Oyunu:</w:t>
            </w:r>
            <w:r w:rsidRPr="0060285C">
              <w:rPr>
                <w:rFonts w:asciiTheme="majorHAnsi" w:hAnsiTheme="majorHAnsi"/>
                <w:sz w:val="18"/>
                <w:szCs w:val="18"/>
              </w:rPr>
              <w:t xml:space="preserve"> Öğrenciler sınıf mevcuduna göre 10’arlı gruplara </w:t>
            </w:r>
            <w:proofErr w:type="gramStart"/>
            <w:r w:rsidRPr="0060285C">
              <w:rPr>
                <w:rFonts w:asciiTheme="majorHAnsi" w:hAnsiTheme="majorHAnsi"/>
                <w:sz w:val="18"/>
                <w:szCs w:val="18"/>
              </w:rPr>
              <w:t>ayrılırlar.Her</w:t>
            </w:r>
            <w:proofErr w:type="gramEnd"/>
            <w:r w:rsidRPr="0060285C">
              <w:rPr>
                <w:rFonts w:asciiTheme="majorHAnsi" w:hAnsiTheme="majorHAnsi"/>
                <w:sz w:val="18"/>
                <w:szCs w:val="18"/>
              </w:rPr>
              <w:t xml:space="preserve"> gruptan bir </w:t>
            </w:r>
            <w:proofErr w:type="spellStart"/>
            <w:r w:rsidRPr="0060285C">
              <w:rPr>
                <w:rFonts w:asciiTheme="majorHAnsi" w:hAnsiTheme="majorHAnsi"/>
                <w:sz w:val="18"/>
                <w:szCs w:val="18"/>
              </w:rPr>
              <w:t>öğrenciyerde</w:t>
            </w:r>
            <w:proofErr w:type="spellEnd"/>
            <w:r w:rsidRPr="0060285C">
              <w:rPr>
                <w:rFonts w:asciiTheme="majorHAnsi" w:hAnsiTheme="majorHAnsi"/>
                <w:sz w:val="18"/>
                <w:szCs w:val="18"/>
              </w:rPr>
              <w:t xml:space="preserve"> bir ucu serbest olan ipi dalgalandırarak geri </w:t>
            </w:r>
            <w:proofErr w:type="spellStart"/>
            <w:r w:rsidRPr="0060285C">
              <w:rPr>
                <w:rFonts w:asciiTheme="majorHAnsi" w:hAnsiTheme="majorHAnsi"/>
                <w:sz w:val="18"/>
                <w:szCs w:val="18"/>
              </w:rPr>
              <w:t>geri</w:t>
            </w:r>
            <w:proofErr w:type="spellEnd"/>
            <w:r w:rsidRPr="0060285C">
              <w:rPr>
                <w:rFonts w:asciiTheme="majorHAnsi" w:hAnsiTheme="majorHAnsi"/>
                <w:sz w:val="18"/>
                <w:szCs w:val="18"/>
              </w:rPr>
              <w:t xml:space="preserve"> koşar. Diğer öğrenciler ise ipin üstüne basmaya çalışırlar. İpe basan oyuncu ip sallama görevini yürütür. </w:t>
            </w:r>
          </w:p>
        </w:tc>
      </w:tr>
      <w:tr w:rsidR="007D39BF" w:rsidRPr="001D637C" w:rsidTr="00991301">
        <w:trPr>
          <w:trHeight w:val="1537"/>
        </w:trPr>
        <w:tc>
          <w:tcPr>
            <w:tcW w:w="163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autoSpaceDE w:val="0"/>
              <w:autoSpaceDN w:val="0"/>
              <w:adjustRightInd w:val="0"/>
              <w:rPr>
                <w:rFonts w:ascii="Cambria" w:hAnsi="Cambria" w:cs="Calibri"/>
                <w:sz w:val="18"/>
                <w:szCs w:val="18"/>
              </w:rPr>
            </w:pPr>
            <w:r w:rsidRPr="00D849CA">
              <w:rPr>
                <w:rFonts w:ascii="Cambria" w:hAnsi="Cambria" w:cs="Calibri"/>
                <w:sz w:val="18"/>
                <w:szCs w:val="18"/>
              </w:rPr>
              <w:t>Öğrenciler bu seviyede oyunlar içerisinde</w:t>
            </w:r>
            <w:r>
              <w:rPr>
                <w:rFonts w:ascii="Cambria" w:hAnsi="Cambria" w:cs="Calibri"/>
                <w:sz w:val="18"/>
                <w:szCs w:val="18"/>
              </w:rPr>
              <w:t xml:space="preserve"> </w:t>
            </w:r>
            <w:r w:rsidRPr="00D849CA">
              <w:rPr>
                <w:rFonts w:ascii="Cambria" w:hAnsi="Cambria" w:cs="Calibri"/>
                <w:sz w:val="18"/>
                <w:szCs w:val="18"/>
              </w:rPr>
              <w:t>atlama‐konma, itme‐çekme, ağırlık aktarımı, başlama‐durma vb. dengeleme hareketlerini oyunun amacına uygun olarak istenilen formda kullanma özelliğini geliştirme fırsatı bulurlar.</w:t>
            </w:r>
          </w:p>
          <w:p w:rsidR="007D39BF" w:rsidRPr="0060285C" w:rsidRDefault="007D39BF" w:rsidP="00305AB4">
            <w:pPr>
              <w:autoSpaceDE w:val="0"/>
              <w:autoSpaceDN w:val="0"/>
              <w:adjustRightInd w:val="0"/>
              <w:rPr>
                <w:rFonts w:ascii="Cambria" w:hAnsi="Cambria" w:cs="Calibri"/>
                <w:b/>
                <w:i/>
                <w:sz w:val="18"/>
                <w:szCs w:val="18"/>
              </w:rPr>
            </w:pPr>
            <w:r w:rsidRPr="00D849CA">
              <w:rPr>
                <w:rFonts w:ascii="Cambria" w:hAnsi="Cambria" w:cs="Calibri"/>
                <w:b/>
                <w:i/>
                <w:sz w:val="18"/>
                <w:szCs w:val="18"/>
              </w:rPr>
              <w:t>Bu gelişimin sağlanması için çeşitli oyunlar</w:t>
            </w:r>
            <w:r>
              <w:rPr>
                <w:rFonts w:ascii="Cambria" w:hAnsi="Cambria" w:cs="Calibri"/>
                <w:b/>
                <w:i/>
                <w:sz w:val="18"/>
                <w:szCs w:val="18"/>
              </w:rPr>
              <w:t xml:space="preserve"> </w:t>
            </w:r>
            <w:r w:rsidRPr="00D849CA">
              <w:rPr>
                <w:rFonts w:ascii="Cambria" w:hAnsi="Cambria" w:cs="Calibri"/>
                <w:b/>
                <w:i/>
                <w:sz w:val="18"/>
                <w:szCs w:val="18"/>
              </w:rPr>
              <w:t>seçilip/planlanıp uygulamaya konulmalıdır.</w:t>
            </w:r>
          </w:p>
        </w:tc>
      </w:tr>
      <w:tr w:rsidR="007D39BF" w:rsidRPr="001D637C" w:rsidTr="00991301">
        <w:trPr>
          <w:trHeight w:val="1100"/>
        </w:trPr>
        <w:tc>
          <w:tcPr>
            <w:tcW w:w="163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9C704C" w:rsidRDefault="009C704C">
      <w:pPr>
        <w:rPr>
          <w:b/>
          <w:color w:val="7030A0"/>
        </w:rPr>
      </w:pPr>
    </w:p>
    <w:p w:rsidR="007D39BF" w:rsidRPr="009C704C" w:rsidRDefault="003259CE" w:rsidP="009C704C">
      <w:pPr>
        <w:spacing w:after="0"/>
        <w:jc w:val="center"/>
        <w:rPr>
          <w:rFonts w:ascii="Comic Sans MS" w:hAnsi="Comic Sans MS"/>
          <w:b/>
          <w:color w:val="FF0000"/>
          <w:sz w:val="24"/>
          <w:szCs w:val="24"/>
        </w:rPr>
      </w:pPr>
      <w:r>
        <w:t xml:space="preserve">              </w:t>
      </w:r>
      <w:r w:rsidRPr="003259CE">
        <w:rPr>
          <w:b/>
          <w:sz w:val="24"/>
          <w:szCs w:val="24"/>
        </w:rPr>
        <w:t xml:space="preserve"> </w:t>
      </w:r>
      <w:r w:rsidR="009C704C" w:rsidRPr="009C704C">
        <w:rPr>
          <w:rFonts w:ascii="Comic Sans MS" w:hAnsi="Comic Sans MS"/>
          <w:b/>
          <w:color w:val="FF0000"/>
          <w:sz w:val="24"/>
          <w:szCs w:val="24"/>
        </w:rPr>
        <w:t xml:space="preserve">OYUN VE FİZİKİ ETKİNLİKLER DERS PLÂNI </w:t>
      </w:r>
      <w:r w:rsidR="009C704C">
        <w:rPr>
          <w:rFonts w:ascii="Comic Sans MS" w:hAnsi="Comic Sans MS"/>
          <w:b/>
          <w:color w:val="FF0000"/>
          <w:sz w:val="24"/>
          <w:szCs w:val="24"/>
        </w:rPr>
        <w:t>4</w:t>
      </w:r>
      <w:r w:rsidR="009C704C" w:rsidRPr="009C704C">
        <w:rPr>
          <w:rFonts w:ascii="Comic Sans MS" w:hAnsi="Comic Sans MS"/>
          <w:b/>
          <w:color w:val="FF0000"/>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rPr>
                <w:rFonts w:ascii="Times New Roman" w:hAnsi="Times New Roman" w:cs="Times New Roman"/>
                <w:b/>
                <w:i/>
                <w:sz w:val="18"/>
                <w:szCs w:val="18"/>
              </w:rPr>
            </w:pPr>
            <w:r w:rsidRPr="00D849CA">
              <w:rPr>
                <w:rFonts w:ascii="Cambria" w:hAnsi="Cambria" w:cs="Calibri-Bold"/>
                <w:b/>
                <w:bCs/>
                <w:i/>
                <w:sz w:val="18"/>
                <w:szCs w:val="18"/>
              </w:rPr>
              <w:t>2. Oyunlarda dengeleme gerektiren hareketleri etkili kullanır.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60285C" w:rsidRDefault="007D39BF" w:rsidP="00305AB4">
            <w:pPr>
              <w:pStyle w:val="AralkYok"/>
              <w:rPr>
                <w:rFonts w:asciiTheme="majorHAnsi" w:hAnsiTheme="majorHAnsi"/>
                <w:b/>
                <w:sz w:val="18"/>
                <w:szCs w:val="18"/>
              </w:rPr>
            </w:pPr>
            <w:r w:rsidRPr="0060285C">
              <w:rPr>
                <w:rFonts w:asciiTheme="majorHAnsi" w:hAnsiTheme="majorHAnsi"/>
                <w:b/>
                <w:sz w:val="18"/>
                <w:szCs w:val="18"/>
              </w:rPr>
              <w:t xml:space="preserve">“Dengeleme Hareketleri” </w:t>
            </w:r>
            <w:r>
              <w:rPr>
                <w:rFonts w:asciiTheme="majorHAnsi" w:hAnsiTheme="majorHAnsi"/>
                <w:b/>
                <w:sz w:val="18"/>
                <w:szCs w:val="18"/>
              </w:rPr>
              <w:t xml:space="preserve"> </w:t>
            </w:r>
            <w:r w:rsidRPr="0060285C">
              <w:rPr>
                <w:rFonts w:asciiTheme="majorHAnsi" w:hAnsiTheme="majorHAnsi" w:cs="Calibri"/>
                <w:b/>
                <w:sz w:val="18"/>
                <w:szCs w:val="18"/>
              </w:rPr>
              <w:t xml:space="preserve">(sarı, 9‐17 arasındaki kartlar)  ve </w:t>
            </w:r>
            <w:r>
              <w:rPr>
                <w:rFonts w:asciiTheme="majorHAnsi" w:hAnsiTheme="majorHAnsi"/>
                <w:b/>
                <w:sz w:val="18"/>
                <w:szCs w:val="18"/>
              </w:rPr>
              <w:t xml:space="preserve"> </w:t>
            </w:r>
            <w:r w:rsidRPr="0060285C">
              <w:rPr>
                <w:rFonts w:asciiTheme="majorHAnsi" w:hAnsiTheme="majorHAnsi" w:cs="Calibri"/>
                <w:b/>
                <w:sz w:val="18"/>
                <w:szCs w:val="18"/>
              </w:rPr>
              <w:t>“</w:t>
            </w:r>
            <w:r w:rsidRPr="0060285C">
              <w:rPr>
                <w:rFonts w:asciiTheme="majorHAnsi" w:hAnsiTheme="majorHAnsi"/>
                <w:b/>
                <w:sz w:val="18"/>
                <w:szCs w:val="18"/>
              </w:rPr>
              <w:t xml:space="preserve">Birleştirilmiş Hareketler” </w:t>
            </w:r>
          </w:p>
          <w:p w:rsidR="007D39BF" w:rsidRDefault="007D39BF" w:rsidP="00305AB4">
            <w:pPr>
              <w:pStyle w:val="AralkYok"/>
              <w:rPr>
                <w:rFonts w:asciiTheme="majorHAnsi" w:hAnsiTheme="majorHAnsi" w:cs="Calibri"/>
                <w:b/>
                <w:sz w:val="18"/>
                <w:szCs w:val="18"/>
              </w:rPr>
            </w:pPr>
            <w:r w:rsidRPr="0060285C">
              <w:rPr>
                <w:rFonts w:asciiTheme="majorHAnsi" w:hAnsiTheme="majorHAnsi" w:cs="Calibri"/>
                <w:b/>
                <w:sz w:val="18"/>
                <w:szCs w:val="18"/>
              </w:rPr>
              <w:t>(sarı, 27‐33 arasındaki kartlar)</w:t>
            </w:r>
          </w:p>
          <w:p w:rsidR="007D39BF" w:rsidRPr="0060285C" w:rsidRDefault="007D39BF" w:rsidP="00305AB4">
            <w:pPr>
              <w:pStyle w:val="AralkYok"/>
              <w:rPr>
                <w:rFonts w:asciiTheme="majorHAnsi" w:hAnsiTheme="majorHAnsi" w:cs="Calibri"/>
              </w:rPr>
            </w:pPr>
            <w:r w:rsidRPr="00D849CA">
              <w:rPr>
                <w:rFonts w:ascii="Cambria" w:hAnsi="Cambria"/>
                <w:b/>
                <w:i/>
                <w:color w:val="000000"/>
                <w:sz w:val="18"/>
                <w:szCs w:val="18"/>
                <w:u w:val="single"/>
              </w:rPr>
              <w:t>Oyunlar:</w:t>
            </w:r>
            <w:r w:rsidRPr="00D849CA">
              <w:rPr>
                <w:rFonts w:ascii="Cambria" w:hAnsi="Cambria"/>
                <w:b/>
                <w:i/>
                <w:color w:val="000000"/>
                <w:sz w:val="18"/>
                <w:szCs w:val="18"/>
              </w:rPr>
              <w:t xml:space="preserve"> </w:t>
            </w:r>
            <w:r w:rsidRPr="00D849CA">
              <w:rPr>
                <w:rFonts w:ascii="Cambria" w:hAnsi="Cambria" w:cs="Calibri-Bold"/>
                <w:bCs/>
                <w:sz w:val="18"/>
                <w:szCs w:val="18"/>
              </w:rPr>
              <w:t xml:space="preserve"> Beraber Oturalım, Tek Ayaklı Tırtıllar</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9C704C" w:rsidRDefault="007D39BF" w:rsidP="009C704C">
            <w:pPr>
              <w:pStyle w:val="ListeParagraf"/>
              <w:autoSpaceDE w:val="0"/>
              <w:autoSpaceDN w:val="0"/>
              <w:adjustRightInd w:val="0"/>
              <w:spacing w:after="0" w:line="240" w:lineRule="auto"/>
              <w:ind w:left="355"/>
              <w:rPr>
                <w:rFonts w:asciiTheme="majorHAnsi" w:hAnsiTheme="majorHAnsi"/>
                <w:b/>
                <w:sz w:val="18"/>
                <w:szCs w:val="18"/>
              </w:rPr>
            </w:pPr>
            <w:r w:rsidRPr="00AA6BA0">
              <w:rPr>
                <w:rFonts w:asciiTheme="majorHAnsi" w:hAnsiTheme="majorHAnsi"/>
                <w:b/>
                <w:sz w:val="18"/>
                <w:szCs w:val="18"/>
              </w:rPr>
              <w:t>Beraber Oturalım:</w:t>
            </w:r>
            <w:r w:rsidRPr="00AA6BA0">
              <w:rPr>
                <w:rFonts w:asciiTheme="majorHAnsi" w:hAnsiTheme="majorHAnsi"/>
                <w:sz w:val="18"/>
                <w:szCs w:val="18"/>
              </w:rPr>
              <w:t xml:space="preserve"> Öğrenciler sınıf mevcuduna göre gruplara ayrılarak daireler oluştururlar. Dairedekiler birbirlerinin kollarından ya da omuzlarından tutunurlar. Öğretmenin komutu ile birlikte, grup halinde düşmeden oturup kalkarlar. Düşen veya teması bırakan oyuncu oyundan elenmiş olur. Gruptaki öğrenci sayıları arttırılıp, azaltılabilir. Tutuş şekilleri değiştirilebilir (örneğin ayaktan tutmak gibi).</w:t>
            </w:r>
            <w:r w:rsidR="009C704C" w:rsidRPr="008F59B2">
              <w:rPr>
                <w:rFonts w:asciiTheme="majorHAnsi" w:hAnsiTheme="majorHAnsi"/>
                <w:b/>
                <w:sz w:val="18"/>
                <w:szCs w:val="18"/>
              </w:rPr>
              <w:t xml:space="preserve"> </w:t>
            </w:r>
          </w:p>
          <w:p w:rsidR="009C704C" w:rsidRDefault="009C704C" w:rsidP="009C704C">
            <w:pPr>
              <w:pStyle w:val="ListeParagraf"/>
              <w:autoSpaceDE w:val="0"/>
              <w:autoSpaceDN w:val="0"/>
              <w:adjustRightInd w:val="0"/>
              <w:spacing w:after="0" w:line="240" w:lineRule="auto"/>
              <w:ind w:left="355"/>
              <w:rPr>
                <w:rFonts w:asciiTheme="majorHAnsi" w:hAnsiTheme="majorHAnsi"/>
                <w:b/>
                <w:sz w:val="18"/>
                <w:szCs w:val="18"/>
              </w:rPr>
            </w:pPr>
          </w:p>
          <w:p w:rsidR="009C704C" w:rsidRDefault="009C704C" w:rsidP="009C704C">
            <w:pPr>
              <w:pStyle w:val="ListeParagraf"/>
              <w:autoSpaceDE w:val="0"/>
              <w:autoSpaceDN w:val="0"/>
              <w:adjustRightInd w:val="0"/>
              <w:spacing w:after="0" w:line="240" w:lineRule="auto"/>
              <w:ind w:left="355"/>
              <w:rPr>
                <w:rFonts w:asciiTheme="majorHAnsi" w:hAnsiTheme="majorHAnsi"/>
                <w:sz w:val="18"/>
                <w:szCs w:val="18"/>
              </w:rPr>
            </w:pPr>
            <w:r w:rsidRPr="008F59B2">
              <w:rPr>
                <w:rFonts w:asciiTheme="majorHAnsi" w:hAnsiTheme="majorHAnsi"/>
                <w:b/>
                <w:sz w:val="18"/>
                <w:szCs w:val="18"/>
              </w:rPr>
              <w:t>Tek Ayaklı Tırtıllar:</w:t>
            </w:r>
            <w:r w:rsidRPr="008F59B2">
              <w:rPr>
                <w:rFonts w:asciiTheme="majorHAnsi" w:hAnsiTheme="majorHAnsi"/>
                <w:sz w:val="18"/>
                <w:szCs w:val="18"/>
              </w:rPr>
              <w:t xml:space="preserve"> Öğrenciler iki eşit gruba ayrılırlar ve belirlenen çizginin arkasında derin kolda </w:t>
            </w:r>
            <w:proofErr w:type="gramStart"/>
            <w:r w:rsidRPr="008F59B2">
              <w:rPr>
                <w:rFonts w:asciiTheme="majorHAnsi" w:hAnsiTheme="majorHAnsi"/>
                <w:sz w:val="18"/>
                <w:szCs w:val="18"/>
              </w:rPr>
              <w:t>sıralanırlar.Öğrenciler</w:t>
            </w:r>
            <w:proofErr w:type="gramEnd"/>
            <w:r w:rsidRPr="008F59B2">
              <w:rPr>
                <w:rFonts w:asciiTheme="majorHAnsi" w:hAnsiTheme="majorHAnsi"/>
                <w:sz w:val="18"/>
                <w:szCs w:val="18"/>
              </w:rPr>
              <w:t xml:space="preserve"> sağ elleriyle geriye bükülü olan sağ bacaklarının ayak bileklerinden tutarlar. Sol elleriyle de öndeki arkadaşlarının omuzlarından tutarlar. Öğretmenin “başla” komutu ile gruplar belirlenen çizgiye kadar birbirinden kopmadan tek ayakla sıçrayarak gitmeye çalışırlar. Belirlenen çizgiden birbirinden kopmadan, önce geçen grup oyunu kazanır. Mesafe arttırılabilir. Oyun aynı şekilde öğrencilerin birbirinin dizlerine oturarak da oynanabilir.</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Pr="00AA6BA0"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9C704C">
            <w:pPr>
              <w:autoSpaceDE w:val="0"/>
              <w:autoSpaceDN w:val="0"/>
              <w:adjustRightInd w:val="0"/>
              <w:spacing w:after="0" w:line="240" w:lineRule="auto"/>
              <w:rPr>
                <w:rFonts w:asciiTheme="majorHAnsi" w:eastAsiaTheme="minorHAnsi" w:hAnsiTheme="majorHAnsi"/>
                <w:sz w:val="18"/>
                <w:szCs w:val="18"/>
                <w:lang w:eastAsia="en-US"/>
              </w:rPr>
            </w:pPr>
          </w:p>
          <w:p w:rsidR="009C704C" w:rsidRDefault="009C704C" w:rsidP="009C704C">
            <w:pPr>
              <w:autoSpaceDE w:val="0"/>
              <w:autoSpaceDN w:val="0"/>
              <w:adjustRightInd w:val="0"/>
              <w:spacing w:after="0" w:line="240" w:lineRule="auto"/>
              <w:rPr>
                <w:rFonts w:asciiTheme="majorHAnsi" w:eastAsiaTheme="minorHAnsi" w:hAnsiTheme="majorHAnsi"/>
                <w:sz w:val="18"/>
                <w:szCs w:val="18"/>
                <w:lang w:eastAsia="en-US"/>
              </w:rPr>
            </w:pPr>
          </w:p>
          <w:p w:rsidR="009C704C" w:rsidRPr="009C704C" w:rsidRDefault="009C704C" w:rsidP="009C704C">
            <w:pPr>
              <w:autoSpaceDE w:val="0"/>
              <w:autoSpaceDN w:val="0"/>
              <w:adjustRightInd w:val="0"/>
              <w:spacing w:after="0" w:line="240" w:lineRule="auto"/>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8F59B2" w:rsidRDefault="007D39BF" w:rsidP="009C704C">
            <w:pPr>
              <w:pStyle w:val="ListeParagraf"/>
              <w:autoSpaceDE w:val="0"/>
              <w:autoSpaceDN w:val="0"/>
              <w:adjustRightInd w:val="0"/>
              <w:spacing w:after="0" w:line="240" w:lineRule="auto"/>
              <w:ind w:left="355"/>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autoSpaceDE w:val="0"/>
              <w:autoSpaceDN w:val="0"/>
              <w:adjustRightInd w:val="0"/>
              <w:rPr>
                <w:rFonts w:ascii="Cambria" w:hAnsi="Cambria" w:cs="Calibri"/>
                <w:sz w:val="18"/>
                <w:szCs w:val="18"/>
              </w:rPr>
            </w:pPr>
            <w:r w:rsidRPr="00D849CA">
              <w:rPr>
                <w:rFonts w:ascii="Cambria" w:hAnsi="Cambria" w:cs="Calibri"/>
                <w:sz w:val="18"/>
                <w:szCs w:val="18"/>
              </w:rPr>
              <w:t>Öğrenciler bu seviyede oyunlar içerisinde</w:t>
            </w:r>
            <w:r>
              <w:rPr>
                <w:rFonts w:ascii="Cambria" w:hAnsi="Cambria" w:cs="Calibri"/>
                <w:sz w:val="18"/>
                <w:szCs w:val="18"/>
              </w:rPr>
              <w:t xml:space="preserve"> </w:t>
            </w:r>
            <w:r w:rsidRPr="00D849CA">
              <w:rPr>
                <w:rFonts w:ascii="Cambria" w:hAnsi="Cambria" w:cs="Calibri"/>
                <w:sz w:val="18"/>
                <w:szCs w:val="18"/>
              </w:rPr>
              <w:t>atlama‐konma, itme‐çekme, ağırlık aktarımı, başlama‐durma vb. dengeleme hareketlerini oyunun amacına uygun olarak istenilen formda kullanma özelliğini geliştirme fırsatı bulurlar.</w:t>
            </w:r>
          </w:p>
          <w:p w:rsidR="007D39BF" w:rsidRPr="0060285C" w:rsidRDefault="007D39BF" w:rsidP="00305AB4">
            <w:pPr>
              <w:autoSpaceDE w:val="0"/>
              <w:autoSpaceDN w:val="0"/>
              <w:adjustRightInd w:val="0"/>
              <w:rPr>
                <w:rFonts w:ascii="Cambria" w:hAnsi="Cambria" w:cs="Calibri"/>
                <w:b/>
                <w:i/>
                <w:sz w:val="18"/>
                <w:szCs w:val="18"/>
              </w:rPr>
            </w:pPr>
            <w:r w:rsidRPr="00D849CA">
              <w:rPr>
                <w:rFonts w:ascii="Cambria" w:hAnsi="Cambria" w:cs="Calibri"/>
                <w:b/>
                <w:i/>
                <w:sz w:val="18"/>
                <w:szCs w:val="18"/>
              </w:rPr>
              <w:t>Bu gelişimin sağlanması için çeşitli oyunlar</w:t>
            </w:r>
            <w:r>
              <w:rPr>
                <w:rFonts w:ascii="Cambria" w:hAnsi="Cambria" w:cs="Calibri"/>
                <w:b/>
                <w:i/>
                <w:sz w:val="18"/>
                <w:szCs w:val="18"/>
              </w:rPr>
              <w:t xml:space="preserve"> </w:t>
            </w:r>
            <w:r w:rsidRPr="00D849CA">
              <w:rPr>
                <w:rFonts w:ascii="Cambria" w:hAnsi="Cambria" w:cs="Calibri"/>
                <w:b/>
                <w:i/>
                <w:sz w:val="18"/>
                <w:szCs w:val="18"/>
              </w:rPr>
              <w:t>seçilip/planlanıp uygulamaya konulmalıdır.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9C704C" w:rsidRDefault="009C704C" w:rsidP="009C704C">
      <w:pPr>
        <w:spacing w:after="0"/>
        <w:jc w:val="center"/>
        <w:rPr>
          <w:rFonts w:ascii="Comic Sans MS" w:hAnsi="Comic Sans MS"/>
          <w:b/>
          <w:color w:val="FF0000"/>
          <w:sz w:val="24"/>
          <w:szCs w:val="24"/>
        </w:rPr>
      </w:pPr>
    </w:p>
    <w:p w:rsidR="009C704C" w:rsidRPr="009C704C" w:rsidRDefault="009C704C" w:rsidP="009C704C">
      <w:pPr>
        <w:spacing w:after="0"/>
        <w:jc w:val="center"/>
        <w:rPr>
          <w:rFonts w:ascii="Comic Sans MS" w:hAnsi="Comic Sans MS"/>
          <w:b/>
          <w:color w:val="FF0000"/>
          <w:sz w:val="24"/>
          <w:szCs w:val="24"/>
        </w:rPr>
      </w:pPr>
      <w:r w:rsidRPr="009C704C">
        <w:rPr>
          <w:rFonts w:ascii="Comic Sans MS" w:hAnsi="Comic Sans MS"/>
          <w:b/>
          <w:color w:val="FF0000"/>
          <w:sz w:val="24"/>
          <w:szCs w:val="24"/>
        </w:rPr>
        <w:lastRenderedPageBreak/>
        <w:t xml:space="preserve">OYUN VE FİZİKİ ETKİNLİKLER DERS PLÂNI </w:t>
      </w:r>
      <w:r>
        <w:rPr>
          <w:rFonts w:ascii="Comic Sans MS" w:hAnsi="Comic Sans MS"/>
          <w:b/>
          <w:color w:val="FF0000"/>
          <w:sz w:val="24"/>
          <w:szCs w:val="24"/>
        </w:rPr>
        <w:t>5</w:t>
      </w:r>
      <w:r w:rsidRPr="009C704C">
        <w:rPr>
          <w:rFonts w:ascii="Comic Sans MS" w:hAnsi="Comic Sans MS"/>
          <w:b/>
          <w:color w:val="FF0000"/>
          <w:sz w:val="24"/>
          <w:szCs w:val="24"/>
        </w:rPr>
        <w:t>. HAFTA</w:t>
      </w:r>
    </w:p>
    <w:p w:rsidR="007D39BF" w:rsidRDefault="007D39BF"/>
    <w:tbl>
      <w:tblPr>
        <w:tblpPr w:leftFromText="141" w:rightFromText="141" w:vertAnchor="text" w:horzAnchor="margin" w:tblpXSpec="center" w:tblpY="237"/>
        <w:tblW w:w="975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68"/>
        <w:gridCol w:w="8183"/>
      </w:tblGrid>
      <w:tr w:rsidR="007D39BF" w:rsidRPr="001D637C" w:rsidTr="009C704C">
        <w:trPr>
          <w:trHeight w:val="1055"/>
        </w:trPr>
        <w:tc>
          <w:tcPr>
            <w:tcW w:w="156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9C704C">
        <w:trPr>
          <w:trHeight w:val="1055"/>
        </w:trPr>
        <w:tc>
          <w:tcPr>
            <w:tcW w:w="156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p>
        </w:tc>
      </w:tr>
      <w:tr w:rsidR="007D39BF" w:rsidRPr="001D637C" w:rsidTr="009C704C">
        <w:trPr>
          <w:trHeight w:val="1055"/>
        </w:trPr>
        <w:tc>
          <w:tcPr>
            <w:tcW w:w="156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9C704C">
        <w:trPr>
          <w:trHeight w:val="845"/>
        </w:trPr>
        <w:tc>
          <w:tcPr>
            <w:tcW w:w="156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AE1CDA" w:rsidRDefault="007D39BF" w:rsidP="00305AB4">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15. Milli bayramlar/ belirli gün ve haftaların kutlanı</w:t>
            </w:r>
            <w:r>
              <w:rPr>
                <w:rFonts w:ascii="Cambria" w:hAnsi="Cambria" w:cs="Calibri-Bold"/>
                <w:b/>
                <w:bCs/>
                <w:i/>
                <w:sz w:val="18"/>
                <w:szCs w:val="18"/>
              </w:rPr>
              <w:t xml:space="preserve">şını içeren </w:t>
            </w:r>
            <w:r w:rsidRPr="00D849CA">
              <w:rPr>
                <w:rFonts w:ascii="Cambria" w:hAnsi="Cambria" w:cs="Calibri-Bold"/>
                <w:b/>
                <w:bCs/>
                <w:i/>
                <w:sz w:val="18"/>
                <w:szCs w:val="18"/>
              </w:rPr>
              <w:t>gösteri/festival hazırlayarak katılır.</w:t>
            </w:r>
          </w:p>
        </w:tc>
      </w:tr>
      <w:tr w:rsidR="007D39BF" w:rsidRPr="001D637C" w:rsidTr="009C704C">
        <w:trPr>
          <w:trHeight w:val="1741"/>
        </w:trPr>
        <w:tc>
          <w:tcPr>
            <w:tcW w:w="156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150FA1" w:rsidRDefault="007D39BF" w:rsidP="00305AB4">
            <w:pPr>
              <w:autoSpaceDE w:val="0"/>
              <w:autoSpaceDN w:val="0"/>
              <w:adjustRightInd w:val="0"/>
              <w:rPr>
                <w:rFonts w:ascii="Cambria" w:hAnsi="Cambria" w:cs="Calibri"/>
                <w:b/>
                <w:i/>
                <w:sz w:val="18"/>
                <w:szCs w:val="18"/>
              </w:rPr>
            </w:pPr>
            <w:r w:rsidRPr="00D849CA">
              <w:rPr>
                <w:rFonts w:ascii="Cambria" w:hAnsi="Cambria" w:cs="Calibri-Bold"/>
                <w:b/>
                <w:bCs/>
                <w:i/>
                <w:sz w:val="18"/>
                <w:szCs w:val="18"/>
              </w:rPr>
              <w:t xml:space="preserve">“Dans Ediyorum” </w:t>
            </w:r>
            <w:r w:rsidRPr="00D849CA">
              <w:rPr>
                <w:rFonts w:ascii="Cambria" w:hAnsi="Cambria" w:cs="Calibri"/>
                <w:b/>
                <w:i/>
                <w:sz w:val="18"/>
                <w:szCs w:val="18"/>
              </w:rPr>
              <w:t xml:space="preserve">ve </w:t>
            </w:r>
            <w:r>
              <w:rPr>
                <w:rFonts w:ascii="Cambria" w:hAnsi="Cambria" w:cs="Calibri"/>
                <w:b/>
                <w:i/>
                <w:sz w:val="18"/>
                <w:szCs w:val="18"/>
              </w:rPr>
              <w:t xml:space="preserve"> </w:t>
            </w:r>
            <w:r w:rsidRPr="00D849CA">
              <w:rPr>
                <w:rFonts w:ascii="Cambria" w:hAnsi="Cambria" w:cs="Calibri"/>
                <w:b/>
                <w:i/>
                <w:sz w:val="18"/>
                <w:szCs w:val="18"/>
              </w:rPr>
              <w:t>“</w:t>
            </w:r>
            <w:r w:rsidRPr="00D849CA">
              <w:rPr>
                <w:rFonts w:ascii="Cambria" w:hAnsi="Cambria" w:cs="Calibri-Bold"/>
                <w:b/>
                <w:bCs/>
                <w:i/>
                <w:sz w:val="18"/>
                <w:szCs w:val="18"/>
              </w:rPr>
              <w:t xml:space="preserve">Kültürümü Tanıyorum” </w:t>
            </w:r>
            <w:r w:rsidRPr="00D849CA">
              <w:rPr>
                <w:rFonts w:ascii="Cambria" w:hAnsi="Cambria" w:cs="Calibri"/>
                <w:b/>
                <w:i/>
                <w:sz w:val="18"/>
                <w:szCs w:val="18"/>
              </w:rPr>
              <w:t>kartları</w:t>
            </w:r>
          </w:p>
        </w:tc>
      </w:tr>
      <w:tr w:rsidR="007D39BF" w:rsidRPr="001D637C" w:rsidTr="009C704C">
        <w:trPr>
          <w:trHeight w:val="972"/>
        </w:trPr>
        <w:tc>
          <w:tcPr>
            <w:tcW w:w="156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7D39BF" w:rsidRPr="001D637C" w:rsidTr="009C704C">
        <w:trPr>
          <w:trHeight w:val="2690"/>
        </w:trPr>
        <w:tc>
          <w:tcPr>
            <w:tcW w:w="156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183"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Pr="00150FA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8F59B2" w:rsidRDefault="007D39BF" w:rsidP="00305AB4">
            <w:pPr>
              <w:pStyle w:val="ListeParagraf"/>
              <w:autoSpaceDE w:val="0"/>
              <w:autoSpaceDN w:val="0"/>
              <w:adjustRightInd w:val="0"/>
              <w:spacing w:after="0" w:line="240" w:lineRule="auto"/>
              <w:ind w:left="355"/>
              <w:rPr>
                <w:rFonts w:asciiTheme="majorHAnsi" w:hAnsiTheme="majorHAnsi"/>
                <w:sz w:val="18"/>
                <w:szCs w:val="18"/>
              </w:rPr>
            </w:pPr>
          </w:p>
        </w:tc>
      </w:tr>
      <w:tr w:rsidR="007D39BF" w:rsidRPr="001D637C" w:rsidTr="009C704C">
        <w:trPr>
          <w:trHeight w:val="1724"/>
        </w:trPr>
        <w:tc>
          <w:tcPr>
            <w:tcW w:w="156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autoSpaceDE w:val="0"/>
              <w:autoSpaceDN w:val="0"/>
              <w:adjustRightInd w:val="0"/>
              <w:rPr>
                <w:rFonts w:ascii="Cambria" w:hAnsi="Cambria" w:cs="Calibri"/>
                <w:sz w:val="16"/>
                <w:szCs w:val="16"/>
              </w:rPr>
            </w:pPr>
            <w:r w:rsidRPr="00D849CA">
              <w:rPr>
                <w:rFonts w:ascii="Cambria" w:hAnsi="Cambria" w:cs="Calibri"/>
                <w:sz w:val="16"/>
                <w:szCs w:val="16"/>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7D39BF" w:rsidRPr="00150FA1" w:rsidRDefault="007D39BF" w:rsidP="00305AB4">
            <w:pPr>
              <w:autoSpaceDE w:val="0"/>
              <w:autoSpaceDN w:val="0"/>
              <w:adjustRightInd w:val="0"/>
              <w:rPr>
                <w:rFonts w:ascii="Cambria" w:hAnsi="Cambria" w:cs="Calibri"/>
                <w:b/>
                <w:i/>
                <w:sz w:val="16"/>
                <w:szCs w:val="16"/>
              </w:rPr>
            </w:pPr>
            <w:r w:rsidRPr="00D849CA">
              <w:rPr>
                <w:rFonts w:ascii="Cambria" w:hAnsi="Cambria" w:cs="Calibri"/>
                <w:b/>
                <w:i/>
                <w:sz w:val="16"/>
                <w:szCs w:val="16"/>
              </w:rPr>
              <w:t xml:space="preserve">Hazırlanan gösterilerde öğrencilerin yaratıcılıkları ve istekleri önemlidir. Gösterilerde uygun kıyafet, </w:t>
            </w:r>
            <w:proofErr w:type="gramStart"/>
            <w:r w:rsidRPr="00D849CA">
              <w:rPr>
                <w:rFonts w:ascii="Cambria" w:hAnsi="Cambria" w:cs="Calibri"/>
                <w:b/>
                <w:i/>
                <w:sz w:val="16"/>
                <w:szCs w:val="16"/>
              </w:rPr>
              <w:t>ekipman</w:t>
            </w:r>
            <w:proofErr w:type="gramEnd"/>
            <w:r w:rsidRPr="00D849CA">
              <w:rPr>
                <w:rFonts w:ascii="Cambria" w:hAnsi="Cambria" w:cs="Calibri"/>
                <w:b/>
                <w:i/>
                <w:sz w:val="16"/>
                <w:szCs w:val="16"/>
              </w:rPr>
              <w:t>, müzik ve koreografi seçiminde öğrenciler işbirliği içerisinde çalışmaya özendirilmelidirler.</w:t>
            </w:r>
          </w:p>
        </w:tc>
      </w:tr>
      <w:tr w:rsidR="007D39BF" w:rsidRPr="001D637C" w:rsidTr="009C704C">
        <w:trPr>
          <w:trHeight w:val="1236"/>
        </w:trPr>
        <w:tc>
          <w:tcPr>
            <w:tcW w:w="156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17620" w:rsidRDefault="003259CE">
      <w:pPr>
        <w:rPr>
          <w:b/>
          <w:sz w:val="24"/>
          <w:szCs w:val="24"/>
        </w:rPr>
      </w:pPr>
      <w:r>
        <w:rPr>
          <w:b/>
          <w:sz w:val="24"/>
          <w:szCs w:val="24"/>
        </w:rPr>
        <w:t xml:space="preserve">           </w:t>
      </w:r>
    </w:p>
    <w:p w:rsidR="009C704C" w:rsidRPr="009C704C" w:rsidRDefault="003259CE" w:rsidP="009C704C">
      <w:pPr>
        <w:spacing w:after="0"/>
        <w:jc w:val="center"/>
        <w:rPr>
          <w:rFonts w:ascii="Comic Sans MS" w:hAnsi="Comic Sans MS"/>
          <w:b/>
          <w:color w:val="FF0000"/>
          <w:sz w:val="24"/>
          <w:szCs w:val="24"/>
        </w:rPr>
      </w:pPr>
      <w:r>
        <w:rPr>
          <w:b/>
          <w:sz w:val="24"/>
          <w:szCs w:val="24"/>
        </w:rPr>
        <w:lastRenderedPageBreak/>
        <w:t xml:space="preserve">   </w:t>
      </w:r>
      <w:r w:rsidR="009C704C" w:rsidRPr="009C704C">
        <w:rPr>
          <w:rFonts w:ascii="Comic Sans MS" w:hAnsi="Comic Sans MS"/>
          <w:b/>
          <w:color w:val="FF0000"/>
          <w:sz w:val="24"/>
          <w:szCs w:val="24"/>
        </w:rPr>
        <w:t xml:space="preserve">OYUN VE FİZİKİ ETKİNLİKLER DERS PLÂNI </w:t>
      </w:r>
      <w:r w:rsidR="009C704C">
        <w:rPr>
          <w:rFonts w:ascii="Comic Sans MS" w:hAnsi="Comic Sans MS"/>
          <w:b/>
          <w:color w:val="FF0000"/>
          <w:sz w:val="24"/>
          <w:szCs w:val="24"/>
        </w:rPr>
        <w:t>6</w:t>
      </w:r>
      <w:r w:rsidR="009C704C" w:rsidRPr="009C704C">
        <w:rPr>
          <w:rFonts w:ascii="Comic Sans MS" w:hAnsi="Comic Sans MS"/>
          <w:b/>
          <w:color w:val="FF0000"/>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E1CDA" w:rsidRDefault="007D39BF" w:rsidP="00305AB4">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3. Oyun</w:t>
            </w:r>
            <w:r>
              <w:rPr>
                <w:rFonts w:ascii="Cambria" w:hAnsi="Cambria" w:cs="Calibri-Bold"/>
                <w:b/>
                <w:bCs/>
                <w:i/>
                <w:sz w:val="18"/>
                <w:szCs w:val="18"/>
              </w:rPr>
              <w:t xml:space="preserve">larda nesne kontrolü gerektiren </w:t>
            </w:r>
            <w:r w:rsidRPr="00D849CA">
              <w:rPr>
                <w:rFonts w:ascii="Cambria" w:hAnsi="Cambria" w:cs="Calibri-Bold"/>
                <w:b/>
                <w:bCs/>
                <w:i/>
                <w:sz w:val="18"/>
                <w:szCs w:val="18"/>
              </w:rPr>
              <w:t xml:space="preserve">hareketleri </w:t>
            </w:r>
            <w:proofErr w:type="gramStart"/>
            <w:r w:rsidRPr="00D849CA">
              <w:rPr>
                <w:rFonts w:ascii="Cambria" w:hAnsi="Cambria" w:cs="Calibri-Bold"/>
                <w:b/>
                <w:bCs/>
                <w:i/>
                <w:sz w:val="18"/>
                <w:szCs w:val="18"/>
              </w:rPr>
              <w:t>etkili</w:t>
            </w:r>
            <w:r>
              <w:rPr>
                <w:rFonts w:ascii="Cambria" w:hAnsi="Cambria" w:cs="Calibri-Bold"/>
                <w:b/>
                <w:bCs/>
                <w:i/>
                <w:sz w:val="18"/>
                <w:szCs w:val="18"/>
              </w:rPr>
              <w:t xml:space="preserve">  </w:t>
            </w:r>
            <w:r w:rsidRPr="00D849CA">
              <w:rPr>
                <w:rFonts w:ascii="Cambria" w:hAnsi="Cambria" w:cs="Calibri-Bold"/>
                <w:b/>
                <w:bCs/>
                <w:i/>
                <w:sz w:val="18"/>
                <w:szCs w:val="18"/>
              </w:rPr>
              <w:t>kullanır</w:t>
            </w:r>
            <w:proofErr w:type="gramEnd"/>
            <w:r w:rsidRPr="00D849CA">
              <w:rPr>
                <w:rFonts w:ascii="Cambria" w:hAnsi="Cambria" w:cs="Calibri-Bold"/>
                <w:b/>
                <w:bCs/>
                <w:i/>
                <w:sz w:val="18"/>
                <w:szCs w:val="18"/>
              </w:rPr>
              <w:t>.</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pStyle w:val="AralkYok"/>
              <w:rPr>
                <w:rFonts w:asciiTheme="majorHAnsi" w:hAnsiTheme="majorHAnsi"/>
                <w:b/>
                <w:sz w:val="18"/>
                <w:szCs w:val="18"/>
              </w:rPr>
            </w:pPr>
            <w:r w:rsidRPr="000908B2">
              <w:rPr>
                <w:rFonts w:asciiTheme="majorHAnsi" w:hAnsiTheme="majorHAnsi"/>
                <w:b/>
                <w:sz w:val="18"/>
                <w:szCs w:val="18"/>
              </w:rPr>
              <w:t xml:space="preserve">“Nesne Kontrolü Hareketleri” </w:t>
            </w:r>
            <w:r>
              <w:rPr>
                <w:rFonts w:asciiTheme="majorHAnsi" w:hAnsiTheme="majorHAnsi"/>
                <w:b/>
                <w:sz w:val="18"/>
                <w:szCs w:val="18"/>
              </w:rPr>
              <w:t xml:space="preserve"> </w:t>
            </w:r>
            <w:r w:rsidRPr="000908B2">
              <w:rPr>
                <w:rFonts w:asciiTheme="majorHAnsi" w:hAnsiTheme="majorHAnsi"/>
                <w:b/>
                <w:sz w:val="18"/>
                <w:szCs w:val="18"/>
              </w:rPr>
              <w:t>(sarı,18‐26 arasındaki kartlar)  ve</w:t>
            </w:r>
            <w:r>
              <w:rPr>
                <w:rFonts w:asciiTheme="majorHAnsi" w:hAnsiTheme="majorHAnsi"/>
                <w:b/>
                <w:sz w:val="18"/>
                <w:szCs w:val="18"/>
              </w:rPr>
              <w:t xml:space="preserve"> </w:t>
            </w:r>
            <w:r w:rsidRPr="000908B2">
              <w:rPr>
                <w:rFonts w:asciiTheme="majorHAnsi" w:hAnsiTheme="majorHAnsi"/>
                <w:b/>
                <w:sz w:val="18"/>
                <w:szCs w:val="18"/>
              </w:rPr>
              <w:t xml:space="preserve">“Birleştirilmiş Hareketler” </w:t>
            </w:r>
          </w:p>
          <w:p w:rsidR="007D39BF" w:rsidRDefault="007D39BF" w:rsidP="00305AB4">
            <w:pPr>
              <w:pStyle w:val="AralkYok"/>
            </w:pPr>
            <w:r w:rsidRPr="000908B2">
              <w:rPr>
                <w:rFonts w:asciiTheme="majorHAnsi" w:hAnsiTheme="majorHAnsi"/>
                <w:b/>
                <w:sz w:val="18"/>
                <w:szCs w:val="18"/>
              </w:rPr>
              <w:t>(sarı, 27‐33 arasındaki kartlar)</w:t>
            </w:r>
            <w:r w:rsidRPr="00D849CA">
              <w:t xml:space="preserve"> </w:t>
            </w:r>
          </w:p>
          <w:p w:rsidR="007D39BF" w:rsidRPr="000908B2" w:rsidRDefault="007D39BF" w:rsidP="00305AB4">
            <w:pPr>
              <w:pStyle w:val="AralkYok"/>
            </w:pPr>
            <w:r w:rsidRPr="00D849CA">
              <w:rPr>
                <w:rFonts w:ascii="Cambria" w:hAnsi="Cambria" w:cs="Calibri-Bold"/>
                <w:b/>
                <w:bCs/>
                <w:i/>
                <w:sz w:val="18"/>
                <w:szCs w:val="18"/>
                <w:u w:val="single"/>
              </w:rPr>
              <w:t>Oyunlar:</w:t>
            </w:r>
            <w:r w:rsidRPr="00D849CA">
              <w:rPr>
                <w:rFonts w:ascii="Cambria" w:hAnsi="Cambria" w:cs="Calibri-Bold"/>
                <w:b/>
                <w:bCs/>
                <w:i/>
                <w:sz w:val="18"/>
                <w:szCs w:val="18"/>
              </w:rPr>
              <w:t xml:space="preserve">  </w:t>
            </w:r>
            <w:r w:rsidRPr="00D849CA">
              <w:rPr>
                <w:rFonts w:ascii="Cambria" w:hAnsi="Cambria" w:cs="Calibri-Bold"/>
                <w:bCs/>
                <w:sz w:val="18"/>
                <w:szCs w:val="18"/>
              </w:rPr>
              <w:t>Oklava‐Çubuk Çevirme, Düşün‐Bil‐Bul, Hızlı Olan Kim</w:t>
            </w:r>
            <w:proofErr w:type="gramStart"/>
            <w:r w:rsidRPr="00D849CA">
              <w:rPr>
                <w:rFonts w:ascii="Cambria" w:hAnsi="Cambria" w:cs="Calibri-Bold"/>
                <w:bCs/>
                <w:sz w:val="18"/>
                <w:szCs w:val="18"/>
              </w:rPr>
              <w:t>?</w:t>
            </w:r>
            <w:r>
              <w:rPr>
                <w:rFonts w:ascii="Cambria" w:hAnsi="Cambria" w:cs="Calibri-Bold"/>
                <w:bCs/>
                <w:sz w:val="18"/>
                <w:szCs w:val="18"/>
              </w:rPr>
              <w:t>,</w:t>
            </w:r>
            <w:proofErr w:type="gramEnd"/>
            <w:r>
              <w:rPr>
                <w:rFonts w:ascii="Cambria" w:hAnsi="Cambria" w:cs="Calibri-Bold"/>
                <w:bCs/>
                <w:sz w:val="18"/>
                <w:szCs w:val="18"/>
              </w:rPr>
              <w:t xml:space="preserve"> </w:t>
            </w:r>
            <w:r w:rsidRPr="00D849CA">
              <w:rPr>
                <w:rFonts w:ascii="Cambria" w:hAnsi="Cambria" w:cs="Calibri-Bold"/>
                <w:bCs/>
                <w:sz w:val="18"/>
                <w:szCs w:val="18"/>
              </w:rPr>
              <w:t xml:space="preserve"> Kartonlarla Yürüme, </w:t>
            </w:r>
            <w:proofErr w:type="spellStart"/>
            <w:r w:rsidRPr="00D849CA">
              <w:rPr>
                <w:rFonts w:ascii="Cambria" w:hAnsi="Cambria" w:cs="Calibri-Bold"/>
                <w:bCs/>
                <w:sz w:val="18"/>
                <w:szCs w:val="18"/>
              </w:rPr>
              <w:t>Beyzbol</w:t>
            </w:r>
            <w:proofErr w:type="spellEnd"/>
            <w:r w:rsidRPr="00D849CA">
              <w:rPr>
                <w:rFonts w:ascii="Cambria" w:hAnsi="Cambria" w:cs="Calibri-Bold"/>
                <w:bCs/>
                <w:sz w:val="18"/>
                <w:szCs w:val="18"/>
              </w:rPr>
              <w:t xml:space="preserve"> Pas vb.</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autoSpaceDE w:val="0"/>
              <w:autoSpaceDN w:val="0"/>
              <w:adjustRightInd w:val="0"/>
              <w:spacing w:after="0" w:line="240" w:lineRule="auto"/>
              <w:rPr>
                <w:rFonts w:asciiTheme="majorHAnsi" w:hAnsiTheme="majorHAnsi"/>
                <w:sz w:val="18"/>
                <w:szCs w:val="18"/>
              </w:rPr>
            </w:pPr>
            <w:r w:rsidRPr="004012CF">
              <w:rPr>
                <w:rFonts w:asciiTheme="majorHAnsi" w:hAnsiTheme="majorHAnsi"/>
                <w:b/>
                <w:sz w:val="18"/>
                <w:szCs w:val="18"/>
              </w:rPr>
              <w:t>Oklava-Çubuk Çevirme:</w:t>
            </w:r>
            <w:r w:rsidRPr="004012CF">
              <w:rPr>
                <w:rFonts w:asciiTheme="majorHAnsi" w:hAnsiTheme="majorHAnsi"/>
                <w:sz w:val="18"/>
                <w:szCs w:val="18"/>
              </w:rPr>
              <w:t xml:space="preserve"> Öğrenciler 10’ar kişilik gruplar oluştururlar ve el ele tutuşarak bir daire şeklinde pozisyon alırlar. Her öğrencinin önünde bir oklava vardır. Öğrenciler avuç içleri ile yere dik 38 olacak şekilde oklavaları tutarlar. Öğretmenin komutuna bağlı olarak öğrenciler sağlarında bulunan oklavayı düşürmeden avuç içleri ile tutmaya çalışırlar. Oklavasını düşüren öğrenci gruptan ayrılır. Oyun son bir kişi kalana kadar devam eder. </w:t>
            </w:r>
          </w:p>
          <w:p w:rsidR="007D39BF"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0908B2">
              <w:rPr>
                <w:rFonts w:asciiTheme="majorHAnsi" w:hAnsiTheme="majorHAnsi"/>
                <w:b/>
                <w:sz w:val="18"/>
                <w:szCs w:val="18"/>
              </w:rPr>
              <w:t>Düşün, Bil, Bul:</w:t>
            </w:r>
            <w:r w:rsidRPr="000908B2">
              <w:rPr>
                <w:rFonts w:asciiTheme="majorHAnsi" w:hAnsiTheme="majorHAnsi"/>
                <w:sz w:val="18"/>
                <w:szCs w:val="18"/>
              </w:rPr>
              <w:t xml:space="preserve"> Öğrenciler eşit sayıda iki gruba ayrılır. Her grup için bir öğrenci hakem </w:t>
            </w:r>
            <w:proofErr w:type="gramStart"/>
            <w:r w:rsidRPr="000908B2">
              <w:rPr>
                <w:rFonts w:asciiTheme="majorHAnsi" w:hAnsiTheme="majorHAnsi"/>
                <w:sz w:val="18"/>
                <w:szCs w:val="18"/>
              </w:rPr>
              <w:t>olur.Her</w:t>
            </w:r>
            <w:proofErr w:type="gramEnd"/>
            <w:r w:rsidRPr="000908B2">
              <w:rPr>
                <w:rFonts w:asciiTheme="majorHAnsi" w:hAnsiTheme="majorHAnsi"/>
                <w:sz w:val="18"/>
                <w:szCs w:val="18"/>
              </w:rPr>
              <w:t xml:space="preserve"> grubun önüne matematik işlemlerini içeren kartlar (işlemler sınıf seviyesine uygun ve basit olmalı), basketbol topları, minder ve minderin ilerisine de cevap kartları konulur.Öğretmenin komutu ile birinci öğrenciler soru kartlarından bir tane matematik sorusu alır, okur ve kartı hakeme verir. Sonra kartı bırakarak basketbol topunu alır ve top sürerek mindere kadar gider. Topu bırakıp minderde yuvarlanma veya takla yapar. Sonra hızlıca cevap kartlarının olduğu yere gidip, işlemin sonucunu gösteren kartı alır ve koşarak başlangıç bölgesine döner ve cevap kartını hakeme verir. Cevap kartı doğru ise grup 1 puan alır. Oyun bu şekilde devam eder ve oyunun sonucunda en yüksek puanı toplayan grup birinci olur. </w:t>
            </w:r>
          </w:p>
          <w:p w:rsidR="007D39BF"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0908B2">
              <w:rPr>
                <w:rFonts w:asciiTheme="majorHAnsi" w:hAnsiTheme="majorHAnsi"/>
                <w:b/>
                <w:sz w:val="18"/>
                <w:szCs w:val="18"/>
              </w:rPr>
              <w:t xml:space="preserve">Hızlı Olan Kim? : </w:t>
            </w:r>
            <w:r w:rsidRPr="000908B2">
              <w:rPr>
                <w:rFonts w:asciiTheme="majorHAnsi" w:hAnsiTheme="majorHAnsi"/>
                <w:sz w:val="18"/>
                <w:szCs w:val="18"/>
              </w:rPr>
              <w:t xml:space="preserve">Sınıftaki tüm öğrenciler el ele tutuşarak bir daire oluştururlar. Öğrencilerden bir ebe seçilir ve dairenin ortasına gelir. Ebenin yanına cevizler konur. Bir öğrenciden başlayarak her birine bir numara ve bir kaşık verilir. Ebe ortada </w:t>
            </w:r>
            <w:proofErr w:type="spellStart"/>
            <w:r w:rsidRPr="000908B2">
              <w:rPr>
                <w:rFonts w:asciiTheme="majorHAnsi" w:hAnsiTheme="majorHAnsi"/>
                <w:sz w:val="18"/>
                <w:szCs w:val="18"/>
              </w:rPr>
              <w:t>ard</w:t>
            </w:r>
            <w:proofErr w:type="spellEnd"/>
            <w:r w:rsidRPr="000908B2">
              <w:rPr>
                <w:rFonts w:asciiTheme="majorHAnsi" w:hAnsiTheme="majorHAnsi"/>
                <w:sz w:val="18"/>
                <w:szCs w:val="18"/>
              </w:rPr>
              <w:t xml:space="preserve"> arda 2 sayı söyler örneğin: 4-5. Bu sayılar bulundukları yönden zıt yönde dairenin dışından bir tur koşarlar ve kendi yerlerine geldikleri zaman içeri girip ebenin yanına giderek yerde bulunan bir cevizi alıp kaşığın içerisine koyarlar ve kendi yerlerine kadar hızlıca getirmeye çalışırlar. En hızlı şekilde cevizi düşürmeden yerine dönen oyuncu sayı kazanır. Oyun bu şekilde devam eder. Sınıftaki öğrenci sayısına göre katılımı sağlamak için 2-3 grup şeklinde oynanabilir. Ceviz yerine farklı </w:t>
            </w:r>
            <w:proofErr w:type="gramStart"/>
            <w:r w:rsidRPr="000908B2">
              <w:rPr>
                <w:rFonts w:asciiTheme="majorHAnsi" w:hAnsiTheme="majorHAnsi"/>
                <w:sz w:val="18"/>
                <w:szCs w:val="18"/>
              </w:rPr>
              <w:t>ekipmanlar</w:t>
            </w:r>
            <w:proofErr w:type="gramEnd"/>
            <w:r w:rsidRPr="000908B2">
              <w:rPr>
                <w:rFonts w:asciiTheme="majorHAnsi" w:hAnsiTheme="majorHAnsi"/>
                <w:sz w:val="18"/>
                <w:szCs w:val="18"/>
              </w:rPr>
              <w:t xml:space="preserve"> kullanılabilir.</w:t>
            </w:r>
          </w:p>
          <w:p w:rsidR="007D39BF"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4012CF">
              <w:rPr>
                <w:rFonts w:asciiTheme="majorHAnsi" w:hAnsiTheme="majorHAnsi"/>
                <w:b/>
                <w:sz w:val="18"/>
                <w:szCs w:val="18"/>
              </w:rPr>
              <w:t>Kartonlarla Yürüme:</w:t>
            </w:r>
            <w:r w:rsidRPr="004012CF">
              <w:rPr>
                <w:rFonts w:asciiTheme="majorHAnsi" w:hAnsiTheme="majorHAnsi"/>
                <w:sz w:val="18"/>
                <w:szCs w:val="18"/>
              </w:rPr>
              <w:t xml:space="preserve"> Öğrenciler üç eşit gruba ayrılırlar ve belirlenen çizginin gerisinde derin kolda sıralanırlar. Her gruba kartondan yapılmış yuvarlak şeklinde kapaklar verilir. Öğretmenin başla komutu ile birlikte her gruptan birinci öğrenci kartonun birini yere koyarak bir ayakları ile üzerine basar ve daha sonra ikinci kartonu onun önüne koyarak ona basar. Öğrenciler bu şekilde bitiş çizgisine kadar yürürler ve çizgiye geldiklerinde kartonları alarak başlangıç çizgisine kadar koşup kartonları ikinci arkadaşına verip grubunun arkasına geçerler. Kartonları alan oyuncular aynı şekilde yürüyerek çizgiye ulaşmaya çalışırlar. Oyun bu şekilde devam eder ve en önce bitiren grup oyunu kazanır. Mesafe değiştirilebilir. Kartonlar üzerinde farklı şekillerde yer değiştirmeler (tek ayak ve ya çift ayakla sıçrama vb. gibi) yapılabilir.</w:t>
            </w:r>
          </w:p>
          <w:p w:rsidR="007D39BF" w:rsidRPr="004012CF" w:rsidRDefault="007D39BF" w:rsidP="00305AB4">
            <w:pPr>
              <w:pStyle w:val="ListeParagraf"/>
              <w:autoSpaceDE w:val="0"/>
              <w:autoSpaceDN w:val="0"/>
              <w:adjustRightInd w:val="0"/>
              <w:spacing w:after="0" w:line="240" w:lineRule="auto"/>
              <w:ind w:left="72"/>
              <w:rPr>
                <w:rFonts w:asciiTheme="majorHAnsi" w:hAnsiTheme="majorHAnsi"/>
                <w:sz w:val="18"/>
                <w:szCs w:val="18"/>
              </w:rPr>
            </w:pPr>
          </w:p>
          <w:p w:rsidR="007D39BF" w:rsidRPr="004012CF"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4012CF">
              <w:rPr>
                <w:rFonts w:asciiTheme="majorHAnsi" w:hAnsiTheme="majorHAnsi"/>
                <w:b/>
                <w:sz w:val="18"/>
                <w:szCs w:val="18"/>
              </w:rPr>
              <w:t xml:space="preserve"> </w:t>
            </w:r>
            <w:proofErr w:type="spellStart"/>
            <w:r w:rsidRPr="004012CF">
              <w:rPr>
                <w:rFonts w:asciiTheme="majorHAnsi" w:hAnsiTheme="majorHAnsi"/>
                <w:b/>
                <w:sz w:val="18"/>
                <w:szCs w:val="18"/>
              </w:rPr>
              <w:t>Beyzbol</w:t>
            </w:r>
            <w:proofErr w:type="spellEnd"/>
            <w:r w:rsidRPr="004012CF">
              <w:rPr>
                <w:rFonts w:asciiTheme="majorHAnsi" w:hAnsiTheme="majorHAnsi"/>
                <w:b/>
                <w:sz w:val="18"/>
                <w:szCs w:val="18"/>
              </w:rPr>
              <w:t xml:space="preserve"> Pas:</w:t>
            </w:r>
            <w:r w:rsidRPr="004012CF">
              <w:rPr>
                <w:rFonts w:asciiTheme="majorHAnsi" w:hAnsiTheme="majorHAnsi"/>
                <w:sz w:val="18"/>
                <w:szCs w:val="18"/>
              </w:rPr>
              <w:t xml:space="preserve"> Sınıf 4 eşit gruba ayrılır ve her grup salonun her bir köşesine yerleştirilir. İki öğrenci kendi balonlarıyla ellerini kullanmadan bir sonraki bölgeye ulaşmaya çalışır ve karşıdaki eşi de onu bekler. Top geldiğinde o da topu karşıya taşımaya çalışır. Bu böyle sıra başları gelene kadar devam eder. İlk bitiren takım kazanır. (eğer oyunun zamanında ya da formatında değişiklik gerekirse gruplardaki kişi sayıları artırılabilir, daha fazla üs yapılarak grupların dönüşümü sağlanabilir.)</w:t>
            </w: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Pr="000908B2"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1095"/>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autoSpaceDE w:val="0"/>
              <w:autoSpaceDN w:val="0"/>
              <w:adjustRightInd w:val="0"/>
              <w:rPr>
                <w:rFonts w:ascii="Cambria" w:hAnsi="Cambria" w:cs="Calibri"/>
                <w:sz w:val="16"/>
                <w:szCs w:val="16"/>
              </w:rPr>
            </w:pPr>
            <w:r w:rsidRPr="00D849CA">
              <w:rPr>
                <w:rFonts w:ascii="Cambria" w:hAnsi="Cambria" w:cs="Calibri"/>
                <w:sz w:val="16"/>
                <w:szCs w:val="16"/>
              </w:rPr>
              <w:t xml:space="preserve">Nesne kontrolünde nesnelerin fırlatma, yakalama, vurma, uzun saplı araçla vurma vb. hareket becerilerinin vücut, alan </w:t>
            </w:r>
            <w:proofErr w:type="spellStart"/>
            <w:r w:rsidRPr="00D849CA">
              <w:rPr>
                <w:rFonts w:ascii="Cambria" w:hAnsi="Cambria" w:cs="Calibri"/>
                <w:sz w:val="16"/>
                <w:szCs w:val="16"/>
              </w:rPr>
              <w:t>farkındalığı</w:t>
            </w:r>
            <w:proofErr w:type="spellEnd"/>
            <w:r w:rsidRPr="00D849CA">
              <w:rPr>
                <w:rFonts w:ascii="Cambria" w:hAnsi="Cambria" w:cs="Calibri"/>
                <w:sz w:val="16"/>
                <w:szCs w:val="16"/>
              </w:rPr>
              <w:t xml:space="preserve">, </w:t>
            </w:r>
            <w:proofErr w:type="gramStart"/>
            <w:r w:rsidRPr="00D849CA">
              <w:rPr>
                <w:rFonts w:ascii="Cambria" w:hAnsi="Cambria" w:cs="Calibri"/>
                <w:sz w:val="16"/>
                <w:szCs w:val="16"/>
              </w:rPr>
              <w:t>efor</w:t>
            </w:r>
            <w:proofErr w:type="gramEnd"/>
            <w:r w:rsidRPr="00D849CA">
              <w:rPr>
                <w:rFonts w:ascii="Cambria" w:hAnsi="Cambria" w:cs="Calibri"/>
                <w:sz w:val="16"/>
                <w:szCs w:val="16"/>
              </w:rPr>
              <w:t xml:space="preserve">, hareket ilişkileri kavramlarıyla eşleştirerek bir hareket dizini oluşturulmalıdır. Örneğin; uzun saplı araçla arkadaşının attığı topu (ilişki </w:t>
            </w:r>
            <w:proofErr w:type="spellStart"/>
            <w:r w:rsidRPr="00D849CA">
              <w:rPr>
                <w:rFonts w:ascii="Cambria" w:hAnsi="Cambria" w:cs="Calibri"/>
                <w:sz w:val="16"/>
                <w:szCs w:val="16"/>
              </w:rPr>
              <w:t>farkındalığı</w:t>
            </w:r>
            <w:proofErr w:type="spellEnd"/>
            <w:r w:rsidRPr="00D849CA">
              <w:rPr>
                <w:rFonts w:ascii="Cambria" w:hAnsi="Cambria" w:cs="Calibri"/>
                <w:sz w:val="16"/>
                <w:szCs w:val="16"/>
              </w:rPr>
              <w:t xml:space="preserve">: insan‐eş),  açısal  (vücut </w:t>
            </w:r>
            <w:proofErr w:type="spellStart"/>
            <w:r w:rsidRPr="00D849CA">
              <w:rPr>
                <w:rFonts w:ascii="Cambria" w:hAnsi="Cambria" w:cs="Calibri"/>
                <w:sz w:val="16"/>
                <w:szCs w:val="16"/>
              </w:rPr>
              <w:t>farkındalığı</w:t>
            </w:r>
            <w:proofErr w:type="spellEnd"/>
            <w:r w:rsidRPr="00D849CA">
              <w:rPr>
                <w:rFonts w:ascii="Cambria" w:hAnsi="Cambria" w:cs="Calibri"/>
                <w:sz w:val="16"/>
                <w:szCs w:val="16"/>
              </w:rPr>
              <w:t xml:space="preserve">), ileriye doğru ve orta yükseklikte (alan </w:t>
            </w:r>
            <w:proofErr w:type="spellStart"/>
            <w:r w:rsidRPr="00D849CA">
              <w:rPr>
                <w:rFonts w:ascii="Cambria" w:hAnsi="Cambria" w:cs="Calibri"/>
                <w:sz w:val="16"/>
                <w:szCs w:val="16"/>
              </w:rPr>
              <w:t>farkındalığı</w:t>
            </w:r>
            <w:proofErr w:type="spellEnd"/>
            <w:r w:rsidRPr="00D849CA">
              <w:rPr>
                <w:rFonts w:ascii="Cambria" w:hAnsi="Cambria" w:cs="Calibri"/>
                <w:sz w:val="16"/>
                <w:szCs w:val="16"/>
              </w:rPr>
              <w:t>: seviye‐yön) güçlü/hızlı (</w:t>
            </w:r>
            <w:proofErr w:type="gramStart"/>
            <w:r w:rsidRPr="00D849CA">
              <w:rPr>
                <w:rFonts w:ascii="Cambria" w:hAnsi="Cambria" w:cs="Calibri"/>
                <w:sz w:val="16"/>
                <w:szCs w:val="16"/>
              </w:rPr>
              <w:t>efor</w:t>
            </w:r>
            <w:proofErr w:type="gramEnd"/>
            <w:r w:rsidRPr="00D849CA">
              <w:rPr>
                <w:rFonts w:ascii="Cambria" w:hAnsi="Cambria" w:cs="Calibri"/>
                <w:sz w:val="16"/>
                <w:szCs w:val="16"/>
              </w:rPr>
              <w:t xml:space="preserve"> </w:t>
            </w:r>
            <w:proofErr w:type="spellStart"/>
            <w:r w:rsidRPr="00D849CA">
              <w:rPr>
                <w:rFonts w:ascii="Cambria" w:hAnsi="Cambria" w:cs="Calibri"/>
                <w:sz w:val="16"/>
                <w:szCs w:val="16"/>
              </w:rPr>
              <w:t>farkındalığı</w:t>
            </w:r>
            <w:proofErr w:type="spellEnd"/>
            <w:r w:rsidRPr="00D849CA">
              <w:rPr>
                <w:rFonts w:ascii="Cambria" w:hAnsi="Cambria" w:cs="Calibri"/>
                <w:sz w:val="16"/>
                <w:szCs w:val="16"/>
              </w:rPr>
              <w:t>: kuvvet‐zaman) olarak fırlatmayı içeren etkinlikler yaptırılabilir.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C704C" w:rsidRDefault="009C704C">
      <w:pPr>
        <w:rPr>
          <w:b/>
          <w:sz w:val="24"/>
          <w:szCs w:val="24"/>
        </w:rPr>
      </w:pPr>
      <w:r>
        <w:rPr>
          <w:b/>
          <w:sz w:val="24"/>
          <w:szCs w:val="24"/>
        </w:rPr>
        <w:lastRenderedPageBreak/>
        <w:t xml:space="preserve">  </w:t>
      </w:r>
    </w:p>
    <w:p w:rsidR="007D39BF" w:rsidRPr="009C704C" w:rsidRDefault="009C704C" w:rsidP="009C704C">
      <w:pPr>
        <w:spacing w:after="0"/>
        <w:jc w:val="center"/>
        <w:rPr>
          <w:rFonts w:ascii="Comic Sans MS" w:hAnsi="Comic Sans MS"/>
          <w:b/>
          <w:color w:val="FF0000"/>
          <w:sz w:val="24"/>
          <w:szCs w:val="24"/>
        </w:rPr>
      </w:pPr>
      <w:r>
        <w:rPr>
          <w:b/>
          <w:sz w:val="24"/>
          <w:szCs w:val="24"/>
        </w:rPr>
        <w:t xml:space="preserve"> </w:t>
      </w:r>
      <w:r w:rsidRPr="009C704C">
        <w:rPr>
          <w:rFonts w:ascii="Comic Sans MS" w:hAnsi="Comic Sans MS"/>
          <w:b/>
          <w:color w:val="FF0000"/>
          <w:sz w:val="24"/>
          <w:szCs w:val="24"/>
        </w:rPr>
        <w:t>OYUN VE FİZİKİ ETKİNLİKLER DERS PLÂNI</w:t>
      </w:r>
      <w:r>
        <w:rPr>
          <w:rFonts w:ascii="Comic Sans MS" w:hAnsi="Comic Sans MS"/>
          <w:b/>
          <w:color w:val="FF0000"/>
          <w:sz w:val="24"/>
          <w:szCs w:val="24"/>
        </w:rPr>
        <w:t xml:space="preserve"> 7</w:t>
      </w:r>
      <w:r w:rsidRPr="009C704C">
        <w:rPr>
          <w:rFonts w:ascii="Comic Sans MS" w:hAnsi="Comic Sans MS"/>
          <w:b/>
          <w:color w:val="FF0000"/>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D849CA">
              <w:rPr>
                <w:rFonts w:ascii="Cambria" w:hAnsi="Cambria"/>
                <w:b/>
                <w:bCs/>
                <w:i/>
                <w:color w:val="000000"/>
                <w:sz w:val="18"/>
                <w:szCs w:val="18"/>
              </w:rPr>
              <w:t>4. Yaratıcı, modern, aerobik, kültürel dansları ve halk danslarını içeren çeşitli dans türleri</w:t>
            </w:r>
            <w:r>
              <w:rPr>
                <w:rFonts w:ascii="Cambria" w:hAnsi="Cambria"/>
                <w:b/>
                <w:bCs/>
                <w:i/>
                <w:color w:val="000000"/>
                <w:sz w:val="18"/>
                <w:szCs w:val="18"/>
              </w:rPr>
              <w:t xml:space="preserve">ni küçük </w:t>
            </w:r>
            <w:r w:rsidRPr="00D849CA">
              <w:rPr>
                <w:rFonts w:ascii="Cambria" w:hAnsi="Cambria"/>
                <w:b/>
                <w:bCs/>
                <w:i/>
                <w:color w:val="000000"/>
                <w:sz w:val="18"/>
                <w:szCs w:val="18"/>
              </w:rPr>
              <w:t>grupla yapar.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rPr>
                <w:rFonts w:ascii="Cambria" w:hAnsi="Cambria"/>
                <w:b/>
                <w:bCs/>
                <w:i/>
                <w:color w:val="000000"/>
                <w:sz w:val="18"/>
                <w:szCs w:val="18"/>
              </w:rPr>
            </w:pPr>
            <w:r w:rsidRPr="00D849CA">
              <w:rPr>
                <w:rFonts w:ascii="Cambria" w:hAnsi="Cambria"/>
                <w:b/>
                <w:bCs/>
                <w:i/>
                <w:color w:val="000000"/>
                <w:sz w:val="18"/>
                <w:szCs w:val="18"/>
              </w:rPr>
              <w:t xml:space="preserve">“Dans Ediyorum” </w:t>
            </w:r>
            <w:r>
              <w:rPr>
                <w:rFonts w:ascii="Cambria" w:hAnsi="Cambria"/>
                <w:b/>
                <w:bCs/>
                <w:i/>
                <w:color w:val="000000"/>
                <w:sz w:val="18"/>
                <w:szCs w:val="18"/>
              </w:rPr>
              <w:t xml:space="preserve"> </w:t>
            </w:r>
            <w:r w:rsidRPr="00D849CA">
              <w:rPr>
                <w:rFonts w:ascii="Cambria" w:hAnsi="Cambria"/>
                <w:b/>
                <w:i/>
                <w:color w:val="000000"/>
                <w:sz w:val="18"/>
                <w:szCs w:val="18"/>
              </w:rPr>
              <w:t>(mor, 1‐3 arasındaki kartlar) ve</w:t>
            </w:r>
            <w:r>
              <w:rPr>
                <w:rFonts w:ascii="Cambria" w:hAnsi="Cambria"/>
                <w:b/>
                <w:bCs/>
                <w:i/>
                <w:color w:val="000000"/>
                <w:sz w:val="18"/>
                <w:szCs w:val="18"/>
              </w:rPr>
              <w:t xml:space="preserve"> </w:t>
            </w:r>
            <w:r w:rsidRPr="00D849CA">
              <w:rPr>
                <w:rFonts w:ascii="Cambria" w:hAnsi="Cambria"/>
                <w:b/>
                <w:i/>
                <w:color w:val="000000"/>
                <w:sz w:val="18"/>
                <w:szCs w:val="18"/>
              </w:rPr>
              <w:t>“</w:t>
            </w:r>
            <w:r w:rsidRPr="00D849CA">
              <w:rPr>
                <w:rFonts w:ascii="Cambria" w:hAnsi="Cambria"/>
                <w:b/>
                <w:bCs/>
                <w:i/>
                <w:color w:val="000000"/>
                <w:sz w:val="18"/>
                <w:szCs w:val="18"/>
              </w:rPr>
              <w:t xml:space="preserve">Kültürümü Tanıyorum” </w:t>
            </w:r>
            <w:r>
              <w:rPr>
                <w:rFonts w:ascii="Cambria" w:hAnsi="Cambria"/>
                <w:b/>
                <w:bCs/>
                <w:i/>
                <w:color w:val="000000"/>
                <w:sz w:val="18"/>
                <w:szCs w:val="18"/>
              </w:rPr>
              <w:t xml:space="preserve"> </w:t>
            </w:r>
            <w:r w:rsidRPr="00D849CA">
              <w:rPr>
                <w:rFonts w:ascii="Cambria" w:hAnsi="Cambria"/>
                <w:b/>
                <w:i/>
                <w:color w:val="000000"/>
                <w:sz w:val="18"/>
                <w:szCs w:val="18"/>
              </w:rPr>
              <w:t xml:space="preserve">(1‐3 arasındaki kartlar), </w:t>
            </w:r>
            <w:r w:rsidRPr="00D849CA">
              <w:rPr>
                <w:rFonts w:ascii="Cambria" w:hAnsi="Cambria"/>
                <w:b/>
                <w:bCs/>
                <w:i/>
                <w:color w:val="000000"/>
                <w:sz w:val="18"/>
                <w:szCs w:val="18"/>
              </w:rPr>
              <w:t xml:space="preserve">etkinlikler </w:t>
            </w:r>
          </w:p>
          <w:p w:rsidR="007D39BF" w:rsidRPr="00F2465D" w:rsidRDefault="007D39BF" w:rsidP="00305AB4">
            <w:pPr>
              <w:rPr>
                <w:rFonts w:ascii="Cambria" w:hAnsi="Cambria"/>
                <w:b/>
                <w:bCs/>
                <w:i/>
                <w:color w:val="000000"/>
                <w:sz w:val="18"/>
                <w:szCs w:val="18"/>
              </w:rPr>
            </w:pPr>
            <w:r w:rsidRPr="00D849CA">
              <w:rPr>
                <w:rFonts w:ascii="Cambria" w:hAnsi="Cambria" w:cs="Calibri-Bold"/>
                <w:b/>
                <w:bCs/>
                <w:i/>
                <w:sz w:val="18"/>
                <w:szCs w:val="18"/>
                <w:u w:val="single"/>
              </w:rPr>
              <w:t>Oyunlar:</w:t>
            </w:r>
            <w:r w:rsidRPr="00D849CA">
              <w:rPr>
                <w:rFonts w:ascii="Cambria" w:hAnsi="Cambria" w:cs="Calibri-Bold"/>
                <w:b/>
                <w:bCs/>
                <w:i/>
                <w:sz w:val="18"/>
                <w:szCs w:val="18"/>
              </w:rPr>
              <w:t xml:space="preserve">  </w:t>
            </w:r>
            <w:r w:rsidRPr="00D849CA">
              <w:rPr>
                <w:rFonts w:ascii="Cambria" w:hAnsi="Cambria"/>
                <w:bCs/>
                <w:color w:val="000000"/>
                <w:sz w:val="18"/>
                <w:szCs w:val="18"/>
              </w:rPr>
              <w:t xml:space="preserve">Vals Karesi, Aerobik </w:t>
            </w:r>
            <w:proofErr w:type="spellStart"/>
            <w:r w:rsidRPr="00D849CA">
              <w:rPr>
                <w:rFonts w:ascii="Cambria" w:hAnsi="Cambria"/>
                <w:bCs/>
                <w:color w:val="000000"/>
                <w:sz w:val="18"/>
                <w:szCs w:val="18"/>
              </w:rPr>
              <w:t>Grapvine</w:t>
            </w:r>
            <w:proofErr w:type="spellEnd"/>
            <w:r w:rsidRPr="00D849CA">
              <w:rPr>
                <w:rFonts w:ascii="Cambria" w:hAnsi="Cambria"/>
                <w:bCs/>
                <w:color w:val="000000"/>
                <w:sz w:val="18"/>
                <w:szCs w:val="18"/>
              </w:rPr>
              <w:t xml:space="preserve"> Dansı</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b/>
                <w:sz w:val="18"/>
                <w:szCs w:val="18"/>
              </w:rPr>
              <w:t>Vals Karesi</w:t>
            </w:r>
            <w:r w:rsidRPr="00F2465D">
              <w:rPr>
                <w:rFonts w:asciiTheme="majorHAnsi" w:hAnsiTheme="majorHAnsi"/>
                <w:sz w:val="18"/>
                <w:szCs w:val="18"/>
              </w:rPr>
              <w:t>:</w:t>
            </w:r>
            <w:r>
              <w:rPr>
                <w:rFonts w:asciiTheme="majorHAnsi" w:hAnsiTheme="majorHAnsi"/>
                <w:sz w:val="18"/>
                <w:szCs w:val="18"/>
              </w:rPr>
              <w:t xml:space="preserve"> </w:t>
            </w:r>
            <w:r w:rsidRPr="00F2465D">
              <w:rPr>
                <w:rFonts w:asciiTheme="majorHAnsi" w:hAnsiTheme="majorHAnsi"/>
                <w:sz w:val="18"/>
                <w:szCs w:val="18"/>
              </w:rPr>
              <w:t xml:space="preserve">Ayaklar birleştirerek karenin bir ucunda durulur. Öğrencilere önlerine kare çizmeleri istenir. Kare şeklinin üzerinde dans edilecekleri söylenir. Dansa karenin sol alt </w:t>
            </w:r>
            <w:r>
              <w:rPr>
                <w:rFonts w:asciiTheme="majorHAnsi" w:hAnsiTheme="majorHAnsi"/>
                <w:sz w:val="18"/>
                <w:szCs w:val="18"/>
              </w:rPr>
              <w:t>köşesinden başlanır.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1- Sağa sağ ayakla bir adım alınır,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2- Sol bacak sağ ayağın yanına yavaşça yaklaştırılır ve parmak ucu ile nokta konur,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3- Sol ayağa ileri adım alıp, sağ ayakla ileri yavaş bir adım alınır ve parmak ucu ile nokta konur.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4- Sol ayak sola adım </w:t>
            </w:r>
            <w:proofErr w:type="gramStart"/>
            <w:r w:rsidRPr="00F2465D">
              <w:rPr>
                <w:rFonts w:asciiTheme="majorHAnsi" w:hAnsiTheme="majorHAnsi"/>
                <w:sz w:val="18"/>
                <w:szCs w:val="18"/>
              </w:rPr>
              <w:t>alıp,sağ</w:t>
            </w:r>
            <w:proofErr w:type="gramEnd"/>
            <w:r w:rsidRPr="00F2465D">
              <w:rPr>
                <w:rFonts w:asciiTheme="majorHAnsi" w:hAnsiTheme="majorHAnsi"/>
                <w:sz w:val="18"/>
                <w:szCs w:val="18"/>
              </w:rPr>
              <w:t xml:space="preserve"> ayakla yanına </w:t>
            </w:r>
            <w:proofErr w:type="spellStart"/>
            <w:r w:rsidRPr="00F2465D">
              <w:rPr>
                <w:rFonts w:asciiTheme="majorHAnsi" w:hAnsiTheme="majorHAnsi"/>
                <w:sz w:val="18"/>
                <w:szCs w:val="18"/>
              </w:rPr>
              <w:t>yavaşca</w:t>
            </w:r>
            <w:proofErr w:type="spellEnd"/>
            <w:r w:rsidRPr="00F2465D">
              <w:rPr>
                <w:rFonts w:asciiTheme="majorHAnsi" w:hAnsiTheme="majorHAnsi"/>
                <w:sz w:val="18"/>
                <w:szCs w:val="18"/>
              </w:rPr>
              <w:t xml:space="preserve"> yaklaştırılır ve parmak ucu ile nokta konur.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 5- Sağ ayak geriye adım </w:t>
            </w:r>
            <w:proofErr w:type="gramStart"/>
            <w:r w:rsidRPr="00F2465D">
              <w:rPr>
                <w:rFonts w:asciiTheme="majorHAnsi" w:hAnsiTheme="majorHAnsi"/>
                <w:sz w:val="18"/>
                <w:szCs w:val="18"/>
              </w:rPr>
              <w:t>alıp,sol</w:t>
            </w:r>
            <w:proofErr w:type="gramEnd"/>
            <w:r w:rsidRPr="00F2465D">
              <w:rPr>
                <w:rFonts w:asciiTheme="majorHAnsi" w:hAnsiTheme="majorHAnsi"/>
                <w:sz w:val="18"/>
                <w:szCs w:val="18"/>
              </w:rPr>
              <w:t xml:space="preserve"> ayakla yanına </w:t>
            </w:r>
            <w:proofErr w:type="spellStart"/>
            <w:r w:rsidRPr="00F2465D">
              <w:rPr>
                <w:rFonts w:asciiTheme="majorHAnsi" w:hAnsiTheme="majorHAnsi"/>
                <w:sz w:val="18"/>
                <w:szCs w:val="18"/>
              </w:rPr>
              <w:t>yavaşca</w:t>
            </w:r>
            <w:proofErr w:type="spellEnd"/>
            <w:r w:rsidRPr="00F2465D">
              <w:rPr>
                <w:rFonts w:asciiTheme="majorHAnsi" w:hAnsiTheme="majorHAnsi"/>
                <w:sz w:val="18"/>
                <w:szCs w:val="18"/>
              </w:rPr>
              <w:t xml:space="preserve"> yaklaştırılır ve parmak ucu ile nokta konur.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Dans bir kez daha tekrar edilmelidir. Dans adımları iki kez daha hızlı ritimde yapılmalıdır.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b/>
                <w:sz w:val="18"/>
                <w:szCs w:val="18"/>
              </w:rPr>
              <w:t>Aerobik –</w:t>
            </w:r>
            <w:proofErr w:type="spellStart"/>
            <w:r w:rsidRPr="00F2465D">
              <w:rPr>
                <w:rFonts w:asciiTheme="majorHAnsi" w:hAnsiTheme="majorHAnsi"/>
                <w:b/>
                <w:sz w:val="18"/>
                <w:szCs w:val="18"/>
              </w:rPr>
              <w:t>Grapvine</w:t>
            </w:r>
            <w:proofErr w:type="spellEnd"/>
            <w:r w:rsidRPr="00F2465D">
              <w:rPr>
                <w:rFonts w:asciiTheme="majorHAnsi" w:hAnsiTheme="majorHAnsi"/>
                <w:b/>
                <w:sz w:val="18"/>
                <w:szCs w:val="18"/>
              </w:rPr>
              <w:t xml:space="preserve"> Dansı</w:t>
            </w:r>
            <w:r w:rsidRPr="00F2465D">
              <w:rPr>
                <w:rFonts w:asciiTheme="majorHAnsi" w:hAnsiTheme="majorHAnsi"/>
                <w:sz w:val="18"/>
                <w:szCs w:val="18"/>
              </w:rPr>
              <w:t xml:space="preserve">: Bir adım yana alınırken diğer adım ya öne ya arkaya alınır. Örneğin: Sağ adımla sağa, sol adımla sağa önde çapraz adım alınır; sağ adımla sağa, sol adımla sağa doğru arkadan çapraz adım alınır. Sağ </w:t>
            </w:r>
            <w:proofErr w:type="spellStart"/>
            <w:r w:rsidRPr="00F2465D">
              <w:rPr>
                <w:rFonts w:asciiTheme="majorHAnsi" w:hAnsiTheme="majorHAnsi"/>
                <w:sz w:val="18"/>
                <w:szCs w:val="18"/>
              </w:rPr>
              <w:t>grapvine</w:t>
            </w:r>
            <w:proofErr w:type="spellEnd"/>
            <w:r w:rsidRPr="00F2465D">
              <w:rPr>
                <w:rFonts w:asciiTheme="majorHAnsi" w:hAnsiTheme="majorHAnsi"/>
                <w:sz w:val="18"/>
                <w:szCs w:val="18"/>
              </w:rPr>
              <w:t xml:space="preserve"> (sağa)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1- Sağ adımla sağa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2- Sol adımla önden çapraz</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 3- Sağ adımla sağa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4- Sol adım arkadan çapraz adım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5- Ayaklar birleştirerek yukarı sıçrama Sol </w:t>
            </w:r>
            <w:proofErr w:type="spellStart"/>
            <w:r w:rsidRPr="00F2465D">
              <w:rPr>
                <w:rFonts w:asciiTheme="majorHAnsi" w:hAnsiTheme="majorHAnsi"/>
                <w:sz w:val="18"/>
                <w:szCs w:val="18"/>
              </w:rPr>
              <w:t>grapvine</w:t>
            </w:r>
            <w:proofErr w:type="spellEnd"/>
            <w:r w:rsidRPr="00F2465D">
              <w:rPr>
                <w:rFonts w:asciiTheme="majorHAnsi" w:hAnsiTheme="majorHAnsi"/>
                <w:sz w:val="18"/>
                <w:szCs w:val="18"/>
              </w:rPr>
              <w:t xml:space="preserve"> (sola)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1- Sol adımla sola</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 2- Sağ adımla önden çapraz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3- Sol adımla sola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4- Sağ adımla arkadan çapraz adım </w:t>
            </w:r>
          </w:p>
          <w:p w:rsidR="007D39BF" w:rsidRDefault="007D39BF" w:rsidP="00305AB4">
            <w:pPr>
              <w:pStyle w:val="ListeParagraf"/>
              <w:autoSpaceDE w:val="0"/>
              <w:autoSpaceDN w:val="0"/>
              <w:adjustRightInd w:val="0"/>
              <w:spacing w:after="0" w:line="240" w:lineRule="auto"/>
              <w:ind w:left="355"/>
              <w:rPr>
                <w:rFonts w:asciiTheme="majorHAnsi" w:eastAsia="Times New Roman" w:hAnsiTheme="majorHAnsi" w:cs="Times New Roman"/>
                <w:snapToGrid w:val="0"/>
                <w:color w:val="000000"/>
                <w:w w:val="0"/>
                <w:sz w:val="18"/>
                <w:szCs w:val="18"/>
                <w:u w:color="000000"/>
                <w:bdr w:val="none" w:sz="0" w:space="0" w:color="000000"/>
                <w:shd w:val="clear" w:color="000000" w:fill="000000"/>
              </w:rPr>
            </w:pPr>
            <w:r w:rsidRPr="00F2465D">
              <w:rPr>
                <w:rFonts w:asciiTheme="majorHAnsi" w:hAnsiTheme="majorHAnsi"/>
                <w:sz w:val="18"/>
                <w:szCs w:val="18"/>
              </w:rPr>
              <w:t>5- Ayaklar birleştirerek yukarı sıçrama</w:t>
            </w:r>
            <w:r w:rsidRPr="00F2465D">
              <w:rPr>
                <w:rFonts w:asciiTheme="majorHAnsi" w:eastAsia="Times New Roman" w:hAnsiTheme="majorHAnsi" w:cs="Times New Roman"/>
                <w:snapToGrid w:val="0"/>
                <w:color w:val="000000"/>
                <w:w w:val="0"/>
                <w:sz w:val="18"/>
                <w:szCs w:val="18"/>
                <w:u w:color="000000"/>
                <w:bdr w:val="none" w:sz="0" w:space="0" w:color="000000"/>
                <w:shd w:val="clear" w:color="000000" w:fill="000000"/>
              </w:rPr>
              <w:t xml:space="preserve">  </w:t>
            </w:r>
          </w:p>
          <w:p w:rsidR="007D39BF" w:rsidRDefault="007D39BF" w:rsidP="00305AB4">
            <w:pPr>
              <w:pStyle w:val="ListeParagraf"/>
              <w:autoSpaceDE w:val="0"/>
              <w:autoSpaceDN w:val="0"/>
              <w:adjustRightInd w:val="0"/>
              <w:spacing w:after="0" w:line="240" w:lineRule="auto"/>
              <w:ind w:left="355"/>
              <w:rPr>
                <w:rFonts w:asciiTheme="majorHAnsi" w:eastAsia="Times New Roman" w:hAnsiTheme="majorHAnsi" w:cs="Times New Roman"/>
                <w:snapToGrid w:val="0"/>
                <w:color w:val="000000"/>
                <w:w w:val="0"/>
                <w:sz w:val="18"/>
                <w:szCs w:val="18"/>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F2465D" w:rsidRDefault="007D39BF" w:rsidP="00305AB4">
            <w:pPr>
              <w:autoSpaceDE w:val="0"/>
              <w:autoSpaceDN w:val="0"/>
              <w:adjustRightInd w:val="0"/>
              <w:spacing w:after="0" w:line="240" w:lineRule="auto"/>
              <w:rPr>
                <w:rFonts w:asciiTheme="majorHAnsi" w:hAnsiTheme="majorHAnsi"/>
                <w:sz w:val="18"/>
                <w:szCs w:val="18"/>
              </w:rPr>
            </w:pPr>
          </w:p>
          <w:p w:rsidR="007D39BF" w:rsidRPr="00F2465D"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0908B2"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rPr>
                <w:rFonts w:ascii="Cambria" w:hAnsi="Cambria"/>
                <w:color w:val="000000"/>
                <w:sz w:val="18"/>
                <w:szCs w:val="18"/>
              </w:rPr>
            </w:pPr>
            <w:r w:rsidRPr="00D849CA">
              <w:rPr>
                <w:rFonts w:ascii="Cambria" w:hAnsi="Cambria"/>
                <w:color w:val="000000"/>
                <w:sz w:val="18"/>
                <w:szCs w:val="18"/>
              </w:rPr>
              <w:t xml:space="preserve">Yöresel, halk dansları ve yaratıcı danslarda farklı ritimleri (2/4, 3/4, 4/4, 6/8, 9/8’lik ölçüler) dinleyip dans etmeleri sağlanmalıdır. Farklı kültürlerin geçmişlerini temsil eden dans etkinliklerine küçük grupla katılmaları sağlanmalıdır. </w:t>
            </w:r>
          </w:p>
          <w:p w:rsidR="007D39BF" w:rsidRPr="000908B2" w:rsidRDefault="007D39BF" w:rsidP="00305AB4">
            <w:pPr>
              <w:autoSpaceDE w:val="0"/>
              <w:autoSpaceDN w:val="0"/>
              <w:adjustRightInd w:val="0"/>
              <w:rPr>
                <w:rFonts w:ascii="Cambria" w:hAnsi="Cambria" w:cs="Calibri"/>
                <w:sz w:val="16"/>
                <w:szCs w:val="16"/>
              </w:rPr>
            </w:pPr>
            <w:r w:rsidRPr="00D849CA">
              <w:rPr>
                <w:rFonts w:ascii="Cambria" w:hAnsi="Cambria"/>
                <w:b/>
                <w:i/>
                <w:color w:val="000000"/>
                <w:sz w:val="18"/>
                <w:szCs w:val="18"/>
              </w:rPr>
              <w:t>Fiziksel uygunluğu geliştirici temel aerobik adımları çeşitli ritimlerle verilmelidir.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C704C" w:rsidRDefault="009C704C">
      <w:pPr>
        <w:rPr>
          <w:b/>
          <w:sz w:val="24"/>
          <w:szCs w:val="24"/>
        </w:rPr>
      </w:pPr>
    </w:p>
    <w:p w:rsidR="009C704C" w:rsidRPr="009C704C" w:rsidRDefault="009C704C" w:rsidP="009C704C">
      <w:pPr>
        <w:spacing w:after="0"/>
        <w:jc w:val="center"/>
        <w:rPr>
          <w:rFonts w:ascii="Comic Sans MS" w:hAnsi="Comic Sans MS"/>
          <w:b/>
          <w:color w:val="FF0000"/>
          <w:sz w:val="24"/>
          <w:szCs w:val="24"/>
        </w:rPr>
      </w:pPr>
      <w:r w:rsidRPr="009C704C">
        <w:rPr>
          <w:rFonts w:ascii="Comic Sans MS" w:hAnsi="Comic Sans MS"/>
          <w:b/>
          <w:color w:val="FF0000"/>
          <w:sz w:val="24"/>
          <w:szCs w:val="24"/>
        </w:rPr>
        <w:t xml:space="preserve">OYUN VE FİZİKİ ETKİNLİKLER DERS PLÂNI </w:t>
      </w:r>
      <w:r>
        <w:rPr>
          <w:rFonts w:ascii="Comic Sans MS" w:hAnsi="Comic Sans MS"/>
          <w:b/>
          <w:color w:val="FF0000"/>
          <w:sz w:val="24"/>
          <w:szCs w:val="24"/>
        </w:rPr>
        <w:t>8</w:t>
      </w:r>
      <w:r w:rsidRPr="009C704C">
        <w:rPr>
          <w:rFonts w:ascii="Comic Sans MS" w:hAnsi="Comic Sans MS"/>
          <w:b/>
          <w:color w:val="FF0000"/>
          <w:sz w:val="24"/>
          <w:szCs w:val="24"/>
        </w:rPr>
        <w:t>. HAFTA</w:t>
      </w:r>
    </w:p>
    <w:p w:rsidR="009C704C" w:rsidRDefault="009C704C"/>
    <w:tbl>
      <w:tblPr>
        <w:tblpPr w:leftFromText="141" w:rightFromText="141" w:vertAnchor="text" w:horzAnchor="margin" w:tblpXSpec="center" w:tblpY="237"/>
        <w:tblW w:w="9953"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04"/>
        <w:gridCol w:w="8449"/>
      </w:tblGrid>
      <w:tr w:rsidR="007D39BF" w:rsidRPr="001D637C" w:rsidTr="009C704C">
        <w:trPr>
          <w:trHeight w:val="1034"/>
        </w:trPr>
        <w:tc>
          <w:tcPr>
            <w:tcW w:w="1504"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9C704C">
        <w:trPr>
          <w:trHeight w:val="1034"/>
        </w:trPr>
        <w:tc>
          <w:tcPr>
            <w:tcW w:w="1504"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p>
        </w:tc>
      </w:tr>
      <w:tr w:rsidR="007D39BF" w:rsidRPr="001D637C" w:rsidTr="009C704C">
        <w:trPr>
          <w:trHeight w:val="1034"/>
        </w:trPr>
        <w:tc>
          <w:tcPr>
            <w:tcW w:w="1504"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9C704C">
        <w:trPr>
          <w:trHeight w:val="827"/>
        </w:trPr>
        <w:tc>
          <w:tcPr>
            <w:tcW w:w="1504"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Pr>
                <w:rFonts w:ascii="Cambria" w:hAnsi="Cambria"/>
                <w:b/>
                <w:bCs/>
                <w:i/>
                <w:color w:val="000000"/>
                <w:sz w:val="18"/>
                <w:szCs w:val="18"/>
              </w:rPr>
              <w:t xml:space="preserve">5. Kurallı takım </w:t>
            </w:r>
            <w:r w:rsidRPr="00D849CA">
              <w:rPr>
                <w:rFonts w:ascii="Cambria" w:hAnsi="Cambria"/>
                <w:b/>
                <w:bCs/>
                <w:i/>
                <w:color w:val="000000"/>
                <w:sz w:val="18"/>
                <w:szCs w:val="18"/>
              </w:rPr>
              <w:t>oyunları oynar.</w:t>
            </w:r>
          </w:p>
        </w:tc>
      </w:tr>
      <w:tr w:rsidR="007D39BF" w:rsidRPr="001D637C" w:rsidTr="009C704C">
        <w:trPr>
          <w:trHeight w:val="1704"/>
        </w:trPr>
        <w:tc>
          <w:tcPr>
            <w:tcW w:w="1504"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ind w:right="-81"/>
              <w:rPr>
                <w:rFonts w:ascii="Cambria" w:hAnsi="Cambria"/>
                <w:b/>
                <w:i/>
                <w:color w:val="000000"/>
                <w:sz w:val="18"/>
                <w:szCs w:val="18"/>
              </w:rPr>
            </w:pPr>
            <w:r w:rsidRPr="00D849CA">
              <w:rPr>
                <w:rFonts w:ascii="Cambria" w:hAnsi="Cambria"/>
                <w:b/>
                <w:bCs/>
                <w:i/>
                <w:color w:val="000000"/>
                <w:sz w:val="18"/>
                <w:szCs w:val="18"/>
              </w:rPr>
              <w:t xml:space="preserve">“Birleştirilmiş Hareketler” </w:t>
            </w:r>
            <w:r w:rsidRPr="00D849CA">
              <w:rPr>
                <w:rFonts w:ascii="Cambria" w:hAnsi="Cambria"/>
                <w:b/>
                <w:i/>
                <w:color w:val="000000"/>
                <w:sz w:val="18"/>
                <w:szCs w:val="18"/>
              </w:rPr>
              <w:t xml:space="preserve">kartlarındaki </w:t>
            </w:r>
            <w:r>
              <w:rPr>
                <w:rFonts w:ascii="Cambria" w:hAnsi="Cambria"/>
                <w:b/>
                <w:i/>
                <w:color w:val="000000"/>
                <w:sz w:val="18"/>
                <w:szCs w:val="18"/>
              </w:rPr>
              <w:t xml:space="preserve"> </w:t>
            </w:r>
            <w:r w:rsidRPr="00D849CA">
              <w:rPr>
                <w:rFonts w:ascii="Cambria" w:hAnsi="Cambria"/>
                <w:b/>
                <w:i/>
                <w:color w:val="000000"/>
                <w:sz w:val="18"/>
                <w:szCs w:val="18"/>
              </w:rPr>
              <w:t>(sarı, 27‐33 arasındaki kartlar)</w:t>
            </w:r>
          </w:p>
          <w:p w:rsidR="007D39BF" w:rsidRPr="00F2465D" w:rsidRDefault="007D39BF" w:rsidP="00305AB4">
            <w:pPr>
              <w:rPr>
                <w:rFonts w:ascii="Cambria" w:hAnsi="Cambria"/>
                <w:b/>
                <w:bCs/>
                <w:i/>
                <w:color w:val="000000"/>
                <w:sz w:val="18"/>
                <w:szCs w:val="18"/>
              </w:rPr>
            </w:pPr>
            <w:r w:rsidRPr="00D849CA">
              <w:rPr>
                <w:rFonts w:ascii="Cambria" w:hAnsi="Cambria"/>
                <w:b/>
                <w:bCs/>
                <w:i/>
                <w:color w:val="000000"/>
                <w:sz w:val="18"/>
                <w:szCs w:val="18"/>
                <w:u w:val="single"/>
              </w:rPr>
              <w:t>Oyunlar:</w:t>
            </w:r>
            <w:r w:rsidRPr="00D849CA">
              <w:rPr>
                <w:rFonts w:ascii="Cambria" w:hAnsi="Cambria"/>
                <w:b/>
                <w:bCs/>
                <w:i/>
                <w:color w:val="000000"/>
                <w:sz w:val="18"/>
                <w:szCs w:val="18"/>
              </w:rPr>
              <w:t xml:space="preserve"> </w:t>
            </w:r>
            <w:r w:rsidRPr="00D849CA">
              <w:rPr>
                <w:rFonts w:ascii="Cambria" w:hAnsi="Cambria"/>
                <w:bCs/>
                <w:color w:val="000000"/>
                <w:sz w:val="18"/>
                <w:szCs w:val="18"/>
              </w:rPr>
              <w:t>Parkı Kim Önce</w:t>
            </w:r>
            <w:r w:rsidRPr="00D849CA">
              <w:rPr>
                <w:rFonts w:ascii="Cambria" w:hAnsi="Cambria"/>
                <w:color w:val="000000"/>
                <w:sz w:val="18"/>
                <w:szCs w:val="18"/>
              </w:rPr>
              <w:t xml:space="preserve"> </w:t>
            </w:r>
            <w:r w:rsidRPr="00D849CA">
              <w:rPr>
                <w:rFonts w:ascii="Cambria" w:hAnsi="Cambria"/>
                <w:bCs/>
                <w:color w:val="000000"/>
                <w:sz w:val="18"/>
                <w:szCs w:val="18"/>
              </w:rPr>
              <w:t>Geçecek</w:t>
            </w:r>
            <w:proofErr w:type="gramStart"/>
            <w:r w:rsidRPr="00D849CA">
              <w:rPr>
                <w:rFonts w:ascii="Cambria" w:hAnsi="Cambria"/>
                <w:bCs/>
                <w:color w:val="000000"/>
                <w:sz w:val="18"/>
                <w:szCs w:val="18"/>
              </w:rPr>
              <w:t>?,</w:t>
            </w:r>
            <w:proofErr w:type="gramEnd"/>
            <w:r w:rsidRPr="00D849CA">
              <w:rPr>
                <w:rFonts w:ascii="Cambria" w:hAnsi="Cambria"/>
                <w:bCs/>
                <w:color w:val="000000"/>
                <w:sz w:val="18"/>
                <w:szCs w:val="18"/>
              </w:rPr>
              <w:t xml:space="preserve"> Paslaşma Yarışması,</w:t>
            </w:r>
          </w:p>
        </w:tc>
      </w:tr>
      <w:tr w:rsidR="007D39BF" w:rsidRPr="001D637C" w:rsidTr="009C704C">
        <w:trPr>
          <w:trHeight w:val="953"/>
        </w:trPr>
        <w:tc>
          <w:tcPr>
            <w:tcW w:w="1504"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7D39BF" w:rsidRPr="001D637C" w:rsidTr="009C704C">
        <w:trPr>
          <w:trHeight w:val="2633"/>
        </w:trPr>
        <w:tc>
          <w:tcPr>
            <w:tcW w:w="1504"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449"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336821">
              <w:rPr>
                <w:rFonts w:asciiTheme="majorHAnsi" w:hAnsiTheme="majorHAnsi"/>
                <w:b/>
                <w:sz w:val="18"/>
                <w:szCs w:val="18"/>
              </w:rPr>
              <w:t>Parkı Kim Önce Geçecek</w:t>
            </w:r>
            <w:proofErr w:type="gramStart"/>
            <w:r w:rsidRPr="00336821">
              <w:rPr>
                <w:rFonts w:asciiTheme="majorHAnsi" w:hAnsiTheme="majorHAnsi"/>
                <w:b/>
                <w:sz w:val="18"/>
                <w:szCs w:val="18"/>
              </w:rPr>
              <w:t>?:</w:t>
            </w:r>
            <w:proofErr w:type="gramEnd"/>
            <w:r w:rsidRPr="00336821">
              <w:rPr>
                <w:rFonts w:asciiTheme="majorHAnsi" w:hAnsiTheme="majorHAnsi"/>
                <w:sz w:val="18"/>
                <w:szCs w:val="18"/>
              </w:rPr>
              <w:t xml:space="preserve"> İki takım halindeki 15-20 metre mesafedeki öğrenciler bir çizgi üzerinde karşılıklı tek sıra dizilirler. Aradaki alan da “park” olur. Öğrenciler verilen komutla bu alandan karşıya en kısa zamanda geçmek için yarışırlar. Hedefe önce ulaşan takım kazanır.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336821" w:rsidRDefault="007D39BF" w:rsidP="00305AB4">
            <w:pPr>
              <w:pStyle w:val="ListeParagraf"/>
              <w:autoSpaceDE w:val="0"/>
              <w:autoSpaceDN w:val="0"/>
              <w:adjustRightInd w:val="0"/>
              <w:spacing w:after="0" w:line="240" w:lineRule="auto"/>
              <w:ind w:left="355"/>
              <w:rPr>
                <w:rFonts w:asciiTheme="majorHAnsi" w:eastAsia="Times New Roman" w:hAnsiTheme="majorHAnsi" w:cs="Times New Roman"/>
                <w:snapToGrid w:val="0"/>
                <w:color w:val="000000"/>
                <w:w w:val="0"/>
                <w:sz w:val="18"/>
                <w:szCs w:val="18"/>
                <w:u w:color="000000"/>
                <w:bdr w:val="none" w:sz="0" w:space="0" w:color="000000"/>
                <w:shd w:val="clear" w:color="000000" w:fill="000000"/>
              </w:rPr>
            </w:pPr>
            <w:r w:rsidRPr="00336821">
              <w:rPr>
                <w:rFonts w:asciiTheme="majorHAnsi" w:hAnsiTheme="majorHAnsi"/>
                <w:b/>
                <w:sz w:val="18"/>
                <w:szCs w:val="18"/>
              </w:rPr>
              <w:t>Paslaşma Yarışması:</w:t>
            </w:r>
            <w:r w:rsidRPr="00336821">
              <w:rPr>
                <w:rFonts w:asciiTheme="majorHAnsi" w:hAnsiTheme="majorHAnsi"/>
                <w:sz w:val="18"/>
                <w:szCs w:val="18"/>
              </w:rPr>
              <w:t xml:space="preserve"> Sekizer kişilik gruplar arka arkaya tek sıra olurlar. Gruplar aynı sırada beklerken grupların iki, üç metre ilerisinde bir öğrenci elinde top ile bekler. Başlama komutuyla elindeki topu sırayla arkadaşlarına verir. Pası alıp veren öğrenciler kendi gruplarının arkasına geçerler. Bütün öğrenciler paslaşmayı tamamladıktan sonra önce bitiren grup puan alır. </w:t>
            </w:r>
          </w:p>
          <w:p w:rsidR="007D39BF" w:rsidRPr="000908B2"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9C704C">
        <w:trPr>
          <w:trHeight w:val="1688"/>
        </w:trPr>
        <w:tc>
          <w:tcPr>
            <w:tcW w:w="1504"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autoSpaceDE w:val="0"/>
              <w:autoSpaceDN w:val="0"/>
              <w:adjustRightInd w:val="0"/>
              <w:rPr>
                <w:rFonts w:ascii="Cambria" w:hAnsi="Cambria" w:cs="Calibri"/>
                <w:sz w:val="16"/>
                <w:szCs w:val="16"/>
              </w:rPr>
            </w:pPr>
            <w:r w:rsidRPr="00D849CA">
              <w:rPr>
                <w:rFonts w:ascii="Cambria" w:hAnsi="Cambria"/>
                <w:color w:val="000000"/>
                <w:sz w:val="18"/>
                <w:szCs w:val="18"/>
              </w:rPr>
              <w:t>Öğrencilere yer değiştirme, dengeleme ve nesne kontrolü gerektiren temel hareketleri içeren çeşitli oyunlar sunularak, bu oyunlardaki kuralları anlayıp ya da yeni kurallar oluşturup bu doğrultuda oyunlar oynamaları sağlanmalıdır.</w:t>
            </w:r>
          </w:p>
        </w:tc>
      </w:tr>
      <w:tr w:rsidR="007D39BF" w:rsidRPr="001D637C" w:rsidTr="009C704C">
        <w:trPr>
          <w:trHeight w:val="1209"/>
        </w:trPr>
        <w:tc>
          <w:tcPr>
            <w:tcW w:w="1504"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C704C" w:rsidRDefault="009C704C" w:rsidP="009C704C">
      <w:pPr>
        <w:spacing w:after="0"/>
        <w:jc w:val="center"/>
        <w:rPr>
          <w:rFonts w:ascii="Comic Sans MS" w:hAnsi="Comic Sans MS"/>
          <w:b/>
          <w:color w:val="FF0000"/>
          <w:sz w:val="24"/>
          <w:szCs w:val="24"/>
        </w:rPr>
      </w:pPr>
    </w:p>
    <w:p w:rsidR="009C704C" w:rsidRPr="009C704C" w:rsidRDefault="009C704C" w:rsidP="009C704C">
      <w:pPr>
        <w:spacing w:after="0"/>
        <w:jc w:val="center"/>
        <w:rPr>
          <w:rFonts w:ascii="Comic Sans MS" w:hAnsi="Comic Sans MS"/>
          <w:b/>
          <w:color w:val="FF0000"/>
          <w:sz w:val="24"/>
          <w:szCs w:val="24"/>
        </w:rPr>
      </w:pPr>
      <w:r w:rsidRPr="009C704C">
        <w:rPr>
          <w:rFonts w:ascii="Comic Sans MS" w:hAnsi="Comic Sans MS"/>
          <w:b/>
          <w:color w:val="FF0000"/>
          <w:sz w:val="24"/>
          <w:szCs w:val="24"/>
        </w:rPr>
        <w:lastRenderedPageBreak/>
        <w:t xml:space="preserve">OYUN VE FİZİKİ ETKİNLİKLER DERS PLÂNI </w:t>
      </w:r>
      <w:r>
        <w:rPr>
          <w:rFonts w:ascii="Comic Sans MS" w:hAnsi="Comic Sans MS"/>
          <w:b/>
          <w:color w:val="FF0000"/>
          <w:sz w:val="24"/>
          <w:szCs w:val="24"/>
        </w:rPr>
        <w:t>9</w:t>
      </w:r>
      <w:r w:rsidRPr="009C704C">
        <w:rPr>
          <w:rFonts w:ascii="Comic Sans MS" w:hAnsi="Comic Sans MS"/>
          <w:b/>
          <w:color w:val="FF0000"/>
          <w:sz w:val="24"/>
          <w:szCs w:val="24"/>
        </w:rPr>
        <w:t>. HAFTA</w:t>
      </w:r>
    </w:p>
    <w:p w:rsidR="007D39BF" w:rsidRDefault="007D39BF"/>
    <w:tbl>
      <w:tblPr>
        <w:tblpPr w:leftFromText="141" w:rightFromText="141" w:vertAnchor="text" w:horzAnchor="margin" w:tblpXSpec="center" w:tblpY="237"/>
        <w:tblW w:w="948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26"/>
        <w:gridCol w:w="7959"/>
      </w:tblGrid>
      <w:tr w:rsidR="007D39BF" w:rsidRPr="001D637C" w:rsidTr="009C704C">
        <w:trPr>
          <w:trHeight w:val="925"/>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9C704C">
        <w:trPr>
          <w:trHeight w:val="925"/>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p>
        </w:tc>
      </w:tr>
      <w:tr w:rsidR="007D39BF" w:rsidRPr="001D637C" w:rsidTr="009C704C">
        <w:trPr>
          <w:trHeight w:val="925"/>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9C704C">
        <w:trPr>
          <w:trHeight w:val="74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Pr>
                <w:rFonts w:ascii="Cambria" w:hAnsi="Cambria"/>
                <w:b/>
                <w:bCs/>
                <w:i/>
                <w:color w:val="000000"/>
                <w:sz w:val="18"/>
                <w:szCs w:val="18"/>
              </w:rPr>
              <w:t xml:space="preserve">5. Kurallı takım </w:t>
            </w:r>
            <w:r w:rsidRPr="00D849CA">
              <w:rPr>
                <w:rFonts w:ascii="Cambria" w:hAnsi="Cambria"/>
                <w:b/>
                <w:bCs/>
                <w:i/>
                <w:color w:val="000000"/>
                <w:sz w:val="18"/>
                <w:szCs w:val="18"/>
              </w:rPr>
              <w:t>oyunları oynar.</w:t>
            </w:r>
          </w:p>
        </w:tc>
      </w:tr>
      <w:tr w:rsidR="007D39BF" w:rsidRPr="001D637C" w:rsidTr="009C704C">
        <w:trPr>
          <w:trHeight w:val="1525"/>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ind w:right="-81"/>
              <w:rPr>
                <w:rFonts w:ascii="Cambria" w:hAnsi="Cambria"/>
                <w:b/>
                <w:i/>
                <w:color w:val="000000"/>
                <w:sz w:val="18"/>
                <w:szCs w:val="18"/>
              </w:rPr>
            </w:pPr>
            <w:r w:rsidRPr="00D849CA">
              <w:rPr>
                <w:rFonts w:ascii="Cambria" w:hAnsi="Cambria"/>
                <w:b/>
                <w:bCs/>
                <w:i/>
                <w:color w:val="000000"/>
                <w:sz w:val="18"/>
                <w:szCs w:val="18"/>
              </w:rPr>
              <w:t xml:space="preserve">“Birleştirilmiş Hareketler” </w:t>
            </w:r>
            <w:r w:rsidRPr="00D849CA">
              <w:rPr>
                <w:rFonts w:ascii="Cambria" w:hAnsi="Cambria"/>
                <w:b/>
                <w:i/>
                <w:color w:val="000000"/>
                <w:sz w:val="18"/>
                <w:szCs w:val="18"/>
              </w:rPr>
              <w:t xml:space="preserve">kartlarındaki </w:t>
            </w:r>
            <w:r>
              <w:rPr>
                <w:rFonts w:ascii="Cambria" w:hAnsi="Cambria"/>
                <w:b/>
                <w:i/>
                <w:color w:val="000000"/>
                <w:sz w:val="18"/>
                <w:szCs w:val="18"/>
              </w:rPr>
              <w:t xml:space="preserve"> </w:t>
            </w:r>
            <w:r w:rsidRPr="00D849CA">
              <w:rPr>
                <w:rFonts w:ascii="Cambria" w:hAnsi="Cambria"/>
                <w:b/>
                <w:i/>
                <w:color w:val="000000"/>
                <w:sz w:val="18"/>
                <w:szCs w:val="18"/>
              </w:rPr>
              <w:t>(sarı, 27‐33 arasındaki kartlar)</w:t>
            </w:r>
          </w:p>
          <w:p w:rsidR="007D39BF" w:rsidRPr="00F2465D" w:rsidRDefault="007D39BF" w:rsidP="00305AB4">
            <w:pPr>
              <w:rPr>
                <w:rFonts w:ascii="Cambria" w:hAnsi="Cambria"/>
                <w:b/>
                <w:bCs/>
                <w:i/>
                <w:color w:val="000000"/>
                <w:sz w:val="18"/>
                <w:szCs w:val="18"/>
              </w:rPr>
            </w:pPr>
            <w:r w:rsidRPr="00D849CA">
              <w:rPr>
                <w:rFonts w:ascii="Cambria" w:hAnsi="Cambria"/>
                <w:b/>
                <w:bCs/>
                <w:i/>
                <w:color w:val="000000"/>
                <w:sz w:val="18"/>
                <w:szCs w:val="18"/>
                <w:u w:val="single"/>
              </w:rPr>
              <w:t>Oyunlar:</w:t>
            </w:r>
            <w:r w:rsidRPr="00D849CA">
              <w:rPr>
                <w:rFonts w:ascii="Cambria" w:hAnsi="Cambria"/>
                <w:b/>
                <w:bCs/>
                <w:i/>
                <w:color w:val="000000"/>
                <w:sz w:val="18"/>
                <w:szCs w:val="18"/>
              </w:rPr>
              <w:t xml:space="preserve"> </w:t>
            </w:r>
            <w:r w:rsidRPr="00D849CA">
              <w:rPr>
                <w:rFonts w:ascii="Cambria" w:hAnsi="Cambria"/>
                <w:bCs/>
                <w:color w:val="000000"/>
                <w:sz w:val="18"/>
                <w:szCs w:val="18"/>
              </w:rPr>
              <w:t xml:space="preserve">Hop </w:t>
            </w:r>
            <w:proofErr w:type="spellStart"/>
            <w:r w:rsidRPr="00D849CA">
              <w:rPr>
                <w:rFonts w:ascii="Cambria" w:hAnsi="Cambria"/>
                <w:bCs/>
                <w:color w:val="000000"/>
                <w:sz w:val="18"/>
                <w:szCs w:val="18"/>
              </w:rPr>
              <w:t>Hop</w:t>
            </w:r>
            <w:proofErr w:type="spellEnd"/>
            <w:r w:rsidRPr="00D849CA">
              <w:rPr>
                <w:rFonts w:ascii="Cambria" w:hAnsi="Cambria"/>
                <w:bCs/>
                <w:color w:val="000000"/>
                <w:sz w:val="18"/>
                <w:szCs w:val="18"/>
              </w:rPr>
              <w:t xml:space="preserve"> Sıçra, Topu Yakala</w:t>
            </w:r>
          </w:p>
        </w:tc>
      </w:tr>
      <w:tr w:rsidR="007D39BF" w:rsidRPr="001D637C" w:rsidTr="009C704C">
        <w:trPr>
          <w:trHeight w:val="85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7D39BF" w:rsidRPr="001D637C" w:rsidTr="009C704C">
        <w:trPr>
          <w:trHeight w:val="2358"/>
        </w:trPr>
        <w:tc>
          <w:tcPr>
            <w:tcW w:w="1526"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959"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0A27A5">
              <w:rPr>
                <w:rFonts w:asciiTheme="majorHAnsi" w:hAnsiTheme="majorHAnsi"/>
                <w:b/>
                <w:sz w:val="18"/>
                <w:szCs w:val="18"/>
              </w:rPr>
              <w:t xml:space="preserve">Hop </w:t>
            </w:r>
            <w:proofErr w:type="spellStart"/>
            <w:r w:rsidRPr="000A27A5">
              <w:rPr>
                <w:rFonts w:asciiTheme="majorHAnsi" w:hAnsiTheme="majorHAnsi"/>
                <w:b/>
                <w:sz w:val="18"/>
                <w:szCs w:val="18"/>
              </w:rPr>
              <w:t>Hop</w:t>
            </w:r>
            <w:proofErr w:type="spellEnd"/>
            <w:r w:rsidRPr="000A27A5">
              <w:rPr>
                <w:rFonts w:asciiTheme="majorHAnsi" w:hAnsiTheme="majorHAnsi"/>
                <w:b/>
                <w:sz w:val="18"/>
                <w:szCs w:val="18"/>
              </w:rPr>
              <w:t xml:space="preserve"> Sıçra:</w:t>
            </w:r>
            <w:r w:rsidRPr="000A27A5">
              <w:rPr>
                <w:rFonts w:asciiTheme="majorHAnsi" w:hAnsiTheme="majorHAnsi"/>
                <w:sz w:val="18"/>
                <w:szCs w:val="18"/>
              </w:rPr>
              <w:t xml:space="preserve"> Sınıftaki öğrenciler beş eşit gruba ayrılır ve belirlenen çizginin arkasında derin kolda dizilirler. Her grubun karşısına 5 adet </w:t>
            </w:r>
            <w:proofErr w:type="spellStart"/>
            <w:r w:rsidRPr="000A27A5">
              <w:rPr>
                <w:rFonts w:asciiTheme="majorHAnsi" w:hAnsiTheme="majorHAnsi"/>
                <w:sz w:val="18"/>
                <w:szCs w:val="18"/>
              </w:rPr>
              <w:t>labut</w:t>
            </w:r>
            <w:proofErr w:type="spellEnd"/>
            <w:r w:rsidRPr="000A27A5">
              <w:rPr>
                <w:rFonts w:asciiTheme="majorHAnsi" w:hAnsiTheme="majorHAnsi"/>
                <w:sz w:val="18"/>
                <w:szCs w:val="18"/>
              </w:rPr>
              <w:t xml:space="preserve"> çapraz şekilde 1’er metre aralıkla dizilir. Her gruba birer çuval verilir. Öğretmenin başla komutu ile her gruptan birinci oyuncu ayaklarına geçirdikleri çuvallarla sıçrayarak </w:t>
            </w:r>
            <w:proofErr w:type="spellStart"/>
            <w:r w:rsidRPr="000A27A5">
              <w:rPr>
                <w:rFonts w:asciiTheme="majorHAnsi" w:hAnsiTheme="majorHAnsi"/>
                <w:sz w:val="18"/>
                <w:szCs w:val="18"/>
              </w:rPr>
              <w:t>labutların</w:t>
            </w:r>
            <w:proofErr w:type="spellEnd"/>
            <w:r w:rsidRPr="000A27A5">
              <w:rPr>
                <w:rFonts w:asciiTheme="majorHAnsi" w:hAnsiTheme="majorHAnsi"/>
                <w:sz w:val="18"/>
                <w:szCs w:val="18"/>
              </w:rPr>
              <w:t xml:space="preserve"> arasından geçerek belirlenen noktaya kadar giderler. Dönüşte ise </w:t>
            </w:r>
            <w:proofErr w:type="spellStart"/>
            <w:r w:rsidRPr="000A27A5">
              <w:rPr>
                <w:rFonts w:asciiTheme="majorHAnsi" w:hAnsiTheme="majorHAnsi"/>
                <w:sz w:val="18"/>
                <w:szCs w:val="18"/>
              </w:rPr>
              <w:t>labutların</w:t>
            </w:r>
            <w:proofErr w:type="spellEnd"/>
            <w:r w:rsidRPr="000A27A5">
              <w:rPr>
                <w:rFonts w:asciiTheme="majorHAnsi" w:hAnsiTheme="majorHAnsi"/>
                <w:sz w:val="18"/>
                <w:szCs w:val="18"/>
              </w:rPr>
              <w:t xml:space="preserve"> sağ taraflarından düz yolda sıçrayarak gruplarına geri dönerler. Çuvalı bir sonraki öğrenciye verip, 40 gruplarının arkasına geçerler. Aynı uygulamayı ikinci oyuncu yapar. Oyunu ilk bitiren grup oyunu kazanır ve sınıfça alkışlanır. </w:t>
            </w:r>
            <w:proofErr w:type="spellStart"/>
            <w:r w:rsidRPr="000A27A5">
              <w:rPr>
                <w:rFonts w:asciiTheme="majorHAnsi" w:hAnsiTheme="majorHAnsi"/>
                <w:sz w:val="18"/>
                <w:szCs w:val="18"/>
              </w:rPr>
              <w:t>Labut</w:t>
            </w:r>
            <w:proofErr w:type="spellEnd"/>
            <w:r w:rsidRPr="000A27A5">
              <w:rPr>
                <w:rFonts w:asciiTheme="majorHAnsi" w:hAnsiTheme="majorHAnsi"/>
                <w:sz w:val="18"/>
                <w:szCs w:val="18"/>
              </w:rPr>
              <w:t xml:space="preserve"> sayıları ve diziliş şekilleri, çuvalla sıçrama şekilleri (tek ayakla, iki kişi vb. gibi) değiştirilebilir. </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0A27A5">
              <w:rPr>
                <w:rFonts w:asciiTheme="majorHAnsi" w:hAnsiTheme="majorHAnsi"/>
                <w:b/>
                <w:sz w:val="18"/>
                <w:szCs w:val="18"/>
              </w:rPr>
              <w:t>Topu Yakala:</w:t>
            </w:r>
            <w:r w:rsidRPr="000A27A5">
              <w:rPr>
                <w:rFonts w:asciiTheme="majorHAnsi" w:hAnsiTheme="majorHAnsi"/>
                <w:sz w:val="18"/>
                <w:szCs w:val="18"/>
              </w:rPr>
              <w:t xml:space="preserve"> Okul bahçesine oyun için 6 tane eski araba lastiği getirilir.(lastik yerine çember ya da benzeri bir malzeme de kullanılabilir.) Lastiklerden bir tanesinin başına iki öğrenci yerleştirilir. Diğer beş lastik bahçede sıra olan diğer öğrencilerin daire şeklinde koşup başladıkları yere geri gelebilecekleri şekilde bahçeye yerleştirilir. Öğretmenin konutuyla sıranın başındaki öğrenci topa hızlıca vurarak diğer iki öğrenci topu yakalamadan o beş lastiğe dokunup yerine gelmeye çalışır. Sıra ile bütün öğrenciler oyuna devam ederler. </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Pr="000A27A5"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9C704C">
        <w:trPr>
          <w:trHeight w:val="151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autoSpaceDE w:val="0"/>
              <w:autoSpaceDN w:val="0"/>
              <w:adjustRightInd w:val="0"/>
              <w:rPr>
                <w:rFonts w:ascii="Cambria" w:hAnsi="Cambria" w:cs="Calibri"/>
                <w:sz w:val="16"/>
                <w:szCs w:val="16"/>
              </w:rPr>
            </w:pPr>
            <w:r w:rsidRPr="00D849CA">
              <w:rPr>
                <w:rFonts w:ascii="Cambria" w:hAnsi="Cambria"/>
                <w:color w:val="000000"/>
                <w:sz w:val="18"/>
                <w:szCs w:val="18"/>
              </w:rPr>
              <w:t>Öğrencilere yer değiştirme, dengeleme ve nesne kontrolü gerektiren temel hareketleri içeren çeşitli oyunlar sunularak, bu oyunlardaki kuralları anlayıp ya da yeni kurallar oluşturup bu doğrultuda oyunlar oynamaları sağlanmalıdır.</w:t>
            </w:r>
          </w:p>
        </w:tc>
      </w:tr>
      <w:tr w:rsidR="007D39BF" w:rsidRPr="001D637C" w:rsidTr="009C704C">
        <w:trPr>
          <w:trHeight w:val="1083"/>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9C704C" w:rsidRDefault="009C704C"/>
    <w:p w:rsidR="009C704C" w:rsidRPr="009C704C" w:rsidRDefault="009C704C" w:rsidP="009C704C">
      <w:pPr>
        <w:spacing w:after="0"/>
        <w:jc w:val="center"/>
        <w:rPr>
          <w:rFonts w:ascii="Comic Sans MS" w:hAnsi="Comic Sans MS"/>
          <w:b/>
          <w:color w:val="FF0000"/>
          <w:sz w:val="24"/>
          <w:szCs w:val="24"/>
        </w:rPr>
      </w:pPr>
      <w:r w:rsidRPr="009C704C">
        <w:rPr>
          <w:rFonts w:ascii="Comic Sans MS" w:hAnsi="Comic Sans MS"/>
          <w:b/>
          <w:color w:val="FF0000"/>
          <w:sz w:val="24"/>
          <w:szCs w:val="24"/>
        </w:rPr>
        <w:t>OYUN VE FİZİKİ ETKİNLİKLER DERS PLÂNI 1</w:t>
      </w:r>
      <w:r>
        <w:rPr>
          <w:rFonts w:ascii="Comic Sans MS" w:hAnsi="Comic Sans MS"/>
          <w:b/>
          <w:color w:val="FF0000"/>
          <w:sz w:val="24"/>
          <w:szCs w:val="24"/>
        </w:rPr>
        <w:t>0</w:t>
      </w:r>
      <w:r w:rsidRPr="009C704C">
        <w:rPr>
          <w:rFonts w:ascii="Comic Sans MS" w:hAnsi="Comic Sans MS"/>
          <w:b/>
          <w:color w:val="FF0000"/>
          <w:sz w:val="24"/>
          <w:szCs w:val="24"/>
        </w:rPr>
        <w:t>. HAFTA</w:t>
      </w:r>
    </w:p>
    <w:p w:rsidR="009C704C" w:rsidRDefault="009C704C"/>
    <w:tbl>
      <w:tblPr>
        <w:tblpPr w:leftFromText="141" w:rightFromText="141" w:vertAnchor="text" w:horzAnchor="margin" w:tblpXSpec="center" w:tblpY="237"/>
        <w:tblW w:w="948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26"/>
        <w:gridCol w:w="7960"/>
      </w:tblGrid>
      <w:tr w:rsidR="007D39BF" w:rsidRPr="001D637C" w:rsidTr="009C704C">
        <w:trPr>
          <w:trHeight w:val="853"/>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9C704C">
        <w:trPr>
          <w:trHeight w:val="853"/>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p>
        </w:tc>
      </w:tr>
      <w:tr w:rsidR="007D39BF" w:rsidRPr="001D637C" w:rsidTr="009C704C">
        <w:trPr>
          <w:trHeight w:val="853"/>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9C704C">
        <w:trPr>
          <w:trHeight w:val="68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167B43">
              <w:rPr>
                <w:rFonts w:ascii="Cambria" w:hAnsi="Cambria"/>
                <w:b/>
                <w:bCs/>
                <w:i/>
                <w:color w:val="000000"/>
                <w:sz w:val="18"/>
                <w:szCs w:val="18"/>
              </w:rPr>
              <w:t>6.Hareket</w:t>
            </w:r>
            <w:r>
              <w:rPr>
                <w:rFonts w:ascii="Cambria" w:hAnsi="Cambria"/>
                <w:b/>
                <w:bCs/>
                <w:i/>
                <w:color w:val="000000"/>
                <w:sz w:val="18"/>
                <w:szCs w:val="18"/>
              </w:rPr>
              <w:t xml:space="preserve"> </w:t>
            </w:r>
            <w:r w:rsidRPr="00167B43">
              <w:rPr>
                <w:rFonts w:ascii="Cambria" w:hAnsi="Cambria"/>
                <w:b/>
                <w:bCs/>
                <w:i/>
                <w:color w:val="000000"/>
                <w:sz w:val="18"/>
                <w:szCs w:val="18"/>
              </w:rPr>
              <w:t>becerileri ile ilgili</w:t>
            </w:r>
            <w:r>
              <w:rPr>
                <w:rFonts w:ascii="Cambria" w:hAnsi="Cambria"/>
                <w:b/>
                <w:bCs/>
                <w:i/>
                <w:color w:val="000000"/>
                <w:sz w:val="18"/>
                <w:szCs w:val="18"/>
              </w:rPr>
              <w:t xml:space="preserve"> kavramları </w:t>
            </w:r>
            <w:r w:rsidRPr="00167B43">
              <w:rPr>
                <w:rFonts w:ascii="Cambria" w:hAnsi="Cambria"/>
                <w:b/>
                <w:bCs/>
                <w:i/>
                <w:color w:val="000000"/>
                <w:sz w:val="18"/>
                <w:szCs w:val="18"/>
              </w:rPr>
              <w:t>yerinde kullanır.</w:t>
            </w:r>
          </w:p>
        </w:tc>
      </w:tr>
      <w:tr w:rsidR="007D39BF" w:rsidRPr="001D637C" w:rsidTr="009C704C">
        <w:trPr>
          <w:trHeight w:val="1405"/>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167B43" w:rsidRDefault="007D39BF" w:rsidP="00305AB4">
            <w:pPr>
              <w:rPr>
                <w:rFonts w:ascii="Cambria" w:hAnsi="Cambria"/>
                <w:b/>
                <w:bCs/>
                <w:i/>
                <w:color w:val="000000"/>
                <w:sz w:val="18"/>
                <w:szCs w:val="18"/>
              </w:rPr>
            </w:pPr>
            <w:r w:rsidRPr="00167B43">
              <w:rPr>
                <w:rFonts w:ascii="Cambria" w:hAnsi="Cambria"/>
                <w:b/>
                <w:i/>
                <w:color w:val="000000"/>
                <w:sz w:val="18"/>
                <w:szCs w:val="18"/>
              </w:rPr>
              <w:t>Tüm kartlar</w:t>
            </w:r>
          </w:p>
          <w:p w:rsidR="007D39BF" w:rsidRPr="00856D13" w:rsidRDefault="007D39BF" w:rsidP="00305AB4">
            <w:pPr>
              <w:rPr>
                <w:rFonts w:ascii="Cambria" w:hAnsi="Cambria"/>
                <w:b/>
                <w:bCs/>
                <w:i/>
                <w:color w:val="000000"/>
                <w:sz w:val="18"/>
                <w:szCs w:val="18"/>
              </w:rPr>
            </w:pPr>
            <w:r w:rsidRPr="00856D13">
              <w:rPr>
                <w:rFonts w:ascii="Cambria" w:hAnsi="Cambria"/>
                <w:b/>
                <w:bCs/>
                <w:i/>
                <w:color w:val="000000"/>
                <w:sz w:val="18"/>
                <w:szCs w:val="18"/>
              </w:rPr>
              <w:t>Bu becerilerin pekiştirilmesinde kartlar dışında aşağıdaki oyunlar da yardımcı olacaktır.</w:t>
            </w:r>
          </w:p>
          <w:p w:rsidR="007D39BF" w:rsidRPr="00F2465D" w:rsidRDefault="007D39BF" w:rsidP="00305AB4">
            <w:pPr>
              <w:rPr>
                <w:rFonts w:ascii="Cambria" w:hAnsi="Cambria"/>
                <w:b/>
                <w:bCs/>
                <w:i/>
                <w:color w:val="000000"/>
                <w:sz w:val="18"/>
                <w:szCs w:val="18"/>
              </w:rPr>
            </w:pPr>
            <w:r w:rsidRPr="00167B43">
              <w:rPr>
                <w:rFonts w:ascii="Cambria" w:hAnsi="Cambria"/>
                <w:b/>
                <w:bCs/>
                <w:i/>
                <w:color w:val="000000"/>
                <w:sz w:val="18"/>
                <w:szCs w:val="18"/>
                <w:u w:val="single"/>
              </w:rPr>
              <w:t>Oyunlar:</w:t>
            </w:r>
            <w:r w:rsidRPr="00167B43">
              <w:rPr>
                <w:rFonts w:ascii="Cambria" w:hAnsi="Cambria"/>
                <w:b/>
                <w:bCs/>
                <w:i/>
                <w:color w:val="000000"/>
                <w:sz w:val="18"/>
                <w:szCs w:val="18"/>
              </w:rPr>
              <w:t xml:space="preserve">  </w:t>
            </w:r>
            <w:r w:rsidRPr="00167B43">
              <w:rPr>
                <w:rFonts w:ascii="Cambria" w:hAnsi="Cambria"/>
                <w:bCs/>
                <w:color w:val="000000"/>
                <w:sz w:val="18"/>
                <w:szCs w:val="18"/>
              </w:rPr>
              <w:t>Dairede Koşu, Kafa ve Kuyruk Oyunu</w:t>
            </w:r>
          </w:p>
        </w:tc>
      </w:tr>
      <w:tr w:rsidR="007D39BF" w:rsidRPr="001D637C" w:rsidTr="009C704C">
        <w:trPr>
          <w:trHeight w:val="787"/>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7D39BF" w:rsidRPr="001D637C" w:rsidTr="009C704C">
        <w:trPr>
          <w:trHeight w:val="2173"/>
        </w:trPr>
        <w:tc>
          <w:tcPr>
            <w:tcW w:w="1526"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960"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856D13">
              <w:rPr>
                <w:rFonts w:asciiTheme="majorHAnsi" w:hAnsiTheme="majorHAnsi"/>
                <w:b/>
                <w:sz w:val="18"/>
                <w:szCs w:val="18"/>
              </w:rPr>
              <w:t>Dairede Koşu:</w:t>
            </w:r>
            <w:r w:rsidRPr="00856D13">
              <w:rPr>
                <w:rFonts w:asciiTheme="majorHAnsi" w:hAnsiTheme="majorHAnsi"/>
                <w:sz w:val="18"/>
                <w:szCs w:val="18"/>
              </w:rPr>
              <w:t xml:space="preserve"> Bütün öğrenciler bir daire üzerinde </w:t>
            </w:r>
            <w:proofErr w:type="gramStart"/>
            <w:r w:rsidRPr="00856D13">
              <w:rPr>
                <w:rFonts w:asciiTheme="majorHAnsi" w:hAnsiTheme="majorHAnsi"/>
                <w:sz w:val="18"/>
                <w:szCs w:val="18"/>
              </w:rPr>
              <w:t>sıralanırlar.Bir</w:t>
            </w:r>
            <w:proofErr w:type="gramEnd"/>
            <w:r w:rsidRPr="00856D13">
              <w:rPr>
                <w:rFonts w:asciiTheme="majorHAnsi" w:hAnsiTheme="majorHAnsi"/>
                <w:sz w:val="18"/>
                <w:szCs w:val="18"/>
              </w:rPr>
              <w:t xml:space="preserve"> kişi ebe olur ve dairenin ortasında yer alır. Bütün öğrencilere birden altıya kadar numaralar verilir. Sonra öğretmen numaralara isimler verir. Örneğin, 1’ler bebekler; 2’ler trenler; 3’ler tahta askerler; 4’ler uçaklar; 5’ler çiçekler ve 6’lar sporcular gibi. Bundan sonra ortadaki oyuncu “trenler” diye bağırır. Tren olan ikiler geriye doğru bir adım atarak daire etrafında koşarlar ve tekrar yerlerine gelirler. Yerine ilk gelen öğrenci elini yukarı kaldırır ve ortadaki ile yer değiştirerek ikinci oyunu başlatır. </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856D13">
              <w:rPr>
                <w:rFonts w:asciiTheme="majorHAnsi" w:hAnsiTheme="majorHAnsi"/>
                <w:b/>
                <w:sz w:val="18"/>
                <w:szCs w:val="18"/>
              </w:rPr>
              <w:t>Kafa Ve Kuyruk Oyunu:</w:t>
            </w:r>
            <w:r w:rsidRPr="00856D13">
              <w:rPr>
                <w:rFonts w:asciiTheme="majorHAnsi" w:hAnsiTheme="majorHAnsi"/>
                <w:sz w:val="18"/>
                <w:szCs w:val="18"/>
              </w:rPr>
              <w:t xml:space="preserve"> Öğrenciler iki eşit gruba ayrılır ve geniş kolda birbirlerinin yüzlerine bakacak ve aralarında 5-6 metre olacak şekilde iki grup halinde </w:t>
            </w:r>
            <w:proofErr w:type="gramStart"/>
            <w:r w:rsidRPr="00856D13">
              <w:rPr>
                <w:rFonts w:asciiTheme="majorHAnsi" w:hAnsiTheme="majorHAnsi"/>
                <w:sz w:val="18"/>
                <w:szCs w:val="18"/>
              </w:rPr>
              <w:t>sıralanırlar.Öğrenciler</w:t>
            </w:r>
            <w:proofErr w:type="gramEnd"/>
            <w:r w:rsidRPr="00856D13">
              <w:rPr>
                <w:rFonts w:asciiTheme="majorHAnsi" w:hAnsiTheme="majorHAnsi"/>
                <w:sz w:val="18"/>
                <w:szCs w:val="18"/>
              </w:rPr>
              <w:t xml:space="preserve"> toplu oturuş pozisyonu alırlar ve el ele tutuşurlar. Grupların bir ucuna “Kafa”, diğer ucuna “Kuyruk” ismi verilir. Öğretmenin verdiği komuta göre (örneğin, kafa) tüm öğrenciler ellerini bırakmadan ayağa kalkar ve kuyruk tarafındaki en son iki öğrencinin kollarının altından geçerler. Tüm öğrenciler geçip başlangıç pozisyonunda otururlar. Ellerini bırakmadan düzgün şekilde oturmayı ilk tamamlayan grup 1 puan kazanır. Öğretmenin vereceği “kafa ya da kuyruk” komutu ile oyun devam eder. Süreye göre ilk 5 veya 10 puanı alan grup oyunu kazanır.</w:t>
            </w:r>
          </w:p>
          <w:p w:rsidR="007D39BF" w:rsidRPr="00856D13"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9C704C">
        <w:trPr>
          <w:trHeight w:val="139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167B43">
              <w:rPr>
                <w:rFonts w:ascii="Cambria" w:hAnsi="Cambria"/>
                <w:color w:val="000000"/>
                <w:sz w:val="18"/>
                <w:szCs w:val="18"/>
              </w:rPr>
              <w:t xml:space="preserve">Öğrenciler yer değiştirme, dengeleme ve nesne kontrolü gerektiren temel hareketleri içeren alıştırma ve oyunlarda, hem bu hareketleri istenilen formda gerçekleştirirlerken, hem de temel hareket becerileri ile ilgili olan kavramları (vücut, alan </w:t>
            </w:r>
            <w:proofErr w:type="spellStart"/>
            <w:r w:rsidRPr="00167B43">
              <w:rPr>
                <w:rFonts w:ascii="Cambria" w:hAnsi="Cambria"/>
                <w:color w:val="000000"/>
                <w:sz w:val="18"/>
                <w:szCs w:val="18"/>
              </w:rPr>
              <w:t>farkındalığı</w:t>
            </w:r>
            <w:proofErr w:type="spellEnd"/>
            <w:r w:rsidRPr="00167B43">
              <w:rPr>
                <w:rFonts w:ascii="Cambria" w:hAnsi="Cambria"/>
                <w:color w:val="000000"/>
                <w:sz w:val="18"/>
                <w:szCs w:val="18"/>
              </w:rPr>
              <w:t xml:space="preserve">, </w:t>
            </w:r>
            <w:proofErr w:type="gramStart"/>
            <w:r w:rsidRPr="00167B43">
              <w:rPr>
                <w:rFonts w:ascii="Cambria" w:hAnsi="Cambria"/>
                <w:color w:val="000000"/>
                <w:sz w:val="18"/>
                <w:szCs w:val="18"/>
              </w:rPr>
              <w:t>efor</w:t>
            </w:r>
            <w:proofErr w:type="gramEnd"/>
            <w:r w:rsidRPr="00167B43">
              <w:rPr>
                <w:rFonts w:ascii="Cambria" w:hAnsi="Cambria"/>
                <w:color w:val="000000"/>
                <w:sz w:val="18"/>
                <w:szCs w:val="18"/>
              </w:rPr>
              <w:t xml:space="preserve"> ve ilişkiler) uygun zamanda ve şekilde kullanma özelliği göstermelidirler.</w:t>
            </w:r>
          </w:p>
        </w:tc>
      </w:tr>
      <w:tr w:rsidR="007D39BF" w:rsidRPr="001D637C" w:rsidTr="009C704C">
        <w:trPr>
          <w:trHeight w:val="998"/>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9C704C" w:rsidRPr="009C704C" w:rsidRDefault="009C704C" w:rsidP="009C704C">
      <w:pPr>
        <w:spacing w:after="0"/>
        <w:jc w:val="center"/>
        <w:rPr>
          <w:rFonts w:ascii="Comic Sans MS" w:hAnsi="Comic Sans MS"/>
          <w:b/>
          <w:color w:val="FF0000"/>
          <w:sz w:val="24"/>
          <w:szCs w:val="24"/>
        </w:rPr>
      </w:pPr>
      <w:r w:rsidRPr="009C704C">
        <w:rPr>
          <w:rFonts w:ascii="Comic Sans MS" w:hAnsi="Comic Sans MS"/>
          <w:b/>
          <w:color w:val="FF0000"/>
          <w:sz w:val="24"/>
          <w:szCs w:val="24"/>
        </w:rPr>
        <w:lastRenderedPageBreak/>
        <w:t>OYUN VE FİZİKİ ETKİNLİKLER DERS PLÂNI 1</w:t>
      </w:r>
      <w:r w:rsidR="00734BD2">
        <w:rPr>
          <w:rFonts w:ascii="Comic Sans MS" w:hAnsi="Comic Sans MS"/>
          <w:b/>
          <w:color w:val="FF0000"/>
          <w:sz w:val="24"/>
          <w:szCs w:val="24"/>
        </w:rPr>
        <w:t>1</w:t>
      </w:r>
      <w:r w:rsidRPr="009C704C">
        <w:rPr>
          <w:rFonts w:ascii="Comic Sans MS" w:hAnsi="Comic Sans MS"/>
          <w:b/>
          <w:color w:val="FF0000"/>
          <w:sz w:val="24"/>
          <w:szCs w:val="24"/>
        </w:rPr>
        <w:t>. HAFTA</w:t>
      </w:r>
    </w:p>
    <w:p w:rsidR="007D39BF" w:rsidRDefault="007D39BF"/>
    <w:tbl>
      <w:tblPr>
        <w:tblpPr w:leftFromText="141" w:rightFromText="141" w:vertAnchor="text" w:horzAnchor="margin" w:tblpXSpec="center" w:tblpY="237"/>
        <w:tblW w:w="936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08"/>
        <w:gridCol w:w="7859"/>
      </w:tblGrid>
      <w:tr w:rsidR="007D39BF" w:rsidRPr="001D637C" w:rsidTr="00734BD2">
        <w:trPr>
          <w:trHeight w:val="941"/>
        </w:trPr>
        <w:tc>
          <w:tcPr>
            <w:tcW w:w="150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85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734BD2">
        <w:trPr>
          <w:trHeight w:val="941"/>
        </w:trPr>
        <w:tc>
          <w:tcPr>
            <w:tcW w:w="150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85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p>
        </w:tc>
      </w:tr>
      <w:tr w:rsidR="007D39BF" w:rsidRPr="001D637C" w:rsidTr="00734BD2">
        <w:trPr>
          <w:trHeight w:val="941"/>
        </w:trPr>
        <w:tc>
          <w:tcPr>
            <w:tcW w:w="150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85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734BD2">
        <w:trPr>
          <w:trHeight w:val="754"/>
        </w:trPr>
        <w:tc>
          <w:tcPr>
            <w:tcW w:w="150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859"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167B43">
              <w:rPr>
                <w:rFonts w:ascii="Cambria" w:hAnsi="Cambria"/>
                <w:b/>
                <w:bCs/>
                <w:i/>
                <w:color w:val="000000"/>
                <w:sz w:val="18"/>
                <w:szCs w:val="18"/>
              </w:rPr>
              <w:t>6.Hareket</w:t>
            </w:r>
            <w:r>
              <w:rPr>
                <w:rFonts w:ascii="Cambria" w:hAnsi="Cambria"/>
                <w:b/>
                <w:bCs/>
                <w:i/>
                <w:color w:val="000000"/>
                <w:sz w:val="18"/>
                <w:szCs w:val="18"/>
              </w:rPr>
              <w:t xml:space="preserve"> </w:t>
            </w:r>
            <w:r w:rsidRPr="00167B43">
              <w:rPr>
                <w:rFonts w:ascii="Cambria" w:hAnsi="Cambria"/>
                <w:b/>
                <w:bCs/>
                <w:i/>
                <w:color w:val="000000"/>
                <w:sz w:val="18"/>
                <w:szCs w:val="18"/>
              </w:rPr>
              <w:t>becerileri ile ilgili</w:t>
            </w:r>
            <w:r>
              <w:rPr>
                <w:rFonts w:ascii="Cambria" w:hAnsi="Cambria"/>
                <w:b/>
                <w:bCs/>
                <w:i/>
                <w:color w:val="000000"/>
                <w:sz w:val="18"/>
                <w:szCs w:val="18"/>
              </w:rPr>
              <w:t xml:space="preserve"> kavramları </w:t>
            </w:r>
            <w:r w:rsidRPr="00167B43">
              <w:rPr>
                <w:rFonts w:ascii="Cambria" w:hAnsi="Cambria"/>
                <w:b/>
                <w:bCs/>
                <w:i/>
                <w:color w:val="000000"/>
                <w:sz w:val="18"/>
                <w:szCs w:val="18"/>
              </w:rPr>
              <w:t>yerinde kullanır.</w:t>
            </w:r>
          </w:p>
        </w:tc>
      </w:tr>
      <w:tr w:rsidR="007D39BF" w:rsidRPr="001D637C" w:rsidTr="00734BD2">
        <w:trPr>
          <w:trHeight w:val="1552"/>
        </w:trPr>
        <w:tc>
          <w:tcPr>
            <w:tcW w:w="150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859" w:type="dxa"/>
            <w:tcBorders>
              <w:top w:val="single" w:sz="4" w:space="0" w:color="auto"/>
              <w:left w:val="single" w:sz="4" w:space="0" w:color="auto"/>
              <w:bottom w:val="single" w:sz="4" w:space="0" w:color="auto"/>
              <w:right w:val="single" w:sz="4" w:space="0" w:color="auto"/>
            </w:tcBorders>
            <w:vAlign w:val="center"/>
          </w:tcPr>
          <w:p w:rsidR="007D39BF" w:rsidRPr="00167B43" w:rsidRDefault="007D39BF" w:rsidP="00305AB4">
            <w:pPr>
              <w:rPr>
                <w:rFonts w:ascii="Cambria" w:hAnsi="Cambria"/>
                <w:b/>
                <w:bCs/>
                <w:i/>
                <w:color w:val="000000"/>
                <w:sz w:val="18"/>
                <w:szCs w:val="18"/>
              </w:rPr>
            </w:pPr>
            <w:r w:rsidRPr="00167B43">
              <w:rPr>
                <w:rFonts w:ascii="Cambria" w:hAnsi="Cambria"/>
                <w:b/>
                <w:i/>
                <w:color w:val="000000"/>
                <w:sz w:val="18"/>
                <w:szCs w:val="18"/>
              </w:rPr>
              <w:t>Tüm kartlar</w:t>
            </w:r>
          </w:p>
          <w:p w:rsidR="007D39BF" w:rsidRPr="00856D13" w:rsidRDefault="007D39BF" w:rsidP="00305AB4">
            <w:pPr>
              <w:rPr>
                <w:rFonts w:ascii="Cambria" w:hAnsi="Cambria"/>
                <w:b/>
                <w:bCs/>
                <w:i/>
                <w:color w:val="000000"/>
                <w:sz w:val="18"/>
                <w:szCs w:val="18"/>
              </w:rPr>
            </w:pPr>
            <w:r w:rsidRPr="00856D13">
              <w:rPr>
                <w:rFonts w:ascii="Cambria" w:hAnsi="Cambria"/>
                <w:b/>
                <w:bCs/>
                <w:i/>
                <w:color w:val="000000"/>
                <w:sz w:val="18"/>
                <w:szCs w:val="18"/>
              </w:rPr>
              <w:t>Bu becerilerin pekiştirilmesinde kartlar dışında aşağıdaki oyunlar da yardımcı olacaktır.</w:t>
            </w:r>
          </w:p>
          <w:p w:rsidR="007D39BF" w:rsidRPr="00F2465D" w:rsidRDefault="007D39BF" w:rsidP="00305AB4">
            <w:pPr>
              <w:rPr>
                <w:rFonts w:ascii="Cambria" w:hAnsi="Cambria"/>
                <w:b/>
                <w:bCs/>
                <w:i/>
                <w:color w:val="000000"/>
                <w:sz w:val="18"/>
                <w:szCs w:val="18"/>
              </w:rPr>
            </w:pPr>
            <w:r w:rsidRPr="00167B43">
              <w:rPr>
                <w:rFonts w:ascii="Cambria" w:hAnsi="Cambria"/>
                <w:b/>
                <w:bCs/>
                <w:i/>
                <w:color w:val="000000"/>
                <w:sz w:val="18"/>
                <w:szCs w:val="18"/>
                <w:u w:val="single"/>
              </w:rPr>
              <w:t>Oyunlar:</w:t>
            </w:r>
            <w:r w:rsidRPr="00167B43">
              <w:rPr>
                <w:rFonts w:ascii="Cambria" w:hAnsi="Cambria"/>
                <w:b/>
                <w:bCs/>
                <w:i/>
                <w:color w:val="000000"/>
                <w:sz w:val="18"/>
                <w:szCs w:val="18"/>
              </w:rPr>
              <w:t xml:space="preserve">  </w:t>
            </w:r>
            <w:r w:rsidRPr="00167B43">
              <w:rPr>
                <w:rFonts w:ascii="Cambria" w:hAnsi="Cambria"/>
                <w:bCs/>
                <w:color w:val="000000"/>
                <w:sz w:val="18"/>
                <w:szCs w:val="18"/>
              </w:rPr>
              <w:t xml:space="preserve"> Sokakta Hırsız Var, Haydi Topu Yakala </w:t>
            </w:r>
            <w:proofErr w:type="gramStart"/>
            <w:r w:rsidRPr="00167B43">
              <w:rPr>
                <w:rFonts w:ascii="Cambria" w:hAnsi="Cambria"/>
                <w:bCs/>
                <w:color w:val="000000"/>
                <w:sz w:val="18"/>
                <w:szCs w:val="18"/>
              </w:rPr>
              <w:t>)</w:t>
            </w:r>
            <w:proofErr w:type="gramEnd"/>
          </w:p>
        </w:tc>
      </w:tr>
      <w:tr w:rsidR="007D39BF" w:rsidRPr="001D637C" w:rsidTr="00734BD2">
        <w:trPr>
          <w:trHeight w:val="869"/>
        </w:trPr>
        <w:tc>
          <w:tcPr>
            <w:tcW w:w="150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85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7D39BF" w:rsidRPr="001D637C" w:rsidTr="00734BD2">
        <w:trPr>
          <w:trHeight w:val="2399"/>
        </w:trPr>
        <w:tc>
          <w:tcPr>
            <w:tcW w:w="150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859"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0F7C46">
              <w:rPr>
                <w:rFonts w:asciiTheme="majorHAnsi" w:hAnsiTheme="majorHAnsi"/>
                <w:b/>
                <w:sz w:val="18"/>
                <w:szCs w:val="18"/>
              </w:rPr>
              <w:t>Sokakta Hırsız Var:</w:t>
            </w:r>
            <w:r w:rsidRPr="000F7C46">
              <w:rPr>
                <w:rFonts w:asciiTheme="majorHAnsi" w:hAnsiTheme="majorHAnsi"/>
                <w:sz w:val="18"/>
                <w:szCs w:val="18"/>
              </w:rPr>
              <w:t xml:space="preserve"> Öğrenciler 5’erli gruplara ayrılarak geniş kolda arka arkaya dizilirler. Kollarını yana açarak yan taraftaki sırada bulunan arkadaşlarıyla el ele tutuşurlar. Öğrencilerden bir hırsız, bir de polis seçilir. Hırsız sıraların ortasındaki koridora geçer. Dışarıda da polis onu gözetlemektedir. Öğretmen veya oyun yöneticisi “sola” veya “sağa” der ve düdüğünü öttürür. Düdükten sonra oyuncular söylenilen yöne 90 derece dönüş yaparak el tutuştukları eşinden ayrılır ve yeni yönündeki eşiyle el ele tutuşarak farklı bir koridor oluştururlar. Bu sırada polis, hırsızı değişen koridorlar arasında kovalar ve yakalamaya çalışır. Oyun esnasında hırsız ya da polis kolların altından geçiş yapamaz. Hırsız yakalandığında nerede yakalandıysa oraya en yakın bulunan oyunculardan iki kişi polis ve hırsız olur.</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0F7C46">
              <w:rPr>
                <w:rFonts w:asciiTheme="majorHAnsi" w:hAnsiTheme="majorHAnsi"/>
                <w:sz w:val="18"/>
                <w:szCs w:val="18"/>
              </w:rPr>
              <w:t xml:space="preserve"> </w:t>
            </w:r>
            <w:proofErr w:type="gramStart"/>
            <w:r w:rsidRPr="000F7C46">
              <w:rPr>
                <w:rFonts w:asciiTheme="majorHAnsi" w:hAnsiTheme="majorHAnsi"/>
                <w:b/>
                <w:sz w:val="18"/>
                <w:szCs w:val="18"/>
              </w:rPr>
              <w:t>Haydi</w:t>
            </w:r>
            <w:proofErr w:type="gramEnd"/>
            <w:r w:rsidRPr="000F7C46">
              <w:rPr>
                <w:rFonts w:asciiTheme="majorHAnsi" w:hAnsiTheme="majorHAnsi"/>
                <w:b/>
                <w:sz w:val="18"/>
                <w:szCs w:val="18"/>
              </w:rPr>
              <w:t xml:space="preserve"> Topu Yakala</w:t>
            </w:r>
            <w:r w:rsidRPr="000F7C46">
              <w:rPr>
                <w:rFonts w:asciiTheme="majorHAnsi" w:hAnsiTheme="majorHAnsi"/>
                <w:sz w:val="18"/>
                <w:szCs w:val="18"/>
              </w:rPr>
              <w:t xml:space="preserve">: Öğrenciler belirlenen alanda dağınık düzende pozisyon alırlar. Öğrencilerden birkaç kişiye top verilir. Topu olan öğrenciler, olmayan öğrenciler ile istedikleri şekilde paslaşmaya başlarlar. Öğrencilerin arasından bir ebe seçilir. Ebe topu olmayan, paslaşmayan öğrencileri ebelemeye çalışır. Ebelenen öğrenciler oyundan çıkar. Oyun iki kişi kalana kadar devam eder. Ebe sayısı değişebilir. Oyun alanı büyültülüp küçültülebilir. Öğrencilere paslaşma şekilleri söylenerek (Yerden pas veya göğüs pası vb. ) paslaşmaları istenebilir. </w:t>
            </w:r>
          </w:p>
          <w:p w:rsidR="007D39BF" w:rsidRPr="000F7C46"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734BD2">
        <w:trPr>
          <w:trHeight w:val="1537"/>
        </w:trPr>
        <w:tc>
          <w:tcPr>
            <w:tcW w:w="150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859"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167B43">
              <w:rPr>
                <w:rFonts w:ascii="Cambria" w:hAnsi="Cambria"/>
                <w:color w:val="000000"/>
                <w:sz w:val="18"/>
                <w:szCs w:val="18"/>
              </w:rPr>
              <w:t xml:space="preserve">Öğrenciler yer değiştirme, dengeleme ve nesne kontrolü gerektiren temel hareketleri içeren alıştırma ve oyunlarda, hem bu hareketleri istenilen formda gerçekleştirirlerken, hem de temel hareket becerileri ile ilgili olan kavramları (vücut, alan </w:t>
            </w:r>
            <w:proofErr w:type="spellStart"/>
            <w:r w:rsidRPr="00167B43">
              <w:rPr>
                <w:rFonts w:ascii="Cambria" w:hAnsi="Cambria"/>
                <w:color w:val="000000"/>
                <w:sz w:val="18"/>
                <w:szCs w:val="18"/>
              </w:rPr>
              <w:t>farkındalığı</w:t>
            </w:r>
            <w:proofErr w:type="spellEnd"/>
            <w:r w:rsidRPr="00167B43">
              <w:rPr>
                <w:rFonts w:ascii="Cambria" w:hAnsi="Cambria"/>
                <w:color w:val="000000"/>
                <w:sz w:val="18"/>
                <w:szCs w:val="18"/>
              </w:rPr>
              <w:t xml:space="preserve">, </w:t>
            </w:r>
            <w:proofErr w:type="gramStart"/>
            <w:r w:rsidRPr="00167B43">
              <w:rPr>
                <w:rFonts w:ascii="Cambria" w:hAnsi="Cambria"/>
                <w:color w:val="000000"/>
                <w:sz w:val="18"/>
                <w:szCs w:val="18"/>
              </w:rPr>
              <w:t>efor</w:t>
            </w:r>
            <w:proofErr w:type="gramEnd"/>
            <w:r w:rsidRPr="00167B43">
              <w:rPr>
                <w:rFonts w:ascii="Cambria" w:hAnsi="Cambria"/>
                <w:color w:val="000000"/>
                <w:sz w:val="18"/>
                <w:szCs w:val="18"/>
              </w:rPr>
              <w:t xml:space="preserve"> ve ilişkiler) uygun zamanda ve şekilde kullanma özelliği göstermelidirler.</w:t>
            </w:r>
          </w:p>
        </w:tc>
      </w:tr>
      <w:tr w:rsidR="007D39BF" w:rsidRPr="001D637C" w:rsidTr="00734BD2">
        <w:trPr>
          <w:trHeight w:val="1102"/>
        </w:trPr>
        <w:tc>
          <w:tcPr>
            <w:tcW w:w="150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85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Pr="00734BD2" w:rsidRDefault="00734BD2" w:rsidP="00734BD2">
      <w:pPr>
        <w:spacing w:after="0"/>
        <w:jc w:val="center"/>
        <w:rPr>
          <w:rFonts w:ascii="Comic Sans MS" w:hAnsi="Comic Sans MS"/>
          <w:b/>
          <w:color w:val="FF0000"/>
          <w:sz w:val="24"/>
          <w:szCs w:val="24"/>
        </w:rPr>
      </w:pPr>
      <w:r w:rsidRPr="009C704C">
        <w:rPr>
          <w:rFonts w:ascii="Comic Sans MS" w:hAnsi="Comic Sans MS"/>
          <w:b/>
          <w:color w:val="FF0000"/>
          <w:sz w:val="24"/>
          <w:szCs w:val="24"/>
        </w:rPr>
        <w:lastRenderedPageBreak/>
        <w:t>OYUN VE FİZİKİ ETKİNLİKLER DERS PLÂNI 1</w:t>
      </w:r>
      <w:r>
        <w:rPr>
          <w:rFonts w:ascii="Comic Sans MS" w:hAnsi="Comic Sans MS"/>
          <w:b/>
          <w:color w:val="FF0000"/>
          <w:sz w:val="24"/>
          <w:szCs w:val="24"/>
        </w:rPr>
        <w:t>2</w:t>
      </w:r>
      <w:r w:rsidRPr="009C704C">
        <w:rPr>
          <w:rFonts w:ascii="Comic Sans MS" w:hAnsi="Comic Sans MS"/>
          <w:b/>
          <w:color w:val="FF0000"/>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9366B5">
              <w:rPr>
                <w:rFonts w:ascii="Cambria" w:hAnsi="Cambria"/>
                <w:b/>
                <w:bCs/>
                <w:i/>
                <w:color w:val="000000"/>
                <w:sz w:val="18"/>
                <w:szCs w:val="18"/>
              </w:rPr>
              <w:t>7.Oynadığı</w:t>
            </w:r>
            <w:r>
              <w:rPr>
                <w:rFonts w:ascii="Cambria" w:hAnsi="Cambria"/>
                <w:b/>
                <w:bCs/>
                <w:i/>
                <w:color w:val="000000"/>
                <w:sz w:val="18"/>
                <w:szCs w:val="18"/>
              </w:rPr>
              <w:t xml:space="preserve"> oyunların </w:t>
            </w:r>
            <w:r w:rsidRPr="009366B5">
              <w:rPr>
                <w:rFonts w:ascii="Cambria" w:hAnsi="Cambria"/>
                <w:b/>
                <w:bCs/>
                <w:i/>
                <w:color w:val="000000"/>
                <w:sz w:val="18"/>
                <w:szCs w:val="18"/>
              </w:rPr>
              <w:t>içindeki hareket</w:t>
            </w:r>
            <w:r>
              <w:rPr>
                <w:rFonts w:ascii="Cambria" w:hAnsi="Cambria"/>
                <w:b/>
                <w:bCs/>
                <w:i/>
                <w:color w:val="000000"/>
                <w:sz w:val="18"/>
                <w:szCs w:val="18"/>
              </w:rPr>
              <w:t xml:space="preserve"> </w:t>
            </w:r>
            <w:r w:rsidRPr="009366B5">
              <w:rPr>
                <w:rFonts w:ascii="Cambria" w:hAnsi="Cambria"/>
                <w:b/>
                <w:bCs/>
                <w:i/>
                <w:color w:val="000000"/>
                <w:sz w:val="18"/>
                <w:szCs w:val="18"/>
              </w:rPr>
              <w:t>becerilerini</w:t>
            </w:r>
            <w:r>
              <w:rPr>
                <w:rFonts w:ascii="Cambria" w:hAnsi="Cambria"/>
                <w:b/>
                <w:bCs/>
                <w:i/>
                <w:color w:val="000000"/>
                <w:sz w:val="18"/>
                <w:szCs w:val="18"/>
              </w:rPr>
              <w:t xml:space="preserve"> </w:t>
            </w:r>
            <w:r w:rsidRPr="009366B5">
              <w:rPr>
                <w:rFonts w:ascii="Cambria" w:hAnsi="Cambria"/>
                <w:b/>
                <w:bCs/>
                <w:i/>
                <w:color w:val="000000"/>
                <w:sz w:val="18"/>
                <w:szCs w:val="18"/>
              </w:rPr>
              <w:t>tanımlar.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167B43">
              <w:rPr>
                <w:rFonts w:ascii="Cambria" w:hAnsi="Cambria"/>
                <w:b/>
                <w:i/>
                <w:color w:val="000000"/>
                <w:sz w:val="18"/>
                <w:szCs w:val="18"/>
              </w:rPr>
              <w:t>Tüm kartlar</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0F7C46"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9366B5">
              <w:rPr>
                <w:rFonts w:ascii="Cambria" w:hAnsi="Cambria"/>
                <w:color w:val="000000"/>
                <w:sz w:val="18"/>
                <w:szCs w:val="18"/>
              </w:rPr>
              <w:t>Öğrencilere farklı ortamlarda katılabilecekleri çeşitli oyunlar sunularak, bu oyunları ağırlıklı olarak oluşturan hareket beceri gruplarının ve hareket becerilerinin neler olduğunu söylemeleri istenmelidir.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34BD2" w:rsidRDefault="00734BD2" w:rsidP="00734BD2">
      <w:pPr>
        <w:spacing w:after="0"/>
        <w:jc w:val="center"/>
        <w:rPr>
          <w:rFonts w:ascii="Comic Sans MS" w:hAnsi="Comic Sans MS"/>
          <w:b/>
          <w:color w:val="FF0000"/>
          <w:sz w:val="24"/>
          <w:szCs w:val="24"/>
        </w:rPr>
      </w:pPr>
    </w:p>
    <w:p w:rsidR="00734BD2" w:rsidRPr="009C704C" w:rsidRDefault="00734BD2" w:rsidP="00734BD2">
      <w:pPr>
        <w:spacing w:after="0"/>
        <w:jc w:val="center"/>
        <w:rPr>
          <w:rFonts w:ascii="Comic Sans MS" w:hAnsi="Comic Sans MS"/>
          <w:b/>
          <w:color w:val="FF0000"/>
          <w:sz w:val="24"/>
          <w:szCs w:val="24"/>
        </w:rPr>
      </w:pPr>
      <w:r w:rsidRPr="009C704C">
        <w:rPr>
          <w:rFonts w:ascii="Comic Sans MS" w:hAnsi="Comic Sans MS"/>
          <w:b/>
          <w:color w:val="FF0000"/>
          <w:sz w:val="24"/>
          <w:szCs w:val="24"/>
        </w:rPr>
        <w:t>OYUN VE FİZİKİ ETKİNLİKLER DERS PLÂNI 1</w:t>
      </w:r>
      <w:r>
        <w:rPr>
          <w:rFonts w:ascii="Comic Sans MS" w:hAnsi="Comic Sans MS"/>
          <w:b/>
          <w:color w:val="FF0000"/>
          <w:sz w:val="24"/>
          <w:szCs w:val="24"/>
        </w:rPr>
        <w:t>3</w:t>
      </w:r>
      <w:r w:rsidRPr="009C704C">
        <w:rPr>
          <w:rFonts w:ascii="Comic Sans MS" w:hAnsi="Comic Sans MS"/>
          <w:b/>
          <w:color w:val="FF0000"/>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9366B5">
              <w:rPr>
                <w:rFonts w:ascii="Cambria" w:hAnsi="Cambria"/>
                <w:b/>
                <w:bCs/>
                <w:i/>
                <w:color w:val="000000"/>
                <w:sz w:val="18"/>
                <w:szCs w:val="18"/>
              </w:rPr>
              <w:t>7.Oynadığı</w:t>
            </w:r>
            <w:r>
              <w:rPr>
                <w:rFonts w:ascii="Cambria" w:hAnsi="Cambria"/>
                <w:b/>
                <w:bCs/>
                <w:i/>
                <w:color w:val="000000"/>
                <w:sz w:val="18"/>
                <w:szCs w:val="18"/>
              </w:rPr>
              <w:t xml:space="preserve"> oyunların </w:t>
            </w:r>
            <w:r w:rsidRPr="009366B5">
              <w:rPr>
                <w:rFonts w:ascii="Cambria" w:hAnsi="Cambria"/>
                <w:b/>
                <w:bCs/>
                <w:i/>
                <w:color w:val="000000"/>
                <w:sz w:val="18"/>
                <w:szCs w:val="18"/>
              </w:rPr>
              <w:t>içindeki hareket</w:t>
            </w:r>
            <w:r>
              <w:rPr>
                <w:rFonts w:ascii="Cambria" w:hAnsi="Cambria"/>
                <w:b/>
                <w:bCs/>
                <w:i/>
                <w:color w:val="000000"/>
                <w:sz w:val="18"/>
                <w:szCs w:val="18"/>
              </w:rPr>
              <w:t xml:space="preserve"> </w:t>
            </w:r>
            <w:r w:rsidRPr="009366B5">
              <w:rPr>
                <w:rFonts w:ascii="Cambria" w:hAnsi="Cambria"/>
                <w:b/>
                <w:bCs/>
                <w:i/>
                <w:color w:val="000000"/>
                <w:sz w:val="18"/>
                <w:szCs w:val="18"/>
              </w:rPr>
              <w:t>becerilerini</w:t>
            </w:r>
            <w:r>
              <w:rPr>
                <w:rFonts w:ascii="Cambria" w:hAnsi="Cambria"/>
                <w:b/>
                <w:bCs/>
                <w:i/>
                <w:color w:val="000000"/>
                <w:sz w:val="18"/>
                <w:szCs w:val="18"/>
              </w:rPr>
              <w:t xml:space="preserve"> </w:t>
            </w:r>
            <w:r w:rsidRPr="009366B5">
              <w:rPr>
                <w:rFonts w:ascii="Cambria" w:hAnsi="Cambria"/>
                <w:b/>
                <w:bCs/>
                <w:i/>
                <w:color w:val="000000"/>
                <w:sz w:val="18"/>
                <w:szCs w:val="18"/>
              </w:rPr>
              <w:t>tanımlar.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167B43">
              <w:rPr>
                <w:rFonts w:ascii="Cambria" w:hAnsi="Cambria"/>
                <w:b/>
                <w:i/>
                <w:color w:val="000000"/>
                <w:sz w:val="18"/>
                <w:szCs w:val="18"/>
              </w:rPr>
              <w:t>Tüm kartlar</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0F7C46"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9366B5">
              <w:rPr>
                <w:rFonts w:ascii="Cambria" w:hAnsi="Cambria"/>
                <w:color w:val="000000"/>
                <w:sz w:val="18"/>
                <w:szCs w:val="18"/>
              </w:rPr>
              <w:t>Öğrencilere farklı ortamlarda katılabilecekleri çeşitli oyunlar sunularak, bu oyunları ağırlıklı olarak oluşturan hareket beceri gruplarının ve hareket becerilerinin neler olduğunu söylemeleri istenmelidir.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34BD2" w:rsidRDefault="00734BD2"/>
    <w:p w:rsidR="00734BD2" w:rsidRPr="00734BD2" w:rsidRDefault="00734BD2" w:rsidP="00734BD2">
      <w:pPr>
        <w:spacing w:after="0" w:line="240" w:lineRule="auto"/>
        <w:jc w:val="center"/>
        <w:rPr>
          <w:rFonts w:ascii="Comic Sans MS" w:hAnsi="Comic Sans MS"/>
          <w:b/>
          <w:color w:val="FF0000"/>
          <w:sz w:val="24"/>
          <w:szCs w:val="24"/>
        </w:rPr>
      </w:pPr>
      <w:r w:rsidRPr="009C704C">
        <w:rPr>
          <w:rFonts w:ascii="Comic Sans MS" w:hAnsi="Comic Sans MS"/>
          <w:b/>
          <w:color w:val="FF0000"/>
          <w:sz w:val="24"/>
          <w:szCs w:val="24"/>
        </w:rPr>
        <w:lastRenderedPageBreak/>
        <w:t>OYUN VE FİZİKİ ETKİNLİKLER DERS PLÂNI 1</w:t>
      </w:r>
      <w:r>
        <w:rPr>
          <w:rFonts w:ascii="Comic Sans MS" w:hAnsi="Comic Sans MS"/>
          <w:b/>
          <w:color w:val="FF0000"/>
          <w:sz w:val="24"/>
          <w:szCs w:val="24"/>
        </w:rPr>
        <w:t>4</w:t>
      </w:r>
      <w:r w:rsidRPr="009C704C">
        <w:rPr>
          <w:rFonts w:ascii="Comic Sans MS" w:hAnsi="Comic Sans MS"/>
          <w:b/>
          <w:color w:val="FF0000"/>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tabs>
                <w:tab w:val="left" w:pos="56"/>
                <w:tab w:val="left" w:pos="180"/>
              </w:tabs>
              <w:spacing w:after="0" w:line="24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tabs>
                <w:tab w:val="left" w:pos="56"/>
              </w:tabs>
              <w:spacing w:after="0" w:line="24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tabs>
                <w:tab w:val="left" w:pos="56"/>
                <w:tab w:val="left" w:pos="180"/>
              </w:tabs>
              <w:spacing w:after="0" w:line="24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tabs>
                <w:tab w:val="left" w:pos="56"/>
              </w:tabs>
              <w:spacing w:after="0" w:line="240" w:lineRule="auto"/>
              <w:rPr>
                <w:rFonts w:ascii="Times New Roman" w:eastAsia="Times New Roman" w:hAnsi="Times New Roman" w:cs="Times New Roman"/>
                <w:sz w:val="18"/>
                <w:szCs w:val="18"/>
              </w:rPr>
            </w:pP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tabs>
                <w:tab w:val="left" w:pos="56"/>
                <w:tab w:val="left" w:pos="180"/>
              </w:tabs>
              <w:spacing w:after="0" w:line="24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tabs>
                <w:tab w:val="left" w:pos="56"/>
              </w:tab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Default="007D39BF" w:rsidP="00734BD2">
            <w:pPr>
              <w:keepNext/>
              <w:tabs>
                <w:tab w:val="left" w:pos="42"/>
                <w:tab w:val="left" w:pos="70"/>
              </w:tabs>
              <w:spacing w:after="0" w:line="24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7D39BF" w:rsidRPr="001D637C" w:rsidRDefault="007D39BF" w:rsidP="00734BD2">
            <w:pPr>
              <w:keepNext/>
              <w:tabs>
                <w:tab w:val="left" w:pos="42"/>
                <w:tab w:val="left" w:pos="70"/>
              </w:tabs>
              <w:spacing w:after="0" w:line="24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734BD2">
            <w:pPr>
              <w:spacing w:line="240" w:lineRule="auto"/>
              <w:rPr>
                <w:rFonts w:ascii="Cambria" w:hAnsi="Cambria"/>
                <w:b/>
                <w:bCs/>
                <w:i/>
                <w:color w:val="000000"/>
                <w:sz w:val="18"/>
                <w:szCs w:val="18"/>
              </w:rPr>
            </w:pPr>
            <w:r w:rsidRPr="003548A4">
              <w:rPr>
                <w:rFonts w:ascii="Cambria" w:hAnsi="Cambria"/>
                <w:b/>
                <w:bCs/>
                <w:i/>
                <w:color w:val="000000"/>
                <w:sz w:val="18"/>
                <w:szCs w:val="18"/>
              </w:rPr>
              <w:t>8. Çeşitli stratejiler ve Taktiklerin kullanıldığı oyun ve fiziki etkinlikleri tasarlayıp, oynar.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734BD2">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734BD2">
            <w:pPr>
              <w:spacing w:line="240" w:lineRule="auto"/>
              <w:rPr>
                <w:rFonts w:ascii="Cambria" w:hAnsi="Cambria"/>
                <w:b/>
                <w:bCs/>
                <w:i/>
                <w:color w:val="000000"/>
                <w:sz w:val="18"/>
                <w:szCs w:val="18"/>
              </w:rPr>
            </w:pPr>
            <w:r>
              <w:rPr>
                <w:rFonts w:ascii="Cambria" w:hAnsi="Cambria"/>
                <w:b/>
                <w:bCs/>
                <w:i/>
                <w:color w:val="000000"/>
                <w:sz w:val="18"/>
                <w:szCs w:val="18"/>
              </w:rPr>
              <w:t xml:space="preserve">“Birleştirilmiş Hareketler”  </w:t>
            </w:r>
            <w:r w:rsidRPr="003548A4">
              <w:rPr>
                <w:rFonts w:ascii="Cambria" w:hAnsi="Cambria"/>
                <w:b/>
                <w:bCs/>
                <w:i/>
                <w:color w:val="000000"/>
                <w:sz w:val="18"/>
                <w:szCs w:val="18"/>
              </w:rPr>
              <w:t>(sarı, 27‐33 arasındaki kartlar) Etkinliklerinden yararlanılır.</w:t>
            </w:r>
          </w:p>
          <w:p w:rsidR="007D39BF" w:rsidRPr="00F2465D" w:rsidRDefault="007D39BF" w:rsidP="00734BD2">
            <w:pPr>
              <w:spacing w:line="240" w:lineRule="auto"/>
              <w:rPr>
                <w:rFonts w:ascii="Cambria" w:hAnsi="Cambria"/>
                <w:b/>
                <w:bCs/>
                <w:i/>
                <w:color w:val="000000"/>
                <w:sz w:val="18"/>
                <w:szCs w:val="18"/>
              </w:rPr>
            </w:pPr>
            <w:proofErr w:type="spellStart"/>
            <w:r w:rsidRPr="003548A4">
              <w:rPr>
                <w:rFonts w:ascii="Cambria" w:hAnsi="Cambria"/>
                <w:b/>
                <w:bCs/>
                <w:i/>
                <w:color w:val="000000"/>
                <w:sz w:val="18"/>
                <w:szCs w:val="18"/>
                <w:u w:val="single"/>
              </w:rPr>
              <w:t>Paralimpik</w:t>
            </w:r>
            <w:proofErr w:type="spellEnd"/>
            <w:r w:rsidRPr="003548A4">
              <w:rPr>
                <w:rFonts w:ascii="Cambria" w:hAnsi="Cambria"/>
                <w:b/>
                <w:bCs/>
                <w:i/>
                <w:color w:val="000000"/>
                <w:sz w:val="18"/>
                <w:szCs w:val="18"/>
                <w:u w:val="single"/>
              </w:rPr>
              <w:t xml:space="preserve"> oyunlar örneği:</w:t>
            </w:r>
            <w:r w:rsidRPr="003548A4">
              <w:rPr>
                <w:rFonts w:ascii="Cambria" w:hAnsi="Cambria"/>
                <w:b/>
                <w:bCs/>
                <w:i/>
                <w:color w:val="000000"/>
                <w:sz w:val="18"/>
                <w:szCs w:val="18"/>
              </w:rPr>
              <w:t xml:space="preserve"> </w:t>
            </w:r>
            <w:r w:rsidRPr="003548A4">
              <w:rPr>
                <w:rFonts w:ascii="Cambria" w:hAnsi="Cambria"/>
                <w:bCs/>
                <w:color w:val="000000"/>
                <w:sz w:val="18"/>
                <w:szCs w:val="18"/>
              </w:rPr>
              <w:t>Oturarak Voleybol</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spacing w:after="0" w:line="24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734BD2">
            <w:pPr>
              <w:spacing w:after="0" w:line="24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Pr="000A371F" w:rsidRDefault="007D39BF" w:rsidP="00734BD2">
            <w:pPr>
              <w:pStyle w:val="ListeParagraf"/>
              <w:autoSpaceDE w:val="0"/>
              <w:autoSpaceDN w:val="0"/>
              <w:adjustRightInd w:val="0"/>
              <w:spacing w:after="0" w:line="240" w:lineRule="auto"/>
              <w:ind w:left="355"/>
              <w:rPr>
                <w:rFonts w:asciiTheme="majorHAnsi" w:hAnsiTheme="majorHAnsi"/>
                <w:sz w:val="18"/>
                <w:szCs w:val="18"/>
              </w:rPr>
            </w:pPr>
            <w:r w:rsidRPr="000A371F">
              <w:rPr>
                <w:rFonts w:asciiTheme="majorHAnsi" w:hAnsiTheme="majorHAnsi"/>
                <w:b/>
                <w:sz w:val="18"/>
                <w:szCs w:val="18"/>
              </w:rPr>
              <w:t>Oturarak Voleybol</w:t>
            </w:r>
            <w:r w:rsidRPr="000A371F">
              <w:rPr>
                <w:rFonts w:asciiTheme="majorHAnsi" w:hAnsiTheme="majorHAnsi"/>
                <w:sz w:val="18"/>
                <w:szCs w:val="18"/>
              </w:rPr>
              <w:t>: 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46 üstünde yükselebilirler ama ayağa kalkmak yasaktır. Oyun 15 ya da 25 sayıya ilk ulaşan takımın seti/maçı alması ile son bulur</w:t>
            </w:r>
          </w:p>
          <w:p w:rsidR="007D39BF" w:rsidRPr="000F7C46" w:rsidRDefault="007D39BF" w:rsidP="00734BD2">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tabs>
                <w:tab w:val="left" w:pos="42"/>
                <w:tab w:val="left" w:pos="180"/>
              </w:tabs>
              <w:spacing w:after="0" w:line="24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734BD2">
            <w:pPr>
              <w:autoSpaceDE w:val="0"/>
              <w:autoSpaceDN w:val="0"/>
              <w:adjustRightInd w:val="0"/>
              <w:spacing w:line="240" w:lineRule="auto"/>
              <w:rPr>
                <w:rFonts w:ascii="Cambria" w:hAnsi="Cambria" w:cs="Calibri"/>
                <w:sz w:val="16"/>
                <w:szCs w:val="16"/>
              </w:rPr>
            </w:pPr>
            <w:r w:rsidRPr="003548A4">
              <w:rPr>
                <w:rFonts w:ascii="Cambria" w:hAnsi="Cambria"/>
                <w:color w:val="000000"/>
                <w:sz w:val="18"/>
                <w:szCs w:val="18"/>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tabs>
                <w:tab w:val="left" w:pos="42"/>
                <w:tab w:val="left" w:pos="180"/>
              </w:tabs>
              <w:spacing w:after="0" w:line="24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spacing w:after="0" w:line="240" w:lineRule="auto"/>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34BD2" w:rsidRDefault="00734BD2" w:rsidP="00734BD2">
      <w:pPr>
        <w:spacing w:after="0" w:line="240" w:lineRule="auto"/>
        <w:jc w:val="center"/>
        <w:rPr>
          <w:rFonts w:ascii="Comic Sans MS" w:hAnsi="Comic Sans MS"/>
          <w:b/>
          <w:color w:val="FF0000"/>
          <w:sz w:val="24"/>
          <w:szCs w:val="24"/>
        </w:rPr>
      </w:pPr>
    </w:p>
    <w:p w:rsidR="007D39BF" w:rsidRPr="00734BD2" w:rsidRDefault="00734BD2" w:rsidP="00734BD2">
      <w:pPr>
        <w:spacing w:after="0" w:line="240" w:lineRule="auto"/>
        <w:jc w:val="center"/>
        <w:rPr>
          <w:rFonts w:ascii="Comic Sans MS" w:hAnsi="Comic Sans MS"/>
          <w:b/>
          <w:color w:val="FF0000"/>
          <w:sz w:val="24"/>
          <w:szCs w:val="24"/>
        </w:rPr>
      </w:pPr>
      <w:r w:rsidRPr="009C704C">
        <w:rPr>
          <w:rFonts w:ascii="Comic Sans MS" w:hAnsi="Comic Sans MS"/>
          <w:b/>
          <w:color w:val="FF0000"/>
          <w:sz w:val="24"/>
          <w:szCs w:val="24"/>
        </w:rPr>
        <w:t>OYUN VE FİZİKİ ETKİNLİKLER DERS PLÂNI 1</w:t>
      </w:r>
      <w:r>
        <w:rPr>
          <w:rFonts w:ascii="Comic Sans MS" w:hAnsi="Comic Sans MS"/>
          <w:b/>
          <w:color w:val="FF0000"/>
          <w:sz w:val="24"/>
          <w:szCs w:val="24"/>
        </w:rPr>
        <w:t>5</w:t>
      </w:r>
      <w:r w:rsidRPr="009C704C">
        <w:rPr>
          <w:rFonts w:ascii="Comic Sans MS" w:hAnsi="Comic Sans MS"/>
          <w:b/>
          <w:color w:val="FF0000"/>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tabs>
                <w:tab w:val="left" w:pos="56"/>
                <w:tab w:val="left" w:pos="180"/>
              </w:tabs>
              <w:spacing w:after="0" w:line="24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tabs>
                <w:tab w:val="left" w:pos="56"/>
              </w:tabs>
              <w:spacing w:after="0" w:line="24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tabs>
                <w:tab w:val="left" w:pos="56"/>
                <w:tab w:val="left" w:pos="180"/>
              </w:tabs>
              <w:spacing w:after="0" w:line="24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tabs>
                <w:tab w:val="left" w:pos="56"/>
              </w:tabs>
              <w:spacing w:after="0" w:line="240" w:lineRule="auto"/>
              <w:rPr>
                <w:rFonts w:ascii="Times New Roman" w:eastAsia="Times New Roman" w:hAnsi="Times New Roman" w:cs="Times New Roman"/>
                <w:sz w:val="18"/>
                <w:szCs w:val="18"/>
              </w:rPr>
            </w:pP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tabs>
                <w:tab w:val="left" w:pos="56"/>
                <w:tab w:val="left" w:pos="180"/>
              </w:tabs>
              <w:spacing w:after="0" w:line="24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tabs>
                <w:tab w:val="left" w:pos="56"/>
              </w:tab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Default="007D39BF" w:rsidP="00734BD2">
            <w:pPr>
              <w:keepNext/>
              <w:tabs>
                <w:tab w:val="left" w:pos="42"/>
                <w:tab w:val="left" w:pos="70"/>
              </w:tabs>
              <w:spacing w:after="0" w:line="24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7D39BF" w:rsidRPr="001D637C" w:rsidRDefault="007D39BF" w:rsidP="00734BD2">
            <w:pPr>
              <w:keepNext/>
              <w:tabs>
                <w:tab w:val="left" w:pos="42"/>
                <w:tab w:val="left" w:pos="70"/>
              </w:tabs>
              <w:spacing w:after="0" w:line="24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734BD2">
            <w:pPr>
              <w:spacing w:line="240" w:lineRule="auto"/>
              <w:rPr>
                <w:rFonts w:ascii="Cambria" w:hAnsi="Cambria"/>
                <w:b/>
                <w:bCs/>
                <w:i/>
                <w:color w:val="000000"/>
                <w:sz w:val="18"/>
                <w:szCs w:val="18"/>
              </w:rPr>
            </w:pPr>
            <w:r w:rsidRPr="003548A4">
              <w:rPr>
                <w:rFonts w:ascii="Cambria" w:hAnsi="Cambria"/>
                <w:b/>
                <w:bCs/>
                <w:i/>
                <w:color w:val="000000"/>
                <w:sz w:val="18"/>
                <w:szCs w:val="18"/>
              </w:rPr>
              <w:t>8. Çeşitli stratejiler ve Taktiklerin kullanıldığı oyun ve fiziki etkinlikleri tasarlayıp, oynar.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734BD2">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734BD2">
            <w:pPr>
              <w:spacing w:line="240" w:lineRule="auto"/>
              <w:rPr>
                <w:rFonts w:ascii="Cambria" w:hAnsi="Cambria"/>
                <w:b/>
                <w:bCs/>
                <w:i/>
                <w:color w:val="000000"/>
                <w:sz w:val="18"/>
                <w:szCs w:val="18"/>
              </w:rPr>
            </w:pPr>
            <w:r>
              <w:rPr>
                <w:rFonts w:ascii="Cambria" w:hAnsi="Cambria"/>
                <w:b/>
                <w:bCs/>
                <w:i/>
                <w:color w:val="000000"/>
                <w:sz w:val="18"/>
                <w:szCs w:val="18"/>
              </w:rPr>
              <w:t xml:space="preserve">“Birleştirilmiş Hareketler”  </w:t>
            </w:r>
            <w:r w:rsidRPr="003548A4">
              <w:rPr>
                <w:rFonts w:ascii="Cambria" w:hAnsi="Cambria"/>
                <w:b/>
                <w:bCs/>
                <w:i/>
                <w:color w:val="000000"/>
                <w:sz w:val="18"/>
                <w:szCs w:val="18"/>
              </w:rPr>
              <w:t>(sarı, 27‐33 arasındaki kartlar) Etkinliklerinden yararlanılır.</w:t>
            </w:r>
          </w:p>
          <w:p w:rsidR="007D39BF" w:rsidRPr="00F2465D" w:rsidRDefault="007D39BF" w:rsidP="00734BD2">
            <w:pPr>
              <w:spacing w:line="240" w:lineRule="auto"/>
              <w:rPr>
                <w:rFonts w:ascii="Cambria" w:hAnsi="Cambria"/>
                <w:b/>
                <w:bCs/>
                <w:i/>
                <w:color w:val="000000"/>
                <w:sz w:val="18"/>
                <w:szCs w:val="18"/>
              </w:rPr>
            </w:pPr>
            <w:proofErr w:type="spellStart"/>
            <w:r w:rsidRPr="003548A4">
              <w:rPr>
                <w:rFonts w:ascii="Cambria" w:hAnsi="Cambria"/>
                <w:b/>
                <w:bCs/>
                <w:i/>
                <w:color w:val="000000"/>
                <w:sz w:val="18"/>
                <w:szCs w:val="18"/>
                <w:u w:val="single"/>
              </w:rPr>
              <w:t>Paralimpik</w:t>
            </w:r>
            <w:proofErr w:type="spellEnd"/>
            <w:r w:rsidRPr="003548A4">
              <w:rPr>
                <w:rFonts w:ascii="Cambria" w:hAnsi="Cambria"/>
                <w:b/>
                <w:bCs/>
                <w:i/>
                <w:color w:val="000000"/>
                <w:sz w:val="18"/>
                <w:szCs w:val="18"/>
                <w:u w:val="single"/>
              </w:rPr>
              <w:t xml:space="preserve"> oyunlar örneği:</w:t>
            </w:r>
            <w:r w:rsidRPr="003548A4">
              <w:rPr>
                <w:rFonts w:ascii="Cambria" w:hAnsi="Cambria"/>
                <w:b/>
                <w:bCs/>
                <w:i/>
                <w:color w:val="000000"/>
                <w:sz w:val="18"/>
                <w:szCs w:val="18"/>
              </w:rPr>
              <w:t xml:space="preserve"> </w:t>
            </w:r>
            <w:r w:rsidRPr="003548A4">
              <w:rPr>
                <w:rFonts w:ascii="Cambria" w:hAnsi="Cambria"/>
                <w:bCs/>
                <w:color w:val="000000"/>
                <w:sz w:val="18"/>
                <w:szCs w:val="18"/>
              </w:rPr>
              <w:t xml:space="preserve"> Top Sürme.</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spacing w:after="0" w:line="24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734BD2">
            <w:pPr>
              <w:spacing w:after="0" w:line="24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734BD2">
            <w:pPr>
              <w:pStyle w:val="ListeParagraf"/>
              <w:autoSpaceDE w:val="0"/>
              <w:autoSpaceDN w:val="0"/>
              <w:adjustRightInd w:val="0"/>
              <w:spacing w:after="0" w:line="240" w:lineRule="auto"/>
              <w:ind w:left="355"/>
              <w:rPr>
                <w:rFonts w:asciiTheme="majorHAnsi" w:hAnsiTheme="majorHAnsi"/>
                <w:b/>
                <w:sz w:val="18"/>
                <w:szCs w:val="18"/>
              </w:rPr>
            </w:pPr>
          </w:p>
          <w:p w:rsidR="007D39BF" w:rsidRPr="004E0B48" w:rsidRDefault="007D39BF" w:rsidP="00734BD2">
            <w:pPr>
              <w:pStyle w:val="ListeParagraf"/>
              <w:autoSpaceDE w:val="0"/>
              <w:autoSpaceDN w:val="0"/>
              <w:adjustRightInd w:val="0"/>
              <w:spacing w:after="0" w:line="240" w:lineRule="auto"/>
              <w:ind w:left="355"/>
              <w:rPr>
                <w:rFonts w:asciiTheme="majorHAnsi" w:hAnsiTheme="majorHAnsi"/>
                <w:sz w:val="18"/>
                <w:szCs w:val="18"/>
              </w:rPr>
            </w:pPr>
            <w:r w:rsidRPr="004E0B48">
              <w:rPr>
                <w:rFonts w:asciiTheme="majorHAnsi" w:hAnsiTheme="majorHAnsi"/>
                <w:b/>
                <w:bCs/>
                <w:sz w:val="18"/>
                <w:szCs w:val="18"/>
              </w:rPr>
              <w:t xml:space="preserve">Top Koşturma: </w:t>
            </w:r>
            <w:r w:rsidRPr="004E0B48">
              <w:rPr>
                <w:rFonts w:asciiTheme="majorHAnsi" w:hAnsiTheme="majorHAnsi"/>
                <w:sz w:val="18"/>
                <w:szCs w:val="18"/>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w:t>
            </w:r>
            <w:proofErr w:type="gramStart"/>
            <w:r w:rsidRPr="004E0B48">
              <w:rPr>
                <w:rFonts w:asciiTheme="majorHAnsi" w:hAnsiTheme="majorHAnsi"/>
                <w:sz w:val="18"/>
                <w:szCs w:val="18"/>
              </w:rPr>
              <w:t>eder.Grup</w:t>
            </w:r>
            <w:proofErr w:type="gramEnd"/>
            <w:r w:rsidRPr="004E0B48">
              <w:rPr>
                <w:rFonts w:asciiTheme="majorHAnsi" w:hAnsiTheme="majorHAnsi"/>
                <w:sz w:val="18"/>
                <w:szCs w:val="18"/>
              </w:rPr>
              <w:t xml:space="preserve"> kalabalıksa sınıf iki, üç gruba ayrılarak aynı oyun oynatılabilir. Alan büyültülüp, küçültülebilir. Ebe sayısı ve oyundaki top sayısı arttırılabilir. Pas şekilleri bir spor dalına yönelik (göğüs pası, temel pas vb. ) olarak uygulanabilir. </w:t>
            </w:r>
          </w:p>
          <w:p w:rsidR="007D39BF" w:rsidRPr="000F7C46" w:rsidRDefault="007D39BF" w:rsidP="00734BD2">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tabs>
                <w:tab w:val="left" w:pos="42"/>
                <w:tab w:val="left" w:pos="180"/>
              </w:tabs>
              <w:spacing w:after="0" w:line="24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734BD2">
            <w:pPr>
              <w:autoSpaceDE w:val="0"/>
              <w:autoSpaceDN w:val="0"/>
              <w:adjustRightInd w:val="0"/>
              <w:spacing w:line="240" w:lineRule="auto"/>
              <w:rPr>
                <w:rFonts w:ascii="Cambria" w:hAnsi="Cambria"/>
                <w:color w:val="000000"/>
                <w:sz w:val="18"/>
                <w:szCs w:val="18"/>
              </w:rPr>
            </w:pPr>
          </w:p>
          <w:p w:rsidR="007D39BF" w:rsidRPr="000908B2" w:rsidRDefault="007D39BF" w:rsidP="00734BD2">
            <w:pPr>
              <w:autoSpaceDE w:val="0"/>
              <w:autoSpaceDN w:val="0"/>
              <w:adjustRightInd w:val="0"/>
              <w:spacing w:line="240" w:lineRule="auto"/>
              <w:rPr>
                <w:rFonts w:ascii="Cambria" w:hAnsi="Cambria" w:cs="Calibri"/>
                <w:sz w:val="16"/>
                <w:szCs w:val="16"/>
              </w:rPr>
            </w:pPr>
            <w:r w:rsidRPr="003548A4">
              <w:rPr>
                <w:rFonts w:ascii="Cambria" w:hAnsi="Cambria"/>
                <w:color w:val="000000"/>
                <w:sz w:val="18"/>
                <w:szCs w:val="18"/>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tabs>
                <w:tab w:val="left" w:pos="42"/>
                <w:tab w:val="left" w:pos="180"/>
              </w:tabs>
              <w:spacing w:after="0" w:line="24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spacing w:after="0" w:line="240" w:lineRule="auto"/>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34BD2" w:rsidRPr="009C704C" w:rsidRDefault="00734BD2" w:rsidP="00734BD2">
      <w:pPr>
        <w:spacing w:after="0"/>
        <w:jc w:val="center"/>
        <w:rPr>
          <w:rFonts w:ascii="Comic Sans MS" w:hAnsi="Comic Sans MS"/>
          <w:b/>
          <w:color w:val="FF0000"/>
          <w:sz w:val="24"/>
          <w:szCs w:val="24"/>
        </w:rPr>
      </w:pPr>
      <w:r w:rsidRPr="009C704C">
        <w:rPr>
          <w:rFonts w:ascii="Comic Sans MS" w:hAnsi="Comic Sans MS"/>
          <w:b/>
          <w:color w:val="FF0000"/>
          <w:sz w:val="24"/>
          <w:szCs w:val="24"/>
        </w:rPr>
        <w:lastRenderedPageBreak/>
        <w:t>OYUN VE FİZİKİ ETKİNLİKLER DERS PLÂNI 1</w:t>
      </w:r>
      <w:r>
        <w:rPr>
          <w:rFonts w:ascii="Comic Sans MS" w:hAnsi="Comic Sans MS"/>
          <w:b/>
          <w:color w:val="FF0000"/>
          <w:sz w:val="24"/>
          <w:szCs w:val="24"/>
        </w:rPr>
        <w:t>6</w:t>
      </w:r>
      <w:r w:rsidRPr="009C704C">
        <w:rPr>
          <w:rFonts w:ascii="Comic Sans MS" w:hAnsi="Comic Sans MS"/>
          <w:b/>
          <w:color w:val="FF0000"/>
          <w:sz w:val="24"/>
          <w:szCs w:val="24"/>
        </w:rPr>
        <w:t>. HAFTA</w:t>
      </w:r>
    </w:p>
    <w:p w:rsidR="00734BD2" w:rsidRDefault="00734BD2"/>
    <w:tbl>
      <w:tblPr>
        <w:tblpPr w:leftFromText="141" w:rightFromText="141" w:vertAnchor="text" w:horzAnchor="margin" w:tblpXSpec="center" w:tblpY="237"/>
        <w:tblW w:w="980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24"/>
        <w:gridCol w:w="8280"/>
      </w:tblGrid>
      <w:tr w:rsidR="00305AB4" w:rsidRPr="001D637C" w:rsidTr="00734BD2">
        <w:trPr>
          <w:trHeight w:val="1064"/>
        </w:trPr>
        <w:tc>
          <w:tcPr>
            <w:tcW w:w="1524"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734BD2">
        <w:trPr>
          <w:trHeight w:val="1064"/>
        </w:trPr>
        <w:tc>
          <w:tcPr>
            <w:tcW w:w="1524"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280" w:type="dxa"/>
            <w:tcBorders>
              <w:top w:val="single" w:sz="4" w:space="0" w:color="auto"/>
              <w:left w:val="single" w:sz="4" w:space="0" w:color="auto"/>
              <w:bottom w:val="single" w:sz="4" w:space="0" w:color="auto"/>
              <w:right w:val="single" w:sz="4" w:space="0" w:color="auto"/>
            </w:tcBorders>
            <w:vAlign w:val="center"/>
          </w:tcPr>
          <w:p w:rsidR="00734BD2" w:rsidRPr="001D637C" w:rsidRDefault="00734BD2" w:rsidP="00305AB4">
            <w:pPr>
              <w:tabs>
                <w:tab w:val="left" w:pos="56"/>
              </w:tabs>
              <w:spacing w:after="0" w:line="360" w:lineRule="auto"/>
              <w:rPr>
                <w:rFonts w:ascii="Times New Roman" w:eastAsia="Times New Roman" w:hAnsi="Times New Roman" w:cs="Times New Roman"/>
                <w:sz w:val="18"/>
                <w:szCs w:val="18"/>
              </w:rPr>
            </w:pPr>
          </w:p>
        </w:tc>
      </w:tr>
      <w:tr w:rsidR="00305AB4" w:rsidRPr="001D637C" w:rsidTr="00734BD2">
        <w:trPr>
          <w:trHeight w:val="1064"/>
        </w:trPr>
        <w:tc>
          <w:tcPr>
            <w:tcW w:w="1524"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734BD2">
        <w:trPr>
          <w:trHeight w:val="851"/>
        </w:trPr>
        <w:tc>
          <w:tcPr>
            <w:tcW w:w="1524"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9.Fiziksel uygunlu</w:t>
            </w:r>
            <w:r>
              <w:rPr>
                <w:rFonts w:ascii="Cambria" w:hAnsi="Cambria"/>
                <w:b/>
                <w:bCs/>
                <w:i/>
                <w:color w:val="000000"/>
                <w:sz w:val="18"/>
                <w:szCs w:val="18"/>
              </w:rPr>
              <w:t>ğunu geliştirecek u</w:t>
            </w:r>
            <w:r w:rsidRPr="003548A4">
              <w:rPr>
                <w:rFonts w:ascii="Cambria" w:hAnsi="Cambria"/>
                <w:b/>
                <w:bCs/>
                <w:i/>
                <w:color w:val="000000"/>
                <w:sz w:val="18"/>
                <w:szCs w:val="18"/>
              </w:rPr>
              <w:t>ygun programlar</w:t>
            </w:r>
            <w:r>
              <w:rPr>
                <w:rFonts w:ascii="Cambria" w:hAnsi="Cambria"/>
                <w:b/>
                <w:bCs/>
                <w:i/>
                <w:color w:val="000000"/>
                <w:sz w:val="18"/>
                <w:szCs w:val="18"/>
              </w:rPr>
              <w:t xml:space="preserve"> </w:t>
            </w:r>
            <w:r w:rsidRPr="003548A4">
              <w:rPr>
                <w:rFonts w:ascii="Cambria" w:hAnsi="Cambria"/>
                <w:b/>
                <w:bCs/>
                <w:i/>
                <w:color w:val="000000"/>
                <w:sz w:val="18"/>
                <w:szCs w:val="18"/>
              </w:rPr>
              <w:t>tasarlar.</w:t>
            </w:r>
          </w:p>
        </w:tc>
      </w:tr>
      <w:tr w:rsidR="00305AB4" w:rsidRPr="001D637C" w:rsidTr="00734BD2">
        <w:trPr>
          <w:trHeight w:val="1756"/>
        </w:trPr>
        <w:tc>
          <w:tcPr>
            <w:tcW w:w="1524"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i/>
                <w:color w:val="000000"/>
                <w:sz w:val="18"/>
                <w:szCs w:val="18"/>
              </w:rPr>
              <w:t>Tüm kartlar</w:t>
            </w:r>
          </w:p>
        </w:tc>
      </w:tr>
      <w:tr w:rsidR="00305AB4" w:rsidRPr="001D637C" w:rsidTr="00734BD2">
        <w:trPr>
          <w:trHeight w:val="981"/>
        </w:trPr>
        <w:tc>
          <w:tcPr>
            <w:tcW w:w="1524"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305AB4" w:rsidRPr="001D637C" w:rsidTr="00734BD2">
        <w:trPr>
          <w:trHeight w:val="2714"/>
        </w:trPr>
        <w:tc>
          <w:tcPr>
            <w:tcW w:w="1524"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280" w:type="dxa"/>
            <w:tcBorders>
              <w:top w:val="single" w:sz="4" w:space="0" w:color="auto"/>
              <w:left w:val="single" w:sz="4" w:space="0" w:color="auto"/>
              <w:right w:val="single" w:sz="4" w:space="0" w:color="auto"/>
            </w:tcBorders>
            <w:vAlign w:val="center"/>
          </w:tcPr>
          <w:p w:rsidR="00305AB4" w:rsidRDefault="00305AB4" w:rsidP="00305AB4">
            <w:pPr>
              <w:pStyle w:val="ListeParagraf"/>
              <w:autoSpaceDE w:val="0"/>
              <w:autoSpaceDN w:val="0"/>
              <w:adjustRightInd w:val="0"/>
              <w:spacing w:after="0" w:line="240" w:lineRule="auto"/>
              <w:ind w:left="355"/>
              <w:rPr>
                <w:rFonts w:asciiTheme="majorHAnsi" w:hAnsiTheme="majorHAnsi"/>
                <w:b/>
                <w:sz w:val="18"/>
                <w:szCs w:val="18"/>
              </w:rPr>
            </w:pPr>
          </w:p>
          <w:p w:rsidR="00305AB4" w:rsidRPr="000F7C4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734BD2">
        <w:trPr>
          <w:trHeight w:val="1738"/>
        </w:trPr>
        <w:tc>
          <w:tcPr>
            <w:tcW w:w="1524"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0908B2" w:rsidRDefault="00305AB4" w:rsidP="00305AB4">
            <w:pPr>
              <w:autoSpaceDE w:val="0"/>
              <w:autoSpaceDN w:val="0"/>
              <w:adjustRightInd w:val="0"/>
              <w:rPr>
                <w:rFonts w:ascii="Cambria" w:hAnsi="Cambria" w:cs="Calibri"/>
                <w:sz w:val="16"/>
                <w:szCs w:val="16"/>
              </w:rPr>
            </w:pPr>
            <w:r w:rsidRPr="003548A4">
              <w:rPr>
                <w:rFonts w:ascii="Cambria" w:hAnsi="Cambria"/>
                <w:color w:val="000000"/>
                <w:sz w:val="18"/>
                <w:szCs w:val="18"/>
              </w:rPr>
              <w:t>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r>
      <w:tr w:rsidR="00305AB4" w:rsidRPr="001D637C" w:rsidTr="00734BD2">
        <w:trPr>
          <w:trHeight w:val="1246"/>
        </w:trPr>
        <w:tc>
          <w:tcPr>
            <w:tcW w:w="1524"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34BD2" w:rsidRDefault="00734BD2"/>
    <w:p w:rsidR="00734BD2" w:rsidRDefault="00734BD2"/>
    <w:p w:rsidR="00734BD2" w:rsidRPr="009C704C" w:rsidRDefault="00734BD2" w:rsidP="00734BD2">
      <w:pPr>
        <w:spacing w:after="0"/>
        <w:jc w:val="center"/>
        <w:rPr>
          <w:rFonts w:ascii="Comic Sans MS" w:hAnsi="Comic Sans MS"/>
          <w:b/>
          <w:color w:val="FF0000"/>
          <w:sz w:val="24"/>
          <w:szCs w:val="24"/>
        </w:rPr>
      </w:pPr>
      <w:r w:rsidRPr="009C704C">
        <w:rPr>
          <w:rFonts w:ascii="Comic Sans MS" w:hAnsi="Comic Sans MS"/>
          <w:b/>
          <w:color w:val="FF0000"/>
          <w:sz w:val="24"/>
          <w:szCs w:val="24"/>
        </w:rPr>
        <w:t>OYUN VE FİZİKİ ETKİNLİKLER DERS PLÂNI 1</w:t>
      </w:r>
      <w:r>
        <w:rPr>
          <w:rFonts w:ascii="Comic Sans MS" w:hAnsi="Comic Sans MS"/>
          <w:b/>
          <w:color w:val="FF0000"/>
          <w:sz w:val="24"/>
          <w:szCs w:val="24"/>
        </w:rPr>
        <w:t>7</w:t>
      </w:r>
      <w:r w:rsidRPr="009C704C">
        <w:rPr>
          <w:rFonts w:ascii="Comic Sans MS" w:hAnsi="Comic Sans MS"/>
          <w:b/>
          <w:color w:val="FF0000"/>
          <w:sz w:val="24"/>
          <w:szCs w:val="24"/>
        </w:rPr>
        <w:t>. HAFTA</w:t>
      </w:r>
    </w:p>
    <w:p w:rsidR="00305AB4" w:rsidRDefault="00305AB4"/>
    <w:tbl>
      <w:tblPr>
        <w:tblpPr w:leftFromText="141" w:rightFromText="141" w:vertAnchor="text" w:horzAnchor="margin" w:tblpXSpec="center" w:tblpY="237"/>
        <w:tblW w:w="967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332"/>
        <w:gridCol w:w="8346"/>
      </w:tblGrid>
      <w:tr w:rsidR="00305AB4" w:rsidRPr="001D637C" w:rsidTr="00734BD2">
        <w:trPr>
          <w:trHeight w:val="236"/>
        </w:trPr>
        <w:tc>
          <w:tcPr>
            <w:tcW w:w="107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59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734BD2">
        <w:trPr>
          <w:trHeight w:val="236"/>
        </w:trPr>
        <w:tc>
          <w:tcPr>
            <w:tcW w:w="107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59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p>
        </w:tc>
      </w:tr>
      <w:tr w:rsidR="00305AB4" w:rsidRPr="001D637C" w:rsidTr="00734BD2">
        <w:trPr>
          <w:trHeight w:val="236"/>
        </w:trPr>
        <w:tc>
          <w:tcPr>
            <w:tcW w:w="107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59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734BD2">
        <w:trPr>
          <w:trHeight w:val="189"/>
        </w:trPr>
        <w:tc>
          <w:tcPr>
            <w:tcW w:w="1079"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599"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10. Sağlığını korumak için haftalık ve günlük beslenme listesi hazırlar.</w:t>
            </w:r>
          </w:p>
        </w:tc>
      </w:tr>
      <w:tr w:rsidR="00305AB4" w:rsidRPr="001D637C" w:rsidTr="00734BD2">
        <w:trPr>
          <w:trHeight w:val="390"/>
        </w:trPr>
        <w:tc>
          <w:tcPr>
            <w:tcW w:w="107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599" w:type="dxa"/>
            <w:tcBorders>
              <w:top w:val="single" w:sz="4" w:space="0" w:color="auto"/>
              <w:left w:val="single" w:sz="4" w:space="0" w:color="auto"/>
              <w:bottom w:val="single" w:sz="4" w:space="0" w:color="auto"/>
              <w:right w:val="single" w:sz="4" w:space="0" w:color="auto"/>
            </w:tcBorders>
            <w:vAlign w:val="center"/>
          </w:tcPr>
          <w:p w:rsidR="00305AB4" w:rsidRPr="00964B84" w:rsidRDefault="00305AB4" w:rsidP="00305AB4">
            <w:pPr>
              <w:autoSpaceDE w:val="0"/>
              <w:autoSpaceDN w:val="0"/>
              <w:adjustRightInd w:val="0"/>
              <w:rPr>
                <w:rFonts w:ascii="Cambria" w:hAnsi="Cambria"/>
                <w:b/>
                <w:bCs/>
                <w:i/>
                <w:color w:val="000000"/>
                <w:sz w:val="18"/>
                <w:szCs w:val="18"/>
              </w:rPr>
            </w:pPr>
            <w:r w:rsidRPr="003548A4">
              <w:rPr>
                <w:rFonts w:ascii="Cambria" w:hAnsi="Cambria"/>
                <w:b/>
                <w:i/>
                <w:color w:val="000000"/>
                <w:sz w:val="18"/>
                <w:szCs w:val="18"/>
              </w:rPr>
              <w:t>“</w:t>
            </w:r>
            <w:r w:rsidRPr="003548A4">
              <w:rPr>
                <w:rFonts w:ascii="Cambria" w:hAnsi="Cambria"/>
                <w:b/>
                <w:bCs/>
                <w:i/>
                <w:color w:val="000000"/>
                <w:sz w:val="18"/>
                <w:szCs w:val="18"/>
              </w:rPr>
              <w:t>Beslenme Piramidi</w:t>
            </w:r>
            <w:r w:rsidRPr="003548A4">
              <w:rPr>
                <w:rFonts w:ascii="Cambria" w:hAnsi="Cambria"/>
                <w:b/>
                <w:i/>
                <w:color w:val="000000"/>
                <w:sz w:val="18"/>
                <w:szCs w:val="18"/>
              </w:rPr>
              <w:t>” (sarı) kartı</w:t>
            </w:r>
            <w:r>
              <w:rPr>
                <w:rFonts w:ascii="Cambria" w:hAnsi="Cambria"/>
                <w:b/>
                <w:bCs/>
                <w:i/>
                <w:color w:val="000000"/>
                <w:sz w:val="18"/>
                <w:szCs w:val="18"/>
              </w:rPr>
              <w:t xml:space="preserve"> </w:t>
            </w:r>
          </w:p>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 xml:space="preserve"> </w:t>
            </w:r>
            <w:r w:rsidRPr="0008204B">
              <w:rPr>
                <w:rFonts w:ascii="Cambria" w:hAnsi="Cambria"/>
                <w:b/>
                <w:bCs/>
                <w:i/>
                <w:color w:val="000000"/>
                <w:sz w:val="18"/>
                <w:szCs w:val="18"/>
                <w:u w:val="single"/>
              </w:rPr>
              <w:t xml:space="preserve"> </w:t>
            </w:r>
            <w:r w:rsidRPr="003548A4">
              <w:rPr>
                <w:rFonts w:ascii="Cambria" w:hAnsi="Cambria"/>
                <w:b/>
                <w:bCs/>
                <w:i/>
                <w:color w:val="000000"/>
                <w:sz w:val="18"/>
                <w:szCs w:val="18"/>
                <w:u w:val="single"/>
              </w:rPr>
              <w:t>Oyunlar:</w:t>
            </w:r>
            <w:r w:rsidRPr="003548A4">
              <w:rPr>
                <w:rFonts w:ascii="Cambria" w:hAnsi="Cambria"/>
                <w:b/>
                <w:bCs/>
                <w:i/>
                <w:color w:val="000000"/>
                <w:sz w:val="18"/>
                <w:szCs w:val="18"/>
              </w:rPr>
              <w:t xml:space="preserve">  </w:t>
            </w:r>
            <w:r w:rsidRPr="003548A4">
              <w:rPr>
                <w:rFonts w:ascii="Cambria" w:hAnsi="Cambria"/>
                <w:bCs/>
                <w:color w:val="000000"/>
                <w:sz w:val="18"/>
                <w:szCs w:val="18"/>
              </w:rPr>
              <w:t>Sağlık İçin Doğru Besin, Hangisi Yararlı</w:t>
            </w:r>
          </w:p>
        </w:tc>
      </w:tr>
      <w:tr w:rsidR="00305AB4" w:rsidRPr="001D637C" w:rsidTr="00734BD2">
        <w:trPr>
          <w:trHeight w:val="218"/>
        </w:trPr>
        <w:tc>
          <w:tcPr>
            <w:tcW w:w="107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59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305AB4" w:rsidRPr="001D637C" w:rsidTr="00734BD2">
        <w:trPr>
          <w:trHeight w:val="603"/>
        </w:trPr>
        <w:tc>
          <w:tcPr>
            <w:tcW w:w="1079"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599"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Pr="00991301" w:rsidRDefault="00305AB4" w:rsidP="00991301">
            <w:pPr>
              <w:pStyle w:val="Default"/>
              <w:jc w:val="both"/>
              <w:rPr>
                <w:rFonts w:ascii="Times New Roman" w:hAnsi="Times New Roman" w:cs="Times New Roman"/>
                <w:sz w:val="22"/>
                <w:szCs w:val="22"/>
              </w:rPr>
            </w:pPr>
            <w:r w:rsidRPr="00991301">
              <w:rPr>
                <w:rFonts w:ascii="Times New Roman" w:hAnsi="Times New Roman" w:cs="Times New Roman"/>
                <w:b/>
                <w:bCs/>
                <w:sz w:val="22"/>
                <w:szCs w:val="22"/>
              </w:rPr>
              <w:t xml:space="preserve">Sağlık İçin Doğru Besin: </w:t>
            </w:r>
            <w:r w:rsidRPr="00991301">
              <w:rPr>
                <w:rFonts w:ascii="Times New Roman" w:hAnsi="Times New Roman" w:cs="Times New Roman"/>
                <w:sz w:val="22"/>
                <w:szCs w:val="22"/>
              </w:rPr>
              <w:t>Öğrenciler sınıf sayısına göre gruplara ayrılır. Gruplar başlangıç çizgisinin önünde, arka arkaya sıra olur. Belli bir mesafe uzaklıktaki masanın üzerine sağlıklı ve sağlıksız besinlerin resimleri karışık konulur. Sağlıklı ve sağlıksız besinlere uygun birer hareket belirlenir. (Örneğin; sağlıklı besinlere çift ayakla sıçrama, sağlıksız besinlerde tek ayakla sıçrama vb.) Öğretmenin komutuyla (sağlıklı besin ya da sağlıksız besin) uygun hareketi yaparak öğrenci masaya gider ve uygun resmi alıp gruba geri döner. Resmi ilk ve doğru getiren grup bir puan alır.</w:t>
            </w:r>
          </w:p>
          <w:p w:rsidR="00305AB4" w:rsidRPr="00991301" w:rsidRDefault="00305AB4" w:rsidP="00991301">
            <w:pPr>
              <w:autoSpaceDE w:val="0"/>
              <w:autoSpaceDN w:val="0"/>
              <w:adjustRightInd w:val="0"/>
              <w:spacing w:after="0" w:line="240" w:lineRule="auto"/>
              <w:jc w:val="both"/>
              <w:rPr>
                <w:rFonts w:ascii="Times New Roman" w:hAnsi="Times New Roman" w:cs="Times New Roman"/>
                <w:b/>
                <w:bCs/>
              </w:rPr>
            </w:pPr>
          </w:p>
          <w:p w:rsidR="00305AB4" w:rsidRPr="00964B84" w:rsidRDefault="00305AB4" w:rsidP="00991301">
            <w:pPr>
              <w:autoSpaceDE w:val="0"/>
              <w:autoSpaceDN w:val="0"/>
              <w:adjustRightInd w:val="0"/>
              <w:spacing w:after="0" w:line="240" w:lineRule="auto"/>
              <w:jc w:val="both"/>
              <w:rPr>
                <w:rFonts w:asciiTheme="majorHAnsi" w:hAnsiTheme="majorHAnsi"/>
              </w:rPr>
            </w:pPr>
            <w:r w:rsidRPr="00991301">
              <w:rPr>
                <w:rFonts w:ascii="Times New Roman" w:hAnsi="Times New Roman" w:cs="Times New Roman"/>
                <w:b/>
                <w:bCs/>
              </w:rPr>
              <w:t xml:space="preserve">Hangisi Yararlı? : </w:t>
            </w:r>
            <w:r w:rsidRPr="00991301">
              <w:rPr>
                <w:rFonts w:ascii="Times New Roman" w:hAnsi="Times New Roman" w:cs="Times New Roman"/>
              </w:rPr>
              <w:t xml:space="preserve">Öğrenciler iki eşit gruba ayrılır ve belirlenen çizginin gerisinde derin kolda sıra olurlar. Grupların 7-8 m. ilerisine besin tablosu levhası asılır veya sandalye üzerine konur. Grupların 5 m. ilerisine de besinlerin isimlerinin (örn. Kuru fasulye, hamburger, karpuz vb. gibi) yazılı olduğu </w:t>
            </w:r>
            <w:proofErr w:type="gramStart"/>
            <w:r w:rsidRPr="00991301">
              <w:rPr>
                <w:rFonts w:ascii="Times New Roman" w:hAnsi="Times New Roman" w:cs="Times New Roman"/>
              </w:rPr>
              <w:t>kağıtlara</w:t>
            </w:r>
            <w:proofErr w:type="gramEnd"/>
            <w:r w:rsidRPr="00991301">
              <w:rPr>
                <w:rFonts w:ascii="Times New Roman" w:hAnsi="Times New Roman" w:cs="Times New Roman"/>
              </w:rPr>
              <w:t xml:space="preserve"> ait kutu konur. Bu kapta hem yararlı hem de yararsız besinlerin isimleri </w:t>
            </w:r>
            <w:proofErr w:type="gramStart"/>
            <w:r w:rsidRPr="00991301">
              <w:rPr>
                <w:rFonts w:ascii="Times New Roman" w:hAnsi="Times New Roman" w:cs="Times New Roman"/>
              </w:rPr>
              <w:t>vardır.Öğretmen</w:t>
            </w:r>
            <w:proofErr w:type="gramEnd"/>
            <w:r w:rsidRPr="00991301">
              <w:rPr>
                <w:rFonts w:ascii="Times New Roman" w:hAnsi="Times New Roman" w:cs="Times New Roman"/>
              </w:rPr>
              <w:t xml:space="preserve"> komut verdiğinde grupların birinci öğrencileri koşarak kutuya doğru giderler ve besinlerin yazılı olduğu bir kağıt alırlar. Tekrar koşarak besin tablosunun olduğu yere koşup besinin yerini bulup oraya </w:t>
            </w:r>
            <w:proofErr w:type="gramStart"/>
            <w:r w:rsidRPr="00991301">
              <w:rPr>
                <w:rFonts w:ascii="Times New Roman" w:hAnsi="Times New Roman" w:cs="Times New Roman"/>
              </w:rPr>
              <w:t>kağıdı</w:t>
            </w:r>
            <w:proofErr w:type="gramEnd"/>
            <w:r w:rsidRPr="00991301">
              <w:rPr>
                <w:rFonts w:ascii="Times New Roman" w:hAnsi="Times New Roman" w:cs="Times New Roman"/>
              </w:rPr>
              <w:t xml:space="preserve"> yapıştırırlar. Eğer öğrencinin kutudan aldığı </w:t>
            </w:r>
            <w:proofErr w:type="gramStart"/>
            <w:r w:rsidRPr="00991301">
              <w:rPr>
                <w:rFonts w:ascii="Times New Roman" w:hAnsi="Times New Roman" w:cs="Times New Roman"/>
              </w:rPr>
              <w:t>kağıtta</w:t>
            </w:r>
            <w:proofErr w:type="gramEnd"/>
            <w:r w:rsidRPr="00991301">
              <w:rPr>
                <w:rFonts w:ascii="Times New Roman" w:hAnsi="Times New Roman" w:cs="Times New Roman"/>
              </w:rPr>
              <w:t xml:space="preserve"> yararsız bir besin yazılıysa, besin tablosunun dışındaki siyah kısma bunu yapıştırır. Sonra sağ ya da sol ayakla sıçrayarak başlangıç çizgisine geri dönüp sonraki arkadaşının eline vurup grubunun arkasına geçer. Oyun bu şekilde devam eder ve en önce hatasız olarak levhayı dolduran grup birinci olur. Besin tablosu levhası öğrenci düzeyine göre düzenlenebilir. Aynı oyun farklı bir dersteki konuyu pekiştirmek amaçlı da kullanılabilir. Ayrıca levhaya giderken ve dönerken farklı yer değiştirme hareketleri (ip atlama, yuvarlanma vb.) kullanılabilir</w:t>
            </w:r>
            <w:r w:rsidRPr="00964B84">
              <w:rPr>
                <w:rFonts w:asciiTheme="majorHAnsi" w:hAnsiTheme="majorHAnsi"/>
              </w:rPr>
              <w:t>.</w:t>
            </w: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0F7C46" w:rsidRDefault="00305AB4" w:rsidP="00305AB4">
            <w:pPr>
              <w:autoSpaceDE w:val="0"/>
              <w:autoSpaceDN w:val="0"/>
              <w:adjustRightInd w:val="0"/>
              <w:spacing w:after="0" w:line="240" w:lineRule="auto"/>
              <w:ind w:right="-813"/>
              <w:rPr>
                <w:rFonts w:asciiTheme="majorHAnsi" w:hAnsiTheme="majorHAnsi"/>
                <w:sz w:val="18"/>
                <w:szCs w:val="18"/>
              </w:rPr>
            </w:pPr>
          </w:p>
        </w:tc>
      </w:tr>
      <w:tr w:rsidR="00305AB4" w:rsidRPr="001D637C" w:rsidTr="00734BD2">
        <w:trPr>
          <w:trHeight w:val="386"/>
        </w:trPr>
        <w:tc>
          <w:tcPr>
            <w:tcW w:w="107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599"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3548A4" w:rsidRDefault="00305AB4" w:rsidP="00305AB4">
            <w:pPr>
              <w:rPr>
                <w:rFonts w:ascii="Cambria" w:hAnsi="Cambria"/>
                <w:color w:val="000000"/>
                <w:sz w:val="18"/>
                <w:szCs w:val="18"/>
              </w:rPr>
            </w:pPr>
            <w:r w:rsidRPr="003548A4">
              <w:rPr>
                <w:rFonts w:ascii="Cambria" w:hAnsi="Cambria"/>
                <w:color w:val="000000"/>
                <w:sz w:val="18"/>
                <w:szCs w:val="18"/>
              </w:rPr>
              <w:t xml:space="preserve">Öğrencilere yeterli ve düzenli beslenmeye ait bilgiler hatırlatılmalıdır. Oyun ve fiziki etkinliklerde istenilen performansa ulaşmada beslenmenin önemi tartışılmalıdır. </w:t>
            </w:r>
          </w:p>
          <w:p w:rsidR="00305AB4" w:rsidRPr="000908B2" w:rsidRDefault="00305AB4" w:rsidP="00305AB4">
            <w:pPr>
              <w:autoSpaceDE w:val="0"/>
              <w:autoSpaceDN w:val="0"/>
              <w:adjustRightInd w:val="0"/>
              <w:rPr>
                <w:rFonts w:ascii="Cambria" w:hAnsi="Cambria" w:cs="Calibri"/>
                <w:sz w:val="16"/>
                <w:szCs w:val="16"/>
              </w:rPr>
            </w:pPr>
            <w:r w:rsidRPr="003548A4">
              <w:rPr>
                <w:rFonts w:ascii="Cambria" w:hAnsi="Cambria"/>
                <w:b/>
                <w:i/>
                <w:color w:val="000000"/>
                <w:sz w:val="18"/>
                <w:szCs w:val="18"/>
              </w:rPr>
              <w:t>Öğrencilerden sağlığını korumak ve düzenli şekilde katıldıkları etkinliklere uygun olarak günlük ve haftalık beslenme listelerini hazırlayıp sınıfta tartışmaları istenmelidir.</w:t>
            </w:r>
          </w:p>
        </w:tc>
      </w:tr>
      <w:tr w:rsidR="00305AB4" w:rsidRPr="001D637C" w:rsidTr="00734BD2">
        <w:trPr>
          <w:trHeight w:val="277"/>
        </w:trPr>
        <w:tc>
          <w:tcPr>
            <w:tcW w:w="107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59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734BD2" w:rsidRPr="009C704C" w:rsidRDefault="00734BD2" w:rsidP="00734BD2">
      <w:pPr>
        <w:spacing w:after="0"/>
        <w:jc w:val="center"/>
        <w:rPr>
          <w:rFonts w:ascii="Comic Sans MS" w:hAnsi="Comic Sans MS"/>
          <w:b/>
          <w:color w:val="FF0000"/>
          <w:sz w:val="24"/>
          <w:szCs w:val="24"/>
        </w:rPr>
      </w:pPr>
      <w:r w:rsidRPr="009C704C">
        <w:rPr>
          <w:rFonts w:ascii="Comic Sans MS" w:hAnsi="Comic Sans MS"/>
          <w:b/>
          <w:color w:val="FF0000"/>
          <w:sz w:val="24"/>
          <w:szCs w:val="24"/>
        </w:rPr>
        <w:lastRenderedPageBreak/>
        <w:t>OYUN VE FİZİKİ ETKİNLİKLER DERS PLÂNI 1</w:t>
      </w:r>
      <w:r>
        <w:rPr>
          <w:rFonts w:ascii="Comic Sans MS" w:hAnsi="Comic Sans MS"/>
          <w:b/>
          <w:color w:val="FF0000"/>
          <w:sz w:val="24"/>
          <w:szCs w:val="24"/>
        </w:rPr>
        <w:t>8</w:t>
      </w:r>
      <w:r w:rsidRPr="009C704C">
        <w:rPr>
          <w:rFonts w:ascii="Comic Sans MS" w:hAnsi="Comic Sans MS"/>
          <w:b/>
          <w:color w:val="FF0000"/>
          <w:sz w:val="24"/>
          <w:szCs w:val="24"/>
        </w:rPr>
        <w:t>. HAFTA</w:t>
      </w:r>
    </w:p>
    <w:p w:rsidR="00305AB4" w:rsidRDefault="00305AB4"/>
    <w:tbl>
      <w:tblPr>
        <w:tblpPr w:leftFromText="141" w:rightFromText="141" w:vertAnchor="text" w:horzAnchor="margin" w:tblpY="279"/>
        <w:tblW w:w="938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386"/>
        <w:gridCol w:w="7995"/>
      </w:tblGrid>
      <w:tr w:rsidR="00305AB4" w:rsidRPr="001D637C" w:rsidTr="00734BD2">
        <w:trPr>
          <w:trHeight w:val="1024"/>
        </w:trPr>
        <w:tc>
          <w:tcPr>
            <w:tcW w:w="1386"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734BD2">
        <w:trPr>
          <w:trHeight w:val="1024"/>
        </w:trPr>
        <w:tc>
          <w:tcPr>
            <w:tcW w:w="1386"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tabs>
                <w:tab w:val="left" w:pos="56"/>
              </w:tabs>
              <w:spacing w:after="0" w:line="360" w:lineRule="auto"/>
              <w:rPr>
                <w:rFonts w:ascii="Times New Roman" w:eastAsia="Times New Roman" w:hAnsi="Times New Roman" w:cs="Times New Roman"/>
                <w:sz w:val="18"/>
                <w:szCs w:val="18"/>
              </w:rPr>
            </w:pPr>
          </w:p>
        </w:tc>
      </w:tr>
      <w:tr w:rsidR="00305AB4" w:rsidRPr="001D637C" w:rsidTr="00734BD2">
        <w:trPr>
          <w:trHeight w:val="1024"/>
        </w:trPr>
        <w:tc>
          <w:tcPr>
            <w:tcW w:w="1386"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734BD2">
        <w:trPr>
          <w:trHeight w:val="817"/>
        </w:trPr>
        <w:tc>
          <w:tcPr>
            <w:tcW w:w="1386" w:type="dxa"/>
            <w:tcBorders>
              <w:top w:val="single" w:sz="4" w:space="0" w:color="auto"/>
              <w:left w:val="single" w:sz="4" w:space="0" w:color="auto"/>
              <w:bottom w:val="single" w:sz="4" w:space="0" w:color="auto"/>
              <w:right w:val="single" w:sz="4" w:space="0" w:color="auto"/>
            </w:tcBorders>
            <w:vAlign w:val="center"/>
          </w:tcPr>
          <w:p w:rsidR="00305AB4" w:rsidRDefault="00305AB4" w:rsidP="00734BD2">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734BD2">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734BD2">
            <w:pPr>
              <w:rPr>
                <w:rFonts w:ascii="Cambria" w:hAnsi="Cambria"/>
                <w:b/>
                <w:bCs/>
                <w:i/>
                <w:color w:val="000000"/>
                <w:sz w:val="18"/>
                <w:szCs w:val="18"/>
              </w:rPr>
            </w:pPr>
            <w:r w:rsidRPr="003548A4">
              <w:rPr>
                <w:rFonts w:ascii="Cambria" w:hAnsi="Cambria"/>
                <w:b/>
                <w:bCs/>
                <w:i/>
                <w:color w:val="000000"/>
                <w:sz w:val="18"/>
                <w:szCs w:val="18"/>
              </w:rPr>
              <w:t>11.Okul içinde ve okul dışında katılabi</w:t>
            </w:r>
            <w:r>
              <w:rPr>
                <w:rFonts w:ascii="Cambria" w:hAnsi="Cambria"/>
                <w:b/>
                <w:bCs/>
                <w:i/>
                <w:color w:val="000000"/>
                <w:sz w:val="18"/>
                <w:szCs w:val="18"/>
              </w:rPr>
              <w:t xml:space="preserve">leceği oyun ve fiziki </w:t>
            </w:r>
            <w:r w:rsidRPr="003548A4">
              <w:rPr>
                <w:rFonts w:ascii="Cambria" w:hAnsi="Cambria"/>
                <w:b/>
                <w:bCs/>
                <w:i/>
                <w:color w:val="000000"/>
                <w:sz w:val="18"/>
                <w:szCs w:val="18"/>
              </w:rPr>
              <w:t>etkinlikleri planlayarak, düzenli olarak katılır.</w:t>
            </w:r>
          </w:p>
        </w:tc>
      </w:tr>
      <w:tr w:rsidR="00305AB4" w:rsidRPr="001D637C" w:rsidTr="00734BD2">
        <w:trPr>
          <w:trHeight w:val="1688"/>
        </w:trPr>
        <w:tc>
          <w:tcPr>
            <w:tcW w:w="1386"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734BD2">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734BD2">
            <w:pPr>
              <w:autoSpaceDE w:val="0"/>
              <w:autoSpaceDN w:val="0"/>
              <w:adjustRightInd w:val="0"/>
              <w:rPr>
                <w:rFonts w:ascii="Cambria" w:hAnsi="Cambria"/>
                <w:b/>
                <w:i/>
                <w:color w:val="000000"/>
                <w:sz w:val="18"/>
                <w:szCs w:val="18"/>
              </w:rPr>
            </w:pPr>
            <w:r w:rsidRPr="003548A4">
              <w:rPr>
                <w:rFonts w:ascii="Cambria" w:hAnsi="Cambria"/>
                <w:b/>
                <w:bCs/>
                <w:i/>
                <w:color w:val="000000"/>
                <w:sz w:val="18"/>
                <w:szCs w:val="18"/>
              </w:rPr>
              <w:t>“Etkin Katılım‐Açık Alan Oyunları” k</w:t>
            </w:r>
            <w:r w:rsidRPr="003548A4">
              <w:rPr>
                <w:rFonts w:ascii="Cambria" w:hAnsi="Cambria"/>
                <w:b/>
                <w:i/>
                <w:color w:val="000000"/>
                <w:sz w:val="18"/>
                <w:szCs w:val="18"/>
              </w:rPr>
              <w:t xml:space="preserve">artları </w:t>
            </w:r>
          </w:p>
          <w:p w:rsidR="00305AB4" w:rsidRPr="000F794E" w:rsidRDefault="00305AB4" w:rsidP="00734BD2">
            <w:pPr>
              <w:autoSpaceDE w:val="0"/>
              <w:autoSpaceDN w:val="0"/>
              <w:adjustRightInd w:val="0"/>
              <w:rPr>
                <w:rFonts w:ascii="Cambria" w:hAnsi="Cambria"/>
                <w:b/>
                <w:i/>
                <w:color w:val="000000"/>
                <w:sz w:val="18"/>
                <w:szCs w:val="18"/>
              </w:rPr>
            </w:pPr>
            <w:r w:rsidRPr="000F794E">
              <w:rPr>
                <w:rFonts w:ascii="Cambria" w:hAnsi="Cambria"/>
                <w:b/>
                <w:i/>
                <w:color w:val="000000"/>
                <w:sz w:val="18"/>
                <w:szCs w:val="18"/>
              </w:rPr>
              <w:t>Oyunların çeşitlendirilmesinde kartlar dışında aşağıdaki oyunlar da yardımcı olacaktır.</w:t>
            </w:r>
          </w:p>
          <w:p w:rsidR="00305AB4" w:rsidRPr="00F2465D" w:rsidRDefault="00305AB4" w:rsidP="00734BD2">
            <w:pPr>
              <w:rPr>
                <w:rFonts w:ascii="Cambria" w:hAnsi="Cambria"/>
                <w:b/>
                <w:bCs/>
                <w:i/>
                <w:color w:val="000000"/>
                <w:sz w:val="18"/>
                <w:szCs w:val="18"/>
              </w:rPr>
            </w:pPr>
            <w:r w:rsidRPr="000A2575">
              <w:rPr>
                <w:rFonts w:ascii="Cambria" w:hAnsi="Cambria"/>
                <w:b/>
                <w:bCs/>
                <w:i/>
                <w:color w:val="000000"/>
                <w:sz w:val="18"/>
                <w:szCs w:val="18"/>
              </w:rPr>
              <w:t xml:space="preserve"> </w:t>
            </w:r>
            <w:r w:rsidRPr="0008204B">
              <w:rPr>
                <w:rFonts w:ascii="Cambria" w:hAnsi="Cambria"/>
                <w:b/>
                <w:bCs/>
                <w:i/>
                <w:color w:val="000000"/>
                <w:sz w:val="18"/>
                <w:szCs w:val="18"/>
                <w:u w:val="single"/>
              </w:rPr>
              <w:t xml:space="preserve"> </w:t>
            </w:r>
            <w:r w:rsidRPr="000A2575">
              <w:rPr>
                <w:rFonts w:ascii="Cambria" w:hAnsi="Cambria"/>
                <w:b/>
                <w:bCs/>
                <w:i/>
                <w:color w:val="000000"/>
                <w:sz w:val="18"/>
                <w:szCs w:val="18"/>
                <w:u w:val="single"/>
              </w:rPr>
              <w:t>Oyunlar:</w:t>
            </w:r>
            <w:r w:rsidRPr="000A2575">
              <w:rPr>
                <w:rFonts w:ascii="Cambria" w:hAnsi="Cambria"/>
                <w:b/>
                <w:bCs/>
                <w:i/>
                <w:color w:val="000000"/>
                <w:sz w:val="18"/>
                <w:szCs w:val="18"/>
              </w:rPr>
              <w:t xml:space="preserve">  </w:t>
            </w:r>
            <w:r w:rsidRPr="003548A4">
              <w:rPr>
                <w:rFonts w:ascii="Cambria" w:hAnsi="Cambria"/>
                <w:b/>
                <w:bCs/>
                <w:i/>
                <w:color w:val="000000"/>
                <w:sz w:val="18"/>
                <w:szCs w:val="18"/>
              </w:rPr>
              <w:t xml:space="preserve"> </w:t>
            </w:r>
            <w:r w:rsidRPr="003548A4">
              <w:rPr>
                <w:rFonts w:ascii="Cambria" w:hAnsi="Cambria"/>
                <w:bCs/>
                <w:color w:val="000000"/>
                <w:sz w:val="18"/>
                <w:szCs w:val="18"/>
              </w:rPr>
              <w:t xml:space="preserve">Örümcek Ağı, Kırkayak, Bisiklete Binme, Paten Sürme, </w:t>
            </w:r>
          </w:p>
        </w:tc>
      </w:tr>
      <w:tr w:rsidR="00305AB4" w:rsidRPr="001D637C" w:rsidTr="00734BD2">
        <w:trPr>
          <w:trHeight w:val="945"/>
        </w:trPr>
        <w:tc>
          <w:tcPr>
            <w:tcW w:w="1386"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305AB4" w:rsidRPr="001D637C" w:rsidTr="00734BD2">
        <w:trPr>
          <w:trHeight w:val="2612"/>
        </w:trPr>
        <w:tc>
          <w:tcPr>
            <w:tcW w:w="1386" w:type="dxa"/>
            <w:tcBorders>
              <w:top w:val="single" w:sz="4" w:space="0" w:color="auto"/>
              <w:left w:val="single" w:sz="4" w:space="0" w:color="auto"/>
              <w:right w:val="single" w:sz="4" w:space="0" w:color="auto"/>
            </w:tcBorders>
            <w:vAlign w:val="center"/>
          </w:tcPr>
          <w:p w:rsidR="00305AB4" w:rsidRPr="001D637C" w:rsidRDefault="00305AB4" w:rsidP="00734BD2">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995" w:type="dxa"/>
            <w:tcBorders>
              <w:top w:val="single" w:sz="4" w:space="0" w:color="auto"/>
              <w:left w:val="single" w:sz="4" w:space="0" w:color="auto"/>
              <w:right w:val="single" w:sz="4" w:space="0" w:color="auto"/>
            </w:tcBorders>
            <w:vAlign w:val="center"/>
          </w:tcPr>
          <w:p w:rsidR="00305AB4" w:rsidRDefault="00305AB4" w:rsidP="00734BD2">
            <w:pPr>
              <w:pStyle w:val="Default"/>
              <w:rPr>
                <w:rFonts w:asciiTheme="majorHAnsi" w:hAnsiTheme="majorHAnsi"/>
                <w:b/>
                <w:bCs/>
                <w:sz w:val="18"/>
                <w:szCs w:val="18"/>
              </w:rPr>
            </w:pPr>
          </w:p>
          <w:p w:rsidR="00305AB4" w:rsidRPr="00991301" w:rsidRDefault="00305AB4" w:rsidP="00991301">
            <w:pPr>
              <w:autoSpaceDE w:val="0"/>
              <w:autoSpaceDN w:val="0"/>
              <w:adjustRightInd w:val="0"/>
              <w:spacing w:after="0" w:line="240" w:lineRule="auto"/>
              <w:jc w:val="both"/>
              <w:rPr>
                <w:rFonts w:ascii="Times New Roman" w:hAnsi="Times New Roman" w:cs="Times New Roman"/>
                <w:sz w:val="18"/>
                <w:szCs w:val="18"/>
              </w:rPr>
            </w:pPr>
            <w:r w:rsidRPr="00991301">
              <w:rPr>
                <w:rFonts w:ascii="Times New Roman" w:hAnsi="Times New Roman" w:cs="Times New Roman"/>
                <w:b/>
                <w:bCs/>
              </w:rPr>
              <w:t xml:space="preserve">Örümcek Ağı: </w:t>
            </w:r>
            <w:r w:rsidRPr="00991301">
              <w:rPr>
                <w:rFonts w:ascii="Times New Roman" w:hAnsi="Times New Roman" w:cs="Times New Roman"/>
              </w:rPr>
              <w:t>Sınıf 2 eşit gruba ayrılır. Hentbol kaleleri fileleri çıkarılmış bir şekilde boş bir vaziyette dururken liderler tarafından istenilen noktalardan ip geçirilerek kale içinde 10 farklı büyüklükte nokta oluşturulur. Daha sonra gruplar kendi içlerinde 4 kişiyi taşıyıcı olarak belirlerler. Bu taşıyıcıların 2 si takımın diğer üyelerini bu deliklerin içinden iplere değdirmeden geçirerek karşıdaki 2 taşıyıcıya vererek karşıdaki alana göndermek durumundadırlar. Eğer iplere kişiler değdirirlerse tüm takım baştan kalenin bu yanına tekrar geçmek için gelir. İlk olarak takımının tümünü karşıya geçiren takım kazanır.</w:t>
            </w:r>
          </w:p>
          <w:p w:rsidR="00305AB4" w:rsidRDefault="00305AB4" w:rsidP="00734BD2">
            <w:pPr>
              <w:autoSpaceDE w:val="0"/>
              <w:autoSpaceDN w:val="0"/>
              <w:adjustRightInd w:val="0"/>
              <w:spacing w:after="0" w:line="240" w:lineRule="auto"/>
              <w:rPr>
                <w:rFonts w:asciiTheme="majorHAnsi" w:hAnsiTheme="majorHAnsi"/>
                <w:sz w:val="18"/>
                <w:szCs w:val="18"/>
              </w:rPr>
            </w:pPr>
          </w:p>
          <w:p w:rsidR="00305AB4" w:rsidRPr="000F7C46" w:rsidRDefault="00305AB4" w:rsidP="00734BD2">
            <w:pPr>
              <w:autoSpaceDE w:val="0"/>
              <w:autoSpaceDN w:val="0"/>
              <w:adjustRightInd w:val="0"/>
              <w:spacing w:after="0" w:line="240" w:lineRule="auto"/>
              <w:ind w:right="-813"/>
              <w:rPr>
                <w:rFonts w:asciiTheme="majorHAnsi" w:hAnsiTheme="majorHAnsi"/>
                <w:sz w:val="18"/>
                <w:szCs w:val="18"/>
              </w:rPr>
            </w:pPr>
          </w:p>
        </w:tc>
      </w:tr>
      <w:tr w:rsidR="00305AB4" w:rsidRPr="001D637C" w:rsidTr="00734BD2">
        <w:trPr>
          <w:trHeight w:val="1673"/>
        </w:trPr>
        <w:tc>
          <w:tcPr>
            <w:tcW w:w="1386"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Default="00305AB4" w:rsidP="00734BD2">
            <w:pPr>
              <w:autoSpaceDE w:val="0"/>
              <w:autoSpaceDN w:val="0"/>
              <w:adjustRightInd w:val="0"/>
              <w:rPr>
                <w:rFonts w:ascii="Cambria" w:hAnsi="Cambria"/>
                <w:color w:val="000000"/>
                <w:sz w:val="18"/>
                <w:szCs w:val="18"/>
              </w:rPr>
            </w:pPr>
          </w:p>
          <w:p w:rsidR="00305AB4" w:rsidRPr="000F794E" w:rsidRDefault="00305AB4" w:rsidP="00734BD2">
            <w:pPr>
              <w:rPr>
                <w:rFonts w:ascii="Cambria" w:hAnsi="Cambria"/>
                <w:color w:val="000000"/>
                <w:sz w:val="18"/>
                <w:szCs w:val="18"/>
              </w:rPr>
            </w:pPr>
            <w:r w:rsidRPr="003548A4">
              <w:rPr>
                <w:rFonts w:ascii="Cambria" w:hAnsi="Cambria"/>
                <w:color w:val="000000"/>
                <w:sz w:val="18"/>
                <w:szCs w:val="18"/>
              </w:rPr>
              <w:t>Öğrencilere okul içinde ve dışında katıldıkları veya katılabilecekleri oyun ve fiziki etkinlikler için plan yapma fırsatları (içinde fiziksel etkinlik içeriği, eğlenme, zaman kullanımı, macera vb. boyutlar olmalı) yaratılmalı ve bu etkinliklere</w:t>
            </w:r>
            <w:r>
              <w:rPr>
                <w:rFonts w:ascii="Cambria" w:hAnsi="Cambria"/>
                <w:color w:val="000000"/>
                <w:sz w:val="18"/>
                <w:szCs w:val="18"/>
              </w:rPr>
              <w:t xml:space="preserve"> </w:t>
            </w:r>
            <w:r w:rsidRPr="003548A4">
              <w:rPr>
                <w:rFonts w:ascii="Cambria" w:hAnsi="Cambria"/>
                <w:color w:val="000000"/>
                <w:sz w:val="18"/>
                <w:szCs w:val="18"/>
              </w:rPr>
              <w:t>hazırladıkları plan doğrultusunda düzenli katılmaları teşvik edilmelidir.</w:t>
            </w:r>
          </w:p>
        </w:tc>
      </w:tr>
      <w:tr w:rsidR="00305AB4" w:rsidRPr="001D637C" w:rsidTr="00734BD2">
        <w:trPr>
          <w:trHeight w:val="1197"/>
        </w:trPr>
        <w:tc>
          <w:tcPr>
            <w:tcW w:w="1386"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734BD2" w:rsidRPr="00734BD2" w:rsidRDefault="00734BD2" w:rsidP="00734BD2">
      <w:pPr>
        <w:rPr>
          <w:rFonts w:ascii="Comic Sans MS" w:hAnsi="Comic Sans MS"/>
          <w:b/>
          <w:color w:val="FF0000"/>
          <w:sz w:val="24"/>
          <w:szCs w:val="24"/>
        </w:rPr>
      </w:pPr>
      <w:r>
        <w:rPr>
          <w:b/>
          <w:sz w:val="24"/>
          <w:szCs w:val="24"/>
        </w:rPr>
        <w:lastRenderedPageBreak/>
        <w:t xml:space="preserve">              </w:t>
      </w:r>
      <w:r w:rsidRPr="009C704C">
        <w:rPr>
          <w:rFonts w:ascii="Comic Sans MS" w:hAnsi="Comic Sans MS"/>
          <w:b/>
          <w:color w:val="FF0000"/>
          <w:sz w:val="24"/>
          <w:szCs w:val="24"/>
        </w:rPr>
        <w:t>OYUN VE FİZİKİ ETKİNLİKLER DERS PLÂNI 1</w:t>
      </w:r>
      <w:r>
        <w:rPr>
          <w:rFonts w:ascii="Comic Sans MS" w:hAnsi="Comic Sans MS"/>
          <w:b/>
          <w:color w:val="FF0000"/>
          <w:sz w:val="24"/>
          <w:szCs w:val="24"/>
        </w:rPr>
        <w:t>9</w:t>
      </w:r>
      <w:r w:rsidRPr="009C704C">
        <w:rPr>
          <w:rFonts w:ascii="Comic Sans MS" w:hAnsi="Comic Sans MS"/>
          <w:b/>
          <w:color w:val="FF0000"/>
          <w:sz w:val="24"/>
          <w:szCs w:val="24"/>
        </w:rPr>
        <w:t>. HAFTA</w:t>
      </w:r>
    </w:p>
    <w:tbl>
      <w:tblPr>
        <w:tblpPr w:leftFromText="141" w:rightFromText="141" w:vertAnchor="text" w:horzAnchor="margin" w:tblpXSpec="center" w:tblpY="237"/>
        <w:tblW w:w="977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22"/>
        <w:gridCol w:w="8357"/>
      </w:tblGrid>
      <w:tr w:rsidR="00305AB4" w:rsidRPr="001D637C" w:rsidTr="00734BD2">
        <w:trPr>
          <w:trHeight w:val="6"/>
        </w:trPr>
        <w:tc>
          <w:tcPr>
            <w:tcW w:w="142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734BD2">
        <w:trPr>
          <w:trHeight w:val="6"/>
        </w:trPr>
        <w:tc>
          <w:tcPr>
            <w:tcW w:w="142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tabs>
                <w:tab w:val="left" w:pos="56"/>
              </w:tabs>
              <w:spacing w:after="0" w:line="360" w:lineRule="auto"/>
              <w:rPr>
                <w:rFonts w:ascii="Times New Roman" w:eastAsia="Times New Roman" w:hAnsi="Times New Roman" w:cs="Times New Roman"/>
                <w:sz w:val="18"/>
                <w:szCs w:val="18"/>
              </w:rPr>
            </w:pPr>
          </w:p>
        </w:tc>
      </w:tr>
      <w:tr w:rsidR="00305AB4" w:rsidRPr="001D637C" w:rsidTr="00734BD2">
        <w:trPr>
          <w:trHeight w:val="6"/>
        </w:trPr>
        <w:tc>
          <w:tcPr>
            <w:tcW w:w="142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734BD2">
        <w:trPr>
          <w:trHeight w:val="5"/>
        </w:trPr>
        <w:tc>
          <w:tcPr>
            <w:tcW w:w="1422"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11.Okul içinde ve okul dışında katılabi</w:t>
            </w:r>
            <w:r>
              <w:rPr>
                <w:rFonts w:ascii="Cambria" w:hAnsi="Cambria"/>
                <w:b/>
                <w:bCs/>
                <w:i/>
                <w:color w:val="000000"/>
                <w:sz w:val="18"/>
                <w:szCs w:val="18"/>
              </w:rPr>
              <w:t xml:space="preserve">leceği oyun ve fiziki </w:t>
            </w:r>
            <w:r w:rsidRPr="003548A4">
              <w:rPr>
                <w:rFonts w:ascii="Cambria" w:hAnsi="Cambria"/>
                <w:b/>
                <w:bCs/>
                <w:i/>
                <w:color w:val="000000"/>
                <w:sz w:val="18"/>
                <w:szCs w:val="18"/>
              </w:rPr>
              <w:t>etkinlikleri planlayarak, düzenli olarak katılır.</w:t>
            </w:r>
          </w:p>
        </w:tc>
      </w:tr>
      <w:tr w:rsidR="00305AB4" w:rsidRPr="001D637C" w:rsidTr="00734BD2">
        <w:trPr>
          <w:trHeight w:val="10"/>
        </w:trPr>
        <w:tc>
          <w:tcPr>
            <w:tcW w:w="142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autoSpaceDE w:val="0"/>
              <w:autoSpaceDN w:val="0"/>
              <w:adjustRightInd w:val="0"/>
              <w:rPr>
                <w:rFonts w:ascii="Cambria" w:hAnsi="Cambria"/>
                <w:b/>
                <w:i/>
                <w:color w:val="000000"/>
                <w:sz w:val="18"/>
                <w:szCs w:val="18"/>
              </w:rPr>
            </w:pPr>
            <w:r w:rsidRPr="003548A4">
              <w:rPr>
                <w:rFonts w:ascii="Cambria" w:hAnsi="Cambria"/>
                <w:b/>
                <w:bCs/>
                <w:i/>
                <w:color w:val="000000"/>
                <w:sz w:val="18"/>
                <w:szCs w:val="18"/>
              </w:rPr>
              <w:t>“Etkin Katılım‐Açık Alan Oyunları” k</w:t>
            </w:r>
            <w:r w:rsidRPr="003548A4">
              <w:rPr>
                <w:rFonts w:ascii="Cambria" w:hAnsi="Cambria"/>
                <w:b/>
                <w:i/>
                <w:color w:val="000000"/>
                <w:sz w:val="18"/>
                <w:szCs w:val="18"/>
              </w:rPr>
              <w:t xml:space="preserve">artları </w:t>
            </w:r>
          </w:p>
          <w:p w:rsidR="00305AB4" w:rsidRPr="000F794E" w:rsidRDefault="00305AB4" w:rsidP="00305AB4">
            <w:pPr>
              <w:autoSpaceDE w:val="0"/>
              <w:autoSpaceDN w:val="0"/>
              <w:adjustRightInd w:val="0"/>
              <w:rPr>
                <w:rFonts w:ascii="Cambria" w:hAnsi="Cambria"/>
                <w:b/>
                <w:i/>
                <w:color w:val="000000"/>
                <w:sz w:val="18"/>
                <w:szCs w:val="18"/>
              </w:rPr>
            </w:pPr>
            <w:r w:rsidRPr="000F794E">
              <w:rPr>
                <w:rFonts w:ascii="Cambria" w:hAnsi="Cambria"/>
                <w:b/>
                <w:i/>
                <w:color w:val="000000"/>
                <w:sz w:val="18"/>
                <w:szCs w:val="18"/>
              </w:rPr>
              <w:t>Oyunların çeşitlendirilmesinde kartlar dışında aşağıdaki oyunlar da yardımcı olacaktır.</w:t>
            </w:r>
          </w:p>
          <w:p w:rsidR="00305AB4" w:rsidRPr="00F2465D" w:rsidRDefault="00305AB4" w:rsidP="00305AB4">
            <w:pPr>
              <w:rPr>
                <w:rFonts w:ascii="Cambria" w:hAnsi="Cambria"/>
                <w:b/>
                <w:bCs/>
                <w:i/>
                <w:color w:val="000000"/>
                <w:sz w:val="18"/>
                <w:szCs w:val="18"/>
              </w:rPr>
            </w:pPr>
            <w:r w:rsidRPr="000A2575">
              <w:rPr>
                <w:rFonts w:ascii="Cambria" w:hAnsi="Cambria"/>
                <w:b/>
                <w:bCs/>
                <w:i/>
                <w:color w:val="000000"/>
                <w:sz w:val="18"/>
                <w:szCs w:val="18"/>
              </w:rPr>
              <w:t xml:space="preserve"> </w:t>
            </w:r>
            <w:r w:rsidRPr="0008204B">
              <w:rPr>
                <w:rFonts w:ascii="Cambria" w:hAnsi="Cambria"/>
                <w:b/>
                <w:bCs/>
                <w:i/>
                <w:color w:val="000000"/>
                <w:sz w:val="18"/>
                <w:szCs w:val="18"/>
                <w:u w:val="single"/>
              </w:rPr>
              <w:t xml:space="preserve"> </w:t>
            </w:r>
            <w:r w:rsidRPr="000A2575">
              <w:rPr>
                <w:rFonts w:ascii="Cambria" w:hAnsi="Cambria"/>
                <w:b/>
                <w:bCs/>
                <w:i/>
                <w:color w:val="000000"/>
                <w:sz w:val="18"/>
                <w:szCs w:val="18"/>
                <w:u w:val="single"/>
              </w:rPr>
              <w:t>Oyunlar:</w:t>
            </w:r>
            <w:r w:rsidRPr="000A2575">
              <w:rPr>
                <w:rFonts w:ascii="Cambria" w:hAnsi="Cambria"/>
                <w:b/>
                <w:bCs/>
                <w:i/>
                <w:color w:val="000000"/>
                <w:sz w:val="18"/>
                <w:szCs w:val="18"/>
              </w:rPr>
              <w:t xml:space="preserve">  </w:t>
            </w:r>
            <w:r w:rsidRPr="003548A4">
              <w:rPr>
                <w:rFonts w:ascii="Cambria" w:hAnsi="Cambria"/>
                <w:b/>
                <w:bCs/>
                <w:i/>
                <w:color w:val="000000"/>
                <w:sz w:val="18"/>
                <w:szCs w:val="18"/>
              </w:rPr>
              <w:t xml:space="preserve"> </w:t>
            </w:r>
            <w:r w:rsidRPr="003548A4">
              <w:rPr>
                <w:rFonts w:ascii="Cambria" w:hAnsi="Cambria"/>
                <w:bCs/>
                <w:color w:val="000000"/>
                <w:sz w:val="18"/>
                <w:szCs w:val="18"/>
              </w:rPr>
              <w:t xml:space="preserve"> Halat Çekme, Çuval Yarışı, Haftanın Aktifi</w:t>
            </w:r>
          </w:p>
        </w:tc>
      </w:tr>
      <w:tr w:rsidR="00305AB4" w:rsidRPr="001D637C" w:rsidTr="00734BD2">
        <w:trPr>
          <w:trHeight w:val="5"/>
        </w:trPr>
        <w:tc>
          <w:tcPr>
            <w:tcW w:w="142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305AB4" w:rsidRPr="001D637C" w:rsidTr="00734BD2">
        <w:trPr>
          <w:trHeight w:val="15"/>
        </w:trPr>
        <w:tc>
          <w:tcPr>
            <w:tcW w:w="1422"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357"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pStyle w:val="Default"/>
              <w:rPr>
                <w:sz w:val="22"/>
                <w:szCs w:val="22"/>
              </w:rPr>
            </w:pPr>
            <w:r>
              <w:rPr>
                <w:b/>
                <w:bCs/>
                <w:sz w:val="22"/>
                <w:szCs w:val="22"/>
              </w:rPr>
              <w:t xml:space="preserve">Halat Çekme: </w:t>
            </w:r>
            <w:r>
              <w:rPr>
                <w:sz w:val="22"/>
                <w:szCs w:val="22"/>
              </w:rPr>
              <w:t xml:space="preserve">Öğrenciler eşit sayıda iki gruba ayrılırlar. Öğrenciler arka arkaya sıraya girerler. Kalın olmayan üç metre uzunluğundaki halatı gruplar arasında bir metre olacak şekilde tutarlar. Birinci oyuncular orta çizgiye ayaklarını basarlar. Öğretmenin komutuyla halatı çekmeye başlarlar. Karşı grubun birinci oyuncusunu çizgiden kendi alanlarına çektiklerinde oyun tamamlanmış olur. </w:t>
            </w:r>
          </w:p>
          <w:p w:rsidR="00305AB4" w:rsidRDefault="00305AB4" w:rsidP="00305AB4">
            <w:pPr>
              <w:pStyle w:val="Default"/>
              <w:rPr>
                <w:sz w:val="22"/>
                <w:szCs w:val="22"/>
              </w:rPr>
            </w:pPr>
          </w:p>
          <w:p w:rsidR="00305AB4" w:rsidRDefault="00305AB4" w:rsidP="00305AB4">
            <w:pPr>
              <w:autoSpaceDE w:val="0"/>
              <w:autoSpaceDN w:val="0"/>
              <w:adjustRightInd w:val="0"/>
              <w:spacing w:after="0" w:line="240" w:lineRule="auto"/>
            </w:pPr>
            <w:r>
              <w:rPr>
                <w:b/>
                <w:bCs/>
              </w:rPr>
              <w:t xml:space="preserve">Çuval Yarışı: </w:t>
            </w:r>
            <w:r>
              <w:t xml:space="preserve">Öğrenciler derin kolda iki grup halinde sıraya girerler. Grup başlarındaki öğrenciler birer çuval giyerler. Öğretmenin komutuyla belirlenen çizgiye kadar çuvalla zıplayarak giderler, dönerler ve çuvalı sıradaki arkadaşlarına teslim ederler. Oyun grubun tüm öğrencilerin katılımı gerçekleşince biter. </w:t>
            </w: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pPr>
            <w:r>
              <w:rPr>
                <w:b/>
                <w:bCs/>
              </w:rPr>
              <w:t xml:space="preserve">Haftanın Aktifi: </w:t>
            </w:r>
            <w:r>
              <w:t>Öğretmen öğrencilere haftalık etkinlik raporu formu dağıtır ve öğrencinin bir hafta boyunca okul içinde ve dışında katılabileceği oyun ve fiziki etkinlikleri yazmalarını ister. Öğretmen raporları toplayıp en çok aktif olan öğrencilerin formlarını panoda sergiler.</w:t>
            </w:r>
          </w:p>
          <w:p w:rsidR="00305AB4" w:rsidRDefault="00305AB4" w:rsidP="00305AB4">
            <w:pPr>
              <w:autoSpaceDE w:val="0"/>
              <w:autoSpaceDN w:val="0"/>
              <w:adjustRightInd w:val="0"/>
              <w:spacing w:after="0" w:line="240" w:lineRule="auto"/>
            </w:pPr>
          </w:p>
          <w:tbl>
            <w:tblPr>
              <w:tblStyle w:val="TabloKlavuzu"/>
              <w:tblW w:w="7789" w:type="dxa"/>
              <w:tblLook w:val="04A0"/>
            </w:tblPr>
            <w:tblGrid>
              <w:gridCol w:w="1350"/>
              <w:gridCol w:w="1527"/>
              <w:gridCol w:w="967"/>
              <w:gridCol w:w="1419"/>
              <w:gridCol w:w="1271"/>
              <w:gridCol w:w="1255"/>
            </w:tblGrid>
            <w:tr w:rsidR="00305AB4" w:rsidTr="00734BD2">
              <w:trPr>
                <w:trHeight w:val="5"/>
              </w:trPr>
              <w:tc>
                <w:tcPr>
                  <w:tcW w:w="1321" w:type="dxa"/>
                </w:tcPr>
                <w:p w:rsidR="00305AB4" w:rsidRPr="00D112E5" w:rsidRDefault="00305AB4" w:rsidP="00354C08">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ETKİNLİKLER</w:t>
                  </w:r>
                </w:p>
              </w:tc>
              <w:tc>
                <w:tcPr>
                  <w:tcW w:w="1533" w:type="dxa"/>
                </w:tcPr>
                <w:p w:rsidR="00305AB4" w:rsidRPr="00D112E5" w:rsidRDefault="00305AB4" w:rsidP="00354C08">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PAZARTESİ</w:t>
                  </w:r>
                </w:p>
              </w:tc>
              <w:tc>
                <w:tcPr>
                  <w:tcW w:w="973" w:type="dxa"/>
                </w:tcPr>
                <w:p w:rsidR="00305AB4" w:rsidRPr="00D112E5" w:rsidRDefault="00305AB4" w:rsidP="00354C08">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SALI</w:t>
                  </w:r>
                </w:p>
              </w:tc>
              <w:tc>
                <w:tcPr>
                  <w:tcW w:w="1424" w:type="dxa"/>
                </w:tcPr>
                <w:p w:rsidR="00305AB4" w:rsidRPr="00D112E5" w:rsidRDefault="00305AB4" w:rsidP="00354C08">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ÇARŞAMBA</w:t>
                  </w:r>
                </w:p>
              </w:tc>
              <w:tc>
                <w:tcPr>
                  <w:tcW w:w="1274" w:type="dxa"/>
                </w:tcPr>
                <w:p w:rsidR="00305AB4" w:rsidRPr="00D112E5" w:rsidRDefault="00305AB4" w:rsidP="00354C08">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PERŞEMBE</w:t>
                  </w:r>
                </w:p>
              </w:tc>
              <w:tc>
                <w:tcPr>
                  <w:tcW w:w="1264" w:type="dxa"/>
                </w:tcPr>
                <w:p w:rsidR="00305AB4" w:rsidRPr="00D112E5" w:rsidRDefault="00305AB4" w:rsidP="00354C08">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CUMA</w:t>
                  </w:r>
                </w:p>
              </w:tc>
            </w:tr>
            <w:tr w:rsidR="00305AB4" w:rsidTr="00734BD2">
              <w:trPr>
                <w:trHeight w:val="5"/>
              </w:trPr>
              <w:tc>
                <w:tcPr>
                  <w:tcW w:w="1321" w:type="dxa"/>
                </w:tcPr>
                <w:p w:rsidR="00305AB4" w:rsidRPr="00D112E5" w:rsidRDefault="00305AB4" w:rsidP="00354C08">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Örümcek Ağı</w:t>
                  </w:r>
                </w:p>
              </w:tc>
              <w:tc>
                <w:tcPr>
                  <w:tcW w:w="1533"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c>
                <w:tcPr>
                  <w:tcW w:w="973"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c>
                <w:tcPr>
                  <w:tcW w:w="1424"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c>
                <w:tcPr>
                  <w:tcW w:w="1274"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c>
                <w:tcPr>
                  <w:tcW w:w="1264"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r>
            <w:tr w:rsidR="00305AB4" w:rsidTr="00734BD2">
              <w:trPr>
                <w:trHeight w:val="5"/>
              </w:trPr>
              <w:tc>
                <w:tcPr>
                  <w:tcW w:w="1321" w:type="dxa"/>
                </w:tcPr>
                <w:p w:rsidR="00305AB4" w:rsidRPr="00D112E5" w:rsidRDefault="00305AB4" w:rsidP="00354C08">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Kırkayak</w:t>
                  </w:r>
                </w:p>
              </w:tc>
              <w:tc>
                <w:tcPr>
                  <w:tcW w:w="1533"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c>
                <w:tcPr>
                  <w:tcW w:w="973"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c>
                <w:tcPr>
                  <w:tcW w:w="1424"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c>
                <w:tcPr>
                  <w:tcW w:w="1274"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c>
                <w:tcPr>
                  <w:tcW w:w="1264"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r>
            <w:tr w:rsidR="00305AB4" w:rsidTr="00734BD2">
              <w:trPr>
                <w:trHeight w:val="5"/>
              </w:trPr>
              <w:tc>
                <w:tcPr>
                  <w:tcW w:w="1321" w:type="dxa"/>
                </w:tcPr>
                <w:p w:rsidR="00305AB4" w:rsidRPr="00D112E5" w:rsidRDefault="00305AB4" w:rsidP="00354C08">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Bisiklete Binme</w:t>
                  </w:r>
                </w:p>
              </w:tc>
              <w:tc>
                <w:tcPr>
                  <w:tcW w:w="1533"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c>
                <w:tcPr>
                  <w:tcW w:w="973"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c>
                <w:tcPr>
                  <w:tcW w:w="1424"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c>
                <w:tcPr>
                  <w:tcW w:w="1274"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c>
                <w:tcPr>
                  <w:tcW w:w="1264"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r>
            <w:tr w:rsidR="00305AB4" w:rsidTr="00734BD2">
              <w:trPr>
                <w:trHeight w:val="5"/>
              </w:trPr>
              <w:tc>
                <w:tcPr>
                  <w:tcW w:w="1321" w:type="dxa"/>
                </w:tcPr>
                <w:p w:rsidR="00305AB4" w:rsidRPr="00D112E5" w:rsidRDefault="00305AB4" w:rsidP="00354C08">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Paten Sürme</w:t>
                  </w:r>
                </w:p>
              </w:tc>
              <w:tc>
                <w:tcPr>
                  <w:tcW w:w="1533"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c>
                <w:tcPr>
                  <w:tcW w:w="973"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c>
                <w:tcPr>
                  <w:tcW w:w="1424"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c>
                <w:tcPr>
                  <w:tcW w:w="1274"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c>
                <w:tcPr>
                  <w:tcW w:w="1264"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r>
            <w:tr w:rsidR="00305AB4" w:rsidTr="00734BD2">
              <w:trPr>
                <w:trHeight w:val="5"/>
              </w:trPr>
              <w:tc>
                <w:tcPr>
                  <w:tcW w:w="1321" w:type="dxa"/>
                </w:tcPr>
                <w:p w:rsidR="00305AB4" w:rsidRPr="00D112E5" w:rsidRDefault="00305AB4" w:rsidP="00354C08">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Halat Çekme</w:t>
                  </w:r>
                </w:p>
              </w:tc>
              <w:tc>
                <w:tcPr>
                  <w:tcW w:w="1533"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c>
                <w:tcPr>
                  <w:tcW w:w="973"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c>
                <w:tcPr>
                  <w:tcW w:w="1424"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c>
                <w:tcPr>
                  <w:tcW w:w="1274"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c>
                <w:tcPr>
                  <w:tcW w:w="1264"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r>
            <w:tr w:rsidR="00305AB4" w:rsidTr="00734BD2">
              <w:trPr>
                <w:trHeight w:val="5"/>
              </w:trPr>
              <w:tc>
                <w:tcPr>
                  <w:tcW w:w="1321" w:type="dxa"/>
                </w:tcPr>
                <w:p w:rsidR="00305AB4" w:rsidRPr="00D112E5" w:rsidRDefault="00305AB4" w:rsidP="00354C08">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Çuval Yarışı</w:t>
                  </w:r>
                </w:p>
              </w:tc>
              <w:tc>
                <w:tcPr>
                  <w:tcW w:w="1533"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c>
                <w:tcPr>
                  <w:tcW w:w="973"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c>
                <w:tcPr>
                  <w:tcW w:w="1424"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c>
                <w:tcPr>
                  <w:tcW w:w="1274"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c>
                <w:tcPr>
                  <w:tcW w:w="1264" w:type="dxa"/>
                </w:tcPr>
                <w:p w:rsidR="00305AB4" w:rsidRDefault="00305AB4" w:rsidP="00354C08">
                  <w:pPr>
                    <w:framePr w:hSpace="141" w:wrap="around" w:vAnchor="text" w:hAnchor="margin" w:xAlign="center" w:y="237"/>
                    <w:autoSpaceDE w:val="0"/>
                    <w:autoSpaceDN w:val="0"/>
                    <w:adjustRightInd w:val="0"/>
                    <w:rPr>
                      <w:rFonts w:asciiTheme="majorHAnsi" w:hAnsiTheme="majorHAnsi"/>
                      <w:sz w:val="18"/>
                      <w:szCs w:val="18"/>
                    </w:rPr>
                  </w:pPr>
                </w:p>
              </w:tc>
            </w:tr>
          </w:tbl>
          <w:p w:rsidR="00305AB4" w:rsidRPr="000F7C4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734BD2">
        <w:trPr>
          <w:trHeight w:val="10"/>
        </w:trPr>
        <w:tc>
          <w:tcPr>
            <w:tcW w:w="142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0F794E" w:rsidRDefault="00305AB4" w:rsidP="00305AB4">
            <w:pPr>
              <w:rPr>
                <w:rFonts w:ascii="Cambria" w:hAnsi="Cambria"/>
                <w:color w:val="000000"/>
                <w:sz w:val="18"/>
                <w:szCs w:val="18"/>
              </w:rPr>
            </w:pPr>
            <w:r w:rsidRPr="003548A4">
              <w:rPr>
                <w:rFonts w:ascii="Cambria" w:hAnsi="Cambria"/>
                <w:color w:val="000000"/>
                <w:sz w:val="18"/>
                <w:szCs w:val="18"/>
              </w:rPr>
              <w:t>Öğrencilere okul içinde ve dışında katıldıkları veya katılabilecekleri oyun ve fiziki etkinlikler için plan yapma fırsatları (içinde fiziksel etkinlik içeriği, eğlenme, zaman kullanımı, macera vb. boyutlar olmalı) yaratılmalı ve bu etkinliklere</w:t>
            </w:r>
            <w:r>
              <w:rPr>
                <w:rFonts w:ascii="Cambria" w:hAnsi="Cambria"/>
                <w:color w:val="000000"/>
                <w:sz w:val="18"/>
                <w:szCs w:val="18"/>
              </w:rPr>
              <w:t xml:space="preserve"> </w:t>
            </w:r>
            <w:r w:rsidRPr="003548A4">
              <w:rPr>
                <w:rFonts w:ascii="Cambria" w:hAnsi="Cambria"/>
                <w:color w:val="000000"/>
                <w:sz w:val="18"/>
                <w:szCs w:val="18"/>
              </w:rPr>
              <w:t>hazırladıkları plan doğrultusunda düzenli katılmaları teşvik edilmelidir.</w:t>
            </w:r>
          </w:p>
        </w:tc>
      </w:tr>
      <w:tr w:rsidR="00305AB4" w:rsidRPr="001D637C" w:rsidTr="00734BD2">
        <w:trPr>
          <w:trHeight w:val="7"/>
        </w:trPr>
        <w:tc>
          <w:tcPr>
            <w:tcW w:w="142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34BD2" w:rsidRDefault="00734BD2" w:rsidP="00734BD2">
      <w:pPr>
        <w:spacing w:after="0"/>
        <w:jc w:val="center"/>
        <w:rPr>
          <w:b/>
          <w:sz w:val="24"/>
          <w:szCs w:val="24"/>
        </w:rPr>
      </w:pPr>
    </w:p>
    <w:p w:rsidR="00305AB4" w:rsidRPr="00734BD2" w:rsidRDefault="003259CE" w:rsidP="00734BD2">
      <w:pPr>
        <w:spacing w:after="0"/>
        <w:jc w:val="center"/>
        <w:rPr>
          <w:rFonts w:ascii="Comic Sans MS" w:hAnsi="Comic Sans MS"/>
          <w:b/>
          <w:color w:val="FF0000"/>
          <w:sz w:val="24"/>
          <w:szCs w:val="24"/>
        </w:rPr>
      </w:pPr>
      <w:r>
        <w:rPr>
          <w:b/>
          <w:sz w:val="24"/>
          <w:szCs w:val="24"/>
        </w:rPr>
        <w:lastRenderedPageBreak/>
        <w:t xml:space="preserve">                 </w:t>
      </w:r>
      <w:r w:rsidR="00734BD2" w:rsidRPr="009C704C">
        <w:rPr>
          <w:rFonts w:ascii="Comic Sans MS" w:hAnsi="Comic Sans MS"/>
          <w:b/>
          <w:color w:val="FF0000"/>
          <w:sz w:val="24"/>
          <w:szCs w:val="24"/>
        </w:rPr>
        <w:t xml:space="preserve">OYUN VE FİZİKİ ETKİNLİKLER DERS PLÂNI </w:t>
      </w:r>
      <w:r w:rsidR="00734BD2">
        <w:rPr>
          <w:rFonts w:ascii="Comic Sans MS" w:hAnsi="Comic Sans MS"/>
          <w:b/>
          <w:color w:val="FF0000"/>
          <w:sz w:val="24"/>
          <w:szCs w:val="24"/>
        </w:rPr>
        <w:t>20</w:t>
      </w:r>
      <w:r w:rsidR="00734BD2" w:rsidRPr="009C704C">
        <w:rPr>
          <w:rFonts w:ascii="Comic Sans MS" w:hAnsi="Comic Sans MS"/>
          <w:b/>
          <w:color w:val="FF0000"/>
          <w:sz w:val="24"/>
          <w:szCs w:val="24"/>
        </w:rPr>
        <w:t>. HAFTA</w:t>
      </w:r>
    </w:p>
    <w:tbl>
      <w:tblPr>
        <w:tblpPr w:leftFromText="141" w:rightFromText="141" w:vertAnchor="text" w:horzAnchor="margin" w:tblpY="215"/>
        <w:tblW w:w="95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42"/>
        <w:gridCol w:w="8112"/>
      </w:tblGrid>
      <w:tr w:rsidR="00305AB4" w:rsidRPr="001D637C" w:rsidTr="00734BD2">
        <w:trPr>
          <w:trHeight w:val="1066"/>
        </w:trPr>
        <w:tc>
          <w:tcPr>
            <w:tcW w:w="144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11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734BD2">
        <w:trPr>
          <w:trHeight w:val="1066"/>
        </w:trPr>
        <w:tc>
          <w:tcPr>
            <w:tcW w:w="144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11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tabs>
                <w:tab w:val="left" w:pos="56"/>
              </w:tabs>
              <w:spacing w:after="0" w:line="360" w:lineRule="auto"/>
              <w:rPr>
                <w:rFonts w:ascii="Times New Roman" w:eastAsia="Times New Roman" w:hAnsi="Times New Roman" w:cs="Times New Roman"/>
                <w:sz w:val="18"/>
                <w:szCs w:val="18"/>
              </w:rPr>
            </w:pPr>
          </w:p>
        </w:tc>
      </w:tr>
      <w:tr w:rsidR="00305AB4" w:rsidRPr="001D637C" w:rsidTr="00734BD2">
        <w:trPr>
          <w:trHeight w:val="1066"/>
        </w:trPr>
        <w:tc>
          <w:tcPr>
            <w:tcW w:w="144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11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734BD2">
        <w:trPr>
          <w:trHeight w:val="854"/>
        </w:trPr>
        <w:tc>
          <w:tcPr>
            <w:tcW w:w="1442" w:type="dxa"/>
            <w:tcBorders>
              <w:top w:val="single" w:sz="4" w:space="0" w:color="auto"/>
              <w:left w:val="single" w:sz="4" w:space="0" w:color="auto"/>
              <w:bottom w:val="single" w:sz="4" w:space="0" w:color="auto"/>
              <w:right w:val="single" w:sz="4" w:space="0" w:color="auto"/>
            </w:tcBorders>
            <w:vAlign w:val="center"/>
          </w:tcPr>
          <w:p w:rsidR="00305AB4" w:rsidRDefault="00305AB4" w:rsidP="00734BD2">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734BD2">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112"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734BD2">
            <w:pPr>
              <w:rPr>
                <w:rFonts w:ascii="Cambria" w:hAnsi="Cambria"/>
                <w:b/>
                <w:bCs/>
                <w:i/>
                <w:color w:val="000000"/>
                <w:sz w:val="18"/>
                <w:szCs w:val="18"/>
              </w:rPr>
            </w:pPr>
            <w:r w:rsidRPr="003548A4">
              <w:rPr>
                <w:rFonts w:ascii="Cambria" w:hAnsi="Cambria"/>
                <w:b/>
                <w:bCs/>
                <w:i/>
                <w:color w:val="000000"/>
                <w:sz w:val="18"/>
                <w:szCs w:val="18"/>
              </w:rPr>
              <w:t>12. Hazırladığı fiziksel uygunluğunu geliştirecek programları uygular.</w:t>
            </w:r>
          </w:p>
        </w:tc>
      </w:tr>
      <w:tr w:rsidR="00305AB4" w:rsidRPr="001D637C" w:rsidTr="00734BD2">
        <w:trPr>
          <w:trHeight w:val="1758"/>
        </w:trPr>
        <w:tc>
          <w:tcPr>
            <w:tcW w:w="144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734BD2">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112"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734BD2">
            <w:pPr>
              <w:rPr>
                <w:rFonts w:ascii="Cambria" w:hAnsi="Cambria"/>
                <w:b/>
                <w:bCs/>
                <w:i/>
                <w:color w:val="000000"/>
                <w:sz w:val="18"/>
                <w:szCs w:val="18"/>
              </w:rPr>
            </w:pPr>
            <w:r w:rsidRPr="003548A4">
              <w:rPr>
                <w:rFonts w:ascii="Cambria" w:hAnsi="Cambria"/>
                <w:b/>
                <w:i/>
                <w:color w:val="000000"/>
                <w:sz w:val="18"/>
                <w:szCs w:val="18"/>
              </w:rPr>
              <w:t>Tüm kartlar</w:t>
            </w:r>
          </w:p>
        </w:tc>
      </w:tr>
      <w:tr w:rsidR="00305AB4" w:rsidRPr="001D637C" w:rsidTr="00734BD2">
        <w:trPr>
          <w:trHeight w:val="984"/>
        </w:trPr>
        <w:tc>
          <w:tcPr>
            <w:tcW w:w="144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11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305AB4" w:rsidRPr="001D637C" w:rsidTr="00734BD2">
        <w:trPr>
          <w:trHeight w:val="2719"/>
        </w:trPr>
        <w:tc>
          <w:tcPr>
            <w:tcW w:w="1442" w:type="dxa"/>
            <w:tcBorders>
              <w:top w:val="single" w:sz="4" w:space="0" w:color="auto"/>
              <w:left w:val="single" w:sz="4" w:space="0" w:color="auto"/>
              <w:right w:val="single" w:sz="4" w:space="0" w:color="auto"/>
            </w:tcBorders>
            <w:vAlign w:val="center"/>
          </w:tcPr>
          <w:p w:rsidR="00305AB4" w:rsidRPr="001D637C" w:rsidRDefault="00305AB4" w:rsidP="00734BD2">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112" w:type="dxa"/>
            <w:tcBorders>
              <w:top w:val="single" w:sz="4" w:space="0" w:color="auto"/>
              <w:left w:val="single" w:sz="4" w:space="0" w:color="auto"/>
              <w:right w:val="single" w:sz="4" w:space="0" w:color="auto"/>
            </w:tcBorders>
            <w:vAlign w:val="center"/>
          </w:tcPr>
          <w:p w:rsidR="00305AB4" w:rsidRDefault="00305AB4" w:rsidP="00734BD2">
            <w:pPr>
              <w:pStyle w:val="Default"/>
              <w:rPr>
                <w:rFonts w:asciiTheme="majorHAnsi" w:hAnsiTheme="majorHAnsi"/>
                <w:b/>
                <w:bCs/>
                <w:sz w:val="18"/>
                <w:szCs w:val="18"/>
              </w:rPr>
            </w:pPr>
          </w:p>
          <w:p w:rsidR="00305AB4" w:rsidRDefault="00305AB4" w:rsidP="00734BD2">
            <w:pPr>
              <w:autoSpaceDE w:val="0"/>
              <w:autoSpaceDN w:val="0"/>
              <w:adjustRightInd w:val="0"/>
              <w:spacing w:after="0" w:line="240" w:lineRule="auto"/>
            </w:pPr>
          </w:p>
          <w:p w:rsidR="00305AB4" w:rsidRPr="000F7C46" w:rsidRDefault="00305AB4" w:rsidP="00734BD2">
            <w:pPr>
              <w:autoSpaceDE w:val="0"/>
              <w:autoSpaceDN w:val="0"/>
              <w:adjustRightInd w:val="0"/>
              <w:spacing w:after="0" w:line="240" w:lineRule="auto"/>
              <w:rPr>
                <w:rFonts w:asciiTheme="majorHAnsi" w:hAnsiTheme="majorHAnsi"/>
                <w:sz w:val="18"/>
                <w:szCs w:val="18"/>
              </w:rPr>
            </w:pPr>
          </w:p>
        </w:tc>
      </w:tr>
      <w:tr w:rsidR="00305AB4" w:rsidRPr="001D637C" w:rsidTr="00734BD2">
        <w:trPr>
          <w:trHeight w:val="1742"/>
        </w:trPr>
        <w:tc>
          <w:tcPr>
            <w:tcW w:w="144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112" w:type="dxa"/>
            <w:tcBorders>
              <w:top w:val="single" w:sz="4" w:space="0" w:color="auto"/>
              <w:left w:val="single" w:sz="4" w:space="0" w:color="auto"/>
              <w:bottom w:val="single" w:sz="4" w:space="0" w:color="auto"/>
              <w:right w:val="single" w:sz="4" w:space="0" w:color="auto"/>
            </w:tcBorders>
            <w:vAlign w:val="center"/>
          </w:tcPr>
          <w:p w:rsidR="00305AB4" w:rsidRDefault="00305AB4" w:rsidP="00734BD2">
            <w:pPr>
              <w:autoSpaceDE w:val="0"/>
              <w:autoSpaceDN w:val="0"/>
              <w:adjustRightInd w:val="0"/>
              <w:rPr>
                <w:rFonts w:ascii="Cambria" w:hAnsi="Cambria"/>
                <w:color w:val="000000"/>
                <w:sz w:val="18"/>
                <w:szCs w:val="18"/>
              </w:rPr>
            </w:pPr>
          </w:p>
          <w:p w:rsidR="00305AB4" w:rsidRPr="009637CA" w:rsidRDefault="00305AB4" w:rsidP="00734BD2">
            <w:pPr>
              <w:rPr>
                <w:rFonts w:ascii="Cambria" w:hAnsi="Cambria"/>
                <w:color w:val="000000"/>
                <w:sz w:val="18"/>
                <w:szCs w:val="18"/>
              </w:rPr>
            </w:pPr>
            <w:r w:rsidRPr="009637CA">
              <w:rPr>
                <w:rFonts w:ascii="Cambria" w:hAnsi="Cambria"/>
                <w:color w:val="000000"/>
                <w:sz w:val="18"/>
                <w:szCs w:val="18"/>
              </w:rPr>
              <w:t>9. kazanımdaki açıklama dikkate alınmalıdır. 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r>
      <w:tr w:rsidR="00305AB4" w:rsidRPr="001D637C" w:rsidTr="00734BD2">
        <w:trPr>
          <w:trHeight w:val="1247"/>
        </w:trPr>
        <w:tc>
          <w:tcPr>
            <w:tcW w:w="144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11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734BD2" w:rsidRPr="009C704C" w:rsidRDefault="00734BD2" w:rsidP="00734BD2">
      <w:pPr>
        <w:spacing w:after="0"/>
        <w:jc w:val="center"/>
        <w:rPr>
          <w:rFonts w:ascii="Comic Sans MS" w:hAnsi="Comic Sans MS"/>
          <w:b/>
          <w:color w:val="FF0000"/>
          <w:sz w:val="24"/>
          <w:szCs w:val="24"/>
        </w:rPr>
      </w:pPr>
      <w:r w:rsidRPr="009C704C">
        <w:rPr>
          <w:rFonts w:ascii="Comic Sans MS" w:hAnsi="Comic Sans MS"/>
          <w:b/>
          <w:color w:val="FF0000"/>
          <w:sz w:val="24"/>
          <w:szCs w:val="24"/>
        </w:rPr>
        <w:lastRenderedPageBreak/>
        <w:t xml:space="preserve">OYUN VE FİZİKİ ETKİNLİKLER DERS PLÂNI </w:t>
      </w:r>
      <w:r>
        <w:rPr>
          <w:rFonts w:ascii="Comic Sans MS" w:hAnsi="Comic Sans MS"/>
          <w:b/>
          <w:color w:val="FF0000"/>
          <w:sz w:val="24"/>
          <w:szCs w:val="24"/>
        </w:rPr>
        <w:t>2</w:t>
      </w:r>
      <w:r w:rsidRPr="009C704C">
        <w:rPr>
          <w:rFonts w:ascii="Comic Sans MS" w:hAnsi="Comic Sans MS"/>
          <w:b/>
          <w:color w:val="FF0000"/>
          <w:sz w:val="24"/>
          <w:szCs w:val="24"/>
        </w:rPr>
        <w:t>1. HAFTA</w:t>
      </w:r>
    </w:p>
    <w:tbl>
      <w:tblPr>
        <w:tblpPr w:leftFromText="141" w:rightFromText="141" w:vertAnchor="text" w:horzAnchor="margin" w:tblpXSpec="center" w:tblpY="298"/>
        <w:tblW w:w="990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16"/>
        <w:gridCol w:w="8492"/>
      </w:tblGrid>
      <w:tr w:rsidR="00734BD2" w:rsidRPr="001D637C" w:rsidTr="00734BD2">
        <w:trPr>
          <w:trHeight w:val="1144"/>
        </w:trPr>
        <w:tc>
          <w:tcPr>
            <w:tcW w:w="1416" w:type="dxa"/>
            <w:tcBorders>
              <w:top w:val="single" w:sz="4" w:space="0" w:color="auto"/>
              <w:left w:val="single" w:sz="4" w:space="0" w:color="auto"/>
              <w:bottom w:val="single" w:sz="4" w:space="0" w:color="auto"/>
              <w:right w:val="single" w:sz="4" w:space="0" w:color="auto"/>
            </w:tcBorders>
            <w:vAlign w:val="center"/>
          </w:tcPr>
          <w:p w:rsidR="00734BD2" w:rsidRPr="001D637C" w:rsidRDefault="00734BD2" w:rsidP="00734BD2">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1D637C" w:rsidRDefault="00734BD2" w:rsidP="00734BD2">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34BD2" w:rsidRPr="001D637C" w:rsidTr="00734BD2">
        <w:trPr>
          <w:trHeight w:val="1144"/>
        </w:trPr>
        <w:tc>
          <w:tcPr>
            <w:tcW w:w="1416" w:type="dxa"/>
            <w:tcBorders>
              <w:top w:val="single" w:sz="4" w:space="0" w:color="auto"/>
              <w:left w:val="single" w:sz="4" w:space="0" w:color="auto"/>
              <w:bottom w:val="single" w:sz="4" w:space="0" w:color="auto"/>
              <w:right w:val="single" w:sz="4" w:space="0" w:color="auto"/>
            </w:tcBorders>
            <w:vAlign w:val="center"/>
          </w:tcPr>
          <w:p w:rsidR="00734BD2" w:rsidRPr="001D637C" w:rsidRDefault="00734BD2" w:rsidP="00734BD2">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1D637C" w:rsidRDefault="00734BD2" w:rsidP="00734BD2">
            <w:pPr>
              <w:tabs>
                <w:tab w:val="left" w:pos="56"/>
              </w:tabs>
              <w:spacing w:after="0" w:line="360" w:lineRule="auto"/>
              <w:rPr>
                <w:rFonts w:ascii="Times New Roman" w:eastAsia="Times New Roman" w:hAnsi="Times New Roman" w:cs="Times New Roman"/>
                <w:sz w:val="18"/>
                <w:szCs w:val="18"/>
              </w:rPr>
            </w:pPr>
          </w:p>
        </w:tc>
      </w:tr>
      <w:tr w:rsidR="00734BD2" w:rsidRPr="001D637C" w:rsidTr="00734BD2">
        <w:trPr>
          <w:trHeight w:val="1144"/>
        </w:trPr>
        <w:tc>
          <w:tcPr>
            <w:tcW w:w="1416" w:type="dxa"/>
            <w:tcBorders>
              <w:top w:val="single" w:sz="4" w:space="0" w:color="auto"/>
              <w:left w:val="single" w:sz="4" w:space="0" w:color="auto"/>
              <w:bottom w:val="single" w:sz="4" w:space="0" w:color="auto"/>
              <w:right w:val="single" w:sz="4" w:space="0" w:color="auto"/>
            </w:tcBorders>
            <w:vAlign w:val="center"/>
          </w:tcPr>
          <w:p w:rsidR="00734BD2" w:rsidRPr="001D637C" w:rsidRDefault="00734BD2" w:rsidP="00734BD2">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1D637C" w:rsidRDefault="00734BD2" w:rsidP="00734BD2">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34BD2" w:rsidRPr="001D637C" w:rsidTr="00734BD2">
        <w:trPr>
          <w:trHeight w:val="915"/>
        </w:trPr>
        <w:tc>
          <w:tcPr>
            <w:tcW w:w="1416" w:type="dxa"/>
            <w:tcBorders>
              <w:top w:val="single" w:sz="4" w:space="0" w:color="auto"/>
              <w:left w:val="single" w:sz="4" w:space="0" w:color="auto"/>
              <w:bottom w:val="single" w:sz="4" w:space="0" w:color="auto"/>
              <w:right w:val="single" w:sz="4" w:space="0" w:color="auto"/>
            </w:tcBorders>
            <w:vAlign w:val="center"/>
          </w:tcPr>
          <w:p w:rsidR="00734BD2" w:rsidRDefault="00734BD2" w:rsidP="00734BD2">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734BD2" w:rsidRPr="001D637C" w:rsidRDefault="00734BD2" w:rsidP="00734BD2">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F2465D" w:rsidRDefault="00734BD2" w:rsidP="00734BD2">
            <w:pPr>
              <w:rPr>
                <w:rFonts w:ascii="Cambria" w:hAnsi="Cambria"/>
                <w:b/>
                <w:bCs/>
                <w:i/>
                <w:color w:val="000000"/>
                <w:sz w:val="18"/>
                <w:szCs w:val="18"/>
              </w:rPr>
            </w:pPr>
            <w:r w:rsidRPr="003548A4">
              <w:rPr>
                <w:rFonts w:ascii="Cambria" w:hAnsi="Cambria"/>
                <w:b/>
                <w:bCs/>
                <w:i/>
                <w:color w:val="000000"/>
                <w:sz w:val="18"/>
                <w:szCs w:val="18"/>
              </w:rPr>
              <w:t>13.Oyun ve fiziki etkinliklere uygun spor kıyafeti ile katılır.</w:t>
            </w:r>
          </w:p>
        </w:tc>
      </w:tr>
      <w:tr w:rsidR="00734BD2" w:rsidRPr="001D637C" w:rsidTr="00734BD2">
        <w:trPr>
          <w:trHeight w:val="1887"/>
        </w:trPr>
        <w:tc>
          <w:tcPr>
            <w:tcW w:w="1416" w:type="dxa"/>
            <w:tcBorders>
              <w:top w:val="single" w:sz="4" w:space="0" w:color="auto"/>
              <w:left w:val="single" w:sz="4" w:space="0" w:color="auto"/>
              <w:bottom w:val="single" w:sz="4" w:space="0" w:color="auto"/>
              <w:right w:val="single" w:sz="4" w:space="0" w:color="auto"/>
            </w:tcBorders>
            <w:vAlign w:val="center"/>
          </w:tcPr>
          <w:p w:rsidR="00734BD2" w:rsidRPr="001D637C" w:rsidRDefault="00734BD2" w:rsidP="00734BD2">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34BD2" w:rsidRPr="001D637C" w:rsidRDefault="00734BD2" w:rsidP="00734BD2">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3548A4" w:rsidRDefault="00734BD2" w:rsidP="00734BD2">
            <w:pPr>
              <w:rPr>
                <w:rFonts w:ascii="Cambria" w:hAnsi="Cambria"/>
                <w:bCs/>
                <w:i/>
                <w:color w:val="000000"/>
                <w:sz w:val="18"/>
                <w:szCs w:val="18"/>
              </w:rPr>
            </w:pPr>
            <w:r w:rsidRPr="003548A4">
              <w:rPr>
                <w:rFonts w:ascii="Cambria" w:hAnsi="Cambria"/>
                <w:bCs/>
                <w:i/>
                <w:color w:val="000000"/>
                <w:sz w:val="18"/>
                <w:szCs w:val="18"/>
              </w:rPr>
              <w:t>Bu kazanıma ulaşmada aşağıd</w:t>
            </w:r>
            <w:r>
              <w:rPr>
                <w:rFonts w:ascii="Cambria" w:hAnsi="Cambria"/>
                <w:bCs/>
                <w:i/>
                <w:color w:val="000000"/>
                <w:sz w:val="18"/>
                <w:szCs w:val="18"/>
              </w:rPr>
              <w:t>aki oyunlar yardımcı olacaktır.</w:t>
            </w:r>
          </w:p>
          <w:p w:rsidR="00734BD2" w:rsidRPr="00F2465D" w:rsidRDefault="00734BD2" w:rsidP="00734BD2">
            <w:pPr>
              <w:rPr>
                <w:rFonts w:ascii="Cambria" w:hAnsi="Cambria"/>
                <w:b/>
                <w:bCs/>
                <w:i/>
                <w:color w:val="000000"/>
                <w:sz w:val="18"/>
                <w:szCs w:val="18"/>
              </w:rPr>
            </w:pPr>
            <w:r w:rsidRPr="003548A4">
              <w:rPr>
                <w:rFonts w:ascii="Cambria" w:hAnsi="Cambria"/>
                <w:b/>
                <w:bCs/>
                <w:i/>
                <w:color w:val="000000"/>
                <w:sz w:val="18"/>
                <w:szCs w:val="18"/>
                <w:u w:val="single"/>
              </w:rPr>
              <w:t>Oyunlar</w:t>
            </w:r>
            <w:r w:rsidRPr="003548A4">
              <w:rPr>
                <w:rFonts w:ascii="Cambria" w:hAnsi="Cambria"/>
                <w:bCs/>
                <w:color w:val="000000"/>
                <w:sz w:val="18"/>
                <w:szCs w:val="18"/>
                <w:u w:val="single"/>
              </w:rPr>
              <w:t>:</w:t>
            </w:r>
            <w:r w:rsidRPr="003548A4">
              <w:rPr>
                <w:rFonts w:ascii="Cambria" w:hAnsi="Cambria"/>
                <w:bCs/>
                <w:color w:val="000000"/>
                <w:sz w:val="18"/>
                <w:szCs w:val="18"/>
              </w:rPr>
              <w:t xml:space="preserve">  </w:t>
            </w:r>
            <w:r w:rsidRPr="003548A4">
              <w:rPr>
                <w:rFonts w:ascii="Cambria" w:hAnsi="Cambria"/>
                <w:bCs/>
                <w:sz w:val="18"/>
                <w:szCs w:val="18"/>
              </w:rPr>
              <w:t>Çorabını Sakla</w:t>
            </w:r>
          </w:p>
        </w:tc>
      </w:tr>
      <w:tr w:rsidR="00734BD2" w:rsidRPr="001D637C" w:rsidTr="00734BD2">
        <w:trPr>
          <w:trHeight w:val="1054"/>
        </w:trPr>
        <w:tc>
          <w:tcPr>
            <w:tcW w:w="1416" w:type="dxa"/>
            <w:tcBorders>
              <w:top w:val="single" w:sz="4" w:space="0" w:color="auto"/>
              <w:left w:val="single" w:sz="4" w:space="0" w:color="auto"/>
              <w:bottom w:val="single" w:sz="4" w:space="0" w:color="auto"/>
              <w:right w:val="single" w:sz="4" w:space="0" w:color="auto"/>
            </w:tcBorders>
            <w:vAlign w:val="center"/>
          </w:tcPr>
          <w:p w:rsidR="00734BD2" w:rsidRPr="001D637C" w:rsidRDefault="00734BD2" w:rsidP="00734BD2">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1D637C" w:rsidRDefault="00734BD2" w:rsidP="00734BD2">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734BD2" w:rsidRPr="001D637C" w:rsidTr="00734BD2">
        <w:trPr>
          <w:trHeight w:val="2917"/>
        </w:trPr>
        <w:tc>
          <w:tcPr>
            <w:tcW w:w="1416" w:type="dxa"/>
            <w:tcBorders>
              <w:top w:val="single" w:sz="4" w:space="0" w:color="auto"/>
              <w:left w:val="single" w:sz="4" w:space="0" w:color="auto"/>
              <w:right w:val="single" w:sz="4" w:space="0" w:color="auto"/>
            </w:tcBorders>
            <w:vAlign w:val="center"/>
          </w:tcPr>
          <w:p w:rsidR="00734BD2" w:rsidRPr="001D637C" w:rsidRDefault="00734BD2" w:rsidP="00734BD2">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492" w:type="dxa"/>
            <w:tcBorders>
              <w:top w:val="single" w:sz="4" w:space="0" w:color="auto"/>
              <w:left w:val="single" w:sz="4" w:space="0" w:color="auto"/>
              <w:right w:val="single" w:sz="4" w:space="0" w:color="auto"/>
            </w:tcBorders>
            <w:vAlign w:val="center"/>
          </w:tcPr>
          <w:p w:rsidR="00734BD2" w:rsidRDefault="00734BD2" w:rsidP="00734BD2">
            <w:pPr>
              <w:pStyle w:val="Default"/>
              <w:rPr>
                <w:rFonts w:asciiTheme="majorHAnsi" w:hAnsiTheme="majorHAnsi"/>
                <w:b/>
                <w:bCs/>
                <w:sz w:val="18"/>
                <w:szCs w:val="18"/>
              </w:rPr>
            </w:pPr>
          </w:p>
          <w:p w:rsidR="00734BD2" w:rsidRDefault="00734BD2" w:rsidP="00734BD2">
            <w:pPr>
              <w:autoSpaceDE w:val="0"/>
              <w:autoSpaceDN w:val="0"/>
              <w:adjustRightInd w:val="0"/>
              <w:spacing w:after="0" w:line="240" w:lineRule="auto"/>
            </w:pPr>
          </w:p>
          <w:p w:rsidR="00734BD2" w:rsidRPr="00563C92" w:rsidRDefault="00734BD2" w:rsidP="00734BD2">
            <w:pPr>
              <w:autoSpaceDE w:val="0"/>
              <w:autoSpaceDN w:val="0"/>
              <w:adjustRightInd w:val="0"/>
              <w:spacing w:after="0" w:line="240" w:lineRule="auto"/>
              <w:rPr>
                <w:rFonts w:asciiTheme="majorHAnsi" w:hAnsiTheme="majorHAnsi"/>
                <w:sz w:val="18"/>
                <w:szCs w:val="18"/>
              </w:rPr>
            </w:pPr>
            <w:r w:rsidRPr="00563C92">
              <w:rPr>
                <w:rFonts w:asciiTheme="majorHAnsi" w:hAnsiTheme="majorHAnsi"/>
                <w:b/>
                <w:bCs/>
                <w:sz w:val="18"/>
                <w:szCs w:val="18"/>
              </w:rPr>
              <w:t xml:space="preserve">Çorabını Sakla: </w:t>
            </w:r>
            <w:r w:rsidRPr="00563C92">
              <w:rPr>
                <w:rFonts w:asciiTheme="majorHAnsi" w:hAnsiTheme="majorHAnsi"/>
                <w:sz w:val="18"/>
                <w:szCs w:val="18"/>
              </w:rPr>
              <w:t>Öğrenciler ikişerli eş olurlar ve spor ayakkabılarını çıkararak sırt sırta otururlar. Öğretmenin komutu ile eşler yerlerinden kalkmadan birbirlerinin çoraplarını çıkarmaya ve kendi çoraplarını ise korumaya çalışırlar. Verilen süre içinde eşinin her iki çorabını da çıkaran öğrenciler oyunu kazanır.</w:t>
            </w:r>
          </w:p>
          <w:p w:rsidR="00734BD2" w:rsidRPr="000F7C46" w:rsidRDefault="00734BD2" w:rsidP="00734BD2">
            <w:pPr>
              <w:autoSpaceDE w:val="0"/>
              <w:autoSpaceDN w:val="0"/>
              <w:adjustRightInd w:val="0"/>
              <w:spacing w:after="0" w:line="240" w:lineRule="auto"/>
              <w:rPr>
                <w:rFonts w:asciiTheme="majorHAnsi" w:hAnsiTheme="majorHAnsi"/>
                <w:sz w:val="18"/>
                <w:szCs w:val="18"/>
              </w:rPr>
            </w:pPr>
          </w:p>
        </w:tc>
      </w:tr>
      <w:tr w:rsidR="00734BD2" w:rsidRPr="001D637C" w:rsidTr="00734BD2">
        <w:trPr>
          <w:trHeight w:val="1869"/>
        </w:trPr>
        <w:tc>
          <w:tcPr>
            <w:tcW w:w="1416" w:type="dxa"/>
            <w:tcBorders>
              <w:top w:val="single" w:sz="4" w:space="0" w:color="auto"/>
              <w:left w:val="single" w:sz="4" w:space="0" w:color="auto"/>
              <w:bottom w:val="single" w:sz="4" w:space="0" w:color="auto"/>
              <w:right w:val="single" w:sz="4" w:space="0" w:color="auto"/>
            </w:tcBorders>
            <w:vAlign w:val="center"/>
          </w:tcPr>
          <w:p w:rsidR="00734BD2" w:rsidRPr="001D637C" w:rsidRDefault="00734BD2" w:rsidP="00734BD2">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Default="00734BD2" w:rsidP="00734BD2">
            <w:pPr>
              <w:autoSpaceDE w:val="0"/>
              <w:autoSpaceDN w:val="0"/>
              <w:adjustRightInd w:val="0"/>
              <w:rPr>
                <w:rFonts w:ascii="Cambria" w:hAnsi="Cambria"/>
                <w:color w:val="000000"/>
                <w:sz w:val="18"/>
                <w:szCs w:val="18"/>
              </w:rPr>
            </w:pPr>
          </w:p>
          <w:p w:rsidR="00734BD2" w:rsidRPr="009637CA" w:rsidRDefault="00734BD2" w:rsidP="00734BD2">
            <w:pPr>
              <w:rPr>
                <w:rFonts w:ascii="Cambria" w:hAnsi="Cambria"/>
                <w:color w:val="000000"/>
                <w:sz w:val="18"/>
                <w:szCs w:val="18"/>
              </w:rPr>
            </w:pPr>
            <w:r w:rsidRPr="003548A4">
              <w:rPr>
                <w:rFonts w:ascii="Cambria" w:hAnsi="Cambria"/>
                <w:sz w:val="18"/>
                <w:szCs w:val="18"/>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r>
      <w:tr w:rsidR="00734BD2" w:rsidRPr="001D637C" w:rsidTr="00734BD2">
        <w:trPr>
          <w:trHeight w:val="1338"/>
        </w:trPr>
        <w:tc>
          <w:tcPr>
            <w:tcW w:w="1416" w:type="dxa"/>
            <w:tcBorders>
              <w:top w:val="single" w:sz="4" w:space="0" w:color="auto"/>
              <w:left w:val="single" w:sz="4" w:space="0" w:color="auto"/>
              <w:bottom w:val="single" w:sz="4" w:space="0" w:color="auto"/>
              <w:right w:val="single" w:sz="4" w:space="0" w:color="auto"/>
            </w:tcBorders>
            <w:vAlign w:val="center"/>
          </w:tcPr>
          <w:p w:rsidR="00734BD2" w:rsidRPr="001D637C" w:rsidRDefault="00734BD2" w:rsidP="00734BD2">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1D637C" w:rsidRDefault="00734BD2" w:rsidP="00734BD2">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34BD2" w:rsidRPr="009C704C" w:rsidRDefault="00734BD2" w:rsidP="00734BD2">
      <w:pPr>
        <w:spacing w:after="0"/>
        <w:jc w:val="center"/>
        <w:rPr>
          <w:rFonts w:ascii="Comic Sans MS" w:hAnsi="Comic Sans MS"/>
          <w:b/>
          <w:color w:val="FF0000"/>
          <w:sz w:val="24"/>
          <w:szCs w:val="24"/>
        </w:rPr>
      </w:pPr>
      <w:r w:rsidRPr="009C704C">
        <w:rPr>
          <w:rFonts w:ascii="Comic Sans MS" w:hAnsi="Comic Sans MS"/>
          <w:b/>
          <w:color w:val="FF0000"/>
          <w:sz w:val="24"/>
          <w:szCs w:val="24"/>
        </w:rPr>
        <w:lastRenderedPageBreak/>
        <w:t xml:space="preserve">OYUN VE FİZİKİ ETKİNLİKLER DERS PLÂNI </w:t>
      </w:r>
      <w:r>
        <w:rPr>
          <w:rFonts w:ascii="Comic Sans MS" w:hAnsi="Comic Sans MS"/>
          <w:b/>
          <w:color w:val="FF0000"/>
          <w:sz w:val="24"/>
          <w:szCs w:val="24"/>
        </w:rPr>
        <w:t>22</w:t>
      </w:r>
      <w:r w:rsidRPr="009C704C">
        <w:rPr>
          <w:rFonts w:ascii="Comic Sans MS" w:hAnsi="Comic Sans MS"/>
          <w:b/>
          <w:color w:val="FF0000"/>
          <w:sz w:val="24"/>
          <w:szCs w:val="24"/>
        </w:rPr>
        <w:t>. HAFTA</w:t>
      </w:r>
    </w:p>
    <w:p w:rsidR="00305AB4" w:rsidRDefault="00305AB4"/>
    <w:tbl>
      <w:tblPr>
        <w:tblpPr w:leftFromText="141" w:rightFromText="141" w:vertAnchor="text" w:horzAnchor="margin" w:tblpXSpec="center" w:tblpY="237"/>
        <w:tblW w:w="1002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33"/>
        <w:gridCol w:w="8596"/>
      </w:tblGrid>
      <w:tr w:rsidR="00305AB4" w:rsidRPr="001D637C" w:rsidTr="00734BD2">
        <w:trPr>
          <w:trHeight w:val="1096"/>
        </w:trPr>
        <w:tc>
          <w:tcPr>
            <w:tcW w:w="1433"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734BD2">
        <w:trPr>
          <w:trHeight w:val="1096"/>
        </w:trPr>
        <w:tc>
          <w:tcPr>
            <w:tcW w:w="1433"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p>
        </w:tc>
      </w:tr>
      <w:tr w:rsidR="00305AB4" w:rsidRPr="001D637C" w:rsidTr="00734BD2">
        <w:trPr>
          <w:trHeight w:val="1096"/>
        </w:trPr>
        <w:tc>
          <w:tcPr>
            <w:tcW w:w="1433"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734BD2">
        <w:trPr>
          <w:trHeight w:val="875"/>
        </w:trPr>
        <w:tc>
          <w:tcPr>
            <w:tcW w:w="1433"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13.Oyun ve fiziki etkinliklere uygun spor kıyafeti ile katılır.</w:t>
            </w:r>
          </w:p>
        </w:tc>
      </w:tr>
      <w:tr w:rsidR="00305AB4" w:rsidRPr="001D637C" w:rsidTr="00734BD2">
        <w:trPr>
          <w:trHeight w:val="1806"/>
        </w:trPr>
        <w:tc>
          <w:tcPr>
            <w:tcW w:w="1433"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Cs/>
                <w:i/>
                <w:color w:val="000000"/>
                <w:sz w:val="18"/>
                <w:szCs w:val="18"/>
              </w:rPr>
            </w:pPr>
            <w:r w:rsidRPr="003548A4">
              <w:rPr>
                <w:rFonts w:ascii="Cambria" w:hAnsi="Cambria"/>
                <w:bCs/>
                <w:i/>
                <w:color w:val="000000"/>
                <w:sz w:val="18"/>
                <w:szCs w:val="18"/>
              </w:rPr>
              <w:t>Bu kazanıma ulaşmada aşağıd</w:t>
            </w:r>
            <w:r>
              <w:rPr>
                <w:rFonts w:ascii="Cambria" w:hAnsi="Cambria"/>
                <w:bCs/>
                <w:i/>
                <w:color w:val="000000"/>
                <w:sz w:val="18"/>
                <w:szCs w:val="18"/>
              </w:rPr>
              <w:t>aki oyunlar yardımcı olacaktır.</w:t>
            </w:r>
          </w:p>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u w:val="single"/>
              </w:rPr>
              <w:t>Oyunlar</w:t>
            </w:r>
            <w:r w:rsidRPr="003548A4">
              <w:rPr>
                <w:rFonts w:ascii="Cambria" w:hAnsi="Cambria"/>
                <w:bCs/>
                <w:color w:val="000000"/>
                <w:sz w:val="18"/>
                <w:szCs w:val="18"/>
                <w:u w:val="single"/>
              </w:rPr>
              <w:t>:</w:t>
            </w:r>
            <w:r w:rsidRPr="003548A4">
              <w:rPr>
                <w:rFonts w:ascii="Cambria" w:hAnsi="Cambria"/>
                <w:bCs/>
                <w:color w:val="000000"/>
                <w:sz w:val="18"/>
                <w:szCs w:val="18"/>
              </w:rPr>
              <w:t xml:space="preserve">  </w:t>
            </w:r>
            <w:r w:rsidRPr="003548A4">
              <w:rPr>
                <w:rFonts w:ascii="Cambria" w:hAnsi="Cambria"/>
                <w:bCs/>
                <w:sz w:val="18"/>
                <w:szCs w:val="18"/>
              </w:rPr>
              <w:t xml:space="preserve"> Doğru Hareket Doğru Kıyafet</w:t>
            </w:r>
          </w:p>
        </w:tc>
      </w:tr>
      <w:tr w:rsidR="00305AB4" w:rsidRPr="001D637C" w:rsidTr="00734BD2">
        <w:trPr>
          <w:trHeight w:val="1011"/>
        </w:trPr>
        <w:tc>
          <w:tcPr>
            <w:tcW w:w="1433"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305AB4" w:rsidRPr="001D637C" w:rsidTr="00734BD2">
        <w:trPr>
          <w:trHeight w:val="2793"/>
        </w:trPr>
        <w:tc>
          <w:tcPr>
            <w:tcW w:w="1433"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596"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r w:rsidRPr="00E447B2">
              <w:rPr>
                <w:rFonts w:asciiTheme="majorHAnsi" w:hAnsiTheme="majorHAnsi"/>
                <w:b/>
                <w:bCs/>
                <w:sz w:val="18"/>
                <w:szCs w:val="18"/>
              </w:rPr>
              <w:t xml:space="preserve">Doğru Hareket Doğru Kıyafet: </w:t>
            </w:r>
            <w:r w:rsidRPr="00E447B2">
              <w:rPr>
                <w:rFonts w:asciiTheme="majorHAnsi" w:hAnsiTheme="majorHAnsi"/>
                <w:sz w:val="18"/>
                <w:szCs w:val="18"/>
              </w:rPr>
              <w:t xml:space="preserve">Öğretmen sınıfı uygun gruplara ayırır. Her grup için tahtaya veya duvara kartona çizilmiş bir çocuk resmi asar. Kartonların önüne değişik kıyafet resimleri koyar. Her gruptan bir öğrenci koşarak kartonun yanına gelir ve kartona uygun bir spor kıyafet giydirir. Kartona ilk uygun kıyafeti giydiren grup oyunu kazanır. </w:t>
            </w:r>
          </w:p>
          <w:p w:rsidR="00305AB4" w:rsidRPr="00E447B2"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734BD2">
        <w:trPr>
          <w:trHeight w:val="1791"/>
        </w:trPr>
        <w:tc>
          <w:tcPr>
            <w:tcW w:w="1433"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9637CA" w:rsidRDefault="00305AB4" w:rsidP="00305AB4">
            <w:pPr>
              <w:rPr>
                <w:rFonts w:ascii="Cambria" w:hAnsi="Cambria"/>
                <w:color w:val="000000"/>
                <w:sz w:val="18"/>
                <w:szCs w:val="18"/>
              </w:rPr>
            </w:pPr>
            <w:r w:rsidRPr="003548A4">
              <w:rPr>
                <w:rFonts w:ascii="Cambria" w:hAnsi="Cambria"/>
                <w:sz w:val="18"/>
                <w:szCs w:val="18"/>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r>
      <w:tr w:rsidR="00305AB4" w:rsidRPr="001D637C" w:rsidTr="00734BD2">
        <w:trPr>
          <w:trHeight w:val="1280"/>
        </w:trPr>
        <w:tc>
          <w:tcPr>
            <w:tcW w:w="1433"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34BD2" w:rsidRPr="009C704C" w:rsidRDefault="00734BD2" w:rsidP="00734BD2">
      <w:pPr>
        <w:spacing w:after="0"/>
        <w:jc w:val="center"/>
        <w:rPr>
          <w:rFonts w:ascii="Comic Sans MS" w:hAnsi="Comic Sans MS"/>
          <w:b/>
          <w:color w:val="FF0000"/>
          <w:sz w:val="24"/>
          <w:szCs w:val="24"/>
        </w:rPr>
      </w:pPr>
      <w:r w:rsidRPr="009C704C">
        <w:rPr>
          <w:rFonts w:ascii="Comic Sans MS" w:hAnsi="Comic Sans MS"/>
          <w:b/>
          <w:color w:val="FF0000"/>
          <w:sz w:val="24"/>
          <w:szCs w:val="24"/>
        </w:rPr>
        <w:lastRenderedPageBreak/>
        <w:t xml:space="preserve">OYUN VE FİZİKİ ETKİNLİKLER DERS PLÂNI </w:t>
      </w:r>
      <w:r w:rsidR="00943A63">
        <w:rPr>
          <w:rFonts w:ascii="Comic Sans MS" w:hAnsi="Comic Sans MS"/>
          <w:b/>
          <w:color w:val="FF0000"/>
          <w:sz w:val="24"/>
          <w:szCs w:val="24"/>
        </w:rPr>
        <w:t>23</w:t>
      </w:r>
      <w:r w:rsidRPr="009C704C">
        <w:rPr>
          <w:rFonts w:ascii="Comic Sans MS" w:hAnsi="Comic Sans MS"/>
          <w:b/>
          <w:color w:val="FF0000"/>
          <w:sz w:val="24"/>
          <w:szCs w:val="24"/>
        </w:rPr>
        <w:t>. HAFTA</w:t>
      </w:r>
    </w:p>
    <w:p w:rsidR="00305AB4" w:rsidRDefault="00305AB4"/>
    <w:tbl>
      <w:tblPr>
        <w:tblpPr w:leftFromText="141" w:rightFromText="141" w:vertAnchor="text" w:horzAnchor="margin" w:tblpXSpec="center" w:tblpY="237"/>
        <w:tblW w:w="1021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59"/>
        <w:gridCol w:w="8758"/>
      </w:tblGrid>
      <w:tr w:rsidR="00305AB4" w:rsidRPr="001D637C" w:rsidTr="00943A63">
        <w:trPr>
          <w:trHeight w:val="1041"/>
        </w:trPr>
        <w:tc>
          <w:tcPr>
            <w:tcW w:w="145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943A63">
        <w:trPr>
          <w:trHeight w:val="1041"/>
        </w:trPr>
        <w:tc>
          <w:tcPr>
            <w:tcW w:w="145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p>
        </w:tc>
      </w:tr>
      <w:tr w:rsidR="00305AB4" w:rsidRPr="001D637C" w:rsidTr="00943A63">
        <w:trPr>
          <w:trHeight w:val="1041"/>
        </w:trPr>
        <w:tc>
          <w:tcPr>
            <w:tcW w:w="145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943A63">
        <w:trPr>
          <w:trHeight w:val="833"/>
        </w:trPr>
        <w:tc>
          <w:tcPr>
            <w:tcW w:w="1459"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Pr>
                <w:rFonts w:ascii="Cambria" w:hAnsi="Cambria"/>
                <w:b/>
                <w:bCs/>
                <w:i/>
                <w:color w:val="000000"/>
                <w:sz w:val="18"/>
                <w:szCs w:val="18"/>
              </w:rPr>
              <w:t xml:space="preserve">14.Oyun ve fiziki </w:t>
            </w:r>
            <w:r w:rsidRPr="003548A4">
              <w:rPr>
                <w:rFonts w:ascii="Cambria" w:hAnsi="Cambria"/>
                <w:b/>
                <w:bCs/>
                <w:i/>
                <w:color w:val="000000"/>
                <w:sz w:val="18"/>
                <w:szCs w:val="18"/>
              </w:rPr>
              <w:t>etkinliklere kendi</w:t>
            </w:r>
            <w:r>
              <w:rPr>
                <w:rFonts w:ascii="Cambria" w:hAnsi="Cambria"/>
                <w:b/>
                <w:bCs/>
                <w:i/>
                <w:color w:val="000000"/>
                <w:sz w:val="18"/>
                <w:szCs w:val="18"/>
              </w:rPr>
              <w:t xml:space="preserve"> </w:t>
            </w:r>
            <w:r w:rsidRPr="003548A4">
              <w:rPr>
                <w:rFonts w:ascii="Cambria" w:hAnsi="Cambria"/>
                <w:b/>
                <w:bCs/>
                <w:i/>
                <w:color w:val="000000"/>
                <w:sz w:val="18"/>
                <w:szCs w:val="18"/>
              </w:rPr>
              <w:t>ve b</w:t>
            </w:r>
            <w:r>
              <w:rPr>
                <w:rFonts w:ascii="Cambria" w:hAnsi="Cambria"/>
                <w:b/>
                <w:bCs/>
                <w:i/>
                <w:color w:val="000000"/>
                <w:sz w:val="18"/>
                <w:szCs w:val="18"/>
              </w:rPr>
              <w:t xml:space="preserve">aşkalarının güvenliği ile ilgili </w:t>
            </w:r>
            <w:r w:rsidRPr="003548A4">
              <w:rPr>
                <w:rFonts w:ascii="Cambria" w:hAnsi="Cambria"/>
                <w:b/>
                <w:bCs/>
                <w:i/>
                <w:color w:val="000000"/>
                <w:sz w:val="18"/>
                <w:szCs w:val="18"/>
              </w:rPr>
              <w:t>sorumluluk alarak</w:t>
            </w:r>
            <w:r>
              <w:rPr>
                <w:rFonts w:ascii="Cambria" w:hAnsi="Cambria"/>
                <w:b/>
                <w:bCs/>
                <w:i/>
                <w:color w:val="000000"/>
                <w:sz w:val="18"/>
                <w:szCs w:val="18"/>
              </w:rPr>
              <w:t xml:space="preserve"> </w:t>
            </w:r>
            <w:r w:rsidRPr="003548A4">
              <w:rPr>
                <w:rFonts w:ascii="Cambria" w:hAnsi="Cambria"/>
                <w:b/>
                <w:bCs/>
                <w:i/>
                <w:color w:val="000000"/>
                <w:sz w:val="18"/>
                <w:szCs w:val="18"/>
              </w:rPr>
              <w:t>katılır.</w:t>
            </w:r>
          </w:p>
        </w:tc>
      </w:tr>
      <w:tr w:rsidR="00305AB4" w:rsidRPr="001D637C" w:rsidTr="00943A63">
        <w:trPr>
          <w:trHeight w:val="1718"/>
        </w:trPr>
        <w:tc>
          <w:tcPr>
            <w:tcW w:w="145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
                <w:i/>
                <w:sz w:val="18"/>
                <w:szCs w:val="18"/>
              </w:rPr>
            </w:pPr>
            <w:r w:rsidRPr="003548A4">
              <w:rPr>
                <w:rFonts w:ascii="Cambria" w:hAnsi="Cambria"/>
                <w:b/>
                <w:i/>
                <w:sz w:val="18"/>
                <w:szCs w:val="18"/>
              </w:rPr>
              <w:t>Tüm kartların “</w:t>
            </w:r>
            <w:r w:rsidRPr="003548A4">
              <w:rPr>
                <w:rFonts w:ascii="Cambria" w:hAnsi="Cambria"/>
                <w:b/>
                <w:bCs/>
                <w:i/>
                <w:sz w:val="18"/>
                <w:szCs w:val="18"/>
              </w:rPr>
              <w:t xml:space="preserve">Güvenlik ve Ekipman” </w:t>
            </w:r>
            <w:r w:rsidRPr="003548A4">
              <w:rPr>
                <w:rFonts w:ascii="Cambria" w:hAnsi="Cambria"/>
                <w:b/>
                <w:i/>
                <w:sz w:val="18"/>
                <w:szCs w:val="18"/>
              </w:rPr>
              <w:t>bölümleri,</w:t>
            </w:r>
          </w:p>
          <w:p w:rsidR="00305AB4" w:rsidRPr="00F2465D" w:rsidRDefault="00305AB4" w:rsidP="00305AB4">
            <w:pPr>
              <w:rPr>
                <w:rFonts w:ascii="Cambria" w:hAnsi="Cambria"/>
                <w:b/>
                <w:bCs/>
                <w:i/>
                <w:color w:val="000000"/>
                <w:sz w:val="18"/>
                <w:szCs w:val="18"/>
              </w:rPr>
            </w:pPr>
            <w:r w:rsidRPr="003548A4">
              <w:rPr>
                <w:rFonts w:ascii="Cambria" w:hAnsi="Cambria"/>
                <w:b/>
                <w:bCs/>
                <w:i/>
                <w:sz w:val="18"/>
                <w:szCs w:val="18"/>
                <w:u w:val="single"/>
              </w:rPr>
              <w:t>Oyunlar:</w:t>
            </w:r>
            <w:r w:rsidRPr="003548A4">
              <w:rPr>
                <w:rFonts w:ascii="Cambria" w:hAnsi="Cambria"/>
                <w:bCs/>
                <w:sz w:val="18"/>
                <w:szCs w:val="18"/>
              </w:rPr>
              <w:t xml:space="preserve"> Ayağıma Basma</w:t>
            </w:r>
          </w:p>
        </w:tc>
      </w:tr>
      <w:tr w:rsidR="00305AB4" w:rsidRPr="001D637C" w:rsidTr="00943A63">
        <w:trPr>
          <w:trHeight w:val="960"/>
        </w:trPr>
        <w:tc>
          <w:tcPr>
            <w:tcW w:w="145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305AB4" w:rsidRPr="001D637C" w:rsidTr="00943A63">
        <w:trPr>
          <w:trHeight w:val="2654"/>
        </w:trPr>
        <w:tc>
          <w:tcPr>
            <w:tcW w:w="1459"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758"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r w:rsidRPr="00560176">
              <w:rPr>
                <w:rFonts w:asciiTheme="majorHAnsi" w:hAnsiTheme="majorHAnsi"/>
                <w:b/>
                <w:bCs/>
                <w:sz w:val="18"/>
                <w:szCs w:val="18"/>
              </w:rPr>
              <w:t xml:space="preserve">Ayağıma Basma: </w:t>
            </w:r>
            <w:r w:rsidRPr="00560176">
              <w:rPr>
                <w:rFonts w:asciiTheme="majorHAnsi" w:hAnsiTheme="majorHAnsi"/>
                <w:sz w:val="18"/>
                <w:szCs w:val="18"/>
              </w:rPr>
              <w:t xml:space="preserve">Öğrenciler sınıf mevcuduna göre gruplara ayrılır. Her grup el ele tutuşup daire oluşturur. Amaç el ele tutuştuğun iki öğrencinin ayağına basmak. En çok ayağına basan öğrenci kazanıyor. Her öğrenci hem kendi ayağını korumaya hem de yanındaki öğrencilerin ayağına basmaya çalışır. Öğretmen öğrencileri yavaş olmaları ve birbirlerine zarar vermeden oyunu oynamaları yönünde yönlendirir. Oyun esnasında onları takip eder. </w:t>
            </w:r>
          </w:p>
          <w:p w:rsidR="00305AB4" w:rsidRPr="0056017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943A63">
        <w:trPr>
          <w:trHeight w:val="1703"/>
        </w:trPr>
        <w:tc>
          <w:tcPr>
            <w:tcW w:w="145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9637CA" w:rsidRDefault="00305AB4" w:rsidP="00305AB4">
            <w:pPr>
              <w:rPr>
                <w:rFonts w:ascii="Cambria" w:hAnsi="Cambria"/>
                <w:color w:val="000000"/>
                <w:sz w:val="18"/>
                <w:szCs w:val="18"/>
              </w:rPr>
            </w:pPr>
            <w:r w:rsidRPr="003548A4">
              <w:rPr>
                <w:rFonts w:ascii="Cambria" w:hAnsi="Cambria"/>
                <w:sz w:val="18"/>
                <w:szCs w:val="18"/>
              </w:rPr>
              <w:t>9‐10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r>
      <w:tr w:rsidR="00305AB4" w:rsidRPr="001D637C" w:rsidTr="00943A63">
        <w:trPr>
          <w:trHeight w:val="1220"/>
        </w:trPr>
        <w:tc>
          <w:tcPr>
            <w:tcW w:w="145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Pr="00943A63" w:rsidRDefault="00943A63" w:rsidP="00943A63">
      <w:pPr>
        <w:spacing w:after="0"/>
        <w:jc w:val="center"/>
        <w:rPr>
          <w:rFonts w:ascii="Comic Sans MS" w:hAnsi="Comic Sans MS"/>
          <w:b/>
          <w:color w:val="FF0000"/>
          <w:sz w:val="24"/>
          <w:szCs w:val="24"/>
        </w:rPr>
      </w:pPr>
      <w:r w:rsidRPr="009C704C">
        <w:rPr>
          <w:rFonts w:ascii="Comic Sans MS" w:hAnsi="Comic Sans MS"/>
          <w:b/>
          <w:color w:val="FF0000"/>
          <w:sz w:val="24"/>
          <w:szCs w:val="24"/>
        </w:rPr>
        <w:lastRenderedPageBreak/>
        <w:t xml:space="preserve">OYUN VE FİZİKİ ETKİNLİKLER DERS PLÂNI </w:t>
      </w:r>
      <w:r>
        <w:rPr>
          <w:rFonts w:ascii="Comic Sans MS" w:hAnsi="Comic Sans MS"/>
          <w:b/>
          <w:color w:val="FF0000"/>
          <w:sz w:val="24"/>
          <w:szCs w:val="24"/>
        </w:rPr>
        <w:t>24</w:t>
      </w:r>
      <w:r w:rsidRPr="009C704C">
        <w:rPr>
          <w:rFonts w:ascii="Comic Sans MS" w:hAnsi="Comic Sans MS"/>
          <w:b/>
          <w:color w:val="FF0000"/>
          <w:sz w:val="24"/>
          <w:szCs w:val="24"/>
        </w:rPr>
        <w:t>. HAFTA</w:t>
      </w:r>
    </w:p>
    <w:tbl>
      <w:tblPr>
        <w:tblpPr w:leftFromText="141" w:rightFromText="141" w:vertAnchor="text" w:horzAnchor="margin" w:tblpXSpec="center" w:tblpY="237"/>
        <w:tblW w:w="1011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45"/>
        <w:gridCol w:w="8670"/>
      </w:tblGrid>
      <w:tr w:rsidR="00305AB4" w:rsidRPr="001D637C" w:rsidTr="00943A63">
        <w:trPr>
          <w:trHeight w:val="1139"/>
        </w:trPr>
        <w:tc>
          <w:tcPr>
            <w:tcW w:w="1445"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67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943A63">
        <w:trPr>
          <w:trHeight w:val="1139"/>
        </w:trPr>
        <w:tc>
          <w:tcPr>
            <w:tcW w:w="1445"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67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p>
        </w:tc>
      </w:tr>
      <w:tr w:rsidR="00305AB4" w:rsidRPr="001D637C" w:rsidTr="00943A63">
        <w:trPr>
          <w:trHeight w:val="1139"/>
        </w:trPr>
        <w:tc>
          <w:tcPr>
            <w:tcW w:w="1445"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67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943A63">
        <w:trPr>
          <w:trHeight w:val="911"/>
        </w:trPr>
        <w:tc>
          <w:tcPr>
            <w:tcW w:w="1445"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67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Pr>
                <w:rFonts w:ascii="Cambria" w:hAnsi="Cambria"/>
                <w:b/>
                <w:bCs/>
                <w:i/>
                <w:color w:val="000000"/>
                <w:sz w:val="18"/>
                <w:szCs w:val="18"/>
              </w:rPr>
              <w:t xml:space="preserve">14.Oyun ve fiziki </w:t>
            </w:r>
            <w:r w:rsidRPr="003548A4">
              <w:rPr>
                <w:rFonts w:ascii="Cambria" w:hAnsi="Cambria"/>
                <w:b/>
                <w:bCs/>
                <w:i/>
                <w:color w:val="000000"/>
                <w:sz w:val="18"/>
                <w:szCs w:val="18"/>
              </w:rPr>
              <w:t>etkinliklere kendi</w:t>
            </w:r>
            <w:r>
              <w:rPr>
                <w:rFonts w:ascii="Cambria" w:hAnsi="Cambria"/>
                <w:b/>
                <w:bCs/>
                <w:i/>
                <w:color w:val="000000"/>
                <w:sz w:val="18"/>
                <w:szCs w:val="18"/>
              </w:rPr>
              <w:t xml:space="preserve"> </w:t>
            </w:r>
            <w:r w:rsidRPr="003548A4">
              <w:rPr>
                <w:rFonts w:ascii="Cambria" w:hAnsi="Cambria"/>
                <w:b/>
                <w:bCs/>
                <w:i/>
                <w:color w:val="000000"/>
                <w:sz w:val="18"/>
                <w:szCs w:val="18"/>
              </w:rPr>
              <w:t>ve b</w:t>
            </w:r>
            <w:r>
              <w:rPr>
                <w:rFonts w:ascii="Cambria" w:hAnsi="Cambria"/>
                <w:b/>
                <w:bCs/>
                <w:i/>
                <w:color w:val="000000"/>
                <w:sz w:val="18"/>
                <w:szCs w:val="18"/>
              </w:rPr>
              <w:t xml:space="preserve">aşkalarının güvenliği ile ilgili </w:t>
            </w:r>
            <w:r w:rsidRPr="003548A4">
              <w:rPr>
                <w:rFonts w:ascii="Cambria" w:hAnsi="Cambria"/>
                <w:b/>
                <w:bCs/>
                <w:i/>
                <w:color w:val="000000"/>
                <w:sz w:val="18"/>
                <w:szCs w:val="18"/>
              </w:rPr>
              <w:t>sorumluluk alarak</w:t>
            </w:r>
            <w:r>
              <w:rPr>
                <w:rFonts w:ascii="Cambria" w:hAnsi="Cambria"/>
                <w:b/>
                <w:bCs/>
                <w:i/>
                <w:color w:val="000000"/>
                <w:sz w:val="18"/>
                <w:szCs w:val="18"/>
              </w:rPr>
              <w:t xml:space="preserve"> </w:t>
            </w:r>
            <w:r w:rsidRPr="003548A4">
              <w:rPr>
                <w:rFonts w:ascii="Cambria" w:hAnsi="Cambria"/>
                <w:b/>
                <w:bCs/>
                <w:i/>
                <w:color w:val="000000"/>
                <w:sz w:val="18"/>
                <w:szCs w:val="18"/>
              </w:rPr>
              <w:t>katılır.</w:t>
            </w:r>
          </w:p>
        </w:tc>
      </w:tr>
      <w:tr w:rsidR="00305AB4" w:rsidRPr="001D637C" w:rsidTr="00943A63">
        <w:trPr>
          <w:trHeight w:val="1877"/>
        </w:trPr>
        <w:tc>
          <w:tcPr>
            <w:tcW w:w="1445"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67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
                <w:i/>
                <w:sz w:val="18"/>
                <w:szCs w:val="18"/>
              </w:rPr>
            </w:pPr>
            <w:r w:rsidRPr="003548A4">
              <w:rPr>
                <w:rFonts w:ascii="Cambria" w:hAnsi="Cambria"/>
                <w:b/>
                <w:i/>
                <w:sz w:val="18"/>
                <w:szCs w:val="18"/>
              </w:rPr>
              <w:t>Tüm kartların “</w:t>
            </w:r>
            <w:r w:rsidRPr="003548A4">
              <w:rPr>
                <w:rFonts w:ascii="Cambria" w:hAnsi="Cambria"/>
                <w:b/>
                <w:bCs/>
                <w:i/>
                <w:sz w:val="18"/>
                <w:szCs w:val="18"/>
              </w:rPr>
              <w:t xml:space="preserve">Güvenlik ve Ekipman” </w:t>
            </w:r>
            <w:r w:rsidRPr="003548A4">
              <w:rPr>
                <w:rFonts w:ascii="Cambria" w:hAnsi="Cambria"/>
                <w:b/>
                <w:i/>
                <w:sz w:val="18"/>
                <w:szCs w:val="18"/>
              </w:rPr>
              <w:t>bölümleri,</w:t>
            </w:r>
          </w:p>
          <w:p w:rsidR="00305AB4" w:rsidRPr="00F2465D" w:rsidRDefault="00305AB4" w:rsidP="00305AB4">
            <w:pPr>
              <w:rPr>
                <w:rFonts w:ascii="Cambria" w:hAnsi="Cambria"/>
                <w:b/>
                <w:bCs/>
                <w:i/>
                <w:color w:val="000000"/>
                <w:sz w:val="18"/>
                <w:szCs w:val="18"/>
              </w:rPr>
            </w:pPr>
            <w:r w:rsidRPr="003548A4">
              <w:rPr>
                <w:rFonts w:ascii="Cambria" w:hAnsi="Cambria"/>
                <w:b/>
                <w:bCs/>
                <w:i/>
                <w:sz w:val="18"/>
                <w:szCs w:val="18"/>
                <w:u w:val="single"/>
              </w:rPr>
              <w:t>Oyunlar:</w:t>
            </w:r>
            <w:r w:rsidRPr="003548A4">
              <w:rPr>
                <w:rFonts w:ascii="Cambria" w:hAnsi="Cambria"/>
                <w:bCs/>
                <w:sz w:val="18"/>
                <w:szCs w:val="18"/>
              </w:rPr>
              <w:t xml:space="preserve"> Ayağıma Basma</w:t>
            </w:r>
          </w:p>
        </w:tc>
      </w:tr>
      <w:tr w:rsidR="00305AB4" w:rsidRPr="001D637C" w:rsidTr="00943A63">
        <w:trPr>
          <w:trHeight w:val="1049"/>
        </w:trPr>
        <w:tc>
          <w:tcPr>
            <w:tcW w:w="1445"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67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305AB4" w:rsidRPr="001D637C" w:rsidTr="00943A63">
        <w:trPr>
          <w:trHeight w:val="2904"/>
        </w:trPr>
        <w:tc>
          <w:tcPr>
            <w:tcW w:w="1445"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67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r w:rsidRPr="00560176">
              <w:rPr>
                <w:rFonts w:asciiTheme="majorHAnsi" w:hAnsiTheme="majorHAnsi"/>
                <w:b/>
                <w:bCs/>
                <w:sz w:val="18"/>
                <w:szCs w:val="18"/>
              </w:rPr>
              <w:t xml:space="preserve">Ayağıma Basma: </w:t>
            </w:r>
            <w:r w:rsidRPr="00560176">
              <w:rPr>
                <w:rFonts w:asciiTheme="majorHAnsi" w:hAnsiTheme="majorHAnsi"/>
                <w:sz w:val="18"/>
                <w:szCs w:val="18"/>
              </w:rPr>
              <w:t xml:space="preserve">Öğrenciler sınıf mevcuduna göre gruplara ayrılır. Her grup el ele tutuşup daire oluşturur. Amaç el ele tutuştuğun iki öğrencinin ayağına basmak. En çok ayağına basan öğrenci kazanıyor. Her öğrenci hem kendi ayağını korumaya hem de yanındaki öğrencilerin ayağına basmaya çalışır. Öğretmen öğrencileri yavaş olmaları ve birbirlerine zarar vermeden oyunu oynamaları yönünde yönlendirir. Oyun esnasında onları takip eder. </w:t>
            </w:r>
          </w:p>
          <w:p w:rsidR="00305AB4" w:rsidRPr="0056017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943A63">
        <w:trPr>
          <w:trHeight w:val="1861"/>
        </w:trPr>
        <w:tc>
          <w:tcPr>
            <w:tcW w:w="1445"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67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9637CA" w:rsidRDefault="00305AB4" w:rsidP="00305AB4">
            <w:pPr>
              <w:rPr>
                <w:rFonts w:ascii="Cambria" w:hAnsi="Cambria"/>
                <w:color w:val="000000"/>
                <w:sz w:val="18"/>
                <w:szCs w:val="18"/>
              </w:rPr>
            </w:pPr>
            <w:r w:rsidRPr="003548A4">
              <w:rPr>
                <w:rFonts w:ascii="Cambria" w:hAnsi="Cambria"/>
                <w:sz w:val="18"/>
                <w:szCs w:val="18"/>
              </w:rPr>
              <w:t>9‐10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r>
      <w:tr w:rsidR="00305AB4" w:rsidRPr="001D637C" w:rsidTr="00943A63">
        <w:trPr>
          <w:trHeight w:val="1333"/>
        </w:trPr>
        <w:tc>
          <w:tcPr>
            <w:tcW w:w="1445"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67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Pr="00943A63" w:rsidRDefault="00943A63" w:rsidP="00943A63">
      <w:pPr>
        <w:spacing w:after="0"/>
        <w:jc w:val="center"/>
        <w:rPr>
          <w:rFonts w:ascii="Comic Sans MS" w:hAnsi="Comic Sans MS"/>
          <w:b/>
          <w:color w:val="FF0000"/>
          <w:sz w:val="24"/>
          <w:szCs w:val="24"/>
        </w:rPr>
      </w:pPr>
      <w:r w:rsidRPr="009C704C">
        <w:rPr>
          <w:rFonts w:ascii="Comic Sans MS" w:hAnsi="Comic Sans MS"/>
          <w:b/>
          <w:color w:val="FF0000"/>
          <w:sz w:val="24"/>
          <w:szCs w:val="24"/>
        </w:rPr>
        <w:lastRenderedPageBreak/>
        <w:t xml:space="preserve">OYUN VE FİZİKİ ETKİNLİKLER DERS PLÂNI </w:t>
      </w:r>
      <w:r>
        <w:rPr>
          <w:rFonts w:ascii="Comic Sans MS" w:hAnsi="Comic Sans MS"/>
          <w:b/>
          <w:color w:val="FF0000"/>
          <w:sz w:val="24"/>
          <w:szCs w:val="24"/>
        </w:rPr>
        <w:t>25</w:t>
      </w:r>
      <w:r w:rsidRPr="009C704C">
        <w:rPr>
          <w:rFonts w:ascii="Comic Sans MS" w:hAnsi="Comic Sans MS"/>
          <w:b/>
          <w:color w:val="FF0000"/>
          <w:sz w:val="24"/>
          <w:szCs w:val="24"/>
        </w:rPr>
        <w:t>. HAFTA</w:t>
      </w:r>
    </w:p>
    <w:tbl>
      <w:tblPr>
        <w:tblpPr w:leftFromText="141" w:rightFromText="141" w:vertAnchor="text" w:horzAnchor="margin" w:tblpXSpec="center" w:tblpY="237"/>
        <w:tblW w:w="981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02"/>
        <w:gridCol w:w="8412"/>
      </w:tblGrid>
      <w:tr w:rsidR="00305AB4" w:rsidRPr="001D637C" w:rsidTr="00943A63">
        <w:trPr>
          <w:trHeight w:val="1125"/>
        </w:trPr>
        <w:tc>
          <w:tcPr>
            <w:tcW w:w="140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943A63">
        <w:trPr>
          <w:trHeight w:val="1125"/>
        </w:trPr>
        <w:tc>
          <w:tcPr>
            <w:tcW w:w="140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p>
        </w:tc>
      </w:tr>
      <w:tr w:rsidR="00305AB4" w:rsidRPr="001D637C" w:rsidTr="00943A63">
        <w:trPr>
          <w:trHeight w:val="1125"/>
        </w:trPr>
        <w:tc>
          <w:tcPr>
            <w:tcW w:w="140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943A63">
        <w:trPr>
          <w:trHeight w:val="899"/>
        </w:trPr>
        <w:tc>
          <w:tcPr>
            <w:tcW w:w="1402"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16. Kült</w:t>
            </w:r>
            <w:r>
              <w:rPr>
                <w:rFonts w:ascii="Cambria" w:hAnsi="Cambria"/>
                <w:b/>
                <w:bCs/>
                <w:i/>
                <w:color w:val="000000"/>
                <w:sz w:val="18"/>
                <w:szCs w:val="18"/>
              </w:rPr>
              <w:t xml:space="preserve">ürümüze ve diğer kültürlere ait </w:t>
            </w:r>
            <w:r w:rsidRPr="003548A4">
              <w:rPr>
                <w:rFonts w:ascii="Cambria" w:hAnsi="Cambria"/>
                <w:b/>
                <w:bCs/>
                <w:i/>
                <w:color w:val="000000"/>
                <w:sz w:val="18"/>
                <w:szCs w:val="18"/>
              </w:rPr>
              <w:t>halk danslarını yapar.</w:t>
            </w:r>
          </w:p>
        </w:tc>
      </w:tr>
      <w:tr w:rsidR="00305AB4" w:rsidRPr="001D637C" w:rsidTr="00943A63">
        <w:trPr>
          <w:trHeight w:val="1853"/>
        </w:trPr>
        <w:tc>
          <w:tcPr>
            <w:tcW w:w="140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
                <w:i/>
                <w:sz w:val="18"/>
                <w:szCs w:val="18"/>
              </w:rPr>
            </w:pPr>
            <w:r w:rsidRPr="003548A4">
              <w:rPr>
                <w:rFonts w:ascii="Cambria" w:hAnsi="Cambria"/>
                <w:b/>
                <w:bCs/>
                <w:i/>
                <w:sz w:val="18"/>
                <w:szCs w:val="18"/>
              </w:rPr>
              <w:t xml:space="preserve">Kültürümü Tanıyorum” </w:t>
            </w:r>
            <w:r w:rsidRPr="003548A4">
              <w:rPr>
                <w:rFonts w:ascii="Cambria" w:hAnsi="Cambria"/>
                <w:b/>
                <w:i/>
                <w:sz w:val="18"/>
                <w:szCs w:val="18"/>
              </w:rPr>
              <w:t>kartları,</w:t>
            </w:r>
          </w:p>
          <w:p w:rsidR="00305AB4" w:rsidRPr="00F2465D" w:rsidRDefault="00305AB4" w:rsidP="00305AB4">
            <w:pPr>
              <w:rPr>
                <w:rFonts w:ascii="Cambria" w:hAnsi="Cambria"/>
                <w:b/>
                <w:bCs/>
                <w:i/>
                <w:color w:val="000000"/>
                <w:sz w:val="18"/>
                <w:szCs w:val="18"/>
              </w:rPr>
            </w:pPr>
            <w:proofErr w:type="spellStart"/>
            <w:r w:rsidRPr="003548A4">
              <w:rPr>
                <w:rFonts w:ascii="Cambria" w:hAnsi="Cambria"/>
                <w:b/>
                <w:bCs/>
                <w:i/>
                <w:sz w:val="18"/>
                <w:szCs w:val="18"/>
                <w:u w:val="single"/>
              </w:rPr>
              <w:t>Paralimpik</w:t>
            </w:r>
            <w:proofErr w:type="spellEnd"/>
            <w:r w:rsidRPr="003548A4">
              <w:rPr>
                <w:rFonts w:ascii="Cambria" w:hAnsi="Cambria"/>
                <w:b/>
                <w:bCs/>
                <w:i/>
                <w:sz w:val="18"/>
                <w:szCs w:val="18"/>
                <w:u w:val="single"/>
              </w:rPr>
              <w:t xml:space="preserve"> oyun örneği: </w:t>
            </w:r>
            <w:r w:rsidRPr="003548A4">
              <w:rPr>
                <w:rFonts w:ascii="Cambria" w:hAnsi="Cambria"/>
                <w:bCs/>
                <w:sz w:val="18"/>
                <w:szCs w:val="18"/>
              </w:rPr>
              <w:t>Dans</w:t>
            </w:r>
          </w:p>
        </w:tc>
      </w:tr>
      <w:tr w:rsidR="00305AB4" w:rsidRPr="001D637C" w:rsidTr="00943A63">
        <w:trPr>
          <w:trHeight w:val="1037"/>
        </w:trPr>
        <w:tc>
          <w:tcPr>
            <w:tcW w:w="140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305AB4" w:rsidRPr="001D637C" w:rsidTr="00943A63">
        <w:trPr>
          <w:trHeight w:val="2865"/>
        </w:trPr>
        <w:tc>
          <w:tcPr>
            <w:tcW w:w="1402"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412" w:type="dxa"/>
            <w:tcBorders>
              <w:top w:val="single" w:sz="4" w:space="0" w:color="auto"/>
              <w:left w:val="single" w:sz="4" w:space="0" w:color="auto"/>
              <w:right w:val="single" w:sz="4" w:space="0" w:color="auto"/>
            </w:tcBorders>
            <w:vAlign w:val="center"/>
          </w:tcPr>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56017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943A63">
        <w:trPr>
          <w:trHeight w:val="1837"/>
        </w:trPr>
        <w:tc>
          <w:tcPr>
            <w:tcW w:w="140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D506D4" w:rsidRDefault="00305AB4" w:rsidP="00305AB4">
            <w:pPr>
              <w:rPr>
                <w:rFonts w:ascii="Cambria" w:hAnsi="Cambria"/>
                <w:sz w:val="18"/>
                <w:szCs w:val="18"/>
              </w:rPr>
            </w:pPr>
            <w:r w:rsidRPr="003548A4">
              <w:rPr>
                <w:rFonts w:ascii="Cambria" w:hAnsi="Cambria"/>
                <w:sz w:val="18"/>
                <w:szCs w:val="18"/>
              </w:rPr>
              <w:t>Öğrencilere kendi kültürel değerlerimizi oluşturan halk danslarımız tanıtıldıktan sonra, evrensel nitelik taşıyan ve dünyada önemli değerler oluşturan farklı kültürlere ait halk oyunlarından örnekler sunu</w:t>
            </w:r>
            <w:r>
              <w:rPr>
                <w:rFonts w:ascii="Cambria" w:hAnsi="Cambria"/>
                <w:sz w:val="18"/>
                <w:szCs w:val="18"/>
              </w:rPr>
              <w:t xml:space="preserve">lmalıdır. Bu örnekleri sunarken </w:t>
            </w:r>
            <w:r w:rsidRPr="003548A4">
              <w:rPr>
                <w:rFonts w:ascii="Cambria" w:hAnsi="Cambria"/>
                <w:sz w:val="18"/>
                <w:szCs w:val="18"/>
              </w:rPr>
              <w:t>yakından uzağa ilkesi gereği, ülkemizin komşularından başlayarak diğerlerine ulaşılması tavsiye edilir. Ayrıca sınıfta öğrencilerden farklı kültürlere ait halk danslarına ait örnekleri tanıyıp, uygulamasının yapılacağı “ farklı kültürler günü” ya da “haftası” yapmaları da istenebilir.</w:t>
            </w:r>
          </w:p>
        </w:tc>
      </w:tr>
      <w:tr w:rsidR="00305AB4" w:rsidRPr="001D637C" w:rsidTr="00943A63">
        <w:trPr>
          <w:trHeight w:val="1315"/>
        </w:trPr>
        <w:tc>
          <w:tcPr>
            <w:tcW w:w="140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43A63" w:rsidRPr="009C704C" w:rsidRDefault="00943A63" w:rsidP="00943A63">
      <w:pPr>
        <w:spacing w:after="0"/>
        <w:jc w:val="center"/>
        <w:rPr>
          <w:rFonts w:ascii="Comic Sans MS" w:hAnsi="Comic Sans MS"/>
          <w:b/>
          <w:color w:val="FF0000"/>
          <w:sz w:val="24"/>
          <w:szCs w:val="24"/>
        </w:rPr>
      </w:pPr>
      <w:r w:rsidRPr="009C704C">
        <w:rPr>
          <w:rFonts w:ascii="Comic Sans MS" w:hAnsi="Comic Sans MS"/>
          <w:b/>
          <w:color w:val="FF0000"/>
          <w:sz w:val="24"/>
          <w:szCs w:val="24"/>
        </w:rPr>
        <w:lastRenderedPageBreak/>
        <w:t xml:space="preserve">OYUN VE FİZİKİ ETKİNLİKLER DERS PLÂNI </w:t>
      </w:r>
      <w:r>
        <w:rPr>
          <w:rFonts w:ascii="Comic Sans MS" w:hAnsi="Comic Sans MS"/>
          <w:b/>
          <w:color w:val="FF0000"/>
          <w:sz w:val="24"/>
          <w:szCs w:val="24"/>
        </w:rPr>
        <w:t>26</w:t>
      </w:r>
      <w:r w:rsidRPr="009C704C">
        <w:rPr>
          <w:rFonts w:ascii="Comic Sans MS" w:hAnsi="Comic Sans MS"/>
          <w:b/>
          <w:color w:val="FF0000"/>
          <w:sz w:val="24"/>
          <w:szCs w:val="24"/>
        </w:rPr>
        <w:t>. HAFTA</w:t>
      </w:r>
    </w:p>
    <w:p w:rsidR="00305AB4" w:rsidRDefault="00305AB4"/>
    <w:tbl>
      <w:tblPr>
        <w:tblpPr w:leftFromText="141" w:rightFromText="141" w:vertAnchor="text" w:horzAnchor="margin" w:tblpXSpec="center" w:tblpY="237"/>
        <w:tblW w:w="1021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60"/>
        <w:gridCol w:w="8757"/>
      </w:tblGrid>
      <w:tr w:rsidR="00305AB4" w:rsidRPr="001D637C" w:rsidTr="00943A63">
        <w:trPr>
          <w:trHeight w:val="1087"/>
        </w:trPr>
        <w:tc>
          <w:tcPr>
            <w:tcW w:w="146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943A63">
        <w:trPr>
          <w:trHeight w:val="1087"/>
        </w:trPr>
        <w:tc>
          <w:tcPr>
            <w:tcW w:w="146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p>
        </w:tc>
      </w:tr>
      <w:tr w:rsidR="00305AB4" w:rsidRPr="001D637C" w:rsidTr="00943A63">
        <w:trPr>
          <w:trHeight w:val="1087"/>
        </w:trPr>
        <w:tc>
          <w:tcPr>
            <w:tcW w:w="146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943A63">
        <w:trPr>
          <w:trHeight w:val="868"/>
        </w:trPr>
        <w:tc>
          <w:tcPr>
            <w:tcW w:w="146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16. Kült</w:t>
            </w:r>
            <w:r>
              <w:rPr>
                <w:rFonts w:ascii="Cambria" w:hAnsi="Cambria"/>
                <w:b/>
                <w:bCs/>
                <w:i/>
                <w:color w:val="000000"/>
                <w:sz w:val="18"/>
                <w:szCs w:val="18"/>
              </w:rPr>
              <w:t xml:space="preserve">ürümüze ve diğer kültürlere ait </w:t>
            </w:r>
            <w:r w:rsidRPr="003548A4">
              <w:rPr>
                <w:rFonts w:ascii="Cambria" w:hAnsi="Cambria"/>
                <w:b/>
                <w:bCs/>
                <w:i/>
                <w:color w:val="000000"/>
                <w:sz w:val="18"/>
                <w:szCs w:val="18"/>
              </w:rPr>
              <w:t>halk danslarını yapar.</w:t>
            </w:r>
          </w:p>
        </w:tc>
      </w:tr>
      <w:tr w:rsidR="00305AB4" w:rsidRPr="001D637C" w:rsidTr="00943A63">
        <w:trPr>
          <w:trHeight w:val="1792"/>
        </w:trPr>
        <w:tc>
          <w:tcPr>
            <w:tcW w:w="146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
                <w:i/>
                <w:sz w:val="18"/>
                <w:szCs w:val="18"/>
              </w:rPr>
            </w:pPr>
            <w:r w:rsidRPr="003548A4">
              <w:rPr>
                <w:rFonts w:ascii="Cambria" w:hAnsi="Cambria"/>
                <w:b/>
                <w:bCs/>
                <w:i/>
                <w:sz w:val="18"/>
                <w:szCs w:val="18"/>
              </w:rPr>
              <w:t xml:space="preserve">Kültürümü Tanıyorum” </w:t>
            </w:r>
            <w:r w:rsidRPr="003548A4">
              <w:rPr>
                <w:rFonts w:ascii="Cambria" w:hAnsi="Cambria"/>
                <w:b/>
                <w:i/>
                <w:sz w:val="18"/>
                <w:szCs w:val="18"/>
              </w:rPr>
              <w:t>kartları,</w:t>
            </w:r>
          </w:p>
          <w:p w:rsidR="00305AB4" w:rsidRPr="00F2465D" w:rsidRDefault="00305AB4" w:rsidP="00305AB4">
            <w:pPr>
              <w:rPr>
                <w:rFonts w:ascii="Cambria" w:hAnsi="Cambria"/>
                <w:b/>
                <w:bCs/>
                <w:i/>
                <w:color w:val="000000"/>
                <w:sz w:val="18"/>
                <w:szCs w:val="18"/>
              </w:rPr>
            </w:pPr>
            <w:proofErr w:type="spellStart"/>
            <w:r w:rsidRPr="003548A4">
              <w:rPr>
                <w:rFonts w:ascii="Cambria" w:hAnsi="Cambria"/>
                <w:b/>
                <w:bCs/>
                <w:i/>
                <w:sz w:val="18"/>
                <w:szCs w:val="18"/>
                <w:u w:val="single"/>
              </w:rPr>
              <w:t>Paralimpik</w:t>
            </w:r>
            <w:proofErr w:type="spellEnd"/>
            <w:r w:rsidRPr="003548A4">
              <w:rPr>
                <w:rFonts w:ascii="Cambria" w:hAnsi="Cambria"/>
                <w:b/>
                <w:bCs/>
                <w:i/>
                <w:sz w:val="18"/>
                <w:szCs w:val="18"/>
                <w:u w:val="single"/>
              </w:rPr>
              <w:t xml:space="preserve"> oyun örneği: </w:t>
            </w:r>
            <w:r w:rsidRPr="003548A4">
              <w:rPr>
                <w:rFonts w:ascii="Cambria" w:hAnsi="Cambria"/>
                <w:bCs/>
                <w:sz w:val="18"/>
                <w:szCs w:val="18"/>
              </w:rPr>
              <w:t>Dans</w:t>
            </w:r>
          </w:p>
        </w:tc>
      </w:tr>
      <w:tr w:rsidR="00305AB4" w:rsidRPr="001D637C" w:rsidTr="00943A63">
        <w:trPr>
          <w:trHeight w:val="1003"/>
        </w:trPr>
        <w:tc>
          <w:tcPr>
            <w:tcW w:w="146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305AB4" w:rsidRPr="001D637C" w:rsidTr="00943A63">
        <w:trPr>
          <w:trHeight w:val="2771"/>
        </w:trPr>
        <w:tc>
          <w:tcPr>
            <w:tcW w:w="1460"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757" w:type="dxa"/>
            <w:tcBorders>
              <w:top w:val="single" w:sz="4" w:space="0" w:color="auto"/>
              <w:left w:val="single" w:sz="4" w:space="0" w:color="auto"/>
              <w:right w:val="single" w:sz="4" w:space="0" w:color="auto"/>
            </w:tcBorders>
            <w:vAlign w:val="center"/>
          </w:tcPr>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56017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943A63">
        <w:trPr>
          <w:trHeight w:val="1775"/>
        </w:trPr>
        <w:tc>
          <w:tcPr>
            <w:tcW w:w="146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D506D4" w:rsidRDefault="00305AB4" w:rsidP="00305AB4">
            <w:pPr>
              <w:rPr>
                <w:rFonts w:ascii="Cambria" w:hAnsi="Cambria"/>
                <w:sz w:val="18"/>
                <w:szCs w:val="18"/>
              </w:rPr>
            </w:pPr>
            <w:r w:rsidRPr="003548A4">
              <w:rPr>
                <w:rFonts w:ascii="Cambria" w:hAnsi="Cambria"/>
                <w:sz w:val="18"/>
                <w:szCs w:val="18"/>
              </w:rPr>
              <w:t>Öğrencilere kendi kültürel değerlerimizi oluşturan halk danslarımız tanıtıldıktan sonra, evrensel nitelik taşıyan ve dünyada önemli değerler oluşturan farklı kültürlere ait halk oyunlarından örnekler sunu</w:t>
            </w:r>
            <w:r>
              <w:rPr>
                <w:rFonts w:ascii="Cambria" w:hAnsi="Cambria"/>
                <w:sz w:val="18"/>
                <w:szCs w:val="18"/>
              </w:rPr>
              <w:t xml:space="preserve">lmalıdır. Bu örnekleri sunarken </w:t>
            </w:r>
            <w:r w:rsidRPr="003548A4">
              <w:rPr>
                <w:rFonts w:ascii="Cambria" w:hAnsi="Cambria"/>
                <w:sz w:val="18"/>
                <w:szCs w:val="18"/>
              </w:rPr>
              <w:t>yakından uzağa ilkesi gereği, ülkemizin komşularından başlayarak diğerlerine ulaşılması tavsiye edilir. Ayrıca sınıfta öğrencilerden farklı kültürlere ait halk danslarına ait örnekleri tanıyıp, uygulamasının yapılacağı “ farklı kültürler günü” ya da “haftası” yapmaları da istenebilir.</w:t>
            </w:r>
          </w:p>
        </w:tc>
      </w:tr>
      <w:tr w:rsidR="00305AB4" w:rsidRPr="001D637C" w:rsidTr="00943A63">
        <w:trPr>
          <w:trHeight w:val="1273"/>
        </w:trPr>
        <w:tc>
          <w:tcPr>
            <w:tcW w:w="146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43A63" w:rsidRPr="009C704C" w:rsidRDefault="00943A63" w:rsidP="00943A63">
      <w:pPr>
        <w:spacing w:after="0"/>
        <w:jc w:val="center"/>
        <w:rPr>
          <w:rFonts w:ascii="Comic Sans MS" w:hAnsi="Comic Sans MS"/>
          <w:b/>
          <w:color w:val="FF0000"/>
          <w:sz w:val="24"/>
          <w:szCs w:val="24"/>
        </w:rPr>
      </w:pPr>
      <w:r w:rsidRPr="009C704C">
        <w:rPr>
          <w:rFonts w:ascii="Comic Sans MS" w:hAnsi="Comic Sans MS"/>
          <w:b/>
          <w:color w:val="FF0000"/>
          <w:sz w:val="24"/>
          <w:szCs w:val="24"/>
        </w:rPr>
        <w:lastRenderedPageBreak/>
        <w:t>OYUN VE FİZİKİ ETKİNLİKLER DERS PLÂNI</w:t>
      </w:r>
      <w:r>
        <w:rPr>
          <w:rFonts w:ascii="Comic Sans MS" w:hAnsi="Comic Sans MS"/>
          <w:b/>
          <w:color w:val="FF0000"/>
          <w:sz w:val="24"/>
          <w:szCs w:val="24"/>
        </w:rPr>
        <w:t xml:space="preserve"> 27</w:t>
      </w:r>
      <w:r w:rsidRPr="009C704C">
        <w:rPr>
          <w:rFonts w:ascii="Comic Sans MS" w:hAnsi="Comic Sans MS"/>
          <w:b/>
          <w:color w:val="FF0000"/>
          <w:sz w:val="24"/>
          <w:szCs w:val="24"/>
        </w:rPr>
        <w:t>. HAFTA</w:t>
      </w:r>
    </w:p>
    <w:p w:rsidR="00305AB4" w:rsidRDefault="00305AB4"/>
    <w:tbl>
      <w:tblPr>
        <w:tblpPr w:leftFromText="141" w:rightFromText="141" w:vertAnchor="text" w:horzAnchor="margin" w:tblpXSpec="center" w:tblpY="237"/>
        <w:tblW w:w="1006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37"/>
        <w:gridCol w:w="8629"/>
      </w:tblGrid>
      <w:tr w:rsidR="00305AB4" w:rsidRPr="001D637C" w:rsidTr="00943A63">
        <w:trPr>
          <w:trHeight w:val="1033"/>
        </w:trPr>
        <w:tc>
          <w:tcPr>
            <w:tcW w:w="1437"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62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943A63">
        <w:trPr>
          <w:trHeight w:val="1033"/>
        </w:trPr>
        <w:tc>
          <w:tcPr>
            <w:tcW w:w="1437"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62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p>
        </w:tc>
      </w:tr>
      <w:tr w:rsidR="00305AB4" w:rsidRPr="001D637C" w:rsidTr="00943A63">
        <w:trPr>
          <w:trHeight w:val="1033"/>
        </w:trPr>
        <w:tc>
          <w:tcPr>
            <w:tcW w:w="1437"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62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943A63">
        <w:trPr>
          <w:trHeight w:val="828"/>
        </w:trPr>
        <w:tc>
          <w:tcPr>
            <w:tcW w:w="1437"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629" w:type="dxa"/>
            <w:tcBorders>
              <w:top w:val="single" w:sz="4" w:space="0" w:color="auto"/>
              <w:left w:val="single" w:sz="4" w:space="0" w:color="auto"/>
              <w:bottom w:val="single" w:sz="4" w:space="0" w:color="auto"/>
              <w:right w:val="single" w:sz="4" w:space="0" w:color="auto"/>
            </w:tcBorders>
            <w:vAlign w:val="center"/>
          </w:tcPr>
          <w:p w:rsidR="00305AB4" w:rsidRPr="00A076CE" w:rsidRDefault="00305AB4" w:rsidP="00305AB4">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15. Milli bayramlar/ belirli gün ve haftaların kutlanı</w:t>
            </w:r>
            <w:r>
              <w:rPr>
                <w:rFonts w:ascii="Cambria" w:hAnsi="Cambria" w:cs="Calibri-Bold"/>
                <w:b/>
                <w:bCs/>
                <w:i/>
                <w:sz w:val="18"/>
                <w:szCs w:val="18"/>
              </w:rPr>
              <w:t xml:space="preserve">şını içeren </w:t>
            </w:r>
            <w:r w:rsidRPr="00D849CA">
              <w:rPr>
                <w:rFonts w:ascii="Cambria" w:hAnsi="Cambria" w:cs="Calibri-Bold"/>
                <w:b/>
                <w:bCs/>
                <w:i/>
                <w:sz w:val="18"/>
                <w:szCs w:val="18"/>
              </w:rPr>
              <w:t>gösteri/festival hazırlayarak katılır.</w:t>
            </w:r>
          </w:p>
        </w:tc>
      </w:tr>
      <w:tr w:rsidR="00305AB4" w:rsidRPr="001D637C" w:rsidTr="00943A63">
        <w:trPr>
          <w:trHeight w:val="1703"/>
        </w:trPr>
        <w:tc>
          <w:tcPr>
            <w:tcW w:w="1437"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629" w:type="dxa"/>
            <w:tcBorders>
              <w:top w:val="single" w:sz="4" w:space="0" w:color="auto"/>
              <w:left w:val="single" w:sz="4" w:space="0" w:color="auto"/>
              <w:bottom w:val="single" w:sz="4" w:space="0" w:color="auto"/>
              <w:right w:val="single" w:sz="4" w:space="0" w:color="auto"/>
            </w:tcBorders>
            <w:vAlign w:val="center"/>
          </w:tcPr>
          <w:p w:rsidR="00305AB4" w:rsidRPr="00A076CE" w:rsidRDefault="00305AB4" w:rsidP="00305AB4">
            <w:pPr>
              <w:autoSpaceDE w:val="0"/>
              <w:autoSpaceDN w:val="0"/>
              <w:adjustRightInd w:val="0"/>
              <w:rPr>
                <w:rFonts w:ascii="Cambria" w:hAnsi="Cambria" w:cs="Calibri"/>
                <w:b/>
                <w:i/>
                <w:sz w:val="18"/>
                <w:szCs w:val="18"/>
              </w:rPr>
            </w:pPr>
            <w:r w:rsidRPr="00D849CA">
              <w:rPr>
                <w:rFonts w:ascii="Cambria" w:hAnsi="Cambria" w:cs="Calibri-Bold"/>
                <w:b/>
                <w:bCs/>
                <w:i/>
                <w:sz w:val="18"/>
                <w:szCs w:val="18"/>
              </w:rPr>
              <w:t xml:space="preserve">“Dans Ediyorum” </w:t>
            </w:r>
            <w:r w:rsidRPr="00D849CA">
              <w:rPr>
                <w:rFonts w:ascii="Cambria" w:hAnsi="Cambria" w:cs="Calibri"/>
                <w:b/>
                <w:i/>
                <w:sz w:val="18"/>
                <w:szCs w:val="18"/>
              </w:rPr>
              <w:t xml:space="preserve">ve </w:t>
            </w:r>
            <w:r>
              <w:rPr>
                <w:rFonts w:ascii="Cambria" w:hAnsi="Cambria" w:cs="Calibri"/>
                <w:b/>
                <w:i/>
                <w:sz w:val="18"/>
                <w:szCs w:val="18"/>
              </w:rPr>
              <w:t xml:space="preserve"> </w:t>
            </w:r>
            <w:r w:rsidRPr="00D849CA">
              <w:rPr>
                <w:rFonts w:ascii="Cambria" w:hAnsi="Cambria" w:cs="Calibri"/>
                <w:b/>
                <w:i/>
                <w:sz w:val="18"/>
                <w:szCs w:val="18"/>
              </w:rPr>
              <w:t>“</w:t>
            </w:r>
            <w:r w:rsidRPr="00D849CA">
              <w:rPr>
                <w:rFonts w:ascii="Cambria" w:hAnsi="Cambria" w:cs="Calibri-Bold"/>
                <w:b/>
                <w:bCs/>
                <w:i/>
                <w:sz w:val="18"/>
                <w:szCs w:val="18"/>
              </w:rPr>
              <w:t xml:space="preserve">Kültürümü Tanıyorum” </w:t>
            </w:r>
            <w:r w:rsidRPr="00D849CA">
              <w:rPr>
                <w:rFonts w:ascii="Cambria" w:hAnsi="Cambria" w:cs="Calibri"/>
                <w:b/>
                <w:i/>
                <w:sz w:val="18"/>
                <w:szCs w:val="18"/>
              </w:rPr>
              <w:t>kartları</w:t>
            </w:r>
          </w:p>
        </w:tc>
      </w:tr>
      <w:tr w:rsidR="00305AB4" w:rsidRPr="001D637C" w:rsidTr="00943A63">
        <w:trPr>
          <w:trHeight w:val="951"/>
        </w:trPr>
        <w:tc>
          <w:tcPr>
            <w:tcW w:w="1437"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62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305AB4" w:rsidRPr="001D637C" w:rsidTr="00943A63">
        <w:trPr>
          <w:trHeight w:val="2631"/>
        </w:trPr>
        <w:tc>
          <w:tcPr>
            <w:tcW w:w="1437"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629"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E447B2"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943A63">
        <w:trPr>
          <w:trHeight w:val="1688"/>
        </w:trPr>
        <w:tc>
          <w:tcPr>
            <w:tcW w:w="1437"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629"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A076CE" w:rsidRDefault="00305AB4" w:rsidP="00305AB4">
            <w:pPr>
              <w:rPr>
                <w:rFonts w:ascii="Cambria" w:hAnsi="Cambria"/>
                <w:color w:val="000000"/>
                <w:sz w:val="18"/>
                <w:szCs w:val="18"/>
              </w:rPr>
            </w:pPr>
            <w:r w:rsidRPr="00A076CE">
              <w:rPr>
                <w:rFonts w:ascii="Cambria" w:hAnsi="Cambria"/>
                <w:color w:val="000000"/>
                <w:sz w:val="18"/>
                <w:szCs w:val="18"/>
              </w:rPr>
              <w:t xml:space="preserve">Öğrencilerden yıl boyunca kültürümüzü oluşturan Milli bayramların/belirli gün ve haftaların önemini ve coşkusunu yaşayabilecekleri, bireysel ve grupla katılabilecekleri gösteriler hazırlamaları istenir (örneğin; Ulusal Egemenlikle ve Cumhuriyetle ilgili kutlamalarda, Atatürk’ün çocuklarımıza armağan ettiği Ulusal Egemenliğin, oyun ve fiziki etkinliklerle yansıtılması vb. gibi).Hazırlanan gösterilerde öğrencilerin yaratıcılıkları ve istekleri önemlidir. Gösterilerde uygun kıyafet, </w:t>
            </w:r>
            <w:proofErr w:type="gramStart"/>
            <w:r w:rsidRPr="00A076CE">
              <w:rPr>
                <w:rFonts w:ascii="Cambria" w:hAnsi="Cambria"/>
                <w:color w:val="000000"/>
                <w:sz w:val="18"/>
                <w:szCs w:val="18"/>
              </w:rPr>
              <w:t>ekipman</w:t>
            </w:r>
            <w:proofErr w:type="gramEnd"/>
            <w:r w:rsidRPr="00A076CE">
              <w:rPr>
                <w:rFonts w:ascii="Cambria" w:hAnsi="Cambria"/>
                <w:color w:val="000000"/>
                <w:sz w:val="18"/>
                <w:szCs w:val="18"/>
              </w:rPr>
              <w:t>, müzik ve koreografi seçiminde öğrenciler işbirliği içerisinde çalışmaya özendirilmelidirler.</w:t>
            </w:r>
          </w:p>
        </w:tc>
      </w:tr>
      <w:tr w:rsidR="00305AB4" w:rsidRPr="001D637C" w:rsidTr="00943A63">
        <w:trPr>
          <w:trHeight w:val="1208"/>
        </w:trPr>
        <w:tc>
          <w:tcPr>
            <w:tcW w:w="1437"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62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943A63" w:rsidRPr="009C704C" w:rsidRDefault="00943A63" w:rsidP="00943A63">
      <w:pPr>
        <w:spacing w:after="0"/>
        <w:jc w:val="center"/>
        <w:rPr>
          <w:rFonts w:ascii="Comic Sans MS" w:hAnsi="Comic Sans MS"/>
          <w:b/>
          <w:color w:val="FF0000"/>
          <w:sz w:val="24"/>
          <w:szCs w:val="24"/>
        </w:rPr>
      </w:pPr>
      <w:r w:rsidRPr="009C704C">
        <w:rPr>
          <w:rFonts w:ascii="Comic Sans MS" w:hAnsi="Comic Sans MS"/>
          <w:b/>
          <w:color w:val="FF0000"/>
          <w:sz w:val="24"/>
          <w:szCs w:val="24"/>
        </w:rPr>
        <w:lastRenderedPageBreak/>
        <w:t xml:space="preserve">OYUN VE FİZİKİ ETKİNLİKLER DERS PLÂNI </w:t>
      </w:r>
      <w:r>
        <w:rPr>
          <w:rFonts w:ascii="Comic Sans MS" w:hAnsi="Comic Sans MS"/>
          <w:b/>
          <w:color w:val="FF0000"/>
          <w:sz w:val="24"/>
          <w:szCs w:val="24"/>
        </w:rPr>
        <w:t>28</w:t>
      </w:r>
      <w:r w:rsidRPr="009C704C">
        <w:rPr>
          <w:rFonts w:ascii="Comic Sans MS" w:hAnsi="Comic Sans MS"/>
          <w:b/>
          <w:color w:val="FF0000"/>
          <w:sz w:val="24"/>
          <w:szCs w:val="24"/>
        </w:rPr>
        <w:t>. HAFTA</w:t>
      </w:r>
    </w:p>
    <w:p w:rsidR="00305AB4" w:rsidRDefault="00305AB4"/>
    <w:tbl>
      <w:tblPr>
        <w:tblpPr w:leftFromText="141" w:rightFromText="141" w:vertAnchor="text" w:horzAnchor="margin" w:tblpXSpec="center" w:tblpY="237"/>
        <w:tblW w:w="1003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33"/>
        <w:gridCol w:w="8598"/>
      </w:tblGrid>
      <w:tr w:rsidR="00305AB4" w:rsidRPr="001D637C" w:rsidTr="00943A63">
        <w:trPr>
          <w:trHeight w:val="1085"/>
        </w:trPr>
        <w:tc>
          <w:tcPr>
            <w:tcW w:w="1433"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59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943A63">
        <w:trPr>
          <w:trHeight w:val="1085"/>
        </w:trPr>
        <w:tc>
          <w:tcPr>
            <w:tcW w:w="1433"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59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p>
        </w:tc>
      </w:tr>
      <w:tr w:rsidR="00305AB4" w:rsidRPr="001D637C" w:rsidTr="00943A63">
        <w:trPr>
          <w:trHeight w:val="1085"/>
        </w:trPr>
        <w:tc>
          <w:tcPr>
            <w:tcW w:w="1433"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59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943A63">
        <w:trPr>
          <w:trHeight w:val="869"/>
        </w:trPr>
        <w:tc>
          <w:tcPr>
            <w:tcW w:w="1433"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598" w:type="dxa"/>
            <w:tcBorders>
              <w:top w:val="single" w:sz="4" w:space="0" w:color="auto"/>
              <w:left w:val="single" w:sz="4" w:space="0" w:color="auto"/>
              <w:bottom w:val="single" w:sz="4" w:space="0" w:color="auto"/>
              <w:right w:val="single" w:sz="4" w:space="0" w:color="auto"/>
            </w:tcBorders>
            <w:vAlign w:val="center"/>
          </w:tcPr>
          <w:p w:rsidR="00305AB4" w:rsidRPr="00A076CE" w:rsidRDefault="00305AB4" w:rsidP="00305AB4">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15. Milli bayramlar/ belirli gün ve haftaların kutlanı</w:t>
            </w:r>
            <w:r>
              <w:rPr>
                <w:rFonts w:ascii="Cambria" w:hAnsi="Cambria" w:cs="Calibri-Bold"/>
                <w:b/>
                <w:bCs/>
                <w:i/>
                <w:sz w:val="18"/>
                <w:szCs w:val="18"/>
              </w:rPr>
              <w:t xml:space="preserve">şını içeren </w:t>
            </w:r>
            <w:r w:rsidRPr="00D849CA">
              <w:rPr>
                <w:rFonts w:ascii="Cambria" w:hAnsi="Cambria" w:cs="Calibri-Bold"/>
                <w:b/>
                <w:bCs/>
                <w:i/>
                <w:sz w:val="18"/>
                <w:szCs w:val="18"/>
              </w:rPr>
              <w:t>gösteri/festival hazırlayarak katılır.</w:t>
            </w:r>
          </w:p>
        </w:tc>
      </w:tr>
      <w:tr w:rsidR="00305AB4" w:rsidRPr="001D637C" w:rsidTr="00943A63">
        <w:trPr>
          <w:trHeight w:val="1786"/>
        </w:trPr>
        <w:tc>
          <w:tcPr>
            <w:tcW w:w="1433"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598" w:type="dxa"/>
            <w:tcBorders>
              <w:top w:val="single" w:sz="4" w:space="0" w:color="auto"/>
              <w:left w:val="single" w:sz="4" w:space="0" w:color="auto"/>
              <w:bottom w:val="single" w:sz="4" w:space="0" w:color="auto"/>
              <w:right w:val="single" w:sz="4" w:space="0" w:color="auto"/>
            </w:tcBorders>
            <w:vAlign w:val="center"/>
          </w:tcPr>
          <w:p w:rsidR="00305AB4" w:rsidRPr="00A076CE" w:rsidRDefault="00305AB4" w:rsidP="00305AB4">
            <w:pPr>
              <w:autoSpaceDE w:val="0"/>
              <w:autoSpaceDN w:val="0"/>
              <w:adjustRightInd w:val="0"/>
              <w:rPr>
                <w:rFonts w:ascii="Cambria" w:hAnsi="Cambria" w:cs="Calibri"/>
                <w:b/>
                <w:i/>
                <w:sz w:val="18"/>
                <w:szCs w:val="18"/>
              </w:rPr>
            </w:pPr>
            <w:r w:rsidRPr="00D849CA">
              <w:rPr>
                <w:rFonts w:ascii="Cambria" w:hAnsi="Cambria" w:cs="Calibri-Bold"/>
                <w:b/>
                <w:bCs/>
                <w:i/>
                <w:sz w:val="18"/>
                <w:szCs w:val="18"/>
              </w:rPr>
              <w:t xml:space="preserve">“Dans Ediyorum” </w:t>
            </w:r>
            <w:r w:rsidRPr="00D849CA">
              <w:rPr>
                <w:rFonts w:ascii="Cambria" w:hAnsi="Cambria" w:cs="Calibri"/>
                <w:b/>
                <w:i/>
                <w:sz w:val="18"/>
                <w:szCs w:val="18"/>
              </w:rPr>
              <w:t xml:space="preserve">ve </w:t>
            </w:r>
            <w:r>
              <w:rPr>
                <w:rFonts w:ascii="Cambria" w:hAnsi="Cambria" w:cs="Calibri"/>
                <w:b/>
                <w:i/>
                <w:sz w:val="18"/>
                <w:szCs w:val="18"/>
              </w:rPr>
              <w:t xml:space="preserve"> </w:t>
            </w:r>
            <w:r w:rsidRPr="00D849CA">
              <w:rPr>
                <w:rFonts w:ascii="Cambria" w:hAnsi="Cambria" w:cs="Calibri"/>
                <w:b/>
                <w:i/>
                <w:sz w:val="18"/>
                <w:szCs w:val="18"/>
              </w:rPr>
              <w:t>“</w:t>
            </w:r>
            <w:r w:rsidRPr="00D849CA">
              <w:rPr>
                <w:rFonts w:ascii="Cambria" w:hAnsi="Cambria" w:cs="Calibri-Bold"/>
                <w:b/>
                <w:bCs/>
                <w:i/>
                <w:sz w:val="18"/>
                <w:szCs w:val="18"/>
              </w:rPr>
              <w:t xml:space="preserve">Kültürümü Tanıyorum” </w:t>
            </w:r>
            <w:r w:rsidRPr="00D849CA">
              <w:rPr>
                <w:rFonts w:ascii="Cambria" w:hAnsi="Cambria" w:cs="Calibri"/>
                <w:b/>
                <w:i/>
                <w:sz w:val="18"/>
                <w:szCs w:val="18"/>
              </w:rPr>
              <w:t>kartları</w:t>
            </w:r>
          </w:p>
        </w:tc>
      </w:tr>
      <w:tr w:rsidR="00305AB4" w:rsidRPr="001D637C" w:rsidTr="00943A63">
        <w:trPr>
          <w:trHeight w:val="1001"/>
        </w:trPr>
        <w:tc>
          <w:tcPr>
            <w:tcW w:w="1433"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59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305AB4" w:rsidRPr="001D637C" w:rsidTr="00943A63">
        <w:trPr>
          <w:trHeight w:val="2764"/>
        </w:trPr>
        <w:tc>
          <w:tcPr>
            <w:tcW w:w="1433"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598"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E447B2"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943A63">
        <w:trPr>
          <w:trHeight w:val="1770"/>
        </w:trPr>
        <w:tc>
          <w:tcPr>
            <w:tcW w:w="1433"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59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A076CE" w:rsidRDefault="00305AB4" w:rsidP="00305AB4">
            <w:pPr>
              <w:rPr>
                <w:rFonts w:ascii="Cambria" w:hAnsi="Cambria"/>
                <w:color w:val="000000"/>
                <w:sz w:val="18"/>
                <w:szCs w:val="18"/>
              </w:rPr>
            </w:pPr>
            <w:r w:rsidRPr="00A076CE">
              <w:rPr>
                <w:rFonts w:ascii="Cambria" w:hAnsi="Cambria"/>
                <w:color w:val="000000"/>
                <w:sz w:val="18"/>
                <w:szCs w:val="18"/>
              </w:rPr>
              <w:t xml:space="preserve">Öğrencilerden yıl boyunca kültürümüzü oluşturan Milli bayramların/belirli gün ve haftaların önemini ve coşkusunu yaşayabilecekleri, bireysel ve grupla katılabilecekleri gösteriler hazırlamaları istenir (örneğin; Ulusal Egemenlikle ve Cumhuriyetle ilgili kutlamalarda, Atatürk’ün çocuklarımıza armağan ettiği Ulusal Egemenliğin, oyun ve fiziki etkinliklerle yansıtılması vb. gibi).Hazırlanan gösterilerde öğrencilerin yaratıcılıkları ve istekleri önemlidir. Gösterilerde uygun kıyafet, </w:t>
            </w:r>
            <w:proofErr w:type="gramStart"/>
            <w:r w:rsidRPr="00A076CE">
              <w:rPr>
                <w:rFonts w:ascii="Cambria" w:hAnsi="Cambria"/>
                <w:color w:val="000000"/>
                <w:sz w:val="18"/>
                <w:szCs w:val="18"/>
              </w:rPr>
              <w:t>ekipman</w:t>
            </w:r>
            <w:proofErr w:type="gramEnd"/>
            <w:r w:rsidRPr="00A076CE">
              <w:rPr>
                <w:rFonts w:ascii="Cambria" w:hAnsi="Cambria"/>
                <w:color w:val="000000"/>
                <w:sz w:val="18"/>
                <w:szCs w:val="18"/>
              </w:rPr>
              <w:t>, müzik ve koreografi seçiminde öğrenciler işbirliği içerisinde çalışmaya özendirilmelidirler.</w:t>
            </w:r>
          </w:p>
        </w:tc>
      </w:tr>
      <w:tr w:rsidR="00305AB4" w:rsidRPr="001D637C" w:rsidTr="00943A63">
        <w:trPr>
          <w:trHeight w:val="1269"/>
        </w:trPr>
        <w:tc>
          <w:tcPr>
            <w:tcW w:w="1433"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59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Pr="00604E17" w:rsidRDefault="00943A63" w:rsidP="00604E17">
      <w:pPr>
        <w:spacing w:after="0"/>
        <w:jc w:val="center"/>
        <w:rPr>
          <w:rFonts w:ascii="Comic Sans MS" w:hAnsi="Comic Sans MS"/>
          <w:b/>
          <w:color w:val="FF0000"/>
          <w:sz w:val="24"/>
          <w:szCs w:val="24"/>
        </w:rPr>
      </w:pPr>
      <w:r w:rsidRPr="009C704C">
        <w:rPr>
          <w:rFonts w:ascii="Comic Sans MS" w:hAnsi="Comic Sans MS"/>
          <w:b/>
          <w:color w:val="FF0000"/>
          <w:sz w:val="24"/>
          <w:szCs w:val="24"/>
        </w:rPr>
        <w:lastRenderedPageBreak/>
        <w:t xml:space="preserve">OYUN VE FİZİKİ ETKİNLİKLER DERS PLÂNI </w:t>
      </w:r>
      <w:r>
        <w:rPr>
          <w:rFonts w:ascii="Comic Sans MS" w:hAnsi="Comic Sans MS"/>
          <w:b/>
          <w:color w:val="FF0000"/>
          <w:sz w:val="24"/>
          <w:szCs w:val="24"/>
        </w:rPr>
        <w:t>29</w:t>
      </w:r>
      <w:r w:rsidRPr="009C704C">
        <w:rPr>
          <w:rFonts w:ascii="Comic Sans MS" w:hAnsi="Comic Sans MS"/>
          <w:b/>
          <w:color w:val="FF0000"/>
          <w:sz w:val="24"/>
          <w:szCs w:val="24"/>
        </w:rPr>
        <w:t>. HAFTA</w:t>
      </w:r>
    </w:p>
    <w:tbl>
      <w:tblPr>
        <w:tblpPr w:leftFromText="141" w:rightFromText="141" w:vertAnchor="text" w:horzAnchor="margin" w:tblpXSpec="center" w:tblpY="237"/>
        <w:tblW w:w="1011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45"/>
        <w:gridCol w:w="8671"/>
      </w:tblGrid>
      <w:tr w:rsidR="00305AB4" w:rsidRPr="001D637C" w:rsidTr="00943A63">
        <w:trPr>
          <w:trHeight w:val="330"/>
        </w:trPr>
        <w:tc>
          <w:tcPr>
            <w:tcW w:w="1445"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943A63">
        <w:trPr>
          <w:trHeight w:val="330"/>
        </w:trPr>
        <w:tc>
          <w:tcPr>
            <w:tcW w:w="1445"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p>
        </w:tc>
      </w:tr>
      <w:tr w:rsidR="00305AB4" w:rsidRPr="001D637C" w:rsidTr="00943A63">
        <w:trPr>
          <w:trHeight w:val="330"/>
        </w:trPr>
        <w:tc>
          <w:tcPr>
            <w:tcW w:w="1445"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943A63">
        <w:trPr>
          <w:trHeight w:val="264"/>
        </w:trPr>
        <w:tc>
          <w:tcPr>
            <w:tcW w:w="1445"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6F2552">
              <w:rPr>
                <w:rFonts w:ascii="Cambria" w:hAnsi="Cambria"/>
                <w:b/>
                <w:bCs/>
                <w:i/>
                <w:color w:val="000000"/>
                <w:sz w:val="18"/>
                <w:szCs w:val="18"/>
              </w:rPr>
              <w:t>17.Kültürümüze ve diğer kült</w:t>
            </w:r>
            <w:r>
              <w:rPr>
                <w:rFonts w:ascii="Cambria" w:hAnsi="Cambria"/>
                <w:b/>
                <w:bCs/>
                <w:i/>
                <w:color w:val="000000"/>
                <w:sz w:val="18"/>
                <w:szCs w:val="18"/>
              </w:rPr>
              <w:t xml:space="preserve">ürlere ait </w:t>
            </w:r>
            <w:r w:rsidRPr="006F2552">
              <w:rPr>
                <w:rFonts w:ascii="Cambria" w:hAnsi="Cambria"/>
                <w:b/>
                <w:bCs/>
                <w:i/>
                <w:color w:val="000000"/>
                <w:sz w:val="18"/>
                <w:szCs w:val="18"/>
              </w:rPr>
              <w:t>çocuk oyunlarını tanıyarak, oynar.</w:t>
            </w:r>
          </w:p>
        </w:tc>
      </w:tr>
      <w:tr w:rsidR="00305AB4" w:rsidRPr="001D637C" w:rsidTr="00943A63">
        <w:trPr>
          <w:trHeight w:val="543"/>
        </w:trPr>
        <w:tc>
          <w:tcPr>
            <w:tcW w:w="1445"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561A9D" w:rsidRDefault="00305AB4" w:rsidP="00305AB4">
            <w:pPr>
              <w:rPr>
                <w:rFonts w:ascii="Cambria" w:hAnsi="Cambria" w:cs="Calibri"/>
                <w:b/>
                <w:sz w:val="18"/>
                <w:szCs w:val="18"/>
              </w:rPr>
            </w:pPr>
            <w:r w:rsidRPr="006F2552">
              <w:rPr>
                <w:rFonts w:ascii="Cambria" w:hAnsi="Cambria" w:cs="Calibri-Bold"/>
                <w:b/>
                <w:bCs/>
                <w:sz w:val="18"/>
                <w:szCs w:val="18"/>
              </w:rPr>
              <w:t xml:space="preserve">“Geleneksel Çocuk Oyunları” </w:t>
            </w:r>
            <w:r w:rsidRPr="006F2552">
              <w:rPr>
                <w:rFonts w:ascii="Cambria" w:hAnsi="Cambria" w:cs="Calibri"/>
                <w:b/>
                <w:sz w:val="18"/>
                <w:szCs w:val="18"/>
              </w:rPr>
              <w:t xml:space="preserve">(mor) kartları </w:t>
            </w:r>
          </w:p>
          <w:p w:rsidR="00305AB4" w:rsidRPr="00F2465D" w:rsidRDefault="00305AB4" w:rsidP="00305AB4">
            <w:pPr>
              <w:rPr>
                <w:rFonts w:ascii="Cambria" w:hAnsi="Cambria"/>
                <w:b/>
                <w:bCs/>
                <w:i/>
                <w:color w:val="000000"/>
                <w:sz w:val="18"/>
                <w:szCs w:val="18"/>
              </w:rPr>
            </w:pPr>
            <w:r w:rsidRPr="003548A4">
              <w:rPr>
                <w:rFonts w:ascii="Cambria" w:hAnsi="Cambria"/>
                <w:b/>
                <w:bCs/>
                <w:i/>
                <w:sz w:val="18"/>
                <w:szCs w:val="18"/>
                <w:u w:val="single"/>
              </w:rPr>
              <w:t>Oyunlar:</w:t>
            </w:r>
            <w:r>
              <w:rPr>
                <w:rFonts w:ascii="Cambria" w:hAnsi="Cambria"/>
                <w:b/>
                <w:bCs/>
                <w:i/>
                <w:sz w:val="18"/>
                <w:szCs w:val="18"/>
                <w:u w:val="single"/>
              </w:rPr>
              <w:t xml:space="preserve"> </w:t>
            </w:r>
            <w:r w:rsidRPr="006F2552">
              <w:rPr>
                <w:rFonts w:ascii="Cambria" w:hAnsi="Cambria" w:cs="Calibri-Bold"/>
                <w:bCs/>
                <w:sz w:val="18"/>
                <w:szCs w:val="18"/>
              </w:rPr>
              <w:t>Ortayı Bul (Küba), Bana Ayak Uydur (Zaire), Değiş Tokuş(Fransa), Ayaklarım Ve Ellerim(İspanya), Üç Teneke Kutu (</w:t>
            </w:r>
            <w:proofErr w:type="spellStart"/>
            <w:r w:rsidRPr="006F2552">
              <w:rPr>
                <w:rFonts w:ascii="Cambria" w:hAnsi="Cambria" w:cs="Calibri-Bold"/>
                <w:bCs/>
                <w:sz w:val="18"/>
                <w:szCs w:val="18"/>
              </w:rPr>
              <w:t>Günay</w:t>
            </w:r>
            <w:proofErr w:type="spellEnd"/>
            <w:r w:rsidRPr="006F2552">
              <w:rPr>
                <w:rFonts w:ascii="Cambria" w:hAnsi="Cambria" w:cs="Calibri-Bold"/>
                <w:bCs/>
                <w:sz w:val="18"/>
                <w:szCs w:val="18"/>
              </w:rPr>
              <w:t xml:space="preserve"> Afrika), </w:t>
            </w:r>
            <w:proofErr w:type="spellStart"/>
            <w:r w:rsidRPr="006F2552">
              <w:rPr>
                <w:rFonts w:ascii="Cambria" w:hAnsi="Cambria" w:cs="Calibri-Bold"/>
                <w:bCs/>
                <w:sz w:val="18"/>
                <w:szCs w:val="18"/>
              </w:rPr>
              <w:t>Shake</w:t>
            </w:r>
            <w:proofErr w:type="spellEnd"/>
            <w:r w:rsidRPr="006F2552">
              <w:rPr>
                <w:rFonts w:ascii="Cambria" w:hAnsi="Cambria" w:cs="Calibri-Bold"/>
                <w:bCs/>
                <w:sz w:val="18"/>
                <w:szCs w:val="18"/>
              </w:rPr>
              <w:t xml:space="preserve"> (Tanzanya), Yedi Taş(Ürdün), </w:t>
            </w:r>
            <w:proofErr w:type="spellStart"/>
            <w:r w:rsidRPr="006F2552">
              <w:rPr>
                <w:rFonts w:ascii="Cambria" w:hAnsi="Cambria" w:cs="Calibri-Bold"/>
                <w:bCs/>
                <w:sz w:val="18"/>
                <w:szCs w:val="18"/>
              </w:rPr>
              <w:t>Galah</w:t>
            </w:r>
            <w:proofErr w:type="spellEnd"/>
            <w:r w:rsidRPr="006F2552">
              <w:rPr>
                <w:rFonts w:ascii="Cambria" w:hAnsi="Cambria" w:cs="Calibri-Bold"/>
                <w:bCs/>
                <w:sz w:val="18"/>
                <w:szCs w:val="18"/>
              </w:rPr>
              <w:t xml:space="preserve"> Asin (Endonezya), Sur </w:t>
            </w:r>
            <w:proofErr w:type="spellStart"/>
            <w:r w:rsidRPr="006F2552">
              <w:rPr>
                <w:rFonts w:ascii="Cambria" w:hAnsi="Cambria" w:cs="Calibri-Bold"/>
                <w:bCs/>
                <w:sz w:val="18"/>
                <w:szCs w:val="18"/>
              </w:rPr>
              <w:t>Papaq</w:t>
            </w:r>
            <w:proofErr w:type="spellEnd"/>
            <w:r w:rsidRPr="006F2552">
              <w:rPr>
                <w:rFonts w:ascii="Cambria" w:hAnsi="Cambria" w:cs="Calibri-Bold"/>
                <w:bCs/>
                <w:sz w:val="18"/>
                <w:szCs w:val="18"/>
              </w:rPr>
              <w:t xml:space="preserve"> (Azerbaycan), Mendil Oyunu(Mısır), </w:t>
            </w:r>
            <w:proofErr w:type="spellStart"/>
            <w:r w:rsidRPr="006F2552">
              <w:rPr>
                <w:rFonts w:ascii="Cambria" w:hAnsi="Cambria" w:cs="Calibri-Bold"/>
                <w:bCs/>
                <w:sz w:val="18"/>
                <w:szCs w:val="18"/>
              </w:rPr>
              <w:t>Gilli</w:t>
            </w:r>
            <w:proofErr w:type="spellEnd"/>
            <w:r w:rsidRPr="006F2552">
              <w:rPr>
                <w:rFonts w:ascii="Cambria" w:eastAsia="MS Gothic" w:hAnsi="Cambria" w:cs="MS Gothic"/>
                <w:bCs/>
                <w:sz w:val="18"/>
                <w:szCs w:val="18"/>
              </w:rPr>
              <w:t>‐</w:t>
            </w:r>
            <w:proofErr w:type="spellStart"/>
            <w:r w:rsidRPr="006F2552">
              <w:rPr>
                <w:rFonts w:ascii="Cambria" w:hAnsi="Cambria" w:cs="Calibri-Bold"/>
                <w:bCs/>
                <w:sz w:val="18"/>
                <w:szCs w:val="18"/>
              </w:rPr>
              <w:t>Danda</w:t>
            </w:r>
            <w:proofErr w:type="spellEnd"/>
            <w:r w:rsidRPr="006F2552">
              <w:rPr>
                <w:rFonts w:ascii="Cambria" w:hAnsi="Cambria" w:cs="Calibri-Bold"/>
                <w:bCs/>
                <w:sz w:val="18"/>
                <w:szCs w:val="18"/>
              </w:rPr>
              <w:t xml:space="preserve"> (Pakistan),Ebelemece (Birleşik Krallık)</w:t>
            </w:r>
          </w:p>
        </w:tc>
      </w:tr>
      <w:tr w:rsidR="00305AB4" w:rsidRPr="001D637C" w:rsidTr="00943A63">
        <w:trPr>
          <w:trHeight w:val="304"/>
        </w:trPr>
        <w:tc>
          <w:tcPr>
            <w:tcW w:w="1445"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305AB4" w:rsidRPr="001D637C" w:rsidTr="00943A63">
        <w:trPr>
          <w:trHeight w:val="840"/>
        </w:trPr>
        <w:tc>
          <w:tcPr>
            <w:tcW w:w="1445"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671" w:type="dxa"/>
            <w:tcBorders>
              <w:top w:val="single" w:sz="4" w:space="0" w:color="auto"/>
              <w:left w:val="single" w:sz="4" w:space="0" w:color="auto"/>
              <w:right w:val="single" w:sz="4" w:space="0" w:color="auto"/>
            </w:tcBorders>
            <w:vAlign w:val="center"/>
          </w:tcPr>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 xml:space="preserve">Ortayı Bul (Küba): </w:t>
            </w:r>
            <w:r w:rsidRPr="00561A9D">
              <w:rPr>
                <w:rFonts w:asciiTheme="majorHAnsi" w:hAnsiTheme="majorHAnsi"/>
                <w:sz w:val="18"/>
                <w:szCs w:val="18"/>
              </w:rPr>
              <w:t>Orijinal ismi “</w:t>
            </w:r>
            <w:proofErr w:type="spellStart"/>
            <w:r w:rsidRPr="00561A9D">
              <w:rPr>
                <w:rFonts w:asciiTheme="majorHAnsi" w:hAnsiTheme="majorHAnsi"/>
                <w:sz w:val="18"/>
                <w:szCs w:val="18"/>
              </w:rPr>
              <w:t>Chocolonga</w:t>
            </w:r>
            <w:proofErr w:type="spellEnd"/>
            <w:r w:rsidRPr="00561A9D">
              <w:rPr>
                <w:rFonts w:asciiTheme="majorHAnsi" w:hAnsiTheme="majorHAnsi"/>
                <w:sz w:val="18"/>
                <w:szCs w:val="18"/>
              </w:rPr>
              <w:t xml:space="preserve">” olan bu oyun 10 veya daha fazla oyuncuyla oynanır. Duvara yapıştırılmış olan </w:t>
            </w:r>
            <w:proofErr w:type="gramStart"/>
            <w:r w:rsidRPr="00561A9D">
              <w:rPr>
                <w:rFonts w:asciiTheme="majorHAnsi" w:hAnsiTheme="majorHAnsi"/>
                <w:sz w:val="18"/>
                <w:szCs w:val="18"/>
              </w:rPr>
              <w:t>kağıda</w:t>
            </w:r>
            <w:proofErr w:type="gramEnd"/>
            <w:r w:rsidRPr="00561A9D">
              <w:rPr>
                <w:rFonts w:asciiTheme="majorHAnsi" w:hAnsiTheme="majorHAnsi"/>
                <w:sz w:val="18"/>
                <w:szCs w:val="18"/>
              </w:rPr>
              <w:t xml:space="preserve"> bir daire çizilir ve bir kişi ebe seçilir. Ebe daireden bir kol boyu uzakta durur ve gözleri bağlanır. Amaç; ebe seçilen oyuncunun, dairenin ortasına veya en yakın yere dokunmasıdır. Ebe oyuna başlamadan evvel olduğu yerde üç defa döndürülür. Bu sırada diğer oyuncular dairenin önüne geçerler ve ebenin dikkatini dağıtmak amacıyla parmaklarını ona zarar vermeyecek şekilde çekerler. </w:t>
            </w:r>
          </w:p>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 xml:space="preserve">Bana Ayak Uydur (Zaire): </w:t>
            </w:r>
            <w:proofErr w:type="spellStart"/>
            <w:r w:rsidRPr="00561A9D">
              <w:rPr>
                <w:rFonts w:asciiTheme="majorHAnsi" w:hAnsiTheme="majorHAnsi"/>
                <w:sz w:val="18"/>
                <w:szCs w:val="18"/>
              </w:rPr>
              <w:t>Bumüzikli</w:t>
            </w:r>
            <w:proofErr w:type="spellEnd"/>
            <w:r w:rsidRPr="00561A9D">
              <w:rPr>
                <w:rFonts w:asciiTheme="majorHAnsi" w:hAnsiTheme="majorHAnsi"/>
                <w:sz w:val="18"/>
                <w:szCs w:val="18"/>
              </w:rPr>
              <w:t xml:space="preserve"> oyunda oyuncular önce bir lider seçerler ve daire oluşturacak şekilde dizilirler. Lider el çırparak ritim tutar ve diğerleri de yavaş </w:t>
            </w:r>
            <w:proofErr w:type="spellStart"/>
            <w:r w:rsidRPr="00561A9D">
              <w:rPr>
                <w:rFonts w:asciiTheme="majorHAnsi" w:hAnsiTheme="majorHAnsi"/>
                <w:sz w:val="18"/>
                <w:szCs w:val="18"/>
              </w:rPr>
              <w:t>yavaş</w:t>
            </w:r>
            <w:proofErr w:type="spellEnd"/>
            <w:r w:rsidRPr="00561A9D">
              <w:rPr>
                <w:rFonts w:asciiTheme="majorHAnsi" w:hAnsiTheme="majorHAnsi"/>
                <w:sz w:val="18"/>
                <w:szCs w:val="18"/>
              </w:rPr>
              <w:t xml:space="preserve"> ona katılırlar. Sonra lider oyuncu herhangi bir oyuncunun önünde durur ve ritim eşliğinde bir dans yapar. Liderin seçtiği oyuncu bu dansı başarıyla tekrarlarsa lider olur. Eğer başaramazsa, lider yeni bir oyuncu seçer ve dansı tekrarlar. </w:t>
            </w:r>
          </w:p>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 xml:space="preserve">Değiş Tokuş (Fransa): </w:t>
            </w:r>
            <w:r w:rsidRPr="00561A9D">
              <w:rPr>
                <w:rFonts w:asciiTheme="majorHAnsi" w:hAnsiTheme="majorHAnsi"/>
                <w:sz w:val="18"/>
                <w:szCs w:val="18"/>
              </w:rPr>
              <w:t xml:space="preserve">Fransız çocukların favori oyunu olan değiş tokuş için geniş bir bez parçasına ve sandalyeye ihtiyaç vardır. On ya da daha fazla kişiyle oynanan bu oyunda herkes birden başlayarak bir numara alır. Sandalyeler çember oluşturacak şekilde dizildikten sonra ebe seçilen oyuncu gözlerini bağlayıp çemberin ortasına geçer ve iki sayı söyler. Sayıları söylenen oyuncular yerlerini değiş tokuş eder. Gözü kapalı olan ebe de ayağa kalktıkları sırada bu oyuncuları yakalamaya çalışır. Yakalanan, ebe olur. </w:t>
            </w:r>
          </w:p>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Ayaklarım ve Ellerim (İspanya)</w:t>
            </w:r>
            <w:r w:rsidRPr="00561A9D">
              <w:rPr>
                <w:rFonts w:asciiTheme="majorHAnsi" w:hAnsiTheme="majorHAnsi"/>
                <w:sz w:val="18"/>
                <w:szCs w:val="18"/>
              </w:rPr>
              <w:t>: Açık alanda oynanan bir oyundur. Oyunun adı “</w:t>
            </w:r>
            <w:proofErr w:type="spellStart"/>
            <w:r w:rsidRPr="00561A9D">
              <w:rPr>
                <w:rFonts w:asciiTheme="majorHAnsi" w:hAnsiTheme="majorHAnsi"/>
                <w:sz w:val="18"/>
                <w:szCs w:val="18"/>
              </w:rPr>
              <w:t>Beilecocodrilo”dır</w:t>
            </w:r>
            <w:proofErr w:type="spellEnd"/>
            <w:r w:rsidRPr="00561A9D">
              <w:rPr>
                <w:rFonts w:asciiTheme="majorHAnsi" w:hAnsiTheme="majorHAnsi"/>
                <w:sz w:val="18"/>
                <w:szCs w:val="18"/>
              </w:rPr>
              <w:t xml:space="preserve">. Alanın ortasındaki çizgide ebe durur. Önce sağ ayağını sonra sol ayağını üç kez yere vurur. Ellerini üç kez birbirine vurduklarında ebe orta çizgiden ayrılmadan bir alandan diğer alana geçen öğrencileri yakalamaya çalışır. Yakaladığı arkadaşı ile aynı ritmi tekrarlar. Her yakalanan öğrenci orta çizgide zincirleme gruba katılır ve yanlara hareket eder. Alanda serbest kalan bir öğrenci olunca oyun bitirilir. </w:t>
            </w:r>
          </w:p>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Üç Teneke Kutu (Güney Afrika):</w:t>
            </w:r>
            <w:r w:rsidRPr="00561A9D">
              <w:rPr>
                <w:rFonts w:asciiTheme="majorHAnsi" w:hAnsiTheme="majorHAnsi"/>
                <w:sz w:val="18"/>
                <w:szCs w:val="18"/>
              </w:rPr>
              <w:t>Güney Afrika’nın kültür mirasını oluşturan hedef vurma oyunlarından biridir. En az beş kişiden oluşan eşit büyüklükte iki takım oluşturulur. Oyun alnına üç teneke kutu üst üste yerleştirilir. İlk oyuncunun tenekeleri yıkmak için üç hakkı bulunur. Oyuncu topu işaretlenen oyun alanının dışından atar. Atış başarılı olursa, oyuncu koşar; kutuları tekrar dizer, etraflarına bir kare çizer ve kutuların üstünden üç kere atlar. Top hedefi vuramaz ve çok uzağa giderse, oyuncular top atış çizgisine geri gelene dek ‘</w:t>
            </w:r>
            <w:proofErr w:type="spellStart"/>
            <w:r w:rsidRPr="00561A9D">
              <w:rPr>
                <w:rFonts w:asciiTheme="majorHAnsi" w:hAnsiTheme="majorHAnsi"/>
                <w:sz w:val="18"/>
                <w:szCs w:val="18"/>
              </w:rPr>
              <w:t>Thayma</w:t>
            </w:r>
            <w:proofErr w:type="spellEnd"/>
            <w:r w:rsidRPr="00561A9D">
              <w:rPr>
                <w:rFonts w:asciiTheme="majorHAnsi" w:hAnsiTheme="majorHAnsi"/>
                <w:sz w:val="18"/>
                <w:szCs w:val="18"/>
              </w:rPr>
              <w:t xml:space="preserve">’ diye bağırırlar. Üç atışta da oyuncu başarılı olamazsa, sıra karşı takımın oyuncusuna geçer. </w:t>
            </w:r>
          </w:p>
          <w:p w:rsidR="00305AB4" w:rsidRDefault="00305AB4" w:rsidP="00305AB4">
            <w:pPr>
              <w:pStyle w:val="Default"/>
              <w:rPr>
                <w:sz w:val="22"/>
                <w:szCs w:val="22"/>
              </w:rPr>
            </w:pPr>
            <w:proofErr w:type="spellStart"/>
            <w:r w:rsidRPr="00561A9D">
              <w:rPr>
                <w:rFonts w:asciiTheme="majorHAnsi" w:hAnsiTheme="majorHAnsi"/>
                <w:b/>
                <w:bCs/>
                <w:sz w:val="18"/>
                <w:szCs w:val="18"/>
              </w:rPr>
              <w:t>Shake</w:t>
            </w:r>
            <w:proofErr w:type="spellEnd"/>
            <w:r w:rsidRPr="00561A9D">
              <w:rPr>
                <w:rFonts w:asciiTheme="majorHAnsi" w:hAnsiTheme="majorHAnsi"/>
                <w:b/>
                <w:bCs/>
                <w:sz w:val="18"/>
                <w:szCs w:val="18"/>
              </w:rPr>
              <w:t xml:space="preserve"> (Tanzanya): </w:t>
            </w:r>
            <w:r w:rsidRPr="00561A9D">
              <w:rPr>
                <w:rFonts w:asciiTheme="majorHAnsi" w:hAnsiTheme="majorHAnsi"/>
                <w:sz w:val="18"/>
                <w:szCs w:val="18"/>
              </w:rPr>
              <w:t xml:space="preserve">Tanzanya’da çocuklar tarafından yaygın olarak oynanan ve kökeni bilinmeyen bir ebeleme oyunudur. Altı oyuncudan oluşan iki takım oluşturulur. Oyun alanı, yaklaşık bir voleybol sahası büyüklüğünde bir zemin üzerine çizilmiş bir ızgara şeklindedir (üzerinde kutular bulunan koridorlar). Savunma takımının oyuncuları ızgara içindeki koridorlar üzerinde istedikleri konumu alır. Hücum oyuncuları alanın dış ucunda konumlanır. İşaretle birlikte hücum oyuncuları karşı tarafa geçmek için kutudan kutuya ilerler. Savunma takımı hücum oyuncularının koridordan geçmesi sırasında ebelemeye çalışır. Ebelenmeden ızgaranın karşı tarafına ebelenmeden geçen her bir hücum oyuncusu bir puan alır. Hücum takımı uca vardıktan sonra başlangıç noktasına dönmek için etkinliği </w:t>
            </w:r>
            <w:proofErr w:type="gramStart"/>
            <w:r w:rsidRPr="00561A9D">
              <w:rPr>
                <w:rFonts w:asciiTheme="majorHAnsi" w:hAnsiTheme="majorHAnsi"/>
                <w:sz w:val="18"/>
                <w:szCs w:val="18"/>
              </w:rPr>
              <w:t>tekrarlar.Hücum</w:t>
            </w:r>
            <w:proofErr w:type="gramEnd"/>
            <w:r w:rsidRPr="00561A9D">
              <w:rPr>
                <w:rFonts w:asciiTheme="majorHAnsi" w:hAnsiTheme="majorHAnsi"/>
                <w:sz w:val="18"/>
                <w:szCs w:val="18"/>
              </w:rPr>
              <w:t xml:space="preserve"> oyuncusu koridorda ebelenirse, savunma takımına katılır. Hücum eden takım puan toplamak için oyuna iki tur devam eder, sonra takımlar rol değiştirir</w:t>
            </w:r>
            <w:r>
              <w:rPr>
                <w:sz w:val="22"/>
                <w:szCs w:val="22"/>
              </w:rPr>
              <w:t xml:space="preserve">. </w:t>
            </w:r>
          </w:p>
          <w:p w:rsidR="00305AB4" w:rsidRPr="00E447B2" w:rsidRDefault="00305AB4" w:rsidP="00305AB4">
            <w:pPr>
              <w:pStyle w:val="Default"/>
              <w:rPr>
                <w:rFonts w:asciiTheme="majorHAnsi" w:hAnsiTheme="majorHAnsi"/>
                <w:sz w:val="18"/>
                <w:szCs w:val="18"/>
              </w:rPr>
            </w:pPr>
          </w:p>
        </w:tc>
      </w:tr>
      <w:tr w:rsidR="00305AB4" w:rsidRPr="001D637C" w:rsidTr="00943A63">
        <w:trPr>
          <w:trHeight w:val="538"/>
        </w:trPr>
        <w:tc>
          <w:tcPr>
            <w:tcW w:w="1445"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8D6A89" w:rsidRDefault="00305AB4" w:rsidP="00305AB4">
            <w:pPr>
              <w:autoSpaceDE w:val="0"/>
              <w:autoSpaceDN w:val="0"/>
              <w:adjustRightInd w:val="0"/>
              <w:rPr>
                <w:rFonts w:ascii="Cambria" w:hAnsi="Cambria" w:cs="Calibri"/>
                <w:sz w:val="18"/>
                <w:szCs w:val="18"/>
              </w:rPr>
            </w:pPr>
            <w:r w:rsidRPr="006F2552">
              <w:rPr>
                <w:rFonts w:ascii="Cambria" w:hAnsi="Cambria" w:cs="Calibri"/>
                <w:sz w:val="18"/>
                <w:szCs w:val="18"/>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w:t>
            </w:r>
            <w:r>
              <w:rPr>
                <w:rFonts w:ascii="Cambria" w:hAnsi="Cambria" w:cs="Calibri"/>
                <w:sz w:val="18"/>
                <w:szCs w:val="18"/>
              </w:rPr>
              <w:t xml:space="preserve">llarını öğrenerek arkadaşlarına </w:t>
            </w:r>
            <w:r w:rsidRPr="006F2552">
              <w:rPr>
                <w:rFonts w:ascii="Cambria" w:hAnsi="Cambria" w:cs="Calibri"/>
                <w:sz w:val="18"/>
                <w:szCs w:val="18"/>
              </w:rPr>
              <w:t>tanıtmaları ve uygulatmaları istenmelidir. Buna ek olarak benzer uygulamalar, farklı kültürlere ait çocuk oyunları için de istenmelidir.</w:t>
            </w:r>
          </w:p>
        </w:tc>
      </w:tr>
      <w:tr w:rsidR="00305AB4" w:rsidRPr="001D637C" w:rsidTr="00943A63">
        <w:trPr>
          <w:trHeight w:val="385"/>
        </w:trPr>
        <w:tc>
          <w:tcPr>
            <w:tcW w:w="1445"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604E17" w:rsidRDefault="003259CE" w:rsidP="00604E17">
      <w:pPr>
        <w:spacing w:after="0"/>
        <w:jc w:val="center"/>
        <w:rPr>
          <w:b/>
          <w:sz w:val="24"/>
          <w:szCs w:val="24"/>
        </w:rPr>
      </w:pPr>
      <w:r>
        <w:rPr>
          <w:b/>
          <w:sz w:val="24"/>
          <w:szCs w:val="24"/>
        </w:rPr>
        <w:t xml:space="preserve">           </w:t>
      </w:r>
    </w:p>
    <w:p w:rsidR="00604E17" w:rsidRDefault="00604E17" w:rsidP="00604E17">
      <w:pPr>
        <w:spacing w:after="0"/>
        <w:jc w:val="center"/>
        <w:rPr>
          <w:b/>
          <w:sz w:val="24"/>
          <w:szCs w:val="24"/>
        </w:rPr>
      </w:pPr>
    </w:p>
    <w:p w:rsidR="00305AB4" w:rsidRPr="00604E17" w:rsidRDefault="00604E17" w:rsidP="00604E17">
      <w:pPr>
        <w:spacing w:after="0"/>
        <w:jc w:val="center"/>
        <w:rPr>
          <w:rFonts w:ascii="Comic Sans MS" w:hAnsi="Comic Sans MS"/>
          <w:b/>
          <w:color w:val="FF0000"/>
          <w:sz w:val="24"/>
          <w:szCs w:val="24"/>
        </w:rPr>
      </w:pPr>
      <w:r w:rsidRPr="009C704C">
        <w:rPr>
          <w:rFonts w:ascii="Comic Sans MS" w:hAnsi="Comic Sans MS"/>
          <w:b/>
          <w:color w:val="FF0000"/>
          <w:sz w:val="24"/>
          <w:szCs w:val="24"/>
        </w:rPr>
        <w:lastRenderedPageBreak/>
        <w:t xml:space="preserve">OYUN VE FİZİKİ ETKİNLİKLER DERS PLÂNI </w:t>
      </w:r>
      <w:r>
        <w:rPr>
          <w:rFonts w:ascii="Comic Sans MS" w:hAnsi="Comic Sans MS"/>
          <w:b/>
          <w:color w:val="FF0000"/>
          <w:sz w:val="24"/>
          <w:szCs w:val="24"/>
        </w:rPr>
        <w:t>30</w:t>
      </w:r>
      <w:r w:rsidRPr="009C704C">
        <w:rPr>
          <w:rFonts w:ascii="Comic Sans MS" w:hAnsi="Comic Sans MS"/>
          <w:b/>
          <w:color w:val="FF0000"/>
          <w:sz w:val="24"/>
          <w:szCs w:val="24"/>
        </w:rPr>
        <w:t>. HAFTA</w:t>
      </w:r>
    </w:p>
    <w:tbl>
      <w:tblPr>
        <w:tblpPr w:leftFromText="141" w:rightFromText="141" w:vertAnchor="text" w:horzAnchor="margin" w:tblpXSpec="center" w:tblpY="237"/>
        <w:tblW w:w="1013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1129"/>
        <w:gridCol w:w="9006"/>
      </w:tblGrid>
      <w:tr w:rsidR="00305AB4" w:rsidRPr="009F513F" w:rsidTr="00604E17">
        <w:trPr>
          <w:trHeight w:val="328"/>
        </w:trPr>
        <w:tc>
          <w:tcPr>
            <w:tcW w:w="1129"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6"/>
                <w:szCs w:val="16"/>
              </w:rPr>
            </w:pPr>
            <w:r w:rsidRPr="009F513F">
              <w:rPr>
                <w:rFonts w:ascii="Times New Roman" w:eastAsia="Times New Roman" w:hAnsi="Times New Roman" w:cs="Times New Roman"/>
                <w:b/>
                <w:bCs/>
                <w:sz w:val="16"/>
                <w:szCs w:val="16"/>
              </w:rPr>
              <w:t>Dersin Adı</w:t>
            </w:r>
          </w:p>
        </w:tc>
        <w:tc>
          <w:tcPr>
            <w:tcW w:w="9006"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tabs>
                <w:tab w:val="left" w:pos="56"/>
              </w:tabs>
              <w:spacing w:after="0" w:line="360" w:lineRule="auto"/>
              <w:outlineLvl w:val="6"/>
              <w:rPr>
                <w:rFonts w:ascii="Times New Roman" w:eastAsia="Times New Roman" w:hAnsi="Times New Roman" w:cs="Times New Roman"/>
                <w:b/>
                <w:bCs/>
                <w:sz w:val="16"/>
                <w:szCs w:val="16"/>
              </w:rPr>
            </w:pPr>
            <w:r w:rsidRPr="009F513F">
              <w:rPr>
                <w:rFonts w:ascii="Times New Roman" w:eastAsia="Times New Roman" w:hAnsi="Times New Roman" w:cs="Times New Roman"/>
                <w:b/>
                <w:bCs/>
                <w:sz w:val="16"/>
                <w:szCs w:val="16"/>
              </w:rPr>
              <w:t>OYUN VE FİZİKİ ETKİNLİKLER</w:t>
            </w:r>
          </w:p>
        </w:tc>
      </w:tr>
      <w:tr w:rsidR="00305AB4" w:rsidRPr="009F513F" w:rsidTr="00604E17">
        <w:trPr>
          <w:trHeight w:val="328"/>
        </w:trPr>
        <w:tc>
          <w:tcPr>
            <w:tcW w:w="1129"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9F513F">
              <w:rPr>
                <w:rFonts w:ascii="Times New Roman" w:eastAsia="Arial Unicode MS" w:hAnsi="Times New Roman" w:cs="Times New Roman"/>
                <w:b/>
                <w:bCs/>
                <w:sz w:val="16"/>
                <w:szCs w:val="16"/>
              </w:rPr>
              <w:t>Sınıf</w:t>
            </w:r>
          </w:p>
        </w:tc>
        <w:tc>
          <w:tcPr>
            <w:tcW w:w="9006"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tabs>
                <w:tab w:val="left" w:pos="56"/>
              </w:tabs>
              <w:spacing w:after="0" w:line="360" w:lineRule="auto"/>
              <w:rPr>
                <w:rFonts w:ascii="Times New Roman" w:eastAsia="Times New Roman" w:hAnsi="Times New Roman" w:cs="Times New Roman"/>
                <w:sz w:val="16"/>
                <w:szCs w:val="16"/>
              </w:rPr>
            </w:pPr>
          </w:p>
        </w:tc>
      </w:tr>
      <w:tr w:rsidR="00305AB4" w:rsidRPr="009F513F" w:rsidTr="00604E17">
        <w:trPr>
          <w:trHeight w:val="289"/>
        </w:trPr>
        <w:tc>
          <w:tcPr>
            <w:tcW w:w="1129"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9F513F">
              <w:rPr>
                <w:rFonts w:ascii="Times New Roman" w:eastAsia="Arial Unicode MS" w:hAnsi="Times New Roman" w:cs="Times New Roman"/>
                <w:b/>
                <w:bCs/>
                <w:sz w:val="16"/>
                <w:szCs w:val="16"/>
              </w:rPr>
              <w:t>Önerilen Süre</w:t>
            </w:r>
          </w:p>
        </w:tc>
        <w:tc>
          <w:tcPr>
            <w:tcW w:w="9006"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tabs>
                <w:tab w:val="left" w:pos="56"/>
              </w:tabs>
              <w:spacing w:after="0" w:line="360" w:lineRule="auto"/>
              <w:rPr>
                <w:rFonts w:ascii="Times New Roman" w:eastAsia="Times New Roman" w:hAnsi="Times New Roman" w:cs="Times New Roman"/>
                <w:sz w:val="16"/>
                <w:szCs w:val="16"/>
              </w:rPr>
            </w:pPr>
            <w:r w:rsidRPr="009F513F">
              <w:rPr>
                <w:rFonts w:ascii="Times New Roman" w:eastAsia="Times New Roman" w:hAnsi="Times New Roman" w:cs="Times New Roman"/>
                <w:sz w:val="16"/>
                <w:szCs w:val="16"/>
              </w:rPr>
              <w:t>2 Ders saati</w:t>
            </w:r>
          </w:p>
        </w:tc>
      </w:tr>
      <w:tr w:rsidR="00305AB4" w:rsidRPr="009F513F" w:rsidTr="00604E17">
        <w:trPr>
          <w:trHeight w:val="297"/>
        </w:trPr>
        <w:tc>
          <w:tcPr>
            <w:tcW w:w="1129"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r w:rsidRPr="009F513F">
              <w:rPr>
                <w:rFonts w:ascii="Times New Roman" w:eastAsia="Arial Unicode MS" w:hAnsi="Times New Roman" w:cs="Times New Roman"/>
                <w:b/>
                <w:bCs/>
                <w:sz w:val="16"/>
                <w:szCs w:val="16"/>
              </w:rPr>
              <w:t>Kazanımlar</w:t>
            </w:r>
          </w:p>
          <w:p w:rsidR="00305AB4" w:rsidRPr="009F513F"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p>
        </w:tc>
        <w:tc>
          <w:tcPr>
            <w:tcW w:w="9006"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rPr>
                <w:rFonts w:ascii="Cambria" w:hAnsi="Cambria"/>
                <w:b/>
                <w:bCs/>
                <w:i/>
                <w:color w:val="000000"/>
                <w:sz w:val="16"/>
                <w:szCs w:val="16"/>
              </w:rPr>
            </w:pPr>
            <w:r w:rsidRPr="009F513F">
              <w:rPr>
                <w:rFonts w:ascii="Cambria" w:hAnsi="Cambria"/>
                <w:b/>
                <w:bCs/>
                <w:i/>
                <w:color w:val="000000"/>
                <w:sz w:val="16"/>
                <w:szCs w:val="16"/>
              </w:rPr>
              <w:t>17.Kültürümüze ve diğer kültürlere ait çocuk oyunlarını tanıyarak, oynar.</w:t>
            </w:r>
          </w:p>
        </w:tc>
      </w:tr>
      <w:tr w:rsidR="00305AB4" w:rsidRPr="009F513F" w:rsidTr="00604E17">
        <w:trPr>
          <w:trHeight w:val="459"/>
        </w:trPr>
        <w:tc>
          <w:tcPr>
            <w:tcW w:w="1129"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spacing w:after="0" w:line="240" w:lineRule="auto"/>
              <w:outlineLvl w:val="4"/>
              <w:rPr>
                <w:rFonts w:ascii="Times New Roman" w:eastAsia="Arial Unicode MS" w:hAnsi="Times New Roman" w:cs="Times New Roman"/>
                <w:b/>
                <w:sz w:val="16"/>
                <w:szCs w:val="16"/>
              </w:rPr>
            </w:pPr>
            <w:r w:rsidRPr="009F513F">
              <w:rPr>
                <w:rFonts w:ascii="Times New Roman" w:eastAsia="Arial Unicode MS" w:hAnsi="Times New Roman" w:cs="Times New Roman"/>
                <w:b/>
                <w:sz w:val="16"/>
                <w:szCs w:val="16"/>
              </w:rPr>
              <w:t xml:space="preserve">Kullanılacak Kartlar </w:t>
            </w:r>
          </w:p>
          <w:p w:rsidR="00305AB4" w:rsidRPr="009F513F" w:rsidRDefault="00305AB4" w:rsidP="00305AB4">
            <w:pPr>
              <w:keepNext/>
              <w:spacing w:after="0" w:line="240" w:lineRule="auto"/>
              <w:outlineLvl w:val="4"/>
              <w:rPr>
                <w:rFonts w:ascii="Times New Roman" w:eastAsia="Arial Unicode MS" w:hAnsi="Times New Roman" w:cs="Times New Roman"/>
                <w:b/>
                <w:sz w:val="16"/>
                <w:szCs w:val="16"/>
              </w:rPr>
            </w:pPr>
            <w:r w:rsidRPr="009F513F">
              <w:rPr>
                <w:rFonts w:ascii="Times New Roman" w:eastAsia="Arial Unicode MS" w:hAnsi="Times New Roman" w:cs="Times New Roman"/>
                <w:b/>
                <w:sz w:val="16"/>
                <w:szCs w:val="16"/>
              </w:rPr>
              <w:t>(Renk ve Numaraları)</w:t>
            </w:r>
          </w:p>
        </w:tc>
        <w:tc>
          <w:tcPr>
            <w:tcW w:w="9006" w:type="dxa"/>
            <w:tcBorders>
              <w:top w:val="single" w:sz="4" w:space="0" w:color="auto"/>
              <w:left w:val="single" w:sz="4" w:space="0" w:color="auto"/>
              <w:bottom w:val="single" w:sz="4" w:space="0" w:color="auto"/>
              <w:right w:val="single" w:sz="4" w:space="0" w:color="auto"/>
            </w:tcBorders>
            <w:vAlign w:val="center"/>
          </w:tcPr>
          <w:p w:rsidR="00305AB4" w:rsidRPr="00604E17" w:rsidRDefault="00305AB4" w:rsidP="00305AB4">
            <w:pPr>
              <w:rPr>
                <w:rFonts w:ascii="Cambria" w:hAnsi="Cambria" w:cs="Calibri"/>
                <w:b/>
                <w:sz w:val="16"/>
                <w:szCs w:val="16"/>
              </w:rPr>
            </w:pPr>
            <w:r w:rsidRPr="009F513F">
              <w:rPr>
                <w:rFonts w:ascii="Cambria" w:hAnsi="Cambria" w:cs="Calibri-Bold"/>
                <w:b/>
                <w:bCs/>
                <w:sz w:val="16"/>
                <w:szCs w:val="16"/>
              </w:rPr>
              <w:t xml:space="preserve">“Geleneksel Çocuk Oyunları” </w:t>
            </w:r>
            <w:r w:rsidRPr="009F513F">
              <w:rPr>
                <w:rFonts w:ascii="Cambria" w:hAnsi="Cambria" w:cs="Calibri"/>
                <w:b/>
                <w:sz w:val="16"/>
                <w:szCs w:val="16"/>
              </w:rPr>
              <w:t xml:space="preserve">(mor) kartları </w:t>
            </w:r>
          </w:p>
        </w:tc>
      </w:tr>
      <w:tr w:rsidR="00305AB4" w:rsidRPr="009F513F" w:rsidTr="00604E17">
        <w:trPr>
          <w:trHeight w:val="302"/>
        </w:trPr>
        <w:tc>
          <w:tcPr>
            <w:tcW w:w="1129"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spacing w:after="0" w:line="360" w:lineRule="auto"/>
              <w:outlineLvl w:val="4"/>
              <w:rPr>
                <w:rFonts w:ascii="Times New Roman" w:eastAsia="Arial Unicode MS" w:hAnsi="Times New Roman" w:cs="Times New Roman"/>
                <w:b/>
                <w:sz w:val="16"/>
                <w:szCs w:val="16"/>
              </w:rPr>
            </w:pPr>
            <w:r w:rsidRPr="009F513F">
              <w:rPr>
                <w:rFonts w:ascii="Times New Roman" w:eastAsia="Arial Unicode MS" w:hAnsi="Times New Roman" w:cs="Times New Roman"/>
                <w:b/>
                <w:sz w:val="16"/>
                <w:szCs w:val="16"/>
              </w:rPr>
              <w:t>Ders Alanı</w:t>
            </w:r>
          </w:p>
        </w:tc>
        <w:tc>
          <w:tcPr>
            <w:tcW w:w="9006"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spacing w:after="0" w:line="360" w:lineRule="auto"/>
              <w:rPr>
                <w:rFonts w:ascii="Times New Roman" w:eastAsia="Times New Roman" w:hAnsi="Times New Roman" w:cs="Times New Roman"/>
                <w:sz w:val="16"/>
                <w:szCs w:val="16"/>
              </w:rPr>
            </w:pPr>
            <w:proofErr w:type="gramStart"/>
            <w:r w:rsidRPr="009F513F">
              <w:rPr>
                <w:rFonts w:ascii="Times New Roman" w:eastAsia="Times New Roman" w:hAnsi="Times New Roman" w:cs="Times New Roman"/>
                <w:sz w:val="16"/>
                <w:szCs w:val="16"/>
              </w:rPr>
              <w:t>Okuldaki mevcut spor alanları ve sınıf ortamı.</w:t>
            </w:r>
            <w:proofErr w:type="gramEnd"/>
          </w:p>
        </w:tc>
      </w:tr>
      <w:tr w:rsidR="00305AB4" w:rsidRPr="009F513F" w:rsidTr="00604E17">
        <w:trPr>
          <w:trHeight w:val="835"/>
        </w:trPr>
        <w:tc>
          <w:tcPr>
            <w:tcW w:w="1129" w:type="dxa"/>
            <w:tcBorders>
              <w:top w:val="single" w:sz="4" w:space="0" w:color="auto"/>
              <w:left w:val="single" w:sz="4" w:space="0" w:color="auto"/>
              <w:right w:val="single" w:sz="4" w:space="0" w:color="auto"/>
            </w:tcBorders>
            <w:vAlign w:val="center"/>
          </w:tcPr>
          <w:p w:rsidR="00305AB4" w:rsidRPr="009F513F" w:rsidRDefault="00305AB4" w:rsidP="00305AB4">
            <w:pPr>
              <w:spacing w:after="0" w:line="360" w:lineRule="auto"/>
              <w:rPr>
                <w:rFonts w:ascii="Times New Roman" w:eastAsia="Times New Roman" w:hAnsi="Times New Roman" w:cs="Times New Roman"/>
                <w:sz w:val="16"/>
                <w:szCs w:val="16"/>
              </w:rPr>
            </w:pPr>
            <w:r w:rsidRPr="009F513F">
              <w:rPr>
                <w:rFonts w:ascii="Times New Roman" w:eastAsia="Times New Roman" w:hAnsi="Times New Roman" w:cs="Times New Roman"/>
                <w:b/>
                <w:bCs/>
                <w:sz w:val="16"/>
                <w:szCs w:val="16"/>
              </w:rPr>
              <w:t>Oyunlar ve Fiziki Etkinlikler</w:t>
            </w:r>
          </w:p>
        </w:tc>
        <w:tc>
          <w:tcPr>
            <w:tcW w:w="9006" w:type="dxa"/>
            <w:tcBorders>
              <w:top w:val="single" w:sz="4" w:space="0" w:color="auto"/>
              <w:left w:val="single" w:sz="4" w:space="0" w:color="auto"/>
              <w:right w:val="single" w:sz="4" w:space="0" w:color="auto"/>
            </w:tcBorders>
            <w:vAlign w:val="center"/>
          </w:tcPr>
          <w:p w:rsidR="00305AB4" w:rsidRPr="00604E17" w:rsidRDefault="00305AB4" w:rsidP="00604E17">
            <w:pPr>
              <w:pStyle w:val="Default"/>
              <w:jc w:val="both"/>
              <w:rPr>
                <w:rFonts w:asciiTheme="majorHAnsi" w:hAnsiTheme="majorHAnsi"/>
                <w:sz w:val="16"/>
                <w:szCs w:val="16"/>
              </w:rPr>
            </w:pPr>
            <w:r w:rsidRPr="009F513F">
              <w:rPr>
                <w:rFonts w:asciiTheme="majorHAnsi" w:hAnsiTheme="majorHAnsi"/>
                <w:b/>
                <w:bCs/>
                <w:sz w:val="16"/>
                <w:szCs w:val="16"/>
              </w:rPr>
              <w:t>Ye</w:t>
            </w:r>
            <w:r w:rsidRPr="00604E17">
              <w:rPr>
                <w:rFonts w:asciiTheme="majorHAnsi" w:hAnsiTheme="majorHAnsi"/>
                <w:b/>
                <w:bCs/>
                <w:sz w:val="16"/>
                <w:szCs w:val="16"/>
              </w:rPr>
              <w:t xml:space="preserve">di Taş (Ürdün): </w:t>
            </w:r>
            <w:r w:rsidRPr="00604E17">
              <w:rPr>
                <w:rFonts w:asciiTheme="majorHAnsi" w:hAnsiTheme="majorHAnsi"/>
                <w:sz w:val="16"/>
                <w:szCs w:val="16"/>
              </w:rPr>
              <w:t>Yerel bir hedef vurma oyunudur</w:t>
            </w:r>
            <w:r w:rsidRPr="00604E17">
              <w:rPr>
                <w:rFonts w:asciiTheme="majorHAnsi" w:hAnsiTheme="majorHAnsi"/>
                <w:b/>
                <w:bCs/>
                <w:sz w:val="16"/>
                <w:szCs w:val="16"/>
              </w:rPr>
              <w:t xml:space="preserve">. </w:t>
            </w:r>
            <w:r w:rsidRPr="00604E17">
              <w:rPr>
                <w:rFonts w:asciiTheme="majorHAnsi" w:hAnsiTheme="majorHAnsi"/>
                <w:sz w:val="16"/>
                <w:szCs w:val="16"/>
              </w:rPr>
              <w:t xml:space="preserve">Her birinde en az iki oyuncu bulunan iki takım oluşturulur. Oyuncu sayısına göre büyüklüğü değişebilen açık ve güvenli bir oyun alanı seçilir. Bir çember içinde üst üste dizilmiş yedi taş konulur. Hücum takımı çember merkezin 3-4 m. mesafede durur. Hücum oyuncuları sırayla taş yığınını devirene kadar top atar. Tüm taşlar dağıldıktan sonra savunma oyuncuları topu alır ve hücum oyuncularının dizlerinden aşağısını vurmaya çalışırlar. Dizinin altından vurulan hücum oyuncusu oyunda donar. Tüm oyuncuları donmadan önce hücum takımı taşları yeniden üst üste dizebilirse bir puan alır ve hücuma devam etme hakkı kazanır. Savunma takımı hücum oyuncularının tamamını dondurabilirse bir puan alır ve hücum rolünü üstlenir. </w:t>
            </w:r>
          </w:p>
          <w:p w:rsidR="00305AB4" w:rsidRPr="00604E17" w:rsidRDefault="00305AB4" w:rsidP="00604E17">
            <w:pPr>
              <w:pStyle w:val="Default"/>
              <w:jc w:val="both"/>
              <w:rPr>
                <w:rFonts w:asciiTheme="majorHAnsi" w:hAnsiTheme="majorHAnsi"/>
                <w:sz w:val="16"/>
                <w:szCs w:val="16"/>
              </w:rPr>
            </w:pPr>
            <w:proofErr w:type="spellStart"/>
            <w:r w:rsidRPr="00604E17">
              <w:rPr>
                <w:rFonts w:asciiTheme="majorHAnsi" w:hAnsiTheme="majorHAnsi"/>
                <w:b/>
                <w:bCs/>
                <w:sz w:val="16"/>
                <w:szCs w:val="16"/>
              </w:rPr>
              <w:t>Galah</w:t>
            </w:r>
            <w:proofErr w:type="spellEnd"/>
            <w:r w:rsidRPr="00604E17">
              <w:rPr>
                <w:rFonts w:asciiTheme="majorHAnsi" w:hAnsiTheme="majorHAnsi"/>
                <w:b/>
                <w:bCs/>
                <w:sz w:val="16"/>
                <w:szCs w:val="16"/>
              </w:rPr>
              <w:t xml:space="preserve"> Asin (Endonezya): </w:t>
            </w:r>
            <w:r w:rsidRPr="00604E17">
              <w:rPr>
                <w:rFonts w:asciiTheme="majorHAnsi" w:hAnsiTheme="majorHAnsi"/>
                <w:sz w:val="16"/>
                <w:szCs w:val="16"/>
              </w:rPr>
              <w:t xml:space="preserve">Endonezya takımadalarında oynanan geleneksel bir ebeleme oyunudur. Biri savunma biri ise hücum rolünü üstlenecek her biri beş oyuncudan oluşan iki takım oluşturulur. Oyun alanı 15 m. x 9 m. büyüklüğündedir ve altı eşit parçaya </w:t>
            </w:r>
            <w:proofErr w:type="gramStart"/>
            <w:r w:rsidRPr="00604E17">
              <w:rPr>
                <w:rFonts w:asciiTheme="majorHAnsi" w:hAnsiTheme="majorHAnsi"/>
                <w:sz w:val="16"/>
                <w:szCs w:val="16"/>
              </w:rPr>
              <w:t>bölünür.Her</w:t>
            </w:r>
            <w:proofErr w:type="gramEnd"/>
            <w:r w:rsidRPr="00604E17">
              <w:rPr>
                <w:rFonts w:asciiTheme="majorHAnsi" w:hAnsiTheme="majorHAnsi"/>
                <w:sz w:val="16"/>
                <w:szCs w:val="16"/>
              </w:rPr>
              <w:t xml:space="preserve"> bir talkımın olabildiğince </w:t>
            </w:r>
            <w:proofErr w:type="spellStart"/>
            <w:r w:rsidRPr="00604E17">
              <w:rPr>
                <w:rFonts w:asciiTheme="majorHAnsi" w:hAnsiTheme="majorHAnsi"/>
                <w:sz w:val="16"/>
                <w:szCs w:val="16"/>
              </w:rPr>
              <w:t>fazlapuan</w:t>
            </w:r>
            <w:proofErr w:type="spellEnd"/>
            <w:r w:rsidRPr="00604E17">
              <w:rPr>
                <w:rFonts w:asciiTheme="majorHAnsi" w:hAnsiTheme="majorHAnsi"/>
                <w:sz w:val="16"/>
                <w:szCs w:val="16"/>
              </w:rPr>
              <w:t xml:space="preserve"> toplamaya çalışacağı 15 dakikası vardır.Hücum tarafı oyun alanının bir ucundan başlar ve işaretin gelmesi ile önlerindeki tüm çizgilerden geçerek karşı tarafa ulaşmaya çalışırlar. Hücum oyuncuları belli bir yerde bulunan iki çizgi arasında duraklayabilir ancak önceden geçtikleri çizgilerden geriye </w:t>
            </w:r>
            <w:proofErr w:type="gramStart"/>
            <w:r w:rsidRPr="00604E17">
              <w:rPr>
                <w:rFonts w:asciiTheme="majorHAnsi" w:hAnsiTheme="majorHAnsi"/>
                <w:sz w:val="16"/>
                <w:szCs w:val="16"/>
              </w:rPr>
              <w:t>dönemezler.Savunma</w:t>
            </w:r>
            <w:proofErr w:type="gramEnd"/>
            <w:r w:rsidRPr="00604E17">
              <w:rPr>
                <w:rFonts w:asciiTheme="majorHAnsi" w:hAnsiTheme="majorHAnsi"/>
                <w:sz w:val="16"/>
                <w:szCs w:val="16"/>
              </w:rPr>
              <w:t xml:space="preserve"> oyuncuları çizgilerin üzerinde durarak çizgiden geçmeye çalışan hücum oyuncularını ebelemeye</w:t>
            </w:r>
            <w:r w:rsidRPr="00604E17">
              <w:rPr>
                <w:sz w:val="16"/>
                <w:szCs w:val="16"/>
              </w:rPr>
              <w:t xml:space="preserve"> </w:t>
            </w:r>
            <w:r w:rsidRPr="00604E17">
              <w:rPr>
                <w:rFonts w:asciiTheme="majorHAnsi" w:hAnsiTheme="majorHAnsi"/>
                <w:sz w:val="16"/>
                <w:szCs w:val="16"/>
              </w:rPr>
              <w:t xml:space="preserve">çalışır. Savunma oyuncuları hücum oyuncularını ebelemek için bulundukları çizgiden ayrılamaz. Ebelenmeden karşı tarafa geçen her bir hücum oyuncusu bir puan alır. </w:t>
            </w:r>
            <w:r w:rsidRPr="00604E17">
              <w:rPr>
                <w:rFonts w:asciiTheme="majorHAnsi" w:hAnsiTheme="majorHAnsi"/>
                <w:b/>
                <w:bCs/>
                <w:sz w:val="16"/>
                <w:szCs w:val="16"/>
              </w:rPr>
              <w:t xml:space="preserve">Sur </w:t>
            </w:r>
            <w:proofErr w:type="spellStart"/>
            <w:r w:rsidRPr="00604E17">
              <w:rPr>
                <w:rFonts w:asciiTheme="majorHAnsi" w:hAnsiTheme="majorHAnsi"/>
                <w:b/>
                <w:bCs/>
                <w:sz w:val="16"/>
                <w:szCs w:val="16"/>
              </w:rPr>
              <w:t>Papaq</w:t>
            </w:r>
            <w:proofErr w:type="spellEnd"/>
            <w:r w:rsidRPr="00604E17">
              <w:rPr>
                <w:rFonts w:asciiTheme="majorHAnsi" w:hAnsiTheme="majorHAnsi"/>
                <w:b/>
                <w:bCs/>
                <w:sz w:val="16"/>
                <w:szCs w:val="16"/>
              </w:rPr>
              <w:t xml:space="preserve"> (Azerbaycan): </w:t>
            </w:r>
            <w:r w:rsidRPr="00604E17">
              <w:rPr>
                <w:rFonts w:asciiTheme="majorHAnsi" w:hAnsiTheme="majorHAnsi"/>
                <w:sz w:val="16"/>
                <w:szCs w:val="16"/>
              </w:rPr>
              <w:t>Bir pas oyunu olan “şapkayı atma (</w:t>
            </w:r>
            <w:proofErr w:type="spellStart"/>
            <w:r w:rsidRPr="00604E17">
              <w:rPr>
                <w:rFonts w:asciiTheme="majorHAnsi" w:hAnsiTheme="majorHAnsi"/>
                <w:sz w:val="16"/>
                <w:szCs w:val="16"/>
              </w:rPr>
              <w:t>papag</w:t>
            </w:r>
            <w:proofErr w:type="spellEnd"/>
            <w:r w:rsidRPr="00604E17">
              <w:rPr>
                <w:rFonts w:asciiTheme="majorHAnsi" w:hAnsiTheme="majorHAnsi"/>
                <w:sz w:val="16"/>
                <w:szCs w:val="16"/>
              </w:rPr>
              <w:t xml:space="preserve"> attı)” Azerbaycan’daki en eski oyunlardandır. Her birinde sayıları 4 ile 8 arasında değişen oyuncuların olduğu iki takım </w:t>
            </w:r>
            <w:proofErr w:type="gramStart"/>
            <w:r w:rsidRPr="00604E17">
              <w:rPr>
                <w:rFonts w:asciiTheme="majorHAnsi" w:hAnsiTheme="majorHAnsi"/>
                <w:sz w:val="16"/>
                <w:szCs w:val="16"/>
              </w:rPr>
              <w:t>oluşturulur.Yaklaşık</w:t>
            </w:r>
            <w:proofErr w:type="gramEnd"/>
            <w:r w:rsidRPr="00604E17">
              <w:rPr>
                <w:rFonts w:asciiTheme="majorHAnsi" w:hAnsiTheme="majorHAnsi"/>
                <w:sz w:val="16"/>
                <w:szCs w:val="16"/>
              </w:rPr>
              <w:t xml:space="preserve"> bir futbol sahası büyüklüğünde düz bir oyun alanı belirlenir.Oyun her biri 10 dakikalık iki yarıdan oluşur. Oyun, oyun alanının ortasında hücum eden takımın topu kendi oyuncularından birine pas vermesi ile başlar. Hücum eden takım birbirlerine pas vererek savunmadaki takımın sahasında bulunan potadan topu geçirmek için koşmalıdır. Savunma oyuncusu hücum oyuncusuna dokunamaz ancak top fırlatıldığında pası engellemeye çalışır. Puan kazanıldıktan sonra top sahanın ortasına döner ve bu defa savunma yapan takımın oyuncuları hücum oyuncusu olur. Puan alınmadan önce savunma oyuncuları topu ele geçirirse, bulunulan noktadan itibaren savunma yapanlar hücuma başlar ve oyun alanının ters tarafındaki potada puan kazanmaya çalışır. Aynı anda iki oyuncunun topu tutması halinde hakem oyunu yeniden başlatmak için topu oyuncuların arasında havaya atar. Hücum yapan bir oyuncu topu 10 saniyeden uzun bir süre tutamaz. </w:t>
            </w:r>
            <w:r w:rsidRPr="00604E17">
              <w:rPr>
                <w:rFonts w:asciiTheme="majorHAnsi" w:hAnsiTheme="majorHAnsi"/>
                <w:b/>
                <w:bCs/>
                <w:sz w:val="16"/>
                <w:szCs w:val="16"/>
              </w:rPr>
              <w:t xml:space="preserve">Mendil Oyunu (Mısır): </w:t>
            </w:r>
            <w:r w:rsidRPr="00604E17">
              <w:rPr>
                <w:rFonts w:asciiTheme="majorHAnsi" w:hAnsiTheme="majorHAnsi"/>
                <w:sz w:val="16"/>
                <w:szCs w:val="16"/>
              </w:rPr>
              <w:t xml:space="preserve">Ülke çapında yaygın biçimde oynanan geleneksel bir Mısır oyunudur.5 ya da daha fazla sayıda oyuncusu bulunan eşit büyüklükte iki takım ve bir oyun lideri </w:t>
            </w:r>
            <w:proofErr w:type="gramStart"/>
            <w:r w:rsidRPr="00604E17">
              <w:rPr>
                <w:rFonts w:asciiTheme="majorHAnsi" w:hAnsiTheme="majorHAnsi"/>
                <w:sz w:val="16"/>
                <w:szCs w:val="16"/>
              </w:rPr>
              <w:t>seçilir.Oyun</w:t>
            </w:r>
            <w:proofErr w:type="gramEnd"/>
            <w:r w:rsidRPr="00604E17">
              <w:rPr>
                <w:rFonts w:asciiTheme="majorHAnsi" w:hAnsiTheme="majorHAnsi"/>
                <w:sz w:val="16"/>
                <w:szCs w:val="16"/>
              </w:rPr>
              <w:t xml:space="preserve"> alanı birbirinden 20 m. uzaklıkta iki paralel çizgi ile belirlenir. Lider oyun alanının ortasına çizilmiş olan çemberin içinde elinde bir mendil </w:t>
            </w:r>
            <w:proofErr w:type="gramStart"/>
            <w:r w:rsidRPr="00604E17">
              <w:rPr>
                <w:rFonts w:asciiTheme="majorHAnsi" w:hAnsiTheme="majorHAnsi"/>
                <w:sz w:val="16"/>
                <w:szCs w:val="16"/>
              </w:rPr>
              <w:t>tutar.Her</w:t>
            </w:r>
            <w:proofErr w:type="gramEnd"/>
            <w:r w:rsidRPr="00604E17">
              <w:rPr>
                <w:rFonts w:asciiTheme="majorHAnsi" w:hAnsiTheme="majorHAnsi"/>
                <w:sz w:val="16"/>
                <w:szCs w:val="16"/>
              </w:rPr>
              <w:t xml:space="preserve"> iki takımdaki oyunculara da 1’den 5’e kadar numara verilir (takımlarda beşerden fazla oyuncu varsa numaralar artırılır).Oyun, liderin elindeki mendili kolu açık halde yukarı kaldırması ve 1’den 5’e kadar bir numarayı (takımlarda beşerden fazla oyuncu varsa numaralar artırılır) yüksek sesle söylemesi ile başlar. Her iki takımdan söylenen numaraları taşıyan oyuncular hızla çembere doğru koşarak mendili liderden almaya çalışır. Mendili alan oyuncu aynı numarayı taşıyan diğer oyuncu tarafından ebelenmeden sıradaki yerine geçmeye çalışır. Oyuncu görevi başarı ile tamamlarsa takımı için bir puan kazanmış olur. Oyuncu ebelenirse puan karşı takıma verilir. </w:t>
            </w:r>
          </w:p>
          <w:p w:rsidR="00305AB4" w:rsidRPr="00604E17" w:rsidRDefault="00305AB4" w:rsidP="00604E17">
            <w:pPr>
              <w:autoSpaceDE w:val="0"/>
              <w:autoSpaceDN w:val="0"/>
              <w:adjustRightInd w:val="0"/>
              <w:spacing w:after="0" w:line="240" w:lineRule="auto"/>
              <w:jc w:val="both"/>
              <w:rPr>
                <w:rFonts w:asciiTheme="majorHAnsi" w:hAnsiTheme="majorHAnsi"/>
                <w:sz w:val="16"/>
                <w:szCs w:val="16"/>
              </w:rPr>
            </w:pPr>
            <w:proofErr w:type="spellStart"/>
            <w:r w:rsidRPr="00604E17">
              <w:rPr>
                <w:rFonts w:asciiTheme="majorHAnsi" w:hAnsiTheme="majorHAnsi"/>
                <w:b/>
                <w:bCs/>
                <w:sz w:val="16"/>
                <w:szCs w:val="16"/>
              </w:rPr>
              <w:t>Gilli</w:t>
            </w:r>
            <w:proofErr w:type="spellEnd"/>
            <w:r w:rsidRPr="00604E17">
              <w:rPr>
                <w:rFonts w:asciiTheme="majorHAnsi" w:hAnsiTheme="majorHAnsi"/>
                <w:b/>
                <w:bCs/>
                <w:sz w:val="16"/>
                <w:szCs w:val="16"/>
              </w:rPr>
              <w:t>-</w:t>
            </w:r>
            <w:proofErr w:type="spellStart"/>
            <w:r w:rsidRPr="00604E17">
              <w:rPr>
                <w:rFonts w:asciiTheme="majorHAnsi" w:hAnsiTheme="majorHAnsi"/>
                <w:b/>
                <w:bCs/>
                <w:sz w:val="16"/>
                <w:szCs w:val="16"/>
              </w:rPr>
              <w:t>danda</w:t>
            </w:r>
            <w:proofErr w:type="spellEnd"/>
            <w:r w:rsidRPr="00604E17">
              <w:rPr>
                <w:rFonts w:asciiTheme="majorHAnsi" w:hAnsiTheme="majorHAnsi"/>
                <w:b/>
                <w:bCs/>
                <w:sz w:val="16"/>
                <w:szCs w:val="16"/>
              </w:rPr>
              <w:t xml:space="preserve"> (Pakistan): </w:t>
            </w:r>
            <w:r w:rsidRPr="00604E17">
              <w:rPr>
                <w:rFonts w:asciiTheme="majorHAnsi" w:hAnsiTheme="majorHAnsi"/>
                <w:sz w:val="16"/>
                <w:szCs w:val="16"/>
              </w:rPr>
              <w:t xml:space="preserve">13.Yüzyılın sonlarından bu yana ortaçağ metinlerinde geçen bir vurma oyunudur. Eşit büyüklükte iki takım kurulur. Bir grup vurucu, diğer grup ise saha oyuncusudur. Oyunun amacı </w:t>
            </w:r>
            <w:proofErr w:type="spellStart"/>
            <w:r w:rsidRPr="00604E17">
              <w:rPr>
                <w:rFonts w:asciiTheme="majorHAnsi" w:hAnsiTheme="majorHAnsi"/>
                <w:sz w:val="16"/>
                <w:szCs w:val="16"/>
              </w:rPr>
              <w:t>dandayı</w:t>
            </w:r>
            <w:proofErr w:type="spellEnd"/>
            <w:r w:rsidRPr="00604E17">
              <w:rPr>
                <w:rFonts w:asciiTheme="majorHAnsi" w:hAnsiTheme="majorHAnsi"/>
                <w:sz w:val="16"/>
                <w:szCs w:val="16"/>
              </w:rPr>
              <w:t xml:space="preserve"> </w:t>
            </w:r>
            <w:proofErr w:type="gramStart"/>
            <w:r w:rsidRPr="00604E17">
              <w:rPr>
                <w:rFonts w:asciiTheme="majorHAnsi" w:hAnsiTheme="majorHAnsi"/>
                <w:sz w:val="16"/>
                <w:szCs w:val="16"/>
              </w:rPr>
              <w:t>(</w:t>
            </w:r>
            <w:proofErr w:type="gramEnd"/>
            <w:r w:rsidRPr="00604E17">
              <w:rPr>
                <w:rFonts w:asciiTheme="majorHAnsi" w:hAnsiTheme="majorHAnsi"/>
                <w:sz w:val="16"/>
                <w:szCs w:val="16"/>
              </w:rPr>
              <w:t xml:space="preserve">2m. </w:t>
            </w:r>
            <w:proofErr w:type="gramStart"/>
            <w:r w:rsidRPr="00604E17">
              <w:rPr>
                <w:rFonts w:asciiTheme="majorHAnsi" w:hAnsiTheme="majorHAnsi"/>
                <w:sz w:val="16"/>
                <w:szCs w:val="16"/>
              </w:rPr>
              <w:t>uzunluğunda</w:t>
            </w:r>
            <w:proofErr w:type="gramEnd"/>
            <w:r w:rsidRPr="00604E17">
              <w:rPr>
                <w:rFonts w:asciiTheme="majorHAnsi" w:hAnsiTheme="majorHAnsi"/>
                <w:sz w:val="16"/>
                <w:szCs w:val="16"/>
              </w:rPr>
              <w:t xml:space="preserve"> ahşap sopa) kullanarak </w:t>
            </w:r>
            <w:proofErr w:type="spellStart"/>
            <w:r w:rsidRPr="00604E17">
              <w:rPr>
                <w:rFonts w:asciiTheme="majorHAnsi" w:hAnsiTheme="majorHAnsi"/>
                <w:sz w:val="16"/>
                <w:szCs w:val="16"/>
              </w:rPr>
              <w:t>gilliye</w:t>
            </w:r>
            <w:proofErr w:type="spellEnd"/>
            <w:r w:rsidRPr="00604E17">
              <w:rPr>
                <w:rFonts w:asciiTheme="majorHAnsi" w:hAnsiTheme="majorHAnsi"/>
                <w:sz w:val="16"/>
                <w:szCs w:val="16"/>
              </w:rPr>
              <w:t xml:space="preserve"> (uzun, ince çam kozalağı) vurmaktır. Belirli sınırları olmayan açık bir oyun alanına bir çember (ev) çizilir. İlk vurucu </w:t>
            </w:r>
            <w:proofErr w:type="spellStart"/>
            <w:r w:rsidRPr="00604E17">
              <w:rPr>
                <w:rFonts w:asciiTheme="majorHAnsi" w:hAnsiTheme="majorHAnsi"/>
                <w:sz w:val="16"/>
                <w:szCs w:val="16"/>
              </w:rPr>
              <w:t>gilliyi</w:t>
            </w:r>
            <w:proofErr w:type="spellEnd"/>
            <w:r w:rsidRPr="00604E17">
              <w:rPr>
                <w:rFonts w:asciiTheme="majorHAnsi" w:hAnsiTheme="majorHAnsi"/>
                <w:sz w:val="16"/>
                <w:szCs w:val="16"/>
              </w:rPr>
              <w:t xml:space="preserve"> çemberin içine yerleştirir ve </w:t>
            </w:r>
            <w:proofErr w:type="spellStart"/>
            <w:r w:rsidRPr="00604E17">
              <w:rPr>
                <w:rFonts w:asciiTheme="majorHAnsi" w:hAnsiTheme="majorHAnsi"/>
                <w:sz w:val="16"/>
                <w:szCs w:val="16"/>
              </w:rPr>
              <w:t>danda</w:t>
            </w:r>
            <w:proofErr w:type="spellEnd"/>
            <w:r w:rsidRPr="00604E17">
              <w:rPr>
                <w:rFonts w:asciiTheme="majorHAnsi" w:hAnsiTheme="majorHAnsi"/>
                <w:sz w:val="16"/>
                <w:szCs w:val="16"/>
              </w:rPr>
              <w:t xml:space="preserve"> ile vurarak havaya fırlatır. </w:t>
            </w:r>
            <w:proofErr w:type="spellStart"/>
            <w:r w:rsidRPr="00604E17">
              <w:rPr>
                <w:rFonts w:asciiTheme="majorHAnsi" w:hAnsiTheme="majorHAnsi"/>
                <w:sz w:val="16"/>
                <w:szCs w:val="16"/>
              </w:rPr>
              <w:t>Gilli</w:t>
            </w:r>
            <w:proofErr w:type="spellEnd"/>
            <w:r w:rsidRPr="00604E17">
              <w:rPr>
                <w:rFonts w:asciiTheme="majorHAnsi" w:hAnsiTheme="majorHAnsi"/>
                <w:sz w:val="16"/>
                <w:szCs w:val="16"/>
              </w:rPr>
              <w:t xml:space="preserve"> havalandığında, vurucu </w:t>
            </w:r>
            <w:proofErr w:type="spellStart"/>
            <w:r w:rsidRPr="00604E17">
              <w:rPr>
                <w:rFonts w:asciiTheme="majorHAnsi" w:hAnsiTheme="majorHAnsi"/>
                <w:sz w:val="16"/>
                <w:szCs w:val="16"/>
              </w:rPr>
              <w:t>gilliyi</w:t>
            </w:r>
            <w:proofErr w:type="spellEnd"/>
            <w:r w:rsidRPr="00604E17">
              <w:rPr>
                <w:rFonts w:asciiTheme="majorHAnsi" w:hAnsiTheme="majorHAnsi"/>
                <w:sz w:val="16"/>
                <w:szCs w:val="16"/>
              </w:rPr>
              <w:t xml:space="preserve"> olabildiğince çemberden uzağa göndermek için tekrar vurmaya çalışır. </w:t>
            </w:r>
            <w:proofErr w:type="spellStart"/>
            <w:r w:rsidRPr="00604E17">
              <w:rPr>
                <w:rFonts w:asciiTheme="majorHAnsi" w:hAnsiTheme="majorHAnsi"/>
                <w:sz w:val="16"/>
                <w:szCs w:val="16"/>
              </w:rPr>
              <w:t>Gilli</w:t>
            </w:r>
            <w:proofErr w:type="spellEnd"/>
            <w:r w:rsidRPr="00604E17">
              <w:rPr>
                <w:rFonts w:asciiTheme="majorHAnsi" w:hAnsiTheme="majorHAnsi"/>
                <w:sz w:val="16"/>
                <w:szCs w:val="16"/>
              </w:rPr>
              <w:t xml:space="preserve"> yere düştüğünde vurucu o noktada aynı işlemi tekrarlar; bu, saha oyuncuları </w:t>
            </w:r>
            <w:proofErr w:type="spellStart"/>
            <w:r w:rsidRPr="00604E17">
              <w:rPr>
                <w:rFonts w:asciiTheme="majorHAnsi" w:hAnsiTheme="majorHAnsi"/>
                <w:sz w:val="16"/>
                <w:szCs w:val="16"/>
              </w:rPr>
              <w:t>gilliyi</w:t>
            </w:r>
            <w:proofErr w:type="spellEnd"/>
            <w:r w:rsidRPr="00604E17">
              <w:rPr>
                <w:rFonts w:asciiTheme="majorHAnsi" w:hAnsiTheme="majorHAnsi"/>
                <w:sz w:val="16"/>
                <w:szCs w:val="16"/>
              </w:rPr>
              <w:t xml:space="preserve"> yakalayana kadar devam eder. </w:t>
            </w:r>
            <w:proofErr w:type="spellStart"/>
            <w:r w:rsidRPr="00604E17">
              <w:rPr>
                <w:rFonts w:asciiTheme="majorHAnsi" w:hAnsiTheme="majorHAnsi"/>
                <w:sz w:val="16"/>
                <w:szCs w:val="16"/>
              </w:rPr>
              <w:t>Gilli</w:t>
            </w:r>
            <w:proofErr w:type="spellEnd"/>
            <w:r w:rsidRPr="00604E17">
              <w:rPr>
                <w:rFonts w:asciiTheme="majorHAnsi" w:hAnsiTheme="majorHAnsi"/>
                <w:sz w:val="16"/>
                <w:szCs w:val="16"/>
              </w:rPr>
              <w:t xml:space="preserve"> yakalandığında merkezden yakalanma noktasına kadar olan mesafe ölçülür. Vurucu takımdaki tüm oyuncular süreci tekrar eder. Daha sonra saha oyuncuları vurucu rolüne geçer. Her oyuncunun </w:t>
            </w:r>
            <w:proofErr w:type="spellStart"/>
            <w:r w:rsidRPr="00604E17">
              <w:rPr>
                <w:rFonts w:asciiTheme="majorHAnsi" w:hAnsiTheme="majorHAnsi"/>
                <w:sz w:val="16"/>
                <w:szCs w:val="16"/>
              </w:rPr>
              <w:t>gilliyi</w:t>
            </w:r>
            <w:proofErr w:type="spellEnd"/>
            <w:r w:rsidRPr="00604E17">
              <w:rPr>
                <w:rFonts w:asciiTheme="majorHAnsi" w:hAnsiTheme="majorHAnsi"/>
                <w:sz w:val="16"/>
                <w:szCs w:val="16"/>
              </w:rPr>
              <w:t xml:space="preserve"> ne kadar uzağa gönderdiğini ölçmek için </w:t>
            </w:r>
            <w:proofErr w:type="spellStart"/>
            <w:r w:rsidRPr="00604E17">
              <w:rPr>
                <w:rFonts w:asciiTheme="majorHAnsi" w:hAnsiTheme="majorHAnsi"/>
                <w:sz w:val="16"/>
                <w:szCs w:val="16"/>
              </w:rPr>
              <w:t>danda</w:t>
            </w:r>
            <w:proofErr w:type="spellEnd"/>
            <w:r w:rsidRPr="00604E17">
              <w:rPr>
                <w:rFonts w:asciiTheme="majorHAnsi" w:hAnsiTheme="majorHAnsi"/>
                <w:sz w:val="16"/>
                <w:szCs w:val="16"/>
              </w:rPr>
              <w:t xml:space="preserve"> kullanılır. Bir </w:t>
            </w:r>
            <w:proofErr w:type="spellStart"/>
            <w:r w:rsidRPr="00604E17">
              <w:rPr>
                <w:rFonts w:asciiTheme="majorHAnsi" w:hAnsiTheme="majorHAnsi"/>
                <w:sz w:val="16"/>
                <w:szCs w:val="16"/>
              </w:rPr>
              <w:t>danda</w:t>
            </w:r>
            <w:proofErr w:type="spellEnd"/>
            <w:r w:rsidRPr="00604E17">
              <w:rPr>
                <w:rFonts w:asciiTheme="majorHAnsi" w:hAnsiTheme="majorHAnsi"/>
                <w:sz w:val="16"/>
                <w:szCs w:val="16"/>
              </w:rPr>
              <w:t xml:space="preserve"> mesafesi bir puan kazandırır. Ölçüm saha oyuncusunun yakalama noktası ile merkez çember (ev) arasında yapılır. En fazla puanı toplayan takım kazanır.</w:t>
            </w:r>
          </w:p>
          <w:p w:rsidR="00305AB4" w:rsidRPr="009F513F" w:rsidRDefault="00305AB4" w:rsidP="00604E17">
            <w:pPr>
              <w:autoSpaceDE w:val="0"/>
              <w:autoSpaceDN w:val="0"/>
              <w:adjustRightInd w:val="0"/>
              <w:spacing w:after="0" w:line="240" w:lineRule="auto"/>
              <w:jc w:val="both"/>
              <w:rPr>
                <w:rFonts w:asciiTheme="majorHAnsi" w:hAnsiTheme="majorHAnsi"/>
                <w:sz w:val="16"/>
                <w:szCs w:val="16"/>
              </w:rPr>
            </w:pPr>
            <w:r w:rsidRPr="00604E17">
              <w:rPr>
                <w:rFonts w:asciiTheme="majorHAnsi" w:hAnsiTheme="majorHAnsi"/>
                <w:b/>
                <w:bCs/>
                <w:sz w:val="16"/>
                <w:szCs w:val="16"/>
              </w:rPr>
              <w:t xml:space="preserve">Ebelemece (Birleşik Krallık): </w:t>
            </w:r>
            <w:r w:rsidRPr="00604E17">
              <w:rPr>
                <w:rFonts w:asciiTheme="majorHAnsi" w:hAnsiTheme="majorHAnsi"/>
                <w:sz w:val="16"/>
                <w:szCs w:val="16"/>
              </w:rPr>
              <w:t>Birleşik Krallık ve diğer İngiliz Milletler Topluluğu ülkelerinde oynanan bir ebeleme oyunudur. Oyuncu sayısı ile ilgili bir sınırlama yoktur anacak oyuncu sayısı oyunu yeterince eğlenceli kılacak kadar çok olmalıdır. Geniş bir kapalı alan ya da açık havada oyun alanı oluşturulabilinir. Alanın iki ucunda “ev” kısımları oyun alanı enine çizilen bir çizgi ile işaretlenir. Oyunculardan bir ya da ikisi “ebe” olarak seçilir. Ebeler oyun alanının ortasında durur ve oyunun başlaması için “ebelemece” diye bağırır. Kalan oyuncular oyun alanının kenarındaki “ev”dedir. Oyunun amacı ebelenmeden oyun alanının bir ucundan diğerine koşmaktır. Oyuncular yakalanınca ebe olur. Oyunu ebelenmeden kalan son kişi kazanır. Oyun her defasında ebelerin değiştiği bir kaç turda tamamlanır.</w:t>
            </w:r>
          </w:p>
        </w:tc>
      </w:tr>
      <w:tr w:rsidR="00305AB4" w:rsidRPr="009F513F" w:rsidTr="00604E17">
        <w:trPr>
          <w:trHeight w:val="835"/>
        </w:trPr>
        <w:tc>
          <w:tcPr>
            <w:tcW w:w="1129"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6"/>
                <w:szCs w:val="16"/>
              </w:rPr>
            </w:pPr>
            <w:r w:rsidRPr="009F513F">
              <w:rPr>
                <w:rFonts w:ascii="Times New Roman" w:eastAsia="Arial Unicode MS" w:hAnsi="Times New Roman" w:cs="Times New Roman"/>
                <w:b/>
                <w:bCs/>
                <w:sz w:val="16"/>
                <w:szCs w:val="16"/>
              </w:rPr>
              <w:t>Açıklamalar</w:t>
            </w:r>
          </w:p>
        </w:tc>
        <w:tc>
          <w:tcPr>
            <w:tcW w:w="9006"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autoSpaceDE w:val="0"/>
              <w:autoSpaceDN w:val="0"/>
              <w:adjustRightInd w:val="0"/>
              <w:rPr>
                <w:rFonts w:ascii="Cambria" w:hAnsi="Cambria" w:cs="Calibri"/>
                <w:sz w:val="16"/>
                <w:szCs w:val="16"/>
              </w:rPr>
            </w:pPr>
            <w:r w:rsidRPr="009F513F">
              <w:rPr>
                <w:rFonts w:ascii="Cambria" w:hAnsi="Cambria" w:cs="Calibri"/>
                <w:sz w:val="16"/>
                <w:szCs w:val="16"/>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 tanıtmaları ve uygulatmaları istenmelidir. Buna ek olarak benzer uygulamalar, farklı kültürlere ait çocuk oyunları için de istenmelidir.</w:t>
            </w:r>
          </w:p>
        </w:tc>
      </w:tr>
      <w:tr w:rsidR="00305AB4" w:rsidRPr="009F513F" w:rsidTr="00604E17">
        <w:trPr>
          <w:trHeight w:val="384"/>
        </w:trPr>
        <w:tc>
          <w:tcPr>
            <w:tcW w:w="1129"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6"/>
                <w:szCs w:val="16"/>
              </w:rPr>
            </w:pPr>
            <w:r w:rsidRPr="009F513F">
              <w:rPr>
                <w:rFonts w:ascii="Times New Roman" w:eastAsia="Arial Unicode MS" w:hAnsi="Times New Roman" w:cs="Times New Roman"/>
                <w:b/>
                <w:bCs/>
                <w:sz w:val="16"/>
                <w:szCs w:val="16"/>
              </w:rPr>
              <w:t>Ölçme ve Değerlendirme</w:t>
            </w:r>
          </w:p>
        </w:tc>
        <w:tc>
          <w:tcPr>
            <w:tcW w:w="9006"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spacing w:after="0"/>
              <w:rPr>
                <w:rFonts w:ascii="Times New Roman" w:hAnsi="Times New Roman" w:cs="Times New Roman"/>
                <w:sz w:val="16"/>
                <w:szCs w:val="16"/>
              </w:rPr>
            </w:pPr>
            <w:r w:rsidRPr="009F513F">
              <w:rPr>
                <w:rFonts w:ascii="Times New Roman" w:hAnsi="Times New Roman" w:cs="Times New Roman"/>
                <w:sz w:val="16"/>
                <w:szCs w:val="16"/>
              </w:rPr>
              <w:t>Oyun ve Fiziki Etkinlik Değerlendirme Formu, Gözlem</w:t>
            </w:r>
            <w:r w:rsidRPr="009F513F">
              <w:rPr>
                <w:rFonts w:ascii="Times New Roman" w:eastAsia="Times New Roman" w:hAnsi="Times New Roman" w:cs="Times New Roman"/>
                <w:sz w:val="16"/>
                <w:szCs w:val="16"/>
              </w:rPr>
              <w:t xml:space="preserve"> </w:t>
            </w:r>
          </w:p>
        </w:tc>
      </w:tr>
    </w:tbl>
    <w:p w:rsidR="00305AB4" w:rsidRPr="00604E17" w:rsidRDefault="003259CE" w:rsidP="00604E17">
      <w:pPr>
        <w:spacing w:after="0"/>
        <w:jc w:val="center"/>
        <w:rPr>
          <w:rFonts w:ascii="Comic Sans MS" w:hAnsi="Comic Sans MS"/>
          <w:b/>
          <w:color w:val="FF0000"/>
          <w:sz w:val="24"/>
          <w:szCs w:val="24"/>
        </w:rPr>
      </w:pPr>
      <w:r>
        <w:rPr>
          <w:b/>
          <w:sz w:val="24"/>
          <w:szCs w:val="24"/>
        </w:rPr>
        <w:lastRenderedPageBreak/>
        <w:t xml:space="preserve">                 </w:t>
      </w:r>
      <w:r w:rsidR="00604E17" w:rsidRPr="009C704C">
        <w:rPr>
          <w:rFonts w:ascii="Comic Sans MS" w:hAnsi="Comic Sans MS"/>
          <w:b/>
          <w:color w:val="FF0000"/>
          <w:sz w:val="24"/>
          <w:szCs w:val="24"/>
        </w:rPr>
        <w:t xml:space="preserve">OYUN VE FİZİKİ ETKİNLİKLER DERS PLÂNI </w:t>
      </w:r>
      <w:r w:rsidR="00604E17">
        <w:rPr>
          <w:rFonts w:ascii="Comic Sans MS" w:hAnsi="Comic Sans MS"/>
          <w:b/>
          <w:color w:val="FF0000"/>
          <w:sz w:val="24"/>
          <w:szCs w:val="24"/>
        </w:rPr>
        <w:t>3</w:t>
      </w:r>
      <w:r w:rsidR="00604E17" w:rsidRPr="009C704C">
        <w:rPr>
          <w:rFonts w:ascii="Comic Sans MS" w:hAnsi="Comic Sans MS"/>
          <w:b/>
          <w:color w:val="FF0000"/>
          <w:sz w:val="24"/>
          <w:szCs w:val="24"/>
        </w:rPr>
        <w:t>1. HAFTA</w:t>
      </w:r>
    </w:p>
    <w:tbl>
      <w:tblPr>
        <w:tblpPr w:leftFromText="141" w:rightFromText="141" w:vertAnchor="text" w:horzAnchor="margin" w:tblpXSpec="center" w:tblpY="237"/>
        <w:tblW w:w="999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28"/>
        <w:gridCol w:w="8570"/>
      </w:tblGrid>
      <w:tr w:rsidR="009F513F" w:rsidRPr="001D637C" w:rsidTr="00604E17">
        <w:trPr>
          <w:trHeight w:val="762"/>
        </w:trPr>
        <w:tc>
          <w:tcPr>
            <w:tcW w:w="142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604E17">
        <w:trPr>
          <w:trHeight w:val="762"/>
        </w:trPr>
        <w:tc>
          <w:tcPr>
            <w:tcW w:w="142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p>
        </w:tc>
      </w:tr>
      <w:tr w:rsidR="009F513F" w:rsidRPr="001D637C" w:rsidTr="00604E17">
        <w:trPr>
          <w:trHeight w:val="762"/>
        </w:trPr>
        <w:tc>
          <w:tcPr>
            <w:tcW w:w="142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9F513F" w:rsidRPr="001D637C" w:rsidTr="00604E17">
        <w:trPr>
          <w:trHeight w:val="609"/>
        </w:trPr>
        <w:tc>
          <w:tcPr>
            <w:tcW w:w="142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F6076D" w:rsidRDefault="009F513F" w:rsidP="003259CE">
            <w:pPr>
              <w:autoSpaceDE w:val="0"/>
              <w:autoSpaceDN w:val="0"/>
              <w:adjustRightInd w:val="0"/>
              <w:rPr>
                <w:rFonts w:ascii="Cambria" w:hAnsi="Cambria" w:cs="Calibri-Bold"/>
                <w:b/>
                <w:bCs/>
                <w:i/>
                <w:sz w:val="18"/>
                <w:szCs w:val="18"/>
              </w:rPr>
            </w:pPr>
            <w:r>
              <w:rPr>
                <w:rFonts w:ascii="Cambria" w:hAnsi="Cambria" w:cs="Calibri-Bold"/>
                <w:b/>
                <w:bCs/>
                <w:i/>
                <w:sz w:val="18"/>
                <w:szCs w:val="18"/>
              </w:rPr>
              <w:t xml:space="preserve">18. Oyun ve fiziki </w:t>
            </w:r>
            <w:r w:rsidRPr="006F2552">
              <w:rPr>
                <w:rFonts w:ascii="Cambria" w:hAnsi="Cambria" w:cs="Calibri-Bold"/>
                <w:b/>
                <w:bCs/>
                <w:i/>
                <w:sz w:val="18"/>
                <w:szCs w:val="18"/>
              </w:rPr>
              <w:t>Etkinliklerde zamanını etkili kullanır.</w:t>
            </w:r>
          </w:p>
        </w:tc>
      </w:tr>
      <w:tr w:rsidR="009F513F" w:rsidRPr="001D637C" w:rsidTr="00604E17">
        <w:trPr>
          <w:trHeight w:val="1254"/>
        </w:trPr>
        <w:tc>
          <w:tcPr>
            <w:tcW w:w="142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6F2552" w:rsidRDefault="009F513F" w:rsidP="003259CE">
            <w:pPr>
              <w:rPr>
                <w:rFonts w:ascii="Cambria" w:hAnsi="Cambria"/>
                <w:b/>
                <w:i/>
                <w:sz w:val="18"/>
                <w:szCs w:val="18"/>
              </w:rPr>
            </w:pPr>
            <w:r w:rsidRPr="006F2552">
              <w:rPr>
                <w:rFonts w:ascii="Cambria" w:hAnsi="Cambria"/>
                <w:b/>
                <w:i/>
                <w:sz w:val="18"/>
                <w:szCs w:val="18"/>
              </w:rPr>
              <w:t>Tüm kartlardan yararlanarak</w:t>
            </w:r>
          </w:p>
          <w:p w:rsidR="009F513F" w:rsidRPr="00F6076D" w:rsidRDefault="009F513F" w:rsidP="003259CE">
            <w:pPr>
              <w:rPr>
                <w:rFonts w:ascii="Cambria" w:hAnsi="Cambria"/>
                <w:i/>
                <w:sz w:val="18"/>
                <w:szCs w:val="18"/>
              </w:rPr>
            </w:pPr>
            <w:r w:rsidRPr="006F2552">
              <w:rPr>
                <w:rFonts w:ascii="Cambria" w:hAnsi="Cambria"/>
                <w:i/>
                <w:sz w:val="18"/>
                <w:szCs w:val="18"/>
              </w:rPr>
              <w:t>Bu kazanıma ulaşmada kartlar dışında aşağıdaki oyunlar da yardımcı olacaktır.</w:t>
            </w:r>
          </w:p>
          <w:p w:rsidR="009F513F" w:rsidRPr="006F2552" w:rsidRDefault="009F513F" w:rsidP="003259CE">
            <w:pPr>
              <w:rPr>
                <w:rFonts w:ascii="Cambria" w:hAnsi="Cambria"/>
                <w:bCs/>
                <w:sz w:val="18"/>
                <w:szCs w:val="18"/>
              </w:rPr>
            </w:pPr>
            <w:r w:rsidRPr="006F2552">
              <w:rPr>
                <w:rFonts w:ascii="Cambria" w:hAnsi="Cambria"/>
                <w:b/>
                <w:bCs/>
                <w:i/>
                <w:sz w:val="18"/>
                <w:szCs w:val="18"/>
                <w:u w:val="single"/>
              </w:rPr>
              <w:t xml:space="preserve">Oyunlar: </w:t>
            </w:r>
            <w:r w:rsidRPr="006F2552">
              <w:rPr>
                <w:rFonts w:ascii="Cambria" w:hAnsi="Cambria"/>
                <w:bCs/>
                <w:sz w:val="18"/>
                <w:szCs w:val="18"/>
              </w:rPr>
              <w:t>Numara Oluşturma, Ejderha</w:t>
            </w:r>
            <w:r w:rsidRPr="006F2552">
              <w:rPr>
                <w:rFonts w:ascii="Cambria" w:hAnsi="Cambria"/>
                <w:sz w:val="18"/>
                <w:szCs w:val="18"/>
              </w:rPr>
              <w:t xml:space="preserve"> Avı</w:t>
            </w:r>
            <w:r w:rsidRPr="006F2552">
              <w:rPr>
                <w:rFonts w:ascii="Cambria" w:hAnsi="Cambria"/>
                <w:bCs/>
                <w:sz w:val="18"/>
                <w:szCs w:val="18"/>
              </w:rPr>
              <w:t xml:space="preserve">, Yukarıdan Ve Etrafından. </w:t>
            </w:r>
          </w:p>
          <w:p w:rsidR="009F513F" w:rsidRPr="00F2465D" w:rsidRDefault="009F513F" w:rsidP="003259CE">
            <w:pPr>
              <w:rPr>
                <w:rFonts w:ascii="Cambria" w:hAnsi="Cambria"/>
                <w:b/>
                <w:bCs/>
                <w:i/>
                <w:color w:val="000000"/>
                <w:sz w:val="18"/>
                <w:szCs w:val="18"/>
              </w:rPr>
            </w:pPr>
            <w:proofErr w:type="spellStart"/>
            <w:r w:rsidRPr="006F2552">
              <w:rPr>
                <w:rFonts w:ascii="Cambria" w:hAnsi="Cambria"/>
                <w:b/>
                <w:bCs/>
                <w:i/>
                <w:sz w:val="18"/>
                <w:szCs w:val="18"/>
                <w:u w:val="single"/>
              </w:rPr>
              <w:t>Paralimpik</w:t>
            </w:r>
            <w:proofErr w:type="spellEnd"/>
            <w:r w:rsidRPr="006F2552">
              <w:rPr>
                <w:rFonts w:ascii="Cambria" w:hAnsi="Cambria"/>
                <w:b/>
                <w:bCs/>
                <w:i/>
                <w:sz w:val="18"/>
                <w:szCs w:val="18"/>
                <w:u w:val="single"/>
              </w:rPr>
              <w:t xml:space="preserve"> oyunlar örneği:</w:t>
            </w:r>
            <w:r w:rsidRPr="006F2552">
              <w:rPr>
                <w:rFonts w:ascii="Cambria" w:hAnsi="Cambria"/>
                <w:bCs/>
                <w:sz w:val="18"/>
                <w:szCs w:val="18"/>
              </w:rPr>
              <w:t xml:space="preserve"> Tek Kanatlı Ejderha, Engel Yolu, Ünlü Engelliler, Slogan Bul.</w:t>
            </w:r>
          </w:p>
        </w:tc>
      </w:tr>
      <w:tr w:rsidR="009F513F" w:rsidRPr="001D637C" w:rsidTr="00604E17">
        <w:trPr>
          <w:trHeight w:val="700"/>
        </w:trPr>
        <w:tc>
          <w:tcPr>
            <w:tcW w:w="142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9F513F" w:rsidRPr="001D637C" w:rsidTr="00604E17">
        <w:trPr>
          <w:trHeight w:val="1941"/>
        </w:trPr>
        <w:tc>
          <w:tcPr>
            <w:tcW w:w="142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570"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sz w:val="18"/>
                <w:szCs w:val="18"/>
              </w:rPr>
            </w:pPr>
            <w:r w:rsidRPr="00F6076D">
              <w:rPr>
                <w:rFonts w:asciiTheme="majorHAnsi" w:hAnsiTheme="majorHAnsi"/>
                <w:b/>
                <w:bCs/>
                <w:sz w:val="18"/>
                <w:szCs w:val="18"/>
              </w:rPr>
              <w:t xml:space="preserve">Numara Oluşturma: </w:t>
            </w:r>
            <w:r w:rsidRPr="00F6076D">
              <w:rPr>
                <w:rFonts w:asciiTheme="majorHAnsi" w:hAnsiTheme="majorHAnsi"/>
                <w:sz w:val="18"/>
                <w:szCs w:val="18"/>
              </w:rPr>
              <w:t xml:space="preserve">Öğrenciler onar kişilik gruplara ayrılırlar ve gruplar birbirinden ayrı olarak geniş kolda bir çizginin arkasında sıralanırlar. Her gruptaki oyunculara 0-1-2-3-4-5-6-7-8-9 rakamlarının yazılı olduğu kartlar verilir. Öğretmen 9-10 metre uzakta durarak sınıf düzeyine uygun bir sayı söyler (örneğin 486 gibi). Her grupta bu rakamlara sahip olan oyuncular hızlıca öğretmenin yanına koşarak söylenen sayıyı ellerindeki rakamları yukarı kaldırarak doğru olarak oluşturmaya çalışırlar. Hangi grup daha önceden söylenen sayıyı doğru olarak oluşturursa o grup puan alır. Daha sonra tüm oyuncular başlangıç noktasına dönüp, yeni sayı için hazırlanırlar. İlk olarak 10 puana ulaşan takım oyunu kazanır. Koşu mesafesi </w:t>
            </w:r>
            <w:proofErr w:type="gramStart"/>
            <w:r w:rsidRPr="00F6076D">
              <w:rPr>
                <w:rFonts w:asciiTheme="majorHAnsi" w:hAnsiTheme="majorHAnsi"/>
                <w:sz w:val="18"/>
                <w:szCs w:val="18"/>
              </w:rPr>
              <w:t>değiştirilebilir.Koşu</w:t>
            </w:r>
            <w:proofErr w:type="gramEnd"/>
            <w:r w:rsidRPr="00F6076D">
              <w:rPr>
                <w:rFonts w:asciiTheme="majorHAnsi" w:hAnsiTheme="majorHAnsi"/>
                <w:sz w:val="18"/>
                <w:szCs w:val="18"/>
              </w:rPr>
              <w:t xml:space="preserve"> yerine farklı yer değiştirme şekilleri (sıçrama, yuvarlanma, ip atlama vb.) kullanılabilir. Söylenecek sayılar sınıf düzeylerine uygun olarak zorlaştırılıp, basitleştirilebilir. Ayrıca basit toplama ve çıkarma işlemleri söylenip sonuçlarının oluşturulması istenilebilir. </w:t>
            </w:r>
          </w:p>
          <w:p w:rsidR="009F513F" w:rsidRPr="00F6076D"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r w:rsidRPr="00F6076D">
              <w:rPr>
                <w:rFonts w:asciiTheme="majorHAnsi" w:hAnsiTheme="majorHAnsi"/>
                <w:b/>
                <w:bCs/>
                <w:sz w:val="18"/>
                <w:szCs w:val="18"/>
              </w:rPr>
              <w:t xml:space="preserve">Ejderha Avı: </w:t>
            </w:r>
            <w:r w:rsidRPr="00F6076D">
              <w:rPr>
                <w:rFonts w:asciiTheme="majorHAnsi" w:hAnsiTheme="majorHAnsi"/>
                <w:sz w:val="18"/>
                <w:szCs w:val="18"/>
              </w:rPr>
              <w:t xml:space="preserve">Öğrenciler el ele tutuşarak büyük bir daire oluşturur. Bu dairede iki kişi ejderha olarak seçilir. Birisi ejderhanın başını diğeri de kuyruk kısmını oluşturur. Ejderha daire içine alınır ve daireyi oluşturanlar sünger topla ejderhanın kuyruğunu vurmaya çalışırlar. Hiçbir öğrenci topu üç saniyeden fazla elinde tutamaz. Kuyruğu vuran öğrenci kuyruk olmaya hak kazanır. </w:t>
            </w:r>
            <w:proofErr w:type="gramStart"/>
            <w:r w:rsidRPr="00F6076D">
              <w:rPr>
                <w:rFonts w:asciiTheme="majorHAnsi" w:hAnsiTheme="majorHAnsi"/>
                <w:sz w:val="18"/>
                <w:szCs w:val="18"/>
              </w:rPr>
              <w:t>(</w:t>
            </w:r>
            <w:proofErr w:type="gramEnd"/>
            <w:r w:rsidRPr="00F6076D">
              <w:rPr>
                <w:rFonts w:asciiTheme="majorHAnsi" w:hAnsiTheme="majorHAnsi"/>
                <w:sz w:val="18"/>
                <w:szCs w:val="18"/>
              </w:rPr>
              <w:t xml:space="preserve">eğer zaman fazla gelir ya da oyun formatında değişiklik gerekirse şu şekillerde zorlaştırılabilir ya da değiştirilebilir: Daha fazla ejderha oluşturulabilir. Oyun içinde en az iki top kullanılabilir. Çeşitli daire boyutları oluşturulabilir. Ejderhanın kuyruğu daha uzun olabilir. ) </w:t>
            </w:r>
          </w:p>
          <w:p w:rsidR="009F513F" w:rsidRPr="00F6076D"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r w:rsidRPr="00F6076D">
              <w:rPr>
                <w:rFonts w:asciiTheme="majorHAnsi" w:hAnsiTheme="majorHAnsi"/>
                <w:b/>
                <w:bCs/>
                <w:sz w:val="18"/>
                <w:szCs w:val="18"/>
              </w:rPr>
              <w:t xml:space="preserve">Yukarıdan Ve Etrafından: </w:t>
            </w:r>
            <w:r w:rsidRPr="00F6076D">
              <w:rPr>
                <w:rFonts w:asciiTheme="majorHAnsi" w:hAnsiTheme="majorHAnsi"/>
                <w:sz w:val="18"/>
                <w:szCs w:val="18"/>
              </w:rPr>
              <w:t>Öğrenciler çeşitli büyüklüklerdeki gruplara bölünürler. Her grup kendi insan engelini oluşturur. Engeller oluştuktan sonra öğrenciler engele doğru yaklaşırlar. Engele geldiklerinde engeldekiler engeli nasıl ve ne kadar zamanda geçebileceklerini öğrencilere söylerler. Engele gelecek grup kalmadığında son insan engeli bozulup oyuncu haline gelir ve engellere giren grupta engelleri tamamladığında bir engel haline gelir (birdirbir düzeni gibi). Bu böyle saatlerce devam edebilir. İnsansız engeller konulabilir. Konuşmadan engeller geçirtilebilir. İnsanlardan oluşan her engeldeki insan sayısı artırılabilir. Engeller geçilirken top sürme gibi beceriler eklenilebilir.</w:t>
            </w:r>
          </w:p>
        </w:tc>
      </w:tr>
      <w:tr w:rsidR="009F513F" w:rsidRPr="001D637C" w:rsidTr="00604E17">
        <w:trPr>
          <w:trHeight w:val="1242"/>
        </w:trPr>
        <w:tc>
          <w:tcPr>
            <w:tcW w:w="142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autoSpaceDE w:val="0"/>
              <w:autoSpaceDN w:val="0"/>
              <w:adjustRightInd w:val="0"/>
              <w:rPr>
                <w:rFonts w:ascii="Cambria" w:hAnsi="Cambria"/>
                <w:color w:val="000000"/>
                <w:sz w:val="18"/>
                <w:szCs w:val="18"/>
              </w:rPr>
            </w:pPr>
          </w:p>
          <w:p w:rsidR="009F513F" w:rsidRPr="008D6A89" w:rsidRDefault="009F513F" w:rsidP="003259CE">
            <w:pPr>
              <w:autoSpaceDE w:val="0"/>
              <w:autoSpaceDN w:val="0"/>
              <w:adjustRightInd w:val="0"/>
              <w:rPr>
                <w:rFonts w:ascii="Cambria" w:hAnsi="Cambria" w:cs="Calibri"/>
                <w:sz w:val="18"/>
                <w:szCs w:val="18"/>
              </w:rPr>
            </w:pPr>
            <w:r w:rsidRPr="006F2552">
              <w:rPr>
                <w:rFonts w:ascii="Cambria" w:hAnsi="Cambria"/>
                <w:color w:val="000000"/>
                <w:sz w:val="18"/>
                <w:szCs w:val="18"/>
              </w:rPr>
              <w:t>Oyun ve fiziki etkinlikler dersinde yapılan etkinlikler /uygulamalar ile öğrencilerin hem ders içinde, hem de ders dışında zamanı etkili kullanma özellikleri geliştirilmelidir.</w:t>
            </w:r>
          </w:p>
        </w:tc>
      </w:tr>
      <w:tr w:rsidR="009F513F" w:rsidRPr="001D637C" w:rsidTr="00604E17">
        <w:trPr>
          <w:trHeight w:val="891"/>
        </w:trPr>
        <w:tc>
          <w:tcPr>
            <w:tcW w:w="142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F513F" w:rsidRDefault="009F513F"/>
    <w:p w:rsidR="009F513F" w:rsidRPr="00604E17" w:rsidRDefault="00EA1279" w:rsidP="00604E17">
      <w:pPr>
        <w:spacing w:after="0"/>
        <w:jc w:val="center"/>
        <w:rPr>
          <w:rFonts w:ascii="Comic Sans MS" w:hAnsi="Comic Sans MS"/>
          <w:b/>
          <w:color w:val="FF0000"/>
          <w:sz w:val="24"/>
          <w:szCs w:val="24"/>
        </w:rPr>
      </w:pPr>
      <w:r>
        <w:rPr>
          <w:b/>
          <w:sz w:val="24"/>
          <w:szCs w:val="24"/>
        </w:rPr>
        <w:lastRenderedPageBreak/>
        <w:t xml:space="preserve">               </w:t>
      </w:r>
      <w:r w:rsidR="00604E17" w:rsidRPr="009C704C">
        <w:rPr>
          <w:rFonts w:ascii="Comic Sans MS" w:hAnsi="Comic Sans MS"/>
          <w:b/>
          <w:color w:val="FF0000"/>
          <w:sz w:val="24"/>
          <w:szCs w:val="24"/>
        </w:rPr>
        <w:t xml:space="preserve">OYUN VE FİZİKİ ETKİNLİKLER DERS PLÂNI </w:t>
      </w:r>
      <w:r w:rsidR="00604E17">
        <w:rPr>
          <w:rFonts w:ascii="Comic Sans MS" w:hAnsi="Comic Sans MS"/>
          <w:b/>
          <w:color w:val="FF0000"/>
          <w:sz w:val="24"/>
          <w:szCs w:val="24"/>
        </w:rPr>
        <w:t>32</w:t>
      </w:r>
      <w:r w:rsidR="00604E17" w:rsidRPr="009C704C">
        <w:rPr>
          <w:rFonts w:ascii="Comic Sans MS" w:hAnsi="Comic Sans MS"/>
          <w:b/>
          <w:color w:val="FF0000"/>
          <w:sz w:val="24"/>
          <w:szCs w:val="24"/>
        </w:rPr>
        <w:t>. HAFTA</w:t>
      </w:r>
    </w:p>
    <w:tbl>
      <w:tblPr>
        <w:tblpPr w:leftFromText="141" w:rightFromText="141" w:vertAnchor="text" w:horzAnchor="margin" w:tblpXSpec="center" w:tblpY="237"/>
        <w:tblW w:w="1014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49"/>
        <w:gridCol w:w="8699"/>
      </w:tblGrid>
      <w:tr w:rsidR="009F513F" w:rsidRPr="001D637C" w:rsidTr="00604E17">
        <w:trPr>
          <w:trHeight w:val="1155"/>
        </w:trPr>
        <w:tc>
          <w:tcPr>
            <w:tcW w:w="1449"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604E17">
        <w:trPr>
          <w:trHeight w:val="1155"/>
        </w:trPr>
        <w:tc>
          <w:tcPr>
            <w:tcW w:w="1449"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604E17">
            <w:pPr>
              <w:tabs>
                <w:tab w:val="left" w:pos="56"/>
              </w:tabs>
              <w:spacing w:after="0" w:line="360" w:lineRule="auto"/>
              <w:rPr>
                <w:rFonts w:ascii="Times New Roman" w:eastAsia="Times New Roman" w:hAnsi="Times New Roman" w:cs="Times New Roman"/>
                <w:sz w:val="18"/>
                <w:szCs w:val="18"/>
              </w:rPr>
            </w:pPr>
          </w:p>
        </w:tc>
      </w:tr>
      <w:tr w:rsidR="009F513F" w:rsidRPr="001D637C" w:rsidTr="00604E17">
        <w:trPr>
          <w:trHeight w:val="1155"/>
        </w:trPr>
        <w:tc>
          <w:tcPr>
            <w:tcW w:w="1449"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9F513F" w:rsidRPr="001D637C" w:rsidTr="00604E17">
        <w:trPr>
          <w:trHeight w:val="925"/>
        </w:trPr>
        <w:tc>
          <w:tcPr>
            <w:tcW w:w="1449"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bCs/>
                <w:i/>
                <w:color w:val="000000"/>
                <w:sz w:val="18"/>
                <w:szCs w:val="18"/>
              </w:rPr>
            </w:pPr>
            <w:r>
              <w:rPr>
                <w:rFonts w:ascii="Cambria" w:hAnsi="Cambria"/>
                <w:b/>
                <w:bCs/>
                <w:i/>
                <w:color w:val="000000"/>
                <w:sz w:val="18"/>
                <w:szCs w:val="18"/>
              </w:rPr>
              <w:t xml:space="preserve">19. Oyun ve fiziki </w:t>
            </w:r>
            <w:r w:rsidRPr="006F2552">
              <w:rPr>
                <w:rFonts w:ascii="Cambria" w:hAnsi="Cambria"/>
                <w:b/>
                <w:bCs/>
                <w:i/>
                <w:color w:val="000000"/>
                <w:sz w:val="18"/>
                <w:szCs w:val="18"/>
              </w:rPr>
              <w:t>Etkinliklerde bireysel</w:t>
            </w:r>
            <w:r>
              <w:rPr>
                <w:rFonts w:ascii="Cambria" w:hAnsi="Cambria"/>
                <w:b/>
                <w:bCs/>
                <w:i/>
                <w:color w:val="000000"/>
                <w:sz w:val="18"/>
                <w:szCs w:val="18"/>
              </w:rPr>
              <w:t xml:space="preserve"> </w:t>
            </w:r>
            <w:r w:rsidRPr="006F2552">
              <w:rPr>
                <w:rFonts w:ascii="Cambria" w:hAnsi="Cambria"/>
                <w:b/>
                <w:bCs/>
                <w:i/>
                <w:color w:val="000000"/>
                <w:sz w:val="18"/>
                <w:szCs w:val="18"/>
              </w:rPr>
              <w:t>farklılıklara ve çevreye saygı gösterir.</w:t>
            </w:r>
          </w:p>
        </w:tc>
      </w:tr>
      <w:tr w:rsidR="009F513F" w:rsidRPr="001D637C" w:rsidTr="00604E17">
        <w:trPr>
          <w:trHeight w:val="1903"/>
        </w:trPr>
        <w:tc>
          <w:tcPr>
            <w:tcW w:w="1449"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i/>
                <w:sz w:val="18"/>
                <w:szCs w:val="18"/>
              </w:rPr>
            </w:pPr>
            <w:r w:rsidRPr="006F2552">
              <w:rPr>
                <w:rFonts w:ascii="Cambria" w:hAnsi="Cambria"/>
                <w:b/>
                <w:bCs/>
                <w:i/>
                <w:sz w:val="18"/>
                <w:szCs w:val="18"/>
              </w:rPr>
              <w:t xml:space="preserve">“Spor Engel Tanımaz” </w:t>
            </w:r>
            <w:r w:rsidRPr="006F2552">
              <w:rPr>
                <w:rFonts w:ascii="Cambria" w:hAnsi="Cambria"/>
                <w:b/>
                <w:i/>
                <w:sz w:val="18"/>
                <w:szCs w:val="18"/>
              </w:rPr>
              <w:t xml:space="preserve">kartı </w:t>
            </w:r>
            <w:proofErr w:type="gramStart"/>
            <w:r w:rsidRPr="006F2552">
              <w:rPr>
                <w:rFonts w:ascii="Cambria" w:hAnsi="Cambria"/>
                <w:b/>
                <w:i/>
                <w:sz w:val="18"/>
                <w:szCs w:val="18"/>
              </w:rPr>
              <w:t xml:space="preserve">ve </w:t>
            </w:r>
            <w:r>
              <w:rPr>
                <w:rFonts w:ascii="Cambria" w:hAnsi="Cambria"/>
                <w:b/>
                <w:i/>
                <w:sz w:val="18"/>
                <w:szCs w:val="18"/>
              </w:rPr>
              <w:t xml:space="preserve"> </w:t>
            </w:r>
            <w:r w:rsidRPr="006F2552">
              <w:rPr>
                <w:rFonts w:ascii="Cambria" w:hAnsi="Cambria"/>
                <w:b/>
                <w:i/>
                <w:sz w:val="18"/>
                <w:szCs w:val="18"/>
              </w:rPr>
              <w:t>Tüm</w:t>
            </w:r>
            <w:proofErr w:type="gramEnd"/>
            <w:r w:rsidRPr="006F2552">
              <w:rPr>
                <w:rFonts w:ascii="Cambria" w:hAnsi="Cambria"/>
                <w:b/>
                <w:i/>
                <w:sz w:val="18"/>
                <w:szCs w:val="18"/>
              </w:rPr>
              <w:t xml:space="preserve"> mor kartların </w:t>
            </w:r>
            <w:r w:rsidRPr="006F2552">
              <w:rPr>
                <w:rFonts w:ascii="Cambria" w:hAnsi="Cambria"/>
                <w:b/>
                <w:bCs/>
                <w:i/>
                <w:sz w:val="18"/>
                <w:szCs w:val="18"/>
              </w:rPr>
              <w:t xml:space="preserve">“Öğretimsel Uyarlama” </w:t>
            </w:r>
            <w:r w:rsidRPr="006F2552">
              <w:rPr>
                <w:rFonts w:ascii="Cambria" w:hAnsi="Cambria"/>
                <w:b/>
                <w:i/>
                <w:sz w:val="18"/>
                <w:szCs w:val="18"/>
              </w:rPr>
              <w:t>bölümleri</w:t>
            </w:r>
          </w:p>
        </w:tc>
      </w:tr>
      <w:tr w:rsidR="009F513F" w:rsidRPr="001D637C" w:rsidTr="00604E17">
        <w:trPr>
          <w:trHeight w:val="1064"/>
        </w:trPr>
        <w:tc>
          <w:tcPr>
            <w:tcW w:w="1449"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9F513F" w:rsidRPr="001D637C" w:rsidTr="00604E17">
        <w:trPr>
          <w:trHeight w:val="2943"/>
        </w:trPr>
        <w:tc>
          <w:tcPr>
            <w:tcW w:w="1449"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699"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p>
        </w:tc>
      </w:tr>
      <w:tr w:rsidR="009F513F" w:rsidRPr="001D637C" w:rsidTr="00604E17">
        <w:trPr>
          <w:trHeight w:val="1885"/>
        </w:trPr>
        <w:tc>
          <w:tcPr>
            <w:tcW w:w="1449"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autoSpaceDE w:val="0"/>
              <w:autoSpaceDN w:val="0"/>
              <w:adjustRightInd w:val="0"/>
              <w:rPr>
                <w:rFonts w:ascii="Cambria" w:hAnsi="Cambria"/>
                <w:color w:val="000000"/>
                <w:sz w:val="18"/>
                <w:szCs w:val="18"/>
              </w:rPr>
            </w:pPr>
          </w:p>
          <w:p w:rsidR="009F513F" w:rsidRPr="008D6A89" w:rsidRDefault="009F513F" w:rsidP="003259CE">
            <w:pPr>
              <w:autoSpaceDE w:val="0"/>
              <w:autoSpaceDN w:val="0"/>
              <w:adjustRightInd w:val="0"/>
              <w:rPr>
                <w:rFonts w:ascii="Cambria" w:hAnsi="Cambria" w:cs="Calibri"/>
                <w:sz w:val="18"/>
                <w:szCs w:val="18"/>
              </w:rPr>
            </w:pPr>
            <w:r w:rsidRPr="006F2552">
              <w:rPr>
                <w:rFonts w:ascii="Cambria" w:hAnsi="Cambria"/>
                <w:color w:val="000000"/>
                <w:sz w:val="18"/>
                <w:szCs w:val="18"/>
              </w:rPr>
              <w:t xml:space="preserve">Öğrenciler arasında kalıtımsal ve çevresel faktörlerden kaynaklanan nedenlerle bireysel farklılıklar vardır. Oyun ve fiziki etkinliklerde bu farklılıkları fark edip, farklılıklara rağmen birlikte hedef koyarak ve birbirlerini kabul ederek oynamak en istenilen durumdur. Ayrıca çeşitli engelleri olan öğrenciler ile birlikte aynı etkinlikte/oyunda farklı roller dağıtarak oynamak da </w:t>
            </w:r>
            <w:proofErr w:type="gramStart"/>
            <w:r w:rsidRPr="006F2552">
              <w:rPr>
                <w:rFonts w:ascii="Cambria" w:hAnsi="Cambria"/>
                <w:color w:val="000000"/>
                <w:sz w:val="18"/>
                <w:szCs w:val="18"/>
              </w:rPr>
              <w:t>empati</w:t>
            </w:r>
            <w:proofErr w:type="gramEnd"/>
            <w:r w:rsidRPr="006F2552">
              <w:rPr>
                <w:rFonts w:ascii="Cambria" w:hAnsi="Cambria"/>
                <w:color w:val="000000"/>
                <w:sz w:val="18"/>
                <w:szCs w:val="18"/>
              </w:rPr>
              <w:t xml:space="preserve"> özelliği geliştirmeye yardımcı olur.</w:t>
            </w:r>
          </w:p>
        </w:tc>
      </w:tr>
      <w:tr w:rsidR="009F513F" w:rsidRPr="001D637C" w:rsidTr="00604E17">
        <w:trPr>
          <w:trHeight w:val="1352"/>
        </w:trPr>
        <w:tc>
          <w:tcPr>
            <w:tcW w:w="1449"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604E17" w:rsidRPr="009C704C" w:rsidRDefault="00604E17" w:rsidP="00604E17">
      <w:pPr>
        <w:spacing w:after="0"/>
        <w:jc w:val="center"/>
        <w:rPr>
          <w:rFonts w:ascii="Comic Sans MS" w:hAnsi="Comic Sans MS"/>
          <w:b/>
          <w:color w:val="FF0000"/>
          <w:sz w:val="24"/>
          <w:szCs w:val="24"/>
        </w:rPr>
      </w:pPr>
      <w:r w:rsidRPr="009C704C">
        <w:rPr>
          <w:rFonts w:ascii="Comic Sans MS" w:hAnsi="Comic Sans MS"/>
          <w:b/>
          <w:color w:val="FF0000"/>
          <w:sz w:val="24"/>
          <w:szCs w:val="24"/>
        </w:rPr>
        <w:lastRenderedPageBreak/>
        <w:t xml:space="preserve">OYUN VE FİZİKİ ETKİNLİKLER DERS PLÂNI </w:t>
      </w:r>
      <w:r>
        <w:rPr>
          <w:rFonts w:ascii="Comic Sans MS" w:hAnsi="Comic Sans MS"/>
          <w:b/>
          <w:color w:val="FF0000"/>
          <w:sz w:val="24"/>
          <w:szCs w:val="24"/>
        </w:rPr>
        <w:t>33</w:t>
      </w:r>
      <w:r w:rsidRPr="009C704C">
        <w:rPr>
          <w:rFonts w:ascii="Comic Sans MS" w:hAnsi="Comic Sans MS"/>
          <w:b/>
          <w:color w:val="FF0000"/>
          <w:sz w:val="24"/>
          <w:szCs w:val="24"/>
        </w:rPr>
        <w:t>. HAFTA</w:t>
      </w:r>
    </w:p>
    <w:p w:rsidR="009F513F" w:rsidRDefault="009F513F"/>
    <w:tbl>
      <w:tblPr>
        <w:tblpPr w:leftFromText="141" w:rightFromText="141" w:vertAnchor="text" w:horzAnchor="margin" w:tblpXSpec="center" w:tblpY="237"/>
        <w:tblW w:w="9933"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18"/>
        <w:gridCol w:w="8515"/>
      </w:tblGrid>
      <w:tr w:rsidR="009F513F" w:rsidRPr="001D637C" w:rsidTr="00604E17">
        <w:trPr>
          <w:trHeight w:val="1013"/>
        </w:trPr>
        <w:tc>
          <w:tcPr>
            <w:tcW w:w="141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515"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604E17">
        <w:trPr>
          <w:trHeight w:val="1013"/>
        </w:trPr>
        <w:tc>
          <w:tcPr>
            <w:tcW w:w="141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515"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p>
        </w:tc>
      </w:tr>
      <w:tr w:rsidR="009F513F" w:rsidRPr="001D637C" w:rsidTr="00604E17">
        <w:trPr>
          <w:trHeight w:val="1013"/>
        </w:trPr>
        <w:tc>
          <w:tcPr>
            <w:tcW w:w="141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515"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9F513F" w:rsidRPr="001D637C" w:rsidTr="00604E17">
        <w:trPr>
          <w:trHeight w:val="809"/>
        </w:trPr>
        <w:tc>
          <w:tcPr>
            <w:tcW w:w="141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515"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bCs/>
                <w:i/>
                <w:color w:val="000000"/>
                <w:sz w:val="18"/>
                <w:szCs w:val="18"/>
              </w:rPr>
            </w:pPr>
            <w:r>
              <w:rPr>
                <w:rFonts w:ascii="Cambria" w:hAnsi="Cambria"/>
                <w:b/>
                <w:bCs/>
                <w:i/>
                <w:color w:val="000000"/>
                <w:sz w:val="18"/>
                <w:szCs w:val="18"/>
              </w:rPr>
              <w:t xml:space="preserve">19. Oyun ve fiziki </w:t>
            </w:r>
            <w:r w:rsidRPr="006F2552">
              <w:rPr>
                <w:rFonts w:ascii="Cambria" w:hAnsi="Cambria"/>
                <w:b/>
                <w:bCs/>
                <w:i/>
                <w:color w:val="000000"/>
                <w:sz w:val="18"/>
                <w:szCs w:val="18"/>
              </w:rPr>
              <w:t>Etkinliklerde bireysel</w:t>
            </w:r>
            <w:r>
              <w:rPr>
                <w:rFonts w:ascii="Cambria" w:hAnsi="Cambria"/>
                <w:b/>
                <w:bCs/>
                <w:i/>
                <w:color w:val="000000"/>
                <w:sz w:val="18"/>
                <w:szCs w:val="18"/>
              </w:rPr>
              <w:t xml:space="preserve"> </w:t>
            </w:r>
            <w:r w:rsidRPr="006F2552">
              <w:rPr>
                <w:rFonts w:ascii="Cambria" w:hAnsi="Cambria"/>
                <w:b/>
                <w:bCs/>
                <w:i/>
                <w:color w:val="000000"/>
                <w:sz w:val="18"/>
                <w:szCs w:val="18"/>
              </w:rPr>
              <w:t>farklılıklara ve çevreye saygı gösterir.</w:t>
            </w:r>
          </w:p>
        </w:tc>
      </w:tr>
      <w:tr w:rsidR="009F513F" w:rsidRPr="001D637C" w:rsidTr="00604E17">
        <w:trPr>
          <w:trHeight w:val="1670"/>
        </w:trPr>
        <w:tc>
          <w:tcPr>
            <w:tcW w:w="141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515"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i/>
                <w:sz w:val="18"/>
                <w:szCs w:val="18"/>
              </w:rPr>
            </w:pPr>
            <w:r w:rsidRPr="006F2552">
              <w:rPr>
                <w:rFonts w:ascii="Cambria" w:hAnsi="Cambria"/>
                <w:b/>
                <w:bCs/>
                <w:i/>
                <w:sz w:val="18"/>
                <w:szCs w:val="18"/>
              </w:rPr>
              <w:t xml:space="preserve">“Spor Engel Tanımaz” </w:t>
            </w:r>
            <w:r w:rsidRPr="006F2552">
              <w:rPr>
                <w:rFonts w:ascii="Cambria" w:hAnsi="Cambria"/>
                <w:b/>
                <w:i/>
                <w:sz w:val="18"/>
                <w:szCs w:val="18"/>
              </w:rPr>
              <w:t xml:space="preserve">kartı </w:t>
            </w:r>
            <w:proofErr w:type="gramStart"/>
            <w:r w:rsidRPr="006F2552">
              <w:rPr>
                <w:rFonts w:ascii="Cambria" w:hAnsi="Cambria"/>
                <w:b/>
                <w:i/>
                <w:sz w:val="18"/>
                <w:szCs w:val="18"/>
              </w:rPr>
              <w:t xml:space="preserve">ve </w:t>
            </w:r>
            <w:r>
              <w:rPr>
                <w:rFonts w:ascii="Cambria" w:hAnsi="Cambria"/>
                <w:b/>
                <w:i/>
                <w:sz w:val="18"/>
                <w:szCs w:val="18"/>
              </w:rPr>
              <w:t xml:space="preserve"> </w:t>
            </w:r>
            <w:r w:rsidRPr="006F2552">
              <w:rPr>
                <w:rFonts w:ascii="Cambria" w:hAnsi="Cambria"/>
                <w:b/>
                <w:i/>
                <w:sz w:val="18"/>
                <w:szCs w:val="18"/>
              </w:rPr>
              <w:t>Tüm</w:t>
            </w:r>
            <w:proofErr w:type="gramEnd"/>
            <w:r w:rsidRPr="006F2552">
              <w:rPr>
                <w:rFonts w:ascii="Cambria" w:hAnsi="Cambria"/>
                <w:b/>
                <w:i/>
                <w:sz w:val="18"/>
                <w:szCs w:val="18"/>
              </w:rPr>
              <w:t xml:space="preserve"> mor kartların </w:t>
            </w:r>
            <w:r w:rsidRPr="006F2552">
              <w:rPr>
                <w:rFonts w:ascii="Cambria" w:hAnsi="Cambria"/>
                <w:b/>
                <w:bCs/>
                <w:i/>
                <w:sz w:val="18"/>
                <w:szCs w:val="18"/>
              </w:rPr>
              <w:t xml:space="preserve">“Öğretimsel Uyarlama” </w:t>
            </w:r>
            <w:r w:rsidRPr="006F2552">
              <w:rPr>
                <w:rFonts w:ascii="Cambria" w:hAnsi="Cambria"/>
                <w:b/>
                <w:i/>
                <w:sz w:val="18"/>
                <w:szCs w:val="18"/>
              </w:rPr>
              <w:t>bölümleri</w:t>
            </w:r>
          </w:p>
        </w:tc>
      </w:tr>
      <w:tr w:rsidR="009F513F" w:rsidRPr="001D637C" w:rsidTr="00604E17">
        <w:trPr>
          <w:trHeight w:val="934"/>
        </w:trPr>
        <w:tc>
          <w:tcPr>
            <w:tcW w:w="141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515"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9F513F" w:rsidRPr="001D637C" w:rsidTr="00604E17">
        <w:trPr>
          <w:trHeight w:val="2583"/>
        </w:trPr>
        <w:tc>
          <w:tcPr>
            <w:tcW w:w="141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515"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p>
        </w:tc>
      </w:tr>
      <w:tr w:rsidR="009F513F" w:rsidRPr="001D637C" w:rsidTr="00604E17">
        <w:trPr>
          <w:trHeight w:val="1653"/>
        </w:trPr>
        <w:tc>
          <w:tcPr>
            <w:tcW w:w="141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515"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autoSpaceDE w:val="0"/>
              <w:autoSpaceDN w:val="0"/>
              <w:adjustRightInd w:val="0"/>
              <w:rPr>
                <w:rFonts w:ascii="Cambria" w:hAnsi="Cambria"/>
                <w:color w:val="000000"/>
                <w:sz w:val="18"/>
                <w:szCs w:val="18"/>
              </w:rPr>
            </w:pPr>
          </w:p>
          <w:p w:rsidR="009F513F" w:rsidRPr="008D6A89" w:rsidRDefault="009F513F" w:rsidP="003259CE">
            <w:pPr>
              <w:autoSpaceDE w:val="0"/>
              <w:autoSpaceDN w:val="0"/>
              <w:adjustRightInd w:val="0"/>
              <w:rPr>
                <w:rFonts w:ascii="Cambria" w:hAnsi="Cambria" w:cs="Calibri"/>
                <w:sz w:val="18"/>
                <w:szCs w:val="18"/>
              </w:rPr>
            </w:pPr>
            <w:r w:rsidRPr="006F2552">
              <w:rPr>
                <w:rFonts w:ascii="Cambria" w:hAnsi="Cambria"/>
                <w:color w:val="000000"/>
                <w:sz w:val="18"/>
                <w:szCs w:val="18"/>
              </w:rPr>
              <w:t xml:space="preserve">Öğrenciler arasında kalıtımsal ve çevresel faktörlerden kaynaklanan nedenlerle bireysel farklılıklar vardır. Oyun ve fiziki etkinliklerde bu farklılıkları fark edip, farklılıklara rağmen birlikte hedef koyarak ve birbirlerini kabul ederek oynamak en istenilen durumdur. Ayrıca çeşitli engelleri olan öğrenciler ile birlikte aynı etkinlikte/oyunda farklı roller dağıtarak oynamak da </w:t>
            </w:r>
            <w:proofErr w:type="gramStart"/>
            <w:r w:rsidRPr="006F2552">
              <w:rPr>
                <w:rFonts w:ascii="Cambria" w:hAnsi="Cambria"/>
                <w:color w:val="000000"/>
                <w:sz w:val="18"/>
                <w:szCs w:val="18"/>
              </w:rPr>
              <w:t>empati</w:t>
            </w:r>
            <w:proofErr w:type="gramEnd"/>
            <w:r w:rsidRPr="006F2552">
              <w:rPr>
                <w:rFonts w:ascii="Cambria" w:hAnsi="Cambria"/>
                <w:color w:val="000000"/>
                <w:sz w:val="18"/>
                <w:szCs w:val="18"/>
              </w:rPr>
              <w:t xml:space="preserve"> özelliği geliştirmeye yardımcı olur.</w:t>
            </w:r>
          </w:p>
        </w:tc>
      </w:tr>
      <w:tr w:rsidR="009F513F" w:rsidRPr="001D637C" w:rsidTr="00604E17">
        <w:trPr>
          <w:trHeight w:val="1185"/>
        </w:trPr>
        <w:tc>
          <w:tcPr>
            <w:tcW w:w="141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515"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F513F" w:rsidRDefault="009F513F"/>
    <w:p w:rsidR="009F513F" w:rsidRDefault="009F513F"/>
    <w:p w:rsidR="009F513F" w:rsidRPr="00604E17" w:rsidRDefault="00604E17" w:rsidP="00604E17">
      <w:pPr>
        <w:spacing w:after="0"/>
        <w:jc w:val="center"/>
        <w:rPr>
          <w:rFonts w:ascii="Comic Sans MS" w:hAnsi="Comic Sans MS"/>
          <w:b/>
          <w:color w:val="FF0000"/>
          <w:sz w:val="24"/>
          <w:szCs w:val="24"/>
        </w:rPr>
      </w:pPr>
      <w:r w:rsidRPr="009C704C">
        <w:rPr>
          <w:rFonts w:ascii="Comic Sans MS" w:hAnsi="Comic Sans MS"/>
          <w:b/>
          <w:color w:val="FF0000"/>
          <w:sz w:val="24"/>
          <w:szCs w:val="24"/>
        </w:rPr>
        <w:lastRenderedPageBreak/>
        <w:t>OYUN VE FİZİKİ ETKİNLİKLER DERS PLÂNI</w:t>
      </w:r>
      <w:r>
        <w:rPr>
          <w:rFonts w:ascii="Comic Sans MS" w:hAnsi="Comic Sans MS"/>
          <w:b/>
          <w:color w:val="FF0000"/>
          <w:sz w:val="24"/>
          <w:szCs w:val="24"/>
        </w:rPr>
        <w:t xml:space="preserve"> 34</w:t>
      </w:r>
      <w:r w:rsidRPr="009C704C">
        <w:rPr>
          <w:rFonts w:ascii="Comic Sans MS" w:hAnsi="Comic Sans MS"/>
          <w:b/>
          <w:color w:val="FF0000"/>
          <w:sz w:val="24"/>
          <w:szCs w:val="24"/>
        </w:rPr>
        <w:t>. HAFTA</w:t>
      </w:r>
    </w:p>
    <w:tbl>
      <w:tblPr>
        <w:tblpPr w:leftFromText="141" w:rightFromText="141" w:vertAnchor="text" w:horzAnchor="margin" w:tblpXSpec="center" w:tblpY="237"/>
        <w:tblW w:w="1004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35"/>
        <w:gridCol w:w="8609"/>
      </w:tblGrid>
      <w:tr w:rsidR="009F513F" w:rsidRPr="002575EF" w:rsidTr="00604E17">
        <w:trPr>
          <w:trHeight w:val="332"/>
        </w:trPr>
        <w:tc>
          <w:tcPr>
            <w:tcW w:w="1435"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6"/>
                <w:szCs w:val="16"/>
              </w:rPr>
            </w:pPr>
            <w:r w:rsidRPr="002575EF">
              <w:rPr>
                <w:rFonts w:ascii="Times New Roman" w:eastAsia="Times New Roman" w:hAnsi="Times New Roman" w:cs="Times New Roman"/>
                <w:b/>
                <w:bCs/>
                <w:sz w:val="16"/>
                <w:szCs w:val="16"/>
              </w:rPr>
              <w:t>Dersin Adı</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tabs>
                <w:tab w:val="left" w:pos="56"/>
              </w:tabs>
              <w:spacing w:after="0" w:line="360" w:lineRule="auto"/>
              <w:outlineLvl w:val="6"/>
              <w:rPr>
                <w:rFonts w:ascii="Times New Roman" w:eastAsia="Times New Roman" w:hAnsi="Times New Roman" w:cs="Times New Roman"/>
                <w:b/>
                <w:bCs/>
                <w:sz w:val="16"/>
                <w:szCs w:val="16"/>
              </w:rPr>
            </w:pPr>
            <w:r w:rsidRPr="002575EF">
              <w:rPr>
                <w:rFonts w:ascii="Times New Roman" w:eastAsia="Times New Roman" w:hAnsi="Times New Roman" w:cs="Times New Roman"/>
                <w:b/>
                <w:bCs/>
                <w:sz w:val="16"/>
                <w:szCs w:val="16"/>
              </w:rPr>
              <w:t>OYUN VE FİZİKİ ETKİNLİKLER</w:t>
            </w:r>
          </w:p>
        </w:tc>
      </w:tr>
      <w:tr w:rsidR="009F513F" w:rsidRPr="002575EF" w:rsidTr="00604E17">
        <w:trPr>
          <w:trHeight w:val="332"/>
        </w:trPr>
        <w:tc>
          <w:tcPr>
            <w:tcW w:w="1435"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2575EF">
              <w:rPr>
                <w:rFonts w:ascii="Times New Roman" w:eastAsia="Arial Unicode MS" w:hAnsi="Times New Roman" w:cs="Times New Roman"/>
                <w:b/>
                <w:bCs/>
                <w:sz w:val="16"/>
                <w:szCs w:val="16"/>
              </w:rPr>
              <w:t>Sınıf</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tabs>
                <w:tab w:val="left" w:pos="56"/>
              </w:tabs>
              <w:spacing w:after="0" w:line="360" w:lineRule="auto"/>
              <w:rPr>
                <w:rFonts w:ascii="Times New Roman" w:eastAsia="Times New Roman" w:hAnsi="Times New Roman" w:cs="Times New Roman"/>
                <w:sz w:val="16"/>
                <w:szCs w:val="16"/>
              </w:rPr>
            </w:pPr>
          </w:p>
        </w:tc>
      </w:tr>
      <w:tr w:rsidR="009F513F" w:rsidRPr="002575EF" w:rsidTr="00604E17">
        <w:trPr>
          <w:trHeight w:val="332"/>
        </w:trPr>
        <w:tc>
          <w:tcPr>
            <w:tcW w:w="1435"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2575EF">
              <w:rPr>
                <w:rFonts w:ascii="Times New Roman" w:eastAsia="Arial Unicode MS" w:hAnsi="Times New Roman" w:cs="Times New Roman"/>
                <w:b/>
                <w:bCs/>
                <w:sz w:val="16"/>
                <w:szCs w:val="16"/>
              </w:rPr>
              <w:t>Önerilen Süre</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tabs>
                <w:tab w:val="left" w:pos="56"/>
              </w:tabs>
              <w:spacing w:after="0" w:line="360" w:lineRule="auto"/>
              <w:rPr>
                <w:rFonts w:ascii="Times New Roman" w:eastAsia="Times New Roman" w:hAnsi="Times New Roman" w:cs="Times New Roman"/>
                <w:sz w:val="16"/>
                <w:szCs w:val="16"/>
              </w:rPr>
            </w:pPr>
            <w:r w:rsidRPr="002575EF">
              <w:rPr>
                <w:rFonts w:ascii="Times New Roman" w:eastAsia="Times New Roman" w:hAnsi="Times New Roman" w:cs="Times New Roman"/>
                <w:sz w:val="16"/>
                <w:szCs w:val="16"/>
              </w:rPr>
              <w:t>2 Ders saati</w:t>
            </w:r>
          </w:p>
        </w:tc>
      </w:tr>
      <w:tr w:rsidR="009F513F" w:rsidRPr="002575EF" w:rsidTr="00604E17">
        <w:trPr>
          <w:trHeight w:val="265"/>
        </w:trPr>
        <w:tc>
          <w:tcPr>
            <w:tcW w:w="1435"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r w:rsidRPr="002575EF">
              <w:rPr>
                <w:rFonts w:ascii="Times New Roman" w:eastAsia="Arial Unicode MS" w:hAnsi="Times New Roman" w:cs="Times New Roman"/>
                <w:b/>
                <w:bCs/>
                <w:sz w:val="16"/>
                <w:szCs w:val="16"/>
              </w:rPr>
              <w:t>Kazanımlar</w:t>
            </w:r>
          </w:p>
          <w:p w:rsidR="009F513F" w:rsidRPr="002575E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rPr>
                <w:rFonts w:ascii="Cambria" w:hAnsi="Cambria"/>
                <w:b/>
                <w:bCs/>
                <w:i/>
                <w:color w:val="000000"/>
                <w:sz w:val="16"/>
                <w:szCs w:val="16"/>
              </w:rPr>
            </w:pPr>
            <w:r w:rsidRPr="002575EF">
              <w:rPr>
                <w:rFonts w:ascii="Cambria" w:hAnsi="Cambria"/>
                <w:b/>
                <w:bCs/>
                <w:i/>
                <w:color w:val="000000"/>
                <w:sz w:val="16"/>
                <w:szCs w:val="16"/>
              </w:rPr>
              <w:t>20. Küçük grup ve takım oyunlarında arkadaşlarıyla işbirliği yapar.</w:t>
            </w:r>
          </w:p>
        </w:tc>
      </w:tr>
      <w:tr w:rsidR="009F513F" w:rsidRPr="002575EF" w:rsidTr="00604E17">
        <w:trPr>
          <w:trHeight w:val="546"/>
        </w:trPr>
        <w:tc>
          <w:tcPr>
            <w:tcW w:w="1435"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spacing w:after="0" w:line="240" w:lineRule="auto"/>
              <w:outlineLvl w:val="4"/>
              <w:rPr>
                <w:rFonts w:ascii="Times New Roman" w:eastAsia="Arial Unicode MS" w:hAnsi="Times New Roman" w:cs="Times New Roman"/>
                <w:b/>
                <w:sz w:val="16"/>
                <w:szCs w:val="16"/>
              </w:rPr>
            </w:pPr>
            <w:r w:rsidRPr="002575EF">
              <w:rPr>
                <w:rFonts w:ascii="Times New Roman" w:eastAsia="Arial Unicode MS" w:hAnsi="Times New Roman" w:cs="Times New Roman"/>
                <w:b/>
                <w:sz w:val="16"/>
                <w:szCs w:val="16"/>
              </w:rPr>
              <w:t xml:space="preserve">Kullanılacak Kartlar </w:t>
            </w:r>
          </w:p>
          <w:p w:rsidR="009F513F" w:rsidRPr="002575EF" w:rsidRDefault="009F513F" w:rsidP="003259CE">
            <w:pPr>
              <w:keepNext/>
              <w:spacing w:after="0" w:line="240" w:lineRule="auto"/>
              <w:outlineLvl w:val="4"/>
              <w:rPr>
                <w:rFonts w:ascii="Times New Roman" w:eastAsia="Arial Unicode MS" w:hAnsi="Times New Roman" w:cs="Times New Roman"/>
                <w:b/>
                <w:sz w:val="16"/>
                <w:szCs w:val="16"/>
              </w:rPr>
            </w:pPr>
            <w:r w:rsidRPr="002575EF">
              <w:rPr>
                <w:rFonts w:ascii="Times New Roman" w:eastAsia="Arial Unicode MS" w:hAnsi="Times New Roman" w:cs="Times New Roman"/>
                <w:b/>
                <w:sz w:val="16"/>
                <w:szCs w:val="16"/>
              </w:rPr>
              <w:t>(Renk ve Numaraları)</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rPr>
                <w:rFonts w:ascii="Cambria" w:hAnsi="Cambria"/>
                <w:b/>
                <w:i/>
                <w:sz w:val="16"/>
                <w:szCs w:val="16"/>
              </w:rPr>
            </w:pPr>
            <w:r w:rsidRPr="002575EF">
              <w:rPr>
                <w:rFonts w:ascii="Cambria" w:hAnsi="Cambria"/>
                <w:b/>
                <w:bCs/>
                <w:i/>
                <w:sz w:val="16"/>
                <w:szCs w:val="16"/>
              </w:rPr>
              <w:t xml:space="preserve">“Açık Alan Oyunları” </w:t>
            </w:r>
            <w:r w:rsidRPr="002575EF">
              <w:rPr>
                <w:rFonts w:ascii="Cambria" w:hAnsi="Cambria"/>
                <w:b/>
                <w:i/>
                <w:sz w:val="16"/>
                <w:szCs w:val="16"/>
              </w:rPr>
              <w:t xml:space="preserve">İşbirliği Yapalım (mor‐1. kart) </w:t>
            </w:r>
          </w:p>
          <w:p w:rsidR="009F513F" w:rsidRPr="002575EF" w:rsidRDefault="009F513F" w:rsidP="003259CE">
            <w:pPr>
              <w:rPr>
                <w:rFonts w:ascii="Cambria" w:hAnsi="Cambria"/>
                <w:b/>
                <w:i/>
                <w:sz w:val="16"/>
                <w:szCs w:val="16"/>
              </w:rPr>
            </w:pPr>
            <w:r w:rsidRPr="002575EF">
              <w:rPr>
                <w:rFonts w:ascii="Cambria" w:hAnsi="Cambria"/>
                <w:b/>
                <w:bCs/>
                <w:i/>
                <w:sz w:val="16"/>
                <w:szCs w:val="16"/>
                <w:u w:val="single"/>
              </w:rPr>
              <w:t>Oyunlar:</w:t>
            </w:r>
            <w:r w:rsidRPr="002575EF">
              <w:rPr>
                <w:rFonts w:ascii="Cambria" w:hAnsi="Cambria"/>
                <w:b/>
                <w:bCs/>
                <w:i/>
                <w:sz w:val="16"/>
                <w:szCs w:val="16"/>
              </w:rPr>
              <w:t xml:space="preserve">  </w:t>
            </w:r>
            <w:r w:rsidRPr="002575EF">
              <w:rPr>
                <w:rFonts w:ascii="Cambria" w:hAnsi="Cambria"/>
                <w:bCs/>
                <w:sz w:val="16"/>
                <w:szCs w:val="16"/>
              </w:rPr>
              <w:t>Oturarak Voleybol, Top Koşturma, Sırt Sırta Top Taşıma, Büyük Tırtıl, Battaniye Voleybolu, Sen Benim Gözüm Ben Senin Kolunum, Kütük Geçişi</w:t>
            </w:r>
          </w:p>
        </w:tc>
      </w:tr>
      <w:tr w:rsidR="009F513F" w:rsidRPr="002575EF" w:rsidTr="00604E17">
        <w:trPr>
          <w:trHeight w:val="305"/>
        </w:trPr>
        <w:tc>
          <w:tcPr>
            <w:tcW w:w="1435"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spacing w:after="0" w:line="360" w:lineRule="auto"/>
              <w:outlineLvl w:val="4"/>
              <w:rPr>
                <w:rFonts w:ascii="Times New Roman" w:eastAsia="Arial Unicode MS" w:hAnsi="Times New Roman" w:cs="Times New Roman"/>
                <w:b/>
                <w:sz w:val="16"/>
                <w:szCs w:val="16"/>
              </w:rPr>
            </w:pPr>
            <w:r w:rsidRPr="002575EF">
              <w:rPr>
                <w:rFonts w:ascii="Times New Roman" w:eastAsia="Arial Unicode MS" w:hAnsi="Times New Roman" w:cs="Times New Roman"/>
                <w:b/>
                <w:sz w:val="16"/>
                <w:szCs w:val="16"/>
              </w:rPr>
              <w:t>Ders Alanı</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spacing w:after="0" w:line="360" w:lineRule="auto"/>
              <w:rPr>
                <w:rFonts w:ascii="Times New Roman" w:eastAsia="Times New Roman" w:hAnsi="Times New Roman" w:cs="Times New Roman"/>
                <w:sz w:val="16"/>
                <w:szCs w:val="16"/>
              </w:rPr>
            </w:pPr>
            <w:proofErr w:type="gramStart"/>
            <w:r w:rsidRPr="002575EF">
              <w:rPr>
                <w:rFonts w:ascii="Times New Roman" w:eastAsia="Times New Roman" w:hAnsi="Times New Roman" w:cs="Times New Roman"/>
                <w:sz w:val="16"/>
                <w:szCs w:val="16"/>
              </w:rPr>
              <w:t>Okuldaki mevcut spor alanları ve sınıf ortamı.</w:t>
            </w:r>
            <w:proofErr w:type="gramEnd"/>
          </w:p>
        </w:tc>
      </w:tr>
      <w:tr w:rsidR="009F513F" w:rsidRPr="002575EF" w:rsidTr="00604E17">
        <w:trPr>
          <w:trHeight w:val="845"/>
        </w:trPr>
        <w:tc>
          <w:tcPr>
            <w:tcW w:w="1435" w:type="dxa"/>
            <w:tcBorders>
              <w:top w:val="single" w:sz="4" w:space="0" w:color="auto"/>
              <w:left w:val="single" w:sz="4" w:space="0" w:color="auto"/>
              <w:right w:val="single" w:sz="4" w:space="0" w:color="auto"/>
            </w:tcBorders>
            <w:vAlign w:val="center"/>
          </w:tcPr>
          <w:p w:rsidR="009F513F" w:rsidRPr="002575EF" w:rsidRDefault="009F513F" w:rsidP="003259CE">
            <w:pPr>
              <w:spacing w:after="0" w:line="360" w:lineRule="auto"/>
              <w:rPr>
                <w:rFonts w:ascii="Times New Roman" w:eastAsia="Times New Roman" w:hAnsi="Times New Roman" w:cs="Times New Roman"/>
                <w:sz w:val="16"/>
                <w:szCs w:val="16"/>
              </w:rPr>
            </w:pPr>
            <w:r w:rsidRPr="002575EF">
              <w:rPr>
                <w:rFonts w:ascii="Times New Roman" w:eastAsia="Times New Roman" w:hAnsi="Times New Roman" w:cs="Times New Roman"/>
                <w:b/>
                <w:bCs/>
                <w:sz w:val="16"/>
                <w:szCs w:val="16"/>
              </w:rPr>
              <w:t>Oyunlar ve Fiziki Etkinlikler</w:t>
            </w:r>
          </w:p>
        </w:tc>
        <w:tc>
          <w:tcPr>
            <w:tcW w:w="8609" w:type="dxa"/>
            <w:tcBorders>
              <w:top w:val="single" w:sz="4" w:space="0" w:color="auto"/>
              <w:left w:val="single" w:sz="4" w:space="0" w:color="auto"/>
              <w:right w:val="single" w:sz="4" w:space="0" w:color="auto"/>
            </w:tcBorders>
            <w:vAlign w:val="center"/>
          </w:tcPr>
          <w:p w:rsidR="009F513F" w:rsidRPr="002575EF" w:rsidRDefault="009F513F" w:rsidP="003259CE">
            <w:pPr>
              <w:pStyle w:val="Default"/>
              <w:rPr>
                <w:rFonts w:asciiTheme="majorHAnsi" w:hAnsiTheme="majorHAnsi"/>
                <w:sz w:val="16"/>
                <w:szCs w:val="16"/>
              </w:rPr>
            </w:pPr>
            <w:r w:rsidRPr="002575EF">
              <w:rPr>
                <w:rFonts w:asciiTheme="majorHAnsi" w:hAnsiTheme="majorHAnsi"/>
                <w:b/>
                <w:bCs/>
                <w:sz w:val="16"/>
                <w:szCs w:val="16"/>
              </w:rPr>
              <w:t xml:space="preserve">Oturarak Voleybol: </w:t>
            </w:r>
            <w:r w:rsidRPr="002575EF">
              <w:rPr>
                <w:rFonts w:asciiTheme="majorHAnsi" w:hAnsiTheme="majorHAnsi"/>
                <w:sz w:val="16"/>
                <w:szCs w:val="16"/>
              </w:rPr>
              <w:t xml:space="preserve">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üstünde yükselebilirler ama ayağa kalkmak yasaktır. Oyun 15 ya da 25 sayıya ilk ulaşan takımın seti/maçı alması ile son bulur. </w:t>
            </w:r>
          </w:p>
          <w:p w:rsidR="009F513F" w:rsidRPr="002575EF" w:rsidRDefault="009F513F" w:rsidP="003259CE">
            <w:pPr>
              <w:pStyle w:val="Default"/>
              <w:rPr>
                <w:rFonts w:asciiTheme="majorHAnsi" w:hAnsiTheme="majorHAnsi"/>
                <w:sz w:val="16"/>
                <w:szCs w:val="16"/>
              </w:rPr>
            </w:pPr>
            <w:r w:rsidRPr="002575EF">
              <w:rPr>
                <w:rFonts w:asciiTheme="majorHAnsi" w:hAnsiTheme="majorHAnsi"/>
                <w:b/>
                <w:bCs/>
                <w:sz w:val="16"/>
                <w:szCs w:val="16"/>
              </w:rPr>
              <w:t xml:space="preserve">Top Koşturma: </w:t>
            </w:r>
            <w:r w:rsidRPr="002575EF">
              <w:rPr>
                <w:rFonts w:asciiTheme="majorHAnsi" w:hAnsiTheme="majorHAnsi"/>
                <w:sz w:val="16"/>
                <w:szCs w:val="16"/>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w:t>
            </w:r>
            <w:proofErr w:type="gramStart"/>
            <w:r w:rsidRPr="002575EF">
              <w:rPr>
                <w:rFonts w:asciiTheme="majorHAnsi" w:hAnsiTheme="majorHAnsi"/>
                <w:sz w:val="16"/>
                <w:szCs w:val="16"/>
              </w:rPr>
              <w:t>eder.Grup</w:t>
            </w:r>
            <w:proofErr w:type="gramEnd"/>
            <w:r w:rsidRPr="002575EF">
              <w:rPr>
                <w:rFonts w:asciiTheme="majorHAnsi" w:hAnsiTheme="majorHAnsi"/>
                <w:sz w:val="16"/>
                <w:szCs w:val="16"/>
              </w:rPr>
              <w:t xml:space="preserve"> kalabalıksa sınıf iki, üç gruba ayrılarak aynı oyun oynatılabilir. Alan büyültülüp, küçültülebilir. Ebe sayısı ve oyundaki top sayısı arttırılabilir. Pas şekilleri bir spor dalına yönelik (göğüs pası, temel pas vb. ) olarak uygulanabilir. </w:t>
            </w:r>
          </w:p>
          <w:p w:rsidR="009F513F" w:rsidRPr="002575EF" w:rsidRDefault="009F513F" w:rsidP="003259CE">
            <w:pPr>
              <w:pStyle w:val="Default"/>
              <w:rPr>
                <w:rFonts w:asciiTheme="majorHAnsi" w:hAnsiTheme="majorHAnsi"/>
                <w:sz w:val="16"/>
                <w:szCs w:val="16"/>
              </w:rPr>
            </w:pPr>
            <w:r w:rsidRPr="002575EF">
              <w:rPr>
                <w:rFonts w:asciiTheme="majorHAnsi" w:hAnsiTheme="majorHAnsi"/>
                <w:b/>
                <w:bCs/>
                <w:sz w:val="16"/>
                <w:szCs w:val="16"/>
              </w:rPr>
              <w:t xml:space="preserve">Sırt Sırta Top Taşıma: </w:t>
            </w:r>
            <w:r w:rsidRPr="002575EF">
              <w:rPr>
                <w:rFonts w:asciiTheme="majorHAnsi" w:hAnsiTheme="majorHAnsi"/>
                <w:sz w:val="16"/>
                <w:szCs w:val="16"/>
              </w:rPr>
              <w:t xml:space="preserve">Öğrenciler iki eşit gruba ayrılır ve her grup kendi içerisinde ikişerli eş olarak derin kolda belirlenen çizginin arkasında sırt sırta kollarından kenetlenerek </w:t>
            </w:r>
            <w:proofErr w:type="gramStart"/>
            <w:r w:rsidRPr="002575EF">
              <w:rPr>
                <w:rFonts w:asciiTheme="majorHAnsi" w:hAnsiTheme="majorHAnsi"/>
                <w:sz w:val="16"/>
                <w:szCs w:val="16"/>
              </w:rPr>
              <w:t>sıralanır.En</w:t>
            </w:r>
            <w:proofErr w:type="gramEnd"/>
            <w:r w:rsidRPr="002575EF">
              <w:rPr>
                <w:rFonts w:asciiTheme="majorHAnsi" w:hAnsiTheme="majorHAnsi"/>
                <w:sz w:val="16"/>
                <w:szCs w:val="16"/>
              </w:rPr>
              <w:t xml:space="preserve"> öndeki çiftlere birer tane top veya balon verilir. Öğrenciler topu-balonu sırtlarına koyarak öğretmenin komutunu beklerler. Öğretmenin komutu ile birlikte öndeki öğrenciler topu sırtlarında taşıyarak ve düşürmeden belirlenen çizgiye yan </w:t>
            </w:r>
            <w:proofErr w:type="spellStart"/>
            <w:r w:rsidRPr="002575EF">
              <w:rPr>
                <w:rFonts w:asciiTheme="majorHAnsi" w:hAnsiTheme="majorHAnsi"/>
                <w:sz w:val="16"/>
                <w:szCs w:val="16"/>
              </w:rPr>
              <w:t>yan</w:t>
            </w:r>
            <w:proofErr w:type="spellEnd"/>
            <w:r w:rsidRPr="002575EF">
              <w:rPr>
                <w:rFonts w:asciiTheme="majorHAnsi" w:hAnsiTheme="majorHAnsi"/>
                <w:sz w:val="16"/>
                <w:szCs w:val="16"/>
              </w:rPr>
              <w:t xml:space="preserve"> yürüyerek gidip, dönüp grubun önündeki oyunculara topu-balonu verip kendi gruplarının arkasına geçerler. Diğer eş olan oyuncular aynı şekilde belirlenen yere kadar gidip dönerler. Oyun bu şekilde devam eder ve en önce bitiren grup oyunu kazanır. Mesafe öğrenci seviyesine göre arttırılıp azaltılabilir. </w:t>
            </w:r>
          </w:p>
          <w:p w:rsidR="009F513F" w:rsidRPr="002575EF" w:rsidRDefault="009F513F" w:rsidP="003259CE">
            <w:pPr>
              <w:pStyle w:val="Default"/>
              <w:rPr>
                <w:rFonts w:asciiTheme="majorHAnsi" w:hAnsiTheme="majorHAnsi"/>
                <w:sz w:val="16"/>
                <w:szCs w:val="16"/>
              </w:rPr>
            </w:pPr>
            <w:r w:rsidRPr="002575EF">
              <w:rPr>
                <w:rFonts w:asciiTheme="majorHAnsi" w:hAnsiTheme="majorHAnsi"/>
                <w:b/>
                <w:bCs/>
                <w:sz w:val="16"/>
                <w:szCs w:val="16"/>
              </w:rPr>
              <w:t xml:space="preserve">Büyük Tırtıl: </w:t>
            </w:r>
            <w:r w:rsidRPr="002575EF">
              <w:rPr>
                <w:rFonts w:asciiTheme="majorHAnsi" w:hAnsiTheme="majorHAnsi"/>
                <w:sz w:val="16"/>
                <w:szCs w:val="16"/>
              </w:rPr>
              <w:t xml:space="preserve">Sınıf üç ayrı gruba ayrılır. Bu gruplarda herkes arka arkaya sıralanır ve öğrencilerin elleri diğer öğrencilerin belindedir. Grup ilerleyebilmek için en önden geriye doğru sırayla sadece bir adım alabilir. (yani bir </w:t>
            </w:r>
            <w:proofErr w:type="spellStart"/>
            <w:r w:rsidRPr="002575EF">
              <w:rPr>
                <w:rFonts w:asciiTheme="majorHAnsi" w:hAnsiTheme="majorHAnsi"/>
                <w:sz w:val="16"/>
                <w:szCs w:val="16"/>
              </w:rPr>
              <w:t>akordiyon</w:t>
            </w:r>
            <w:proofErr w:type="spellEnd"/>
            <w:r w:rsidRPr="002575EF">
              <w:rPr>
                <w:rFonts w:asciiTheme="majorHAnsi" w:hAnsiTheme="majorHAnsi"/>
                <w:sz w:val="16"/>
                <w:szCs w:val="16"/>
              </w:rPr>
              <w:t xml:space="preserve"> gibi peş peşe adım almak zorundadır). Eğer grup adım hatası yaparsa başa döndürülerek tekrardan başlatılır. Grup ortaya konulan engelleri tarif edildiği gibi geçmekle yükümlüdür. Engeller bir nesnenin üzerinden geçme, belli bir yüksekliğin altından geçme ve slalom yapmadır. Engelleri en kısa sürede geçen grup 1. gelmiş sayılır. Her gruba iki dakika uyum süresi verilir ve oyun sonra başlatılır. </w:t>
            </w:r>
          </w:p>
          <w:p w:rsidR="009F513F" w:rsidRPr="002575EF" w:rsidRDefault="009F513F" w:rsidP="003259CE">
            <w:pPr>
              <w:pStyle w:val="Default"/>
              <w:rPr>
                <w:rFonts w:asciiTheme="majorHAnsi" w:hAnsiTheme="majorHAnsi"/>
                <w:sz w:val="16"/>
                <w:szCs w:val="16"/>
              </w:rPr>
            </w:pPr>
            <w:r w:rsidRPr="002575EF">
              <w:rPr>
                <w:rFonts w:asciiTheme="majorHAnsi" w:hAnsiTheme="majorHAnsi"/>
                <w:b/>
                <w:bCs/>
                <w:sz w:val="16"/>
                <w:szCs w:val="16"/>
              </w:rPr>
              <w:t xml:space="preserve">Battaniye Voleybolu: </w:t>
            </w:r>
            <w:r w:rsidRPr="002575EF">
              <w:rPr>
                <w:rFonts w:asciiTheme="majorHAnsi" w:hAnsiTheme="majorHAnsi"/>
                <w:sz w:val="16"/>
                <w:szCs w:val="16"/>
              </w:rPr>
              <w:t>Öğrenciler battaniyenin kenarlarından tutarlar. Battaniyeye bir top koyulur ve işbirliğiyle battaniyeyi gererek topu havaya doğru fırlatırlar ve tekrar tutmaya çalışırlar. Eğer oyunun zamanında ya da formatında değişiklik gerekirse aşağıdaki şekillerde zorlaştırılabilir ya da değiştirilebilir: Kumsal topu ya da voleybol topu kullanılabilir. Battaniye boyutu değiştirilebilir. Oyun sınırları büyütülebilir ya da küçültülebilir.</w:t>
            </w:r>
          </w:p>
          <w:p w:rsidR="009F513F" w:rsidRPr="002575EF" w:rsidRDefault="009F513F" w:rsidP="003259CE">
            <w:pPr>
              <w:pStyle w:val="Default"/>
              <w:rPr>
                <w:rFonts w:asciiTheme="majorHAnsi" w:hAnsiTheme="majorHAnsi"/>
                <w:sz w:val="16"/>
                <w:szCs w:val="16"/>
              </w:rPr>
            </w:pPr>
            <w:r w:rsidRPr="002575EF">
              <w:rPr>
                <w:rFonts w:asciiTheme="majorHAnsi" w:hAnsiTheme="majorHAnsi"/>
                <w:sz w:val="16"/>
                <w:szCs w:val="16"/>
              </w:rPr>
              <w:t xml:space="preserve"> </w:t>
            </w:r>
            <w:r w:rsidRPr="002575EF">
              <w:rPr>
                <w:rFonts w:asciiTheme="majorHAnsi" w:hAnsiTheme="majorHAnsi"/>
                <w:b/>
                <w:bCs/>
                <w:sz w:val="16"/>
                <w:szCs w:val="16"/>
              </w:rPr>
              <w:t xml:space="preserve">Sen Benim Gözüm Ben Senin Kolunum: </w:t>
            </w:r>
            <w:r w:rsidRPr="002575EF">
              <w:rPr>
                <w:rFonts w:asciiTheme="majorHAnsi" w:hAnsiTheme="majorHAnsi"/>
                <w:sz w:val="16"/>
                <w:szCs w:val="16"/>
              </w:rPr>
              <w:t>Öğrenciler 4 gruba ayrılırlar. Daha sonra bu gruplar da kendi içinde ikişerli eşler halinde ayrılırlar. Daha sonra bir eş yanındaki eşin gözlerini bağlar. Gözü kapalı olan eşe, gözü açık olan eş konuşmadan kılavuzluk eder. Yere rastgele şekilde dağıtılmış olan kendi takımının rengindeki balonlardan birini alarak kendi üssüne taşır. Her eş sırayla üssüne balonları taşır ve poşetin içine koyar. Balonlar bittikten sonra kim dana önce balonlarını getirmişse o grup birinci olur. Her eşin bir seferde en fazla 1 balon taşıma hakkı vardır ve hiçbir grup başka bir grubun balonunu olduğu yerden uzaklaştırmamalı, diğer grubu engelleyici harekette</w:t>
            </w:r>
            <w:r w:rsidRPr="002575EF">
              <w:rPr>
                <w:sz w:val="16"/>
                <w:szCs w:val="16"/>
              </w:rPr>
              <w:t xml:space="preserve"> </w:t>
            </w:r>
            <w:r w:rsidRPr="002575EF">
              <w:rPr>
                <w:rFonts w:asciiTheme="majorHAnsi" w:hAnsiTheme="majorHAnsi"/>
                <w:sz w:val="16"/>
                <w:szCs w:val="16"/>
              </w:rPr>
              <w:t xml:space="preserve">bulunmamalıdır. </w:t>
            </w:r>
          </w:p>
          <w:p w:rsidR="009F513F" w:rsidRPr="002575EF" w:rsidRDefault="009F513F" w:rsidP="003259CE">
            <w:pPr>
              <w:pStyle w:val="Default"/>
              <w:rPr>
                <w:rFonts w:asciiTheme="majorHAnsi" w:hAnsiTheme="majorHAnsi"/>
                <w:sz w:val="16"/>
                <w:szCs w:val="16"/>
              </w:rPr>
            </w:pPr>
          </w:p>
          <w:p w:rsidR="009F513F" w:rsidRPr="002575EF" w:rsidRDefault="009F513F" w:rsidP="003259CE">
            <w:pPr>
              <w:pStyle w:val="Default"/>
              <w:rPr>
                <w:rFonts w:asciiTheme="majorHAnsi" w:hAnsiTheme="majorHAnsi"/>
                <w:b/>
                <w:bCs/>
                <w:sz w:val="16"/>
                <w:szCs w:val="16"/>
              </w:rPr>
            </w:pPr>
            <w:r w:rsidRPr="002575EF">
              <w:rPr>
                <w:rFonts w:asciiTheme="majorHAnsi" w:hAnsiTheme="majorHAnsi"/>
                <w:b/>
                <w:bCs/>
                <w:sz w:val="16"/>
                <w:szCs w:val="16"/>
              </w:rPr>
              <w:t xml:space="preserve">Kütük Geçişi: </w:t>
            </w:r>
            <w:r w:rsidRPr="002575EF">
              <w:rPr>
                <w:rFonts w:asciiTheme="majorHAnsi" w:hAnsiTheme="majorHAnsi"/>
                <w:sz w:val="16"/>
                <w:szCs w:val="16"/>
              </w:rPr>
              <w:t>Sınıf 2 gruba ayrılır. Bir grup denge aletinin veya jimnastik sırasının(bank) bir ucunda diğer grup ise diğer ucunda yer alır. Her gruptaki öğrenciler birden başlayarak grup sayısı kadar numara alırlar. Aynı numaralara sahip öğrenciler denge aletine veya jimnastik sırasına(bank) aynı anda çıkarlar ve ilerlemeye başlarlar. Orta noktaya geldiklerinde işbirliği yaparak yer değiştirmeye çalışırlar. En fazla öğrencisi denge aletinin sonuna ulaşan grup kazanmış olur.</w:t>
            </w:r>
          </w:p>
          <w:p w:rsidR="009F513F" w:rsidRPr="002575EF" w:rsidRDefault="009F513F" w:rsidP="003259CE">
            <w:pPr>
              <w:pStyle w:val="Default"/>
              <w:rPr>
                <w:rFonts w:asciiTheme="majorHAnsi" w:hAnsiTheme="majorHAnsi"/>
                <w:b/>
                <w:bCs/>
                <w:sz w:val="16"/>
                <w:szCs w:val="16"/>
              </w:rPr>
            </w:pPr>
          </w:p>
          <w:p w:rsidR="009F513F" w:rsidRPr="002575EF" w:rsidRDefault="009F513F" w:rsidP="003259CE">
            <w:pPr>
              <w:pStyle w:val="Default"/>
              <w:rPr>
                <w:rFonts w:asciiTheme="majorHAnsi" w:hAnsiTheme="majorHAnsi"/>
                <w:b/>
                <w:bCs/>
                <w:sz w:val="16"/>
                <w:szCs w:val="16"/>
              </w:rPr>
            </w:pPr>
          </w:p>
          <w:p w:rsidR="009F513F" w:rsidRPr="002575EF" w:rsidRDefault="009F513F" w:rsidP="003259CE">
            <w:pPr>
              <w:pStyle w:val="Default"/>
              <w:rPr>
                <w:rFonts w:asciiTheme="majorHAnsi" w:hAnsiTheme="majorHAnsi"/>
                <w:sz w:val="16"/>
                <w:szCs w:val="16"/>
              </w:rPr>
            </w:pPr>
          </w:p>
          <w:p w:rsidR="009F513F" w:rsidRPr="002575EF" w:rsidRDefault="009F513F" w:rsidP="003259CE">
            <w:pPr>
              <w:pStyle w:val="Default"/>
              <w:rPr>
                <w:rFonts w:asciiTheme="majorHAnsi" w:hAnsiTheme="majorHAnsi"/>
                <w:sz w:val="16"/>
                <w:szCs w:val="16"/>
              </w:rPr>
            </w:pPr>
          </w:p>
          <w:p w:rsidR="009F513F" w:rsidRPr="002575EF" w:rsidRDefault="009F513F" w:rsidP="003259CE">
            <w:pPr>
              <w:pStyle w:val="Default"/>
              <w:rPr>
                <w:rFonts w:asciiTheme="majorHAnsi" w:hAnsiTheme="majorHAnsi"/>
                <w:sz w:val="16"/>
                <w:szCs w:val="16"/>
              </w:rPr>
            </w:pPr>
          </w:p>
        </w:tc>
      </w:tr>
      <w:tr w:rsidR="009F513F" w:rsidRPr="002575EF" w:rsidTr="00604E17">
        <w:trPr>
          <w:trHeight w:val="541"/>
        </w:trPr>
        <w:tc>
          <w:tcPr>
            <w:tcW w:w="1435"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6"/>
                <w:szCs w:val="16"/>
              </w:rPr>
            </w:pPr>
            <w:r w:rsidRPr="002575EF">
              <w:rPr>
                <w:rFonts w:ascii="Times New Roman" w:eastAsia="Arial Unicode MS" w:hAnsi="Times New Roman" w:cs="Times New Roman"/>
                <w:b/>
                <w:bCs/>
                <w:sz w:val="16"/>
                <w:szCs w:val="16"/>
              </w:rPr>
              <w:t>Açıklamalar</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autoSpaceDE w:val="0"/>
              <w:autoSpaceDN w:val="0"/>
              <w:adjustRightInd w:val="0"/>
              <w:rPr>
                <w:rFonts w:ascii="Cambria" w:hAnsi="Cambria" w:cs="Calibri"/>
                <w:sz w:val="16"/>
                <w:szCs w:val="16"/>
              </w:rPr>
            </w:pPr>
            <w:r w:rsidRPr="002575EF">
              <w:rPr>
                <w:rFonts w:ascii="Cambria" w:hAnsi="Cambria"/>
                <w:sz w:val="16"/>
                <w:szCs w:val="16"/>
              </w:rPr>
              <w:t>Öğrencilere küçük gruplar halinde ve takım olarak katılabilecekleri oyunlar oynatılarak, işbirlikli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r>
      <w:tr w:rsidR="009F513F" w:rsidRPr="002575EF" w:rsidTr="00604E17">
        <w:trPr>
          <w:trHeight w:val="388"/>
        </w:trPr>
        <w:tc>
          <w:tcPr>
            <w:tcW w:w="1435"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6"/>
                <w:szCs w:val="16"/>
              </w:rPr>
            </w:pPr>
            <w:r w:rsidRPr="002575EF">
              <w:rPr>
                <w:rFonts w:ascii="Times New Roman" w:eastAsia="Arial Unicode MS" w:hAnsi="Times New Roman" w:cs="Times New Roman"/>
                <w:b/>
                <w:bCs/>
                <w:sz w:val="16"/>
                <w:szCs w:val="16"/>
              </w:rPr>
              <w:t>Ölçme ve Değerlendirme</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spacing w:after="0"/>
              <w:rPr>
                <w:rFonts w:ascii="Times New Roman" w:hAnsi="Times New Roman" w:cs="Times New Roman"/>
                <w:sz w:val="16"/>
                <w:szCs w:val="16"/>
              </w:rPr>
            </w:pPr>
            <w:r w:rsidRPr="002575EF">
              <w:rPr>
                <w:rFonts w:ascii="Times New Roman" w:hAnsi="Times New Roman" w:cs="Times New Roman"/>
                <w:sz w:val="16"/>
                <w:szCs w:val="16"/>
              </w:rPr>
              <w:t>Oyun ve Fiziki Etkinlik Değerlendirme Formu, Gözlem</w:t>
            </w:r>
            <w:r w:rsidRPr="002575EF">
              <w:rPr>
                <w:rFonts w:ascii="Times New Roman" w:eastAsia="Times New Roman" w:hAnsi="Times New Roman" w:cs="Times New Roman"/>
                <w:sz w:val="16"/>
                <w:szCs w:val="16"/>
              </w:rPr>
              <w:t xml:space="preserve"> </w:t>
            </w:r>
          </w:p>
        </w:tc>
      </w:tr>
    </w:tbl>
    <w:p w:rsidR="00EA1279" w:rsidRDefault="00EA1279"/>
    <w:p w:rsidR="00EA1279" w:rsidRDefault="00EA1279"/>
    <w:p w:rsidR="009F513F" w:rsidRPr="00604E17" w:rsidRDefault="00EA1279" w:rsidP="00604E17">
      <w:pPr>
        <w:spacing w:after="0"/>
        <w:jc w:val="center"/>
        <w:rPr>
          <w:rFonts w:ascii="Comic Sans MS" w:hAnsi="Comic Sans MS"/>
          <w:b/>
          <w:color w:val="FF0000"/>
          <w:sz w:val="24"/>
          <w:szCs w:val="24"/>
        </w:rPr>
      </w:pPr>
      <w:r>
        <w:rPr>
          <w:b/>
          <w:sz w:val="24"/>
          <w:szCs w:val="24"/>
        </w:rPr>
        <w:lastRenderedPageBreak/>
        <w:t xml:space="preserve">                 </w:t>
      </w:r>
      <w:r w:rsidR="00604E17" w:rsidRPr="009C704C">
        <w:rPr>
          <w:rFonts w:ascii="Comic Sans MS" w:hAnsi="Comic Sans MS"/>
          <w:b/>
          <w:color w:val="FF0000"/>
          <w:sz w:val="24"/>
          <w:szCs w:val="24"/>
        </w:rPr>
        <w:t>OYUN VE FİZİKİ ETKİNLİKLER DERS PLÂNI</w:t>
      </w:r>
      <w:r w:rsidR="00604E17">
        <w:rPr>
          <w:rFonts w:ascii="Comic Sans MS" w:hAnsi="Comic Sans MS"/>
          <w:b/>
          <w:color w:val="FF0000"/>
          <w:sz w:val="24"/>
          <w:szCs w:val="24"/>
        </w:rPr>
        <w:t xml:space="preserve"> 35</w:t>
      </w:r>
      <w:r w:rsidR="00604E17" w:rsidRPr="009C704C">
        <w:rPr>
          <w:rFonts w:ascii="Comic Sans MS" w:hAnsi="Comic Sans MS"/>
          <w:b/>
          <w:color w:val="FF0000"/>
          <w:sz w:val="24"/>
          <w:szCs w:val="24"/>
        </w:rPr>
        <w:t>. HAFTA</w:t>
      </w:r>
    </w:p>
    <w:tbl>
      <w:tblPr>
        <w:tblpPr w:leftFromText="141" w:rightFromText="141" w:vertAnchor="text" w:horzAnchor="margin" w:tblpXSpec="center" w:tblpY="237"/>
        <w:tblW w:w="987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11"/>
        <w:gridCol w:w="8464"/>
      </w:tblGrid>
      <w:tr w:rsidR="009F513F" w:rsidRPr="001D637C" w:rsidTr="00604E17">
        <w:trPr>
          <w:trHeight w:val="1036"/>
        </w:trPr>
        <w:tc>
          <w:tcPr>
            <w:tcW w:w="1411"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604E17">
        <w:trPr>
          <w:trHeight w:val="1036"/>
        </w:trPr>
        <w:tc>
          <w:tcPr>
            <w:tcW w:w="1411"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p>
        </w:tc>
      </w:tr>
      <w:tr w:rsidR="009F513F" w:rsidRPr="001D637C" w:rsidTr="00604E17">
        <w:trPr>
          <w:trHeight w:val="1036"/>
        </w:trPr>
        <w:tc>
          <w:tcPr>
            <w:tcW w:w="1411"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9F513F" w:rsidRPr="001D637C" w:rsidTr="00604E17">
        <w:trPr>
          <w:trHeight w:val="831"/>
        </w:trPr>
        <w:tc>
          <w:tcPr>
            <w:tcW w:w="1411"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bCs/>
                <w:i/>
                <w:color w:val="000000"/>
                <w:sz w:val="18"/>
                <w:szCs w:val="18"/>
              </w:rPr>
            </w:pPr>
            <w:r>
              <w:rPr>
                <w:rFonts w:ascii="Cambria" w:hAnsi="Cambria"/>
                <w:b/>
                <w:bCs/>
                <w:i/>
                <w:color w:val="000000"/>
                <w:sz w:val="18"/>
                <w:szCs w:val="18"/>
              </w:rPr>
              <w:t xml:space="preserve">21.Küçük grup ve </w:t>
            </w:r>
            <w:r w:rsidRPr="006F2552">
              <w:rPr>
                <w:rFonts w:ascii="Cambria" w:hAnsi="Cambria"/>
                <w:b/>
                <w:bCs/>
                <w:i/>
                <w:color w:val="000000"/>
                <w:sz w:val="18"/>
                <w:szCs w:val="18"/>
              </w:rPr>
              <w:t>Takım oyunlarında adil oyun anlayışı</w:t>
            </w:r>
            <w:r>
              <w:rPr>
                <w:rFonts w:ascii="Cambria" w:hAnsi="Cambria"/>
                <w:b/>
                <w:bCs/>
                <w:i/>
                <w:color w:val="000000"/>
                <w:sz w:val="18"/>
                <w:szCs w:val="18"/>
              </w:rPr>
              <w:t xml:space="preserve"> </w:t>
            </w:r>
            <w:r w:rsidRPr="006F2552">
              <w:rPr>
                <w:rFonts w:ascii="Cambria" w:hAnsi="Cambria"/>
                <w:b/>
                <w:bCs/>
                <w:i/>
                <w:color w:val="000000"/>
                <w:sz w:val="18"/>
                <w:szCs w:val="18"/>
              </w:rPr>
              <w:t>gösterir.</w:t>
            </w:r>
          </w:p>
        </w:tc>
      </w:tr>
      <w:tr w:rsidR="009F513F" w:rsidRPr="001D637C" w:rsidTr="00604E17">
        <w:trPr>
          <w:trHeight w:val="1709"/>
        </w:trPr>
        <w:tc>
          <w:tcPr>
            <w:tcW w:w="1411"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6F2552" w:rsidRDefault="009F513F" w:rsidP="003259CE">
            <w:pPr>
              <w:rPr>
                <w:rFonts w:ascii="Cambria" w:hAnsi="Cambria"/>
                <w:b/>
                <w:i/>
                <w:sz w:val="18"/>
                <w:szCs w:val="18"/>
              </w:rPr>
            </w:pPr>
            <w:r w:rsidRPr="006F2552">
              <w:rPr>
                <w:rFonts w:ascii="Cambria" w:hAnsi="Cambria"/>
                <w:b/>
                <w:i/>
                <w:sz w:val="18"/>
                <w:szCs w:val="18"/>
              </w:rPr>
              <w:t>Tüm kartlar</w:t>
            </w:r>
          </w:p>
          <w:p w:rsidR="009F513F" w:rsidRPr="00C276C5" w:rsidRDefault="009F513F" w:rsidP="003259CE">
            <w:pPr>
              <w:rPr>
                <w:rFonts w:ascii="Cambria" w:hAnsi="Cambria"/>
                <w:b/>
                <w:i/>
                <w:sz w:val="18"/>
                <w:szCs w:val="18"/>
              </w:rPr>
            </w:pPr>
            <w:r w:rsidRPr="006F2552">
              <w:rPr>
                <w:rFonts w:ascii="Cambria" w:hAnsi="Cambria"/>
                <w:b/>
                <w:bCs/>
                <w:i/>
                <w:sz w:val="18"/>
                <w:szCs w:val="18"/>
                <w:u w:val="single"/>
              </w:rPr>
              <w:t>Oyunlar:</w:t>
            </w:r>
            <w:r w:rsidRPr="006F2552">
              <w:rPr>
                <w:rFonts w:ascii="Cambria" w:hAnsi="Cambria"/>
                <w:b/>
                <w:bCs/>
                <w:i/>
                <w:sz w:val="18"/>
                <w:szCs w:val="18"/>
              </w:rPr>
              <w:t xml:space="preserve">  </w:t>
            </w:r>
            <w:r w:rsidRPr="006F2552">
              <w:rPr>
                <w:rFonts w:ascii="Cambria" w:hAnsi="Cambria"/>
                <w:bCs/>
                <w:sz w:val="18"/>
                <w:szCs w:val="18"/>
              </w:rPr>
              <w:t>Adil Oyun Anlayışı</w:t>
            </w:r>
          </w:p>
        </w:tc>
      </w:tr>
      <w:tr w:rsidR="009F513F" w:rsidRPr="001D637C" w:rsidTr="00604E17">
        <w:trPr>
          <w:trHeight w:val="956"/>
        </w:trPr>
        <w:tc>
          <w:tcPr>
            <w:tcW w:w="1411"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9F513F" w:rsidRPr="001D637C" w:rsidTr="00604E17">
        <w:trPr>
          <w:trHeight w:val="2642"/>
        </w:trPr>
        <w:tc>
          <w:tcPr>
            <w:tcW w:w="1411"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464"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Pr="00EE0FBD" w:rsidRDefault="009F513F" w:rsidP="003259CE">
            <w:pPr>
              <w:pStyle w:val="Default"/>
              <w:rPr>
                <w:rFonts w:asciiTheme="majorHAnsi" w:hAnsiTheme="majorHAnsi"/>
                <w:b/>
                <w:bCs/>
                <w:sz w:val="18"/>
                <w:szCs w:val="18"/>
              </w:rPr>
            </w:pPr>
            <w:r>
              <w:rPr>
                <w:b/>
                <w:bCs/>
                <w:sz w:val="22"/>
                <w:szCs w:val="22"/>
              </w:rPr>
              <w:t xml:space="preserve">Adil Oyun Anlayışı: </w:t>
            </w:r>
            <w:r>
              <w:rPr>
                <w:sz w:val="22"/>
                <w:szCs w:val="22"/>
              </w:rPr>
              <w:t xml:space="preserve">Öğrenciler sınıf sayısına göre üç veya dört gruba ayrılır ve birlikte otururlar. Öğretmen duvara ya da tahtaya grup sayısı kadar karton asar. Her gruba bir kalem verir. Verilen komut ile her gruptan bir öğrenci koşarak duvardaki kendi kartonuna gider ve adil oyun anlayışına ait bir cümle veya kelime yazar. Verilen süre bitimine kadar tüm öğrenciler sıra ile cümle veya kelimelerini yazarlar. Süre bitiminde en çok doğru cümle veya kelimeyi yazan grup birinci olur. </w:t>
            </w:r>
          </w:p>
          <w:p w:rsidR="009F513F"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p>
        </w:tc>
      </w:tr>
      <w:tr w:rsidR="009F513F" w:rsidRPr="001D637C" w:rsidTr="00604E17">
        <w:trPr>
          <w:trHeight w:val="1692"/>
        </w:trPr>
        <w:tc>
          <w:tcPr>
            <w:tcW w:w="1411"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autoSpaceDE w:val="0"/>
              <w:autoSpaceDN w:val="0"/>
              <w:adjustRightInd w:val="0"/>
              <w:rPr>
                <w:rFonts w:ascii="Cambria" w:hAnsi="Cambria"/>
                <w:color w:val="000000"/>
                <w:sz w:val="18"/>
                <w:szCs w:val="18"/>
              </w:rPr>
            </w:pPr>
          </w:p>
          <w:p w:rsidR="009F513F" w:rsidRPr="00EE0FBD" w:rsidRDefault="009F513F" w:rsidP="003259CE">
            <w:pPr>
              <w:rPr>
                <w:rFonts w:ascii="Cambria" w:hAnsi="Cambria"/>
                <w:sz w:val="18"/>
                <w:szCs w:val="18"/>
              </w:rPr>
            </w:pPr>
            <w:r w:rsidRPr="00EE0FBD">
              <w:rPr>
                <w:rFonts w:ascii="Cambria" w:hAnsi="Cambria"/>
                <w:sz w:val="18"/>
                <w:szCs w:val="18"/>
              </w:rPr>
              <w:t>Oyunda kurallara uymaktan daha öte bir davranış tarzı olan adil oyun anlayışı, rakibi bir düşman olarak değil, aksine oyunun bir parçası olarak görmeyi ve ona saygı duymayı; oyunda kazanmak için hileye ve şiddete başvurmamayı; oyunu kazanma ve kaybetme durumlarında sonuca ve kazanana saygı göstermeyi vb. özellikleri içeren bir anlayıştır.</w:t>
            </w:r>
          </w:p>
          <w:p w:rsidR="009F513F" w:rsidRPr="0054361B" w:rsidRDefault="009F513F" w:rsidP="003259CE">
            <w:pPr>
              <w:autoSpaceDE w:val="0"/>
              <w:autoSpaceDN w:val="0"/>
              <w:adjustRightInd w:val="0"/>
              <w:rPr>
                <w:rFonts w:ascii="Cambria" w:hAnsi="Cambria" w:cs="Calibri"/>
                <w:sz w:val="18"/>
                <w:szCs w:val="18"/>
              </w:rPr>
            </w:pPr>
            <w:r w:rsidRPr="00EE0FBD">
              <w:rPr>
                <w:rFonts w:ascii="Cambria" w:hAnsi="Cambria"/>
                <w:sz w:val="18"/>
                <w:szCs w:val="18"/>
              </w:rPr>
              <w:t>Öğrencilerin katılacakları küçük grup ve takım oyunlarındaki mücadele durumlarında adil oyun anlayışının gösterilmesi, centilmen sporcu ve izleyici olma açısından da önem arz etmektedir. Bu nedenle, öğretmenler bu konuda hassas olmalı ve bu anlayışın öğrencilerde geliştirilmesine özen göstermelidirler.</w:t>
            </w:r>
          </w:p>
        </w:tc>
      </w:tr>
      <w:tr w:rsidR="009F513F" w:rsidRPr="001D637C" w:rsidTr="00604E17">
        <w:trPr>
          <w:trHeight w:val="1214"/>
        </w:trPr>
        <w:tc>
          <w:tcPr>
            <w:tcW w:w="1411"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F513F" w:rsidRDefault="009F513F"/>
    <w:p w:rsidR="00604E17" w:rsidRPr="009C704C" w:rsidRDefault="00604E17" w:rsidP="00604E17">
      <w:pPr>
        <w:spacing w:after="0"/>
        <w:jc w:val="center"/>
        <w:rPr>
          <w:rFonts w:ascii="Comic Sans MS" w:hAnsi="Comic Sans MS"/>
          <w:b/>
          <w:color w:val="FF0000"/>
          <w:sz w:val="24"/>
          <w:szCs w:val="24"/>
        </w:rPr>
      </w:pPr>
      <w:r w:rsidRPr="009C704C">
        <w:rPr>
          <w:rFonts w:ascii="Comic Sans MS" w:hAnsi="Comic Sans MS"/>
          <w:b/>
          <w:color w:val="FF0000"/>
          <w:sz w:val="24"/>
          <w:szCs w:val="24"/>
        </w:rPr>
        <w:lastRenderedPageBreak/>
        <w:t xml:space="preserve">OYUN VE FİZİKİ ETKİNLİKLER DERS PLÂNI </w:t>
      </w:r>
      <w:r>
        <w:rPr>
          <w:rFonts w:ascii="Comic Sans MS" w:hAnsi="Comic Sans MS"/>
          <w:b/>
          <w:color w:val="FF0000"/>
          <w:sz w:val="24"/>
          <w:szCs w:val="24"/>
        </w:rPr>
        <w:t>36</w:t>
      </w:r>
      <w:r w:rsidRPr="009C704C">
        <w:rPr>
          <w:rFonts w:ascii="Comic Sans MS" w:hAnsi="Comic Sans MS"/>
          <w:b/>
          <w:color w:val="FF0000"/>
          <w:sz w:val="24"/>
          <w:szCs w:val="24"/>
        </w:rPr>
        <w:t>. HAFTA</w:t>
      </w:r>
    </w:p>
    <w:p w:rsidR="009F513F" w:rsidRDefault="009F513F"/>
    <w:tbl>
      <w:tblPr>
        <w:tblpPr w:leftFromText="141" w:rightFromText="141" w:vertAnchor="text" w:horzAnchor="margin" w:tblpXSpec="center" w:tblpY="237"/>
        <w:tblW w:w="972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389"/>
        <w:gridCol w:w="8337"/>
      </w:tblGrid>
      <w:tr w:rsidR="009F513F" w:rsidRPr="001D637C" w:rsidTr="00991301">
        <w:trPr>
          <w:trHeight w:val="660"/>
        </w:trPr>
        <w:tc>
          <w:tcPr>
            <w:tcW w:w="1389"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991301">
        <w:trPr>
          <w:trHeight w:val="660"/>
        </w:trPr>
        <w:tc>
          <w:tcPr>
            <w:tcW w:w="1389"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p>
        </w:tc>
      </w:tr>
      <w:tr w:rsidR="009F513F" w:rsidRPr="001D637C" w:rsidTr="00991301">
        <w:trPr>
          <w:trHeight w:val="660"/>
        </w:trPr>
        <w:tc>
          <w:tcPr>
            <w:tcW w:w="1389"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9F513F" w:rsidRPr="001D637C" w:rsidTr="00991301">
        <w:trPr>
          <w:trHeight w:val="528"/>
        </w:trPr>
        <w:tc>
          <w:tcPr>
            <w:tcW w:w="1389"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bCs/>
                <w:i/>
                <w:color w:val="000000"/>
                <w:sz w:val="18"/>
                <w:szCs w:val="18"/>
              </w:rPr>
            </w:pPr>
            <w:r w:rsidRPr="006F2552">
              <w:rPr>
                <w:rFonts w:ascii="Cambria" w:hAnsi="Cambria"/>
                <w:b/>
                <w:bCs/>
                <w:i/>
                <w:color w:val="000000"/>
                <w:sz w:val="18"/>
                <w:szCs w:val="18"/>
              </w:rPr>
              <w:t>22. Oyunlarda karşı</w:t>
            </w:r>
            <w:r>
              <w:rPr>
                <w:rFonts w:ascii="Cambria" w:hAnsi="Cambria"/>
                <w:b/>
                <w:bCs/>
                <w:i/>
                <w:color w:val="000000"/>
                <w:sz w:val="18"/>
                <w:szCs w:val="18"/>
              </w:rPr>
              <w:t xml:space="preserve">laştığı problemleri </w:t>
            </w:r>
            <w:r w:rsidRPr="006F2552">
              <w:rPr>
                <w:rFonts w:ascii="Cambria" w:hAnsi="Cambria"/>
                <w:b/>
                <w:bCs/>
                <w:i/>
                <w:color w:val="000000"/>
                <w:sz w:val="18"/>
                <w:szCs w:val="18"/>
              </w:rPr>
              <w:t>çözer.</w:t>
            </w:r>
          </w:p>
        </w:tc>
      </w:tr>
      <w:tr w:rsidR="009F513F" w:rsidRPr="001D637C" w:rsidTr="00991301">
        <w:trPr>
          <w:trHeight w:val="1089"/>
        </w:trPr>
        <w:tc>
          <w:tcPr>
            <w:tcW w:w="1389"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6F2552" w:rsidRDefault="009F513F" w:rsidP="003259CE">
            <w:pPr>
              <w:rPr>
                <w:rFonts w:ascii="Cambria" w:hAnsi="Cambria"/>
                <w:b/>
                <w:i/>
                <w:sz w:val="18"/>
                <w:szCs w:val="18"/>
              </w:rPr>
            </w:pPr>
            <w:r w:rsidRPr="006F2552">
              <w:rPr>
                <w:rFonts w:ascii="Cambria" w:hAnsi="Cambria"/>
                <w:b/>
                <w:bCs/>
                <w:i/>
                <w:sz w:val="18"/>
                <w:szCs w:val="18"/>
              </w:rPr>
              <w:t>“Açık Alan Oyunları</w:t>
            </w:r>
            <w:r w:rsidRPr="006F2552">
              <w:rPr>
                <w:rFonts w:ascii="Cambria" w:hAnsi="Cambria"/>
                <w:b/>
                <w:i/>
                <w:sz w:val="18"/>
                <w:szCs w:val="18"/>
              </w:rPr>
              <w:t>” Yönümüzü Bulalım (</w:t>
            </w:r>
            <w:proofErr w:type="spellStart"/>
            <w:r w:rsidRPr="006F2552">
              <w:rPr>
                <w:rFonts w:ascii="Cambria" w:hAnsi="Cambria"/>
                <w:b/>
                <w:i/>
                <w:sz w:val="18"/>
                <w:szCs w:val="18"/>
              </w:rPr>
              <w:t>Oryantiring</w:t>
            </w:r>
            <w:proofErr w:type="spellEnd"/>
            <w:r w:rsidRPr="006F2552">
              <w:rPr>
                <w:rFonts w:ascii="Cambria" w:hAnsi="Cambria"/>
                <w:b/>
                <w:i/>
                <w:sz w:val="18"/>
                <w:szCs w:val="18"/>
              </w:rPr>
              <w:t>) (mor‐2. kart),</w:t>
            </w:r>
            <w:r>
              <w:rPr>
                <w:rFonts w:ascii="Cambria" w:hAnsi="Cambria"/>
                <w:b/>
                <w:i/>
                <w:sz w:val="18"/>
                <w:szCs w:val="18"/>
              </w:rPr>
              <w:t xml:space="preserve"> </w:t>
            </w:r>
            <w:r w:rsidRPr="006F2552">
              <w:rPr>
                <w:rFonts w:ascii="Cambria" w:hAnsi="Cambria"/>
                <w:b/>
                <w:i/>
                <w:sz w:val="18"/>
                <w:szCs w:val="18"/>
              </w:rPr>
              <w:t xml:space="preserve">Problemi Çözdüm </w:t>
            </w:r>
            <w:r>
              <w:rPr>
                <w:rFonts w:ascii="Cambria" w:hAnsi="Cambria"/>
                <w:b/>
                <w:i/>
                <w:sz w:val="18"/>
                <w:szCs w:val="18"/>
              </w:rPr>
              <w:t xml:space="preserve"> </w:t>
            </w:r>
            <w:r w:rsidRPr="006F2552">
              <w:rPr>
                <w:rFonts w:ascii="Cambria" w:hAnsi="Cambria"/>
                <w:b/>
                <w:i/>
                <w:sz w:val="18"/>
                <w:szCs w:val="18"/>
              </w:rPr>
              <w:t>(mor‐3. kart)  ve</w:t>
            </w:r>
          </w:p>
          <w:p w:rsidR="009F513F" w:rsidRPr="00C276C5" w:rsidRDefault="009F513F" w:rsidP="003259CE">
            <w:pPr>
              <w:rPr>
                <w:rFonts w:ascii="Cambria" w:hAnsi="Cambria"/>
                <w:b/>
                <w:i/>
                <w:sz w:val="18"/>
                <w:szCs w:val="18"/>
              </w:rPr>
            </w:pPr>
            <w:r w:rsidRPr="006F2552">
              <w:rPr>
                <w:rFonts w:ascii="Cambria" w:hAnsi="Cambria"/>
                <w:b/>
                <w:i/>
                <w:sz w:val="18"/>
                <w:szCs w:val="18"/>
              </w:rPr>
              <w:t>Uçan Disk (mor‐4. kart) kartları</w:t>
            </w:r>
          </w:p>
        </w:tc>
      </w:tr>
      <w:tr w:rsidR="009F513F" w:rsidRPr="001D637C" w:rsidTr="00991301">
        <w:trPr>
          <w:trHeight w:val="609"/>
        </w:trPr>
        <w:tc>
          <w:tcPr>
            <w:tcW w:w="1389"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proofErr w:type="gramStart"/>
            <w:r w:rsidRPr="001D637C">
              <w:rPr>
                <w:rFonts w:ascii="Times New Roman" w:eastAsia="Times New Roman" w:hAnsi="Times New Roman" w:cs="Times New Roman"/>
                <w:sz w:val="18"/>
                <w:szCs w:val="18"/>
              </w:rPr>
              <w:t>Okuldaki mevcut spor alanları ve sınıf ortamı.</w:t>
            </w:r>
            <w:proofErr w:type="gramEnd"/>
          </w:p>
        </w:tc>
      </w:tr>
      <w:tr w:rsidR="009F513F" w:rsidRPr="001D637C" w:rsidTr="00991301">
        <w:trPr>
          <w:trHeight w:val="1682"/>
        </w:trPr>
        <w:tc>
          <w:tcPr>
            <w:tcW w:w="1389"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337"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p>
        </w:tc>
      </w:tr>
      <w:tr w:rsidR="009F513F" w:rsidRPr="001D637C" w:rsidTr="00991301">
        <w:trPr>
          <w:trHeight w:val="1079"/>
        </w:trPr>
        <w:tc>
          <w:tcPr>
            <w:tcW w:w="1389"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rPr>
                <w:rFonts w:ascii="Cambria" w:hAnsi="Cambria"/>
                <w:sz w:val="18"/>
                <w:szCs w:val="18"/>
              </w:rPr>
            </w:pPr>
          </w:p>
          <w:p w:rsidR="009F513F" w:rsidRDefault="009F513F" w:rsidP="003259CE">
            <w:pPr>
              <w:rPr>
                <w:rFonts w:ascii="Cambria" w:hAnsi="Cambria"/>
                <w:sz w:val="18"/>
                <w:szCs w:val="18"/>
              </w:rPr>
            </w:pPr>
            <w:r w:rsidRPr="00411D7F">
              <w:rPr>
                <w:rFonts w:ascii="Cambria" w:hAnsi="Cambria"/>
                <w:sz w:val="18"/>
                <w:szCs w:val="18"/>
              </w:rPr>
              <w:t>Öğrencilere çeşitli oyunlar oynatarak, oyunlarda istenilen sonuca gitmeyi engelleyen durumların farkına varmaları ve bunlar için bireysel ve grup halinde çözüm üretmeleri istenmelidir.</w:t>
            </w:r>
          </w:p>
          <w:p w:rsidR="009F513F" w:rsidRPr="00411D7F" w:rsidRDefault="009F513F" w:rsidP="003259CE">
            <w:pPr>
              <w:rPr>
                <w:rFonts w:ascii="Cambria" w:hAnsi="Cambria"/>
                <w:sz w:val="18"/>
                <w:szCs w:val="18"/>
              </w:rPr>
            </w:pPr>
            <w:r w:rsidRPr="00411D7F">
              <w:rPr>
                <w:rFonts w:ascii="Cambria" w:hAnsi="Cambria"/>
                <w:b/>
                <w:sz w:val="18"/>
                <w:szCs w:val="18"/>
              </w:rPr>
              <w:t>Öğrencilerden çözümleri oyunlarda uygulamaları ve arkadaşları ile paylaşmaları istenmelidir.</w:t>
            </w:r>
          </w:p>
        </w:tc>
      </w:tr>
      <w:tr w:rsidR="009F513F" w:rsidRPr="001D637C" w:rsidTr="00991301">
        <w:trPr>
          <w:trHeight w:val="773"/>
        </w:trPr>
        <w:tc>
          <w:tcPr>
            <w:tcW w:w="1389"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F513F" w:rsidRDefault="009F513F"/>
    <w:p w:rsidR="00243D72" w:rsidRDefault="00195134">
      <w:r w:rsidRPr="00195134">
        <w:rPr>
          <w:noProof/>
          <w:color w:val="7030A0"/>
          <w:sz w:val="20"/>
          <w:szCs w:val="20"/>
        </w:rPr>
        <w:pict>
          <v:rect id="_x0000_s1027" style="position:absolute;margin-left:132.05pt;margin-top:128.25pt;width:185.3pt;height:85.8pt;z-index:251659264" strokecolor="white [3212]">
            <v:textbox style="mso-next-textbox:#_x0000_s1027">
              <w:txbxContent>
                <w:p w:rsidR="00991301" w:rsidRDefault="00991301" w:rsidP="00991301">
                  <w:pPr>
                    <w:spacing w:after="0"/>
                    <w:jc w:val="center"/>
                    <w:rPr>
                      <w:rFonts w:ascii="Comic Sans MS" w:hAnsi="Comic Sans MS"/>
                      <w:color w:val="FF0000"/>
                      <w:sz w:val="24"/>
                      <w:szCs w:val="24"/>
                    </w:rPr>
                  </w:pPr>
                  <w:r>
                    <w:rPr>
                      <w:rFonts w:ascii="Comic Sans MS" w:hAnsi="Comic Sans MS"/>
                      <w:color w:val="FF0000"/>
                      <w:sz w:val="24"/>
                      <w:szCs w:val="24"/>
                    </w:rPr>
                    <w:t>Olur</w:t>
                  </w:r>
                </w:p>
                <w:p w:rsidR="00991301" w:rsidRDefault="00991301" w:rsidP="00991301">
                  <w:pPr>
                    <w:spacing w:after="0"/>
                    <w:jc w:val="center"/>
                    <w:rPr>
                      <w:rFonts w:ascii="Comic Sans MS" w:hAnsi="Comic Sans MS"/>
                      <w:color w:val="FF0000"/>
                      <w:sz w:val="24"/>
                      <w:szCs w:val="24"/>
                    </w:rPr>
                  </w:pPr>
                  <w:proofErr w:type="gramStart"/>
                  <w:r>
                    <w:rPr>
                      <w:rFonts w:ascii="Comic Sans MS" w:hAnsi="Comic Sans MS"/>
                      <w:color w:val="FF0000"/>
                      <w:sz w:val="24"/>
                      <w:szCs w:val="24"/>
                    </w:rPr>
                    <w:t>….</w:t>
                  </w:r>
                  <w:proofErr w:type="gramEnd"/>
                  <w:r>
                    <w:rPr>
                      <w:rFonts w:ascii="Comic Sans MS" w:hAnsi="Comic Sans MS"/>
                      <w:color w:val="FF0000"/>
                      <w:sz w:val="24"/>
                      <w:szCs w:val="24"/>
                    </w:rPr>
                    <w:t>/……/2017</w:t>
                  </w:r>
                </w:p>
                <w:p w:rsidR="00991301" w:rsidRDefault="00991301" w:rsidP="00991301">
                  <w:pPr>
                    <w:spacing w:after="0"/>
                    <w:jc w:val="center"/>
                    <w:rPr>
                      <w:rFonts w:ascii="Comic Sans MS" w:hAnsi="Comic Sans MS"/>
                      <w:color w:val="FF0000"/>
                      <w:sz w:val="24"/>
                      <w:szCs w:val="24"/>
                    </w:rPr>
                  </w:pPr>
                  <w:proofErr w:type="gramStart"/>
                  <w:r>
                    <w:rPr>
                      <w:rFonts w:ascii="Comic Sans MS" w:hAnsi="Comic Sans MS"/>
                      <w:color w:val="FF0000"/>
                      <w:sz w:val="24"/>
                      <w:szCs w:val="24"/>
                    </w:rPr>
                    <w:t>………………………………………………</w:t>
                  </w:r>
                  <w:proofErr w:type="gramEnd"/>
                </w:p>
                <w:p w:rsidR="00991301" w:rsidRPr="00991301" w:rsidRDefault="00991301" w:rsidP="00991301">
                  <w:pPr>
                    <w:spacing w:after="0"/>
                    <w:jc w:val="center"/>
                    <w:rPr>
                      <w:rFonts w:ascii="Comic Sans MS" w:hAnsi="Comic Sans MS"/>
                      <w:color w:val="FF0000"/>
                      <w:sz w:val="24"/>
                      <w:szCs w:val="24"/>
                    </w:rPr>
                  </w:pPr>
                  <w:r>
                    <w:rPr>
                      <w:rFonts w:ascii="Comic Sans MS" w:hAnsi="Comic Sans MS"/>
                      <w:color w:val="FF0000"/>
                      <w:sz w:val="24"/>
                      <w:szCs w:val="24"/>
                    </w:rPr>
                    <w:t>Okul Müdürü</w:t>
                  </w:r>
                </w:p>
              </w:txbxContent>
            </v:textbox>
          </v:rect>
        </w:pict>
      </w:r>
      <w:r w:rsidRPr="00195134">
        <w:rPr>
          <w:noProof/>
          <w:color w:val="7030A0"/>
          <w:sz w:val="20"/>
          <w:szCs w:val="20"/>
        </w:rPr>
        <w:pict>
          <v:rect id="_x0000_s1026" style="position:absolute;margin-left:-2.7pt;margin-top:26.3pt;width:185.3pt;height:43.85pt;z-index:251658240" strokecolor="white [3212]">
            <v:textbox style="mso-next-textbox:#_x0000_s1026">
              <w:txbxContent>
                <w:p w:rsidR="00604E17" w:rsidRPr="00991301" w:rsidRDefault="00604E17" w:rsidP="00604E17">
                  <w:pPr>
                    <w:spacing w:after="0"/>
                    <w:jc w:val="center"/>
                    <w:rPr>
                      <w:rFonts w:ascii="Comic Sans MS" w:hAnsi="Comic Sans MS"/>
                      <w:color w:val="FF0000"/>
                      <w:sz w:val="24"/>
                      <w:szCs w:val="24"/>
                    </w:rPr>
                  </w:pPr>
                  <w:r w:rsidRPr="00991301">
                    <w:rPr>
                      <w:rFonts w:ascii="Comic Sans MS" w:hAnsi="Comic Sans MS"/>
                      <w:color w:val="FF0000"/>
                      <w:sz w:val="24"/>
                      <w:szCs w:val="24"/>
                    </w:rPr>
                    <w:t>Mustafa TURAN</w:t>
                  </w:r>
                </w:p>
                <w:p w:rsidR="00604E17" w:rsidRPr="00991301" w:rsidRDefault="00604E17" w:rsidP="00604E17">
                  <w:pPr>
                    <w:spacing w:after="0"/>
                    <w:jc w:val="center"/>
                    <w:rPr>
                      <w:rFonts w:ascii="Comic Sans MS" w:hAnsi="Comic Sans MS"/>
                      <w:color w:val="FF0000"/>
                      <w:sz w:val="24"/>
                      <w:szCs w:val="24"/>
                    </w:rPr>
                  </w:pPr>
                  <w:r w:rsidRPr="00991301">
                    <w:rPr>
                      <w:rFonts w:ascii="Comic Sans MS" w:hAnsi="Comic Sans MS"/>
                      <w:color w:val="FF0000"/>
                      <w:sz w:val="24"/>
                      <w:szCs w:val="24"/>
                    </w:rPr>
                    <w:t>Sınıf Öğretmeni</w:t>
                  </w:r>
                </w:p>
              </w:txbxContent>
            </v:textbox>
          </v:rect>
        </w:pict>
      </w:r>
    </w:p>
    <w:p w:rsidR="009F513F" w:rsidRPr="00243D72" w:rsidRDefault="00243D72" w:rsidP="00243D72">
      <w:pPr>
        <w:tabs>
          <w:tab w:val="left" w:pos="6303"/>
        </w:tabs>
      </w:pPr>
      <w:r>
        <w:tab/>
      </w:r>
      <w:hyperlink r:id="rId7" w:history="1">
        <w:r w:rsidR="00354C08" w:rsidRPr="00AA1D8F">
          <w:rPr>
            <w:rStyle w:val="Kpr"/>
          </w:rPr>
          <w:t>www.sorubak.com</w:t>
        </w:r>
      </w:hyperlink>
      <w:r w:rsidR="00354C08">
        <w:t xml:space="preserve"> </w:t>
      </w:r>
    </w:p>
    <w:sectPr w:rsidR="009F513F" w:rsidRPr="00243D72" w:rsidSect="009C704C">
      <w:pgSz w:w="11906" w:h="16838"/>
      <w:pgMar w:top="1134" w:right="1417" w:bottom="1417" w:left="1417"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31BB" w:rsidRDefault="00C831BB" w:rsidP="00243D72">
      <w:pPr>
        <w:spacing w:after="0" w:line="240" w:lineRule="auto"/>
      </w:pPr>
      <w:r>
        <w:separator/>
      </w:r>
    </w:p>
  </w:endnote>
  <w:endnote w:type="continuationSeparator" w:id="0">
    <w:p w:rsidR="00C831BB" w:rsidRDefault="00C831BB" w:rsidP="00243D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Bold">
    <w:altName w:val="Arial"/>
    <w:panose1 w:val="00000000000000000000"/>
    <w:charset w:val="00"/>
    <w:family w:val="swiss"/>
    <w:notTrueType/>
    <w:pitch w:val="default"/>
    <w:sig w:usb0="00000007" w:usb1="00000000" w:usb2="00000000" w:usb3="00000000" w:csb0="0000001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31BB" w:rsidRDefault="00C831BB" w:rsidP="00243D72">
      <w:pPr>
        <w:spacing w:after="0" w:line="240" w:lineRule="auto"/>
      </w:pPr>
      <w:r>
        <w:separator/>
      </w:r>
    </w:p>
  </w:footnote>
  <w:footnote w:type="continuationSeparator" w:id="0">
    <w:p w:rsidR="00C831BB" w:rsidRDefault="00C831BB" w:rsidP="00243D7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7D39BF"/>
    <w:rsid w:val="000428D8"/>
    <w:rsid w:val="001400DA"/>
    <w:rsid w:val="00165CA9"/>
    <w:rsid w:val="00195134"/>
    <w:rsid w:val="00243D72"/>
    <w:rsid w:val="002D49D6"/>
    <w:rsid w:val="002F3193"/>
    <w:rsid w:val="00305AB4"/>
    <w:rsid w:val="00317620"/>
    <w:rsid w:val="003259CE"/>
    <w:rsid w:val="00354C08"/>
    <w:rsid w:val="005A5C0E"/>
    <w:rsid w:val="00604E17"/>
    <w:rsid w:val="00624C9E"/>
    <w:rsid w:val="0066243A"/>
    <w:rsid w:val="00663DCA"/>
    <w:rsid w:val="006E517A"/>
    <w:rsid w:val="00734BD2"/>
    <w:rsid w:val="007D39BF"/>
    <w:rsid w:val="008D7ED6"/>
    <w:rsid w:val="00943A63"/>
    <w:rsid w:val="00991301"/>
    <w:rsid w:val="009C704C"/>
    <w:rsid w:val="009F513F"/>
    <w:rsid w:val="00C831BB"/>
    <w:rsid w:val="00E957BA"/>
    <w:rsid w:val="00EA1279"/>
    <w:rsid w:val="00F249A8"/>
    <w:rsid w:val="00F37830"/>
    <w:rsid w:val="00FE33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9BF"/>
    <w:pPr>
      <w:spacing w:after="200" w:line="276" w:lineRule="auto"/>
    </w:pPr>
    <w:rPr>
      <w:rFonts w:asciiTheme="minorHAnsi" w:eastAsiaTheme="minorEastAsia" w:hAnsiTheme="minorHAnsi" w:cstheme="minorBidi"/>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39BF"/>
    <w:rPr>
      <w:rFonts w:asciiTheme="minorHAnsi" w:eastAsiaTheme="minorEastAsia" w:hAnsiTheme="minorHAnsi" w:cstheme="minorBidi"/>
      <w:sz w:val="22"/>
      <w:szCs w:val="22"/>
      <w:lang w:eastAsia="tr-TR"/>
    </w:rPr>
  </w:style>
  <w:style w:type="paragraph" w:styleId="ListeParagraf">
    <w:name w:val="List Paragraph"/>
    <w:basedOn w:val="Normal"/>
    <w:uiPriority w:val="34"/>
    <w:qFormat/>
    <w:rsid w:val="007D39BF"/>
    <w:pPr>
      <w:ind w:left="720"/>
      <w:contextualSpacing/>
    </w:pPr>
    <w:rPr>
      <w:rFonts w:eastAsiaTheme="minorHAnsi"/>
      <w:lang w:eastAsia="en-US"/>
    </w:rPr>
  </w:style>
  <w:style w:type="paragraph" w:customStyle="1" w:styleId="Default">
    <w:name w:val="Default"/>
    <w:rsid w:val="00305AB4"/>
    <w:pPr>
      <w:autoSpaceDE w:val="0"/>
      <w:autoSpaceDN w:val="0"/>
      <w:adjustRightInd w:val="0"/>
    </w:pPr>
    <w:rPr>
      <w:rFonts w:ascii="Calibri" w:eastAsiaTheme="minorEastAsia" w:hAnsi="Calibri" w:cs="Calibri"/>
      <w:color w:val="000000"/>
      <w:sz w:val="24"/>
      <w:szCs w:val="24"/>
      <w:lang w:eastAsia="tr-TR"/>
    </w:rPr>
  </w:style>
  <w:style w:type="table" w:styleId="TabloKlavuzu">
    <w:name w:val="Table Grid"/>
    <w:basedOn w:val="NormalTablo"/>
    <w:uiPriority w:val="59"/>
    <w:rsid w:val="00305AB4"/>
    <w:rPr>
      <w:rFonts w:asciiTheme="minorHAnsi" w:eastAsiaTheme="minorEastAsia" w:hAnsiTheme="minorHAnsi" w:cstheme="minorBidi"/>
      <w:sz w:val="22"/>
      <w:szCs w:val="22"/>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E957BA"/>
    <w:rPr>
      <w:color w:val="0000FF" w:themeColor="hyperlink"/>
      <w:u w:val="single"/>
    </w:rPr>
  </w:style>
  <w:style w:type="paragraph" w:styleId="stbilgi">
    <w:name w:val="header"/>
    <w:basedOn w:val="Normal"/>
    <w:link w:val="stbilgiChar"/>
    <w:uiPriority w:val="99"/>
    <w:semiHidden/>
    <w:unhideWhenUsed/>
    <w:rsid w:val="00243D7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43D72"/>
    <w:rPr>
      <w:rFonts w:asciiTheme="minorHAnsi" w:eastAsiaTheme="minorEastAsia" w:hAnsiTheme="minorHAnsi" w:cstheme="minorBidi"/>
      <w:sz w:val="22"/>
      <w:szCs w:val="22"/>
      <w:lang w:eastAsia="tr-TR"/>
    </w:rPr>
  </w:style>
  <w:style w:type="paragraph" w:styleId="Altbilgi">
    <w:name w:val="footer"/>
    <w:basedOn w:val="Normal"/>
    <w:link w:val="AltbilgiChar"/>
    <w:uiPriority w:val="99"/>
    <w:semiHidden/>
    <w:unhideWhenUsed/>
    <w:rsid w:val="00243D7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43D72"/>
    <w:rPr>
      <w:rFonts w:asciiTheme="minorHAnsi" w:eastAsiaTheme="minorEastAsia" w:hAnsiTheme="minorHAnsi" w:cstheme="minorBidi"/>
      <w:sz w:val="22"/>
      <w:szCs w:val="22"/>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9BF"/>
    <w:pPr>
      <w:spacing w:after="200" w:line="276" w:lineRule="auto"/>
    </w:pPr>
    <w:rPr>
      <w:rFonts w:asciiTheme="minorHAnsi" w:eastAsiaTheme="minorEastAsia" w:hAnsiTheme="minorHAnsi" w:cstheme="minorBidi"/>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39BF"/>
    <w:rPr>
      <w:rFonts w:asciiTheme="minorHAnsi" w:eastAsiaTheme="minorEastAsia" w:hAnsiTheme="minorHAnsi" w:cstheme="minorBidi"/>
      <w:sz w:val="22"/>
      <w:szCs w:val="22"/>
      <w:lang w:eastAsia="tr-TR"/>
    </w:rPr>
  </w:style>
  <w:style w:type="paragraph" w:styleId="ListeParagraf">
    <w:name w:val="List Paragraph"/>
    <w:basedOn w:val="Normal"/>
    <w:uiPriority w:val="34"/>
    <w:qFormat/>
    <w:rsid w:val="007D39BF"/>
    <w:pPr>
      <w:ind w:left="720"/>
      <w:contextualSpacing/>
    </w:pPr>
    <w:rPr>
      <w:rFonts w:eastAsiaTheme="minorHAnsi"/>
      <w:lang w:eastAsia="en-US"/>
    </w:rPr>
  </w:style>
  <w:style w:type="paragraph" w:customStyle="1" w:styleId="Default">
    <w:name w:val="Default"/>
    <w:rsid w:val="00305AB4"/>
    <w:pPr>
      <w:autoSpaceDE w:val="0"/>
      <w:autoSpaceDN w:val="0"/>
      <w:adjustRightInd w:val="0"/>
    </w:pPr>
    <w:rPr>
      <w:rFonts w:ascii="Calibri" w:eastAsiaTheme="minorEastAsia" w:hAnsi="Calibri" w:cs="Calibri"/>
      <w:color w:val="000000"/>
      <w:sz w:val="24"/>
      <w:szCs w:val="24"/>
      <w:lang w:eastAsia="tr-TR"/>
    </w:rPr>
  </w:style>
  <w:style w:type="table" w:styleId="TabloKlavuzu">
    <w:name w:val="Table Grid"/>
    <w:basedOn w:val="NormalTablo"/>
    <w:uiPriority w:val="59"/>
    <w:rsid w:val="00305AB4"/>
    <w:rPr>
      <w:rFonts w:asciiTheme="minorHAnsi" w:eastAsiaTheme="minorEastAsia" w:hAnsiTheme="minorHAnsi" w:cstheme="minorBidi"/>
      <w:sz w:val="22"/>
      <w:szCs w:val="22"/>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E957B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23824030">
      <w:bodyDiv w:val="1"/>
      <w:marLeft w:val="0"/>
      <w:marRight w:val="0"/>
      <w:marTop w:val="0"/>
      <w:marBottom w:val="0"/>
      <w:divBdr>
        <w:top w:val="none" w:sz="0" w:space="0" w:color="auto"/>
        <w:left w:val="none" w:sz="0" w:space="0" w:color="auto"/>
        <w:bottom w:val="none" w:sz="0" w:space="0" w:color="auto"/>
        <w:right w:val="none" w:sz="0" w:space="0" w:color="auto"/>
      </w:divBdr>
    </w:div>
    <w:div w:id="583757257">
      <w:bodyDiv w:val="1"/>
      <w:marLeft w:val="0"/>
      <w:marRight w:val="0"/>
      <w:marTop w:val="0"/>
      <w:marBottom w:val="0"/>
      <w:divBdr>
        <w:top w:val="none" w:sz="0" w:space="0" w:color="auto"/>
        <w:left w:val="none" w:sz="0" w:space="0" w:color="auto"/>
        <w:bottom w:val="none" w:sz="0" w:space="0" w:color="auto"/>
        <w:right w:val="none" w:sz="0" w:space="0" w:color="auto"/>
      </w:divBdr>
    </w:div>
    <w:div w:id="1186943349">
      <w:bodyDiv w:val="1"/>
      <w:marLeft w:val="0"/>
      <w:marRight w:val="0"/>
      <w:marTop w:val="0"/>
      <w:marBottom w:val="0"/>
      <w:divBdr>
        <w:top w:val="none" w:sz="0" w:space="0" w:color="auto"/>
        <w:left w:val="none" w:sz="0" w:space="0" w:color="auto"/>
        <w:bottom w:val="none" w:sz="0" w:space="0" w:color="auto"/>
        <w:right w:val="none" w:sz="0" w:space="0" w:color="auto"/>
      </w:divBdr>
    </w:div>
    <w:div w:id="1801847836">
      <w:bodyDiv w:val="1"/>
      <w:marLeft w:val="0"/>
      <w:marRight w:val="0"/>
      <w:marTop w:val="0"/>
      <w:marBottom w:val="0"/>
      <w:divBdr>
        <w:top w:val="none" w:sz="0" w:space="0" w:color="auto"/>
        <w:left w:val="none" w:sz="0" w:space="0" w:color="auto"/>
        <w:bottom w:val="none" w:sz="0" w:space="0" w:color="auto"/>
        <w:right w:val="none" w:sz="0" w:space="0" w:color="auto"/>
      </w:divBdr>
    </w:div>
    <w:div w:id="2021621731">
      <w:bodyDiv w:val="1"/>
      <w:marLeft w:val="0"/>
      <w:marRight w:val="0"/>
      <w:marTop w:val="0"/>
      <w:marBottom w:val="0"/>
      <w:divBdr>
        <w:top w:val="none" w:sz="0" w:space="0" w:color="auto"/>
        <w:left w:val="none" w:sz="0" w:space="0" w:color="auto"/>
        <w:bottom w:val="none" w:sz="0" w:space="0" w:color="auto"/>
        <w:right w:val="none" w:sz="0" w:space="0" w:color="auto"/>
      </w:divBdr>
    </w:div>
    <w:div w:id="21165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34</Pages>
  <Words>10939</Words>
  <Characters>62355</Characters>
  <DocSecurity>0</DocSecurity>
  <Lines>519</Lines>
  <Paragraphs>146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73148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2017-09-15T12:00:00Z</dcterms:created>
  <dcterms:modified xsi:type="dcterms:W3CDTF">2017-09-15T12:00:00Z</dcterms:modified>
  <cp:category>www.sorubak.com</cp:category>
</cp:coreProperties>
</file>