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7E0" w:rsidRPr="00BD77E0" w:rsidRDefault="00BD77E0" w:rsidP="001462E6">
      <w:pPr>
        <w:rPr>
          <w:rFonts w:ascii="Times New Roman" w:hAnsi="Times New Roman"/>
          <w:i/>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14"/>
      </w:tblGrid>
      <w:tr w:rsidR="001462E6" w:rsidRPr="001462E6" w:rsidTr="008C1731">
        <w:trPr>
          <w:trHeight w:val="552"/>
        </w:trPr>
        <w:tc>
          <w:tcPr>
            <w:tcW w:w="16126" w:type="dxa"/>
            <w:shd w:val="clear" w:color="auto" w:fill="92D050"/>
          </w:tcPr>
          <w:p w:rsidR="001462E6" w:rsidRPr="001462E6" w:rsidRDefault="001462E6" w:rsidP="001462E6">
            <w:pPr>
              <w:jc w:val="center"/>
              <w:rPr>
                <w:rFonts w:ascii="Times New Roman" w:hAnsi="Times New Roman"/>
                <w:b/>
                <w:bCs/>
                <w:i/>
              </w:rPr>
            </w:pPr>
          </w:p>
          <w:p w:rsidR="001462E6" w:rsidRPr="001462E6" w:rsidRDefault="001462E6" w:rsidP="001462E6">
            <w:pPr>
              <w:jc w:val="center"/>
              <w:rPr>
                <w:rFonts w:ascii="Times New Roman" w:hAnsi="Times New Roman"/>
                <w:b/>
                <w:bCs/>
                <w:i/>
              </w:rPr>
            </w:pPr>
            <w:r w:rsidRPr="001462E6">
              <w:rPr>
                <w:rFonts w:ascii="Times New Roman" w:hAnsi="Times New Roman"/>
                <w:b/>
                <w:bCs/>
                <w:i/>
              </w:rPr>
              <w:t>201</w:t>
            </w:r>
            <w:r w:rsidR="006A4BA5">
              <w:rPr>
                <w:rFonts w:ascii="Times New Roman" w:hAnsi="Times New Roman"/>
                <w:b/>
                <w:bCs/>
                <w:i/>
              </w:rPr>
              <w:t>7 – 2018</w:t>
            </w:r>
            <w:r w:rsidRPr="001462E6">
              <w:rPr>
                <w:rFonts w:ascii="Times New Roman" w:hAnsi="Times New Roman"/>
                <w:b/>
                <w:bCs/>
                <w:i/>
              </w:rPr>
              <w:t xml:space="preserve"> EĞİTİM – ÖĞRETİM YILI GÜMÜLDÜR B.B.K. ANADOLU LİSESİ TARİH I DERSİ ÜNİTELENDİRİLMİŞ YILLIK DERS PLANI</w:t>
            </w:r>
          </w:p>
          <w:p w:rsidR="001462E6" w:rsidRPr="001462E6" w:rsidRDefault="001462E6" w:rsidP="001462E6">
            <w:pPr>
              <w:jc w:val="center"/>
              <w:rPr>
                <w:rFonts w:ascii="Times New Roman" w:hAnsi="Times New Roman"/>
                <w:b/>
                <w:bCs/>
                <w:i/>
              </w:rPr>
            </w:pPr>
          </w:p>
        </w:tc>
      </w:tr>
    </w:tbl>
    <w:tbl>
      <w:tblPr>
        <w:tblW w:w="158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2835"/>
        <w:gridCol w:w="3119"/>
        <w:gridCol w:w="3827"/>
        <w:gridCol w:w="2693"/>
        <w:gridCol w:w="992"/>
        <w:gridCol w:w="957"/>
      </w:tblGrid>
      <w:tr w:rsidR="001462E6" w:rsidRPr="001462E6" w:rsidTr="001462E6">
        <w:trPr>
          <w:trHeight w:val="70"/>
        </w:trPr>
        <w:tc>
          <w:tcPr>
            <w:tcW w:w="392"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 w:val="10"/>
                <w:szCs w:val="10"/>
              </w:rPr>
            </w:pPr>
          </w:p>
        </w:tc>
        <w:tc>
          <w:tcPr>
            <w:tcW w:w="567"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 w:val="10"/>
                <w:szCs w:val="10"/>
              </w:rPr>
            </w:pPr>
          </w:p>
        </w:tc>
        <w:tc>
          <w:tcPr>
            <w:tcW w:w="425"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2835"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3119"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3827"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2693"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992"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c>
          <w:tcPr>
            <w:tcW w:w="957" w:type="dxa"/>
            <w:tcBorders>
              <w:top w:val="nil"/>
              <w:left w:val="nil"/>
              <w:bottom w:val="nil"/>
              <w:right w:val="nil"/>
            </w:tcBorders>
            <w:vAlign w:val="center"/>
          </w:tcPr>
          <w:p w:rsidR="001462E6" w:rsidRPr="001462E6" w:rsidRDefault="001462E6" w:rsidP="001462E6">
            <w:pPr>
              <w:spacing w:after="0" w:line="240" w:lineRule="auto"/>
              <w:rPr>
                <w:rFonts w:eastAsia="Calibri" w:cs="Calibri"/>
                <w:color w:val="auto"/>
                <w:szCs w:val="22"/>
              </w:rPr>
            </w:pPr>
          </w:p>
        </w:tc>
      </w:tr>
    </w:tbl>
    <w:p w:rsidR="00A66DB0" w:rsidRPr="00A66DB0" w:rsidRDefault="00A66DB0" w:rsidP="00A66DB0">
      <w:pPr>
        <w:jc w:val="center"/>
        <w:rPr>
          <w:rFonts w:ascii="Times New Roman" w:hAnsi="Times New Roman"/>
          <w:i/>
        </w:rPr>
      </w:pPr>
    </w:p>
    <w:tbl>
      <w:tblPr>
        <w:tblStyle w:val="TabloKlavuzu"/>
        <w:tblW w:w="5036" w:type="pct"/>
        <w:tblInd w:w="-113" w:type="dxa"/>
        <w:tblLayout w:type="fixed"/>
        <w:tblLook w:val="04A0"/>
      </w:tblPr>
      <w:tblGrid>
        <w:gridCol w:w="446"/>
        <w:gridCol w:w="446"/>
        <w:gridCol w:w="446"/>
        <w:gridCol w:w="1577"/>
        <w:gridCol w:w="1701"/>
        <w:gridCol w:w="1984"/>
        <w:gridCol w:w="4473"/>
        <w:gridCol w:w="1757"/>
        <w:gridCol w:w="1391"/>
        <w:gridCol w:w="1505"/>
      </w:tblGrid>
      <w:tr w:rsidR="003827EA" w:rsidRPr="008479EC" w:rsidTr="003827EA">
        <w:trPr>
          <w:cantSplit/>
          <w:trHeight w:val="1134"/>
          <w:tblHeader/>
        </w:trPr>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b/>
                <w:szCs w:val="22"/>
              </w:rPr>
              <w:t>AY</w:t>
            </w:r>
          </w:p>
        </w:tc>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b/>
                <w:szCs w:val="22"/>
              </w:rPr>
              <w:t>HAFTA</w:t>
            </w:r>
          </w:p>
        </w:tc>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b/>
                <w:szCs w:val="22"/>
              </w:rPr>
              <w:t>SAAT</w:t>
            </w:r>
          </w:p>
        </w:tc>
        <w:tc>
          <w:tcPr>
            <w:tcW w:w="1577" w:type="dxa"/>
            <w:vAlign w:val="center"/>
          </w:tcPr>
          <w:p w:rsidR="008479EC" w:rsidRPr="008479EC" w:rsidRDefault="008479EC">
            <w:pPr>
              <w:rPr>
                <w:rFonts w:ascii="Times New Roman" w:hAnsi="Times New Roman"/>
                <w:b/>
                <w:szCs w:val="22"/>
              </w:rPr>
            </w:pPr>
            <w:r w:rsidRPr="008479EC">
              <w:rPr>
                <w:rFonts w:ascii="Times New Roman" w:hAnsi="Times New Roman"/>
                <w:b/>
                <w:szCs w:val="22"/>
              </w:rPr>
              <w:t>ÜNİTE</w:t>
            </w:r>
          </w:p>
        </w:tc>
        <w:tc>
          <w:tcPr>
            <w:tcW w:w="1701" w:type="dxa"/>
            <w:vAlign w:val="center"/>
          </w:tcPr>
          <w:p w:rsidR="008479EC" w:rsidRPr="008479EC" w:rsidRDefault="008479EC" w:rsidP="008479EC">
            <w:pPr>
              <w:jc w:val="center"/>
              <w:rPr>
                <w:rFonts w:ascii="Times New Roman" w:hAnsi="Times New Roman"/>
                <w:b/>
                <w:szCs w:val="22"/>
              </w:rPr>
            </w:pPr>
            <w:r w:rsidRPr="008479EC">
              <w:rPr>
                <w:rFonts w:ascii="Times New Roman" w:hAnsi="Times New Roman"/>
                <w:b/>
                <w:szCs w:val="22"/>
              </w:rPr>
              <w:t>KONU</w:t>
            </w:r>
          </w:p>
        </w:tc>
        <w:tc>
          <w:tcPr>
            <w:tcW w:w="1984" w:type="dxa"/>
            <w:vAlign w:val="center"/>
          </w:tcPr>
          <w:p w:rsidR="008479EC" w:rsidRPr="008479EC" w:rsidRDefault="008479EC">
            <w:pPr>
              <w:rPr>
                <w:rFonts w:ascii="Times New Roman" w:hAnsi="Times New Roman"/>
                <w:b/>
                <w:szCs w:val="22"/>
              </w:rPr>
            </w:pPr>
            <w:r w:rsidRPr="008479EC">
              <w:rPr>
                <w:rFonts w:ascii="Times New Roman" w:hAnsi="Times New Roman"/>
                <w:b/>
                <w:szCs w:val="22"/>
              </w:rPr>
              <w:t>KAZANIM</w:t>
            </w:r>
          </w:p>
        </w:tc>
        <w:tc>
          <w:tcPr>
            <w:tcW w:w="4473" w:type="dxa"/>
            <w:vAlign w:val="center"/>
          </w:tcPr>
          <w:p w:rsidR="008479EC" w:rsidRPr="008479EC" w:rsidRDefault="008479EC">
            <w:pPr>
              <w:rPr>
                <w:rFonts w:ascii="Times New Roman" w:hAnsi="Times New Roman"/>
                <w:b/>
                <w:szCs w:val="22"/>
              </w:rPr>
            </w:pPr>
            <w:r w:rsidRPr="008479EC">
              <w:rPr>
                <w:rFonts w:ascii="Times New Roman" w:hAnsi="Times New Roman"/>
                <w:b/>
                <w:szCs w:val="22"/>
              </w:rPr>
              <w:t>AÇIKLAMALAR</w:t>
            </w:r>
          </w:p>
        </w:tc>
        <w:tc>
          <w:tcPr>
            <w:tcW w:w="1757" w:type="dxa"/>
            <w:vAlign w:val="center"/>
          </w:tcPr>
          <w:p w:rsidR="008479EC" w:rsidRPr="008479EC" w:rsidRDefault="008479EC">
            <w:pPr>
              <w:rPr>
                <w:rFonts w:ascii="Times New Roman" w:hAnsi="Times New Roman"/>
                <w:b/>
                <w:szCs w:val="22"/>
              </w:rPr>
            </w:pPr>
            <w:r w:rsidRPr="008479EC">
              <w:rPr>
                <w:rFonts w:ascii="Times New Roman" w:hAnsi="Times New Roman"/>
                <w:b/>
                <w:szCs w:val="22"/>
              </w:rPr>
              <w:t>ÖĞRENME YÖNTEM VE TEKNİKLERİ</w:t>
            </w:r>
          </w:p>
        </w:tc>
        <w:tc>
          <w:tcPr>
            <w:tcW w:w="1391" w:type="dxa"/>
            <w:vAlign w:val="center"/>
          </w:tcPr>
          <w:p w:rsidR="008479EC" w:rsidRPr="008479EC" w:rsidRDefault="008479EC">
            <w:pPr>
              <w:rPr>
                <w:rFonts w:ascii="Times New Roman" w:hAnsi="Times New Roman"/>
                <w:b/>
                <w:szCs w:val="22"/>
              </w:rPr>
            </w:pPr>
            <w:r w:rsidRPr="008479EC">
              <w:rPr>
                <w:rFonts w:ascii="Times New Roman" w:hAnsi="Times New Roman"/>
                <w:b/>
                <w:sz w:val="16"/>
                <w:szCs w:val="16"/>
              </w:rPr>
              <w:t>KULLANILAN EĞİTİM TEKNOLOJİLERİ, ARAÇ VE GEREÇLER</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b/>
                <w:szCs w:val="22"/>
              </w:rPr>
              <w:t>DEĞERLENDİRME</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szCs w:val="22"/>
              </w:rPr>
              <w:t>EYLÜL</w:t>
            </w:r>
          </w:p>
        </w:tc>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szCs w:val="22"/>
              </w:rPr>
              <w:t>1.HAFTA(18-24)</w:t>
            </w:r>
          </w:p>
        </w:tc>
        <w:tc>
          <w:tcPr>
            <w:tcW w:w="446" w:type="dxa"/>
            <w:textDirection w:val="btLr"/>
          </w:tcPr>
          <w:p w:rsidR="008479EC" w:rsidRPr="008479EC" w:rsidRDefault="008479EC">
            <w:pPr>
              <w:ind w:left="113" w:right="113"/>
              <w:jc w:val="center"/>
              <w:rPr>
                <w:rFonts w:ascii="Times New Roman" w:hAnsi="Times New Roman"/>
                <w:b/>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b/>
                <w:sz w:val="20"/>
              </w:rPr>
            </w:pPr>
            <w:r w:rsidRPr="00471979">
              <w:rPr>
                <w:rFonts w:ascii="Times New Roman" w:hAnsi="Times New Roman"/>
                <w:sz w:val="20"/>
              </w:rPr>
              <w:t>1. ÜNİTE: TARİH VE TARİH YAZICILIĞI</w:t>
            </w:r>
          </w:p>
        </w:tc>
        <w:tc>
          <w:tcPr>
            <w:tcW w:w="1701" w:type="dxa"/>
          </w:tcPr>
          <w:p w:rsidR="00531651" w:rsidRPr="00471979" w:rsidRDefault="00531651">
            <w:pPr>
              <w:rPr>
                <w:rFonts w:ascii="Times New Roman" w:hAnsi="Times New Roman"/>
                <w:sz w:val="20"/>
              </w:rPr>
            </w:pPr>
          </w:p>
          <w:p w:rsidR="00531651" w:rsidRPr="00471979" w:rsidRDefault="00531651" w:rsidP="00531651">
            <w:pPr>
              <w:rPr>
                <w:rFonts w:ascii="Times New Roman" w:hAnsi="Times New Roman"/>
                <w:sz w:val="20"/>
              </w:rPr>
            </w:pPr>
          </w:p>
          <w:p w:rsidR="00531651" w:rsidRPr="00471979" w:rsidRDefault="00531651" w:rsidP="00531651">
            <w:pPr>
              <w:rPr>
                <w:rFonts w:ascii="Times New Roman" w:hAnsi="Times New Roman"/>
                <w:sz w:val="20"/>
              </w:rPr>
            </w:pPr>
          </w:p>
          <w:p w:rsidR="00531651" w:rsidRPr="00471979" w:rsidRDefault="00531651" w:rsidP="00531651">
            <w:pPr>
              <w:rPr>
                <w:rFonts w:ascii="Times New Roman" w:hAnsi="Times New Roman"/>
                <w:sz w:val="20"/>
              </w:rPr>
            </w:pPr>
          </w:p>
          <w:p w:rsidR="00531651" w:rsidRPr="00471979" w:rsidRDefault="00531651" w:rsidP="00531651">
            <w:pPr>
              <w:rPr>
                <w:rFonts w:ascii="Times New Roman" w:hAnsi="Times New Roman"/>
                <w:sz w:val="20"/>
              </w:rPr>
            </w:pPr>
          </w:p>
          <w:p w:rsidR="009C2663" w:rsidRPr="00471979" w:rsidRDefault="009C2663" w:rsidP="009C2663">
            <w:pPr>
              <w:rPr>
                <w:rFonts w:ascii="Times New Roman" w:hAnsi="Times New Roman"/>
                <w:sz w:val="20"/>
              </w:rPr>
            </w:pPr>
            <w:r w:rsidRPr="00471979">
              <w:rPr>
                <w:rFonts w:ascii="Times New Roman" w:hAnsi="Times New Roman"/>
                <w:sz w:val="20"/>
              </w:rPr>
              <w:t>1.1.    İNSANLIĞIN HAFIZASI TARİH</w:t>
            </w:r>
          </w:p>
          <w:p w:rsidR="008479EC" w:rsidRPr="00471979" w:rsidRDefault="008479EC" w:rsidP="00471979">
            <w:pPr>
              <w:rPr>
                <w:rFonts w:ascii="Times New Roman" w:hAnsi="Times New Roman"/>
                <w:sz w:val="20"/>
              </w:rPr>
            </w:pPr>
          </w:p>
        </w:tc>
        <w:tc>
          <w:tcPr>
            <w:tcW w:w="1984" w:type="dxa"/>
            <w:vAlign w:val="center"/>
          </w:tcPr>
          <w:p w:rsidR="008479EC" w:rsidRPr="008479EC" w:rsidRDefault="008479EC">
            <w:pPr>
              <w:rPr>
                <w:rFonts w:ascii="Times New Roman" w:hAnsi="Times New Roman"/>
                <w:b/>
                <w:szCs w:val="22"/>
              </w:rPr>
            </w:pPr>
            <w:r w:rsidRPr="008479EC">
              <w:rPr>
                <w:rFonts w:ascii="Times New Roman" w:hAnsi="Times New Roman"/>
                <w:szCs w:val="22"/>
              </w:rPr>
              <w:t xml:space="preserve">9.1.1. Bir </w:t>
            </w:r>
            <w:proofErr w:type="spellStart"/>
            <w:r w:rsidRPr="008479EC">
              <w:rPr>
                <w:rFonts w:ascii="Times New Roman" w:hAnsi="Times New Roman"/>
                <w:szCs w:val="22"/>
              </w:rPr>
              <w:t>araştırma</w:t>
            </w:r>
            <w:proofErr w:type="spellEnd"/>
            <w:r w:rsidRPr="008479EC">
              <w:rPr>
                <w:rFonts w:ascii="Times New Roman" w:hAnsi="Times New Roman"/>
                <w:szCs w:val="22"/>
              </w:rPr>
              <w:t xml:space="preserve"> alanı ve bilim olarak tarihin konusunu, kapsamını ve </w:t>
            </w:r>
            <w:proofErr w:type="spellStart"/>
            <w:r w:rsidRPr="008479EC">
              <w:rPr>
                <w:rFonts w:ascii="Times New Roman" w:hAnsi="Times New Roman"/>
                <w:szCs w:val="22"/>
              </w:rPr>
              <w:t>diğer</w:t>
            </w:r>
            <w:proofErr w:type="spellEnd"/>
            <w:r w:rsidRPr="008479EC">
              <w:rPr>
                <w:rFonts w:ascii="Times New Roman" w:hAnsi="Times New Roman"/>
                <w:szCs w:val="22"/>
              </w:rPr>
              <w:t xml:space="preserve"> bilim dallarıyla </w:t>
            </w:r>
            <w:proofErr w:type="spellStart"/>
            <w:r w:rsidRPr="008479EC">
              <w:rPr>
                <w:rFonts w:ascii="Times New Roman" w:hAnsi="Times New Roman"/>
                <w:szCs w:val="22"/>
              </w:rPr>
              <w:t>ilişkisini</w:t>
            </w:r>
            <w:proofErr w:type="spellEnd"/>
            <w:r w:rsidRPr="008479EC">
              <w:rPr>
                <w:rFonts w:ascii="Times New Roman" w:hAnsi="Times New Roman"/>
                <w:szCs w:val="22"/>
              </w:rPr>
              <w:t xml:space="preserve"> açıklar.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Tarihin konusunun zaman içindeki insan faaliyetleri ve bu faaliyetler sonucunda ortaya çıkan eserler ve </w:t>
            </w:r>
            <w:proofErr w:type="spellStart"/>
            <w:r w:rsidRPr="008479EC">
              <w:rPr>
                <w:rFonts w:ascii="Times New Roman" w:hAnsi="Times New Roman"/>
                <w:szCs w:val="22"/>
              </w:rPr>
              <w:t>değişimler</w:t>
            </w:r>
            <w:proofErr w:type="spellEnd"/>
            <w:r w:rsidRPr="008479EC">
              <w:rPr>
                <w:rFonts w:ascii="Times New Roman" w:hAnsi="Times New Roman"/>
                <w:szCs w:val="22"/>
              </w:rPr>
              <w:t xml:space="preserve"> </w:t>
            </w:r>
            <w:proofErr w:type="spellStart"/>
            <w:r w:rsidRPr="008479EC">
              <w:rPr>
                <w:rFonts w:ascii="Times New Roman" w:hAnsi="Times New Roman"/>
                <w:szCs w:val="22"/>
              </w:rPr>
              <w:t>olduğu</w:t>
            </w:r>
            <w:proofErr w:type="spellEnd"/>
            <w:r w:rsidRPr="008479EC">
              <w:rPr>
                <w:rFonts w:ascii="Times New Roman" w:hAnsi="Times New Roman"/>
                <w:szCs w:val="22"/>
              </w:rPr>
              <w:t xml:space="preserve"> belirtilir.</w:t>
            </w:r>
          </w:p>
          <w:p w:rsidR="008479EC" w:rsidRPr="008479EC" w:rsidRDefault="008479EC">
            <w:pPr>
              <w:rPr>
                <w:rFonts w:ascii="Times New Roman" w:hAnsi="Times New Roman"/>
                <w:b/>
                <w:szCs w:val="22"/>
              </w:rPr>
            </w:pPr>
            <w:r w:rsidRPr="008479EC">
              <w:rPr>
                <w:rFonts w:ascii="Times New Roman" w:hAnsi="Times New Roman"/>
                <w:szCs w:val="22"/>
              </w:rPr>
              <w:t xml:space="preserve">b) Tarih biliminin; konusu, yöntemi, kaynakları ve </w:t>
            </w:r>
            <w:proofErr w:type="spellStart"/>
            <w:r w:rsidRPr="008479EC">
              <w:rPr>
                <w:rFonts w:ascii="Times New Roman" w:hAnsi="Times New Roman"/>
                <w:szCs w:val="22"/>
              </w:rPr>
              <w:t>başvurduğu</w:t>
            </w:r>
            <w:proofErr w:type="spellEnd"/>
            <w:r w:rsidRPr="008479EC">
              <w:rPr>
                <w:rFonts w:ascii="Times New Roman" w:hAnsi="Times New Roman"/>
                <w:szCs w:val="22"/>
              </w:rPr>
              <w:t xml:space="preserve"> kanıtlar itibarıyla </w:t>
            </w:r>
            <w:proofErr w:type="spellStart"/>
            <w:r w:rsidRPr="008479EC">
              <w:rPr>
                <w:rFonts w:ascii="Times New Roman" w:hAnsi="Times New Roman"/>
                <w:szCs w:val="22"/>
              </w:rPr>
              <w:t>diğer</w:t>
            </w:r>
            <w:proofErr w:type="spellEnd"/>
            <w:r w:rsidRPr="008479EC">
              <w:rPr>
                <w:rFonts w:ascii="Times New Roman" w:hAnsi="Times New Roman"/>
                <w:szCs w:val="22"/>
              </w:rPr>
              <w:t xml:space="preserve"> </w:t>
            </w:r>
            <w:proofErr w:type="spellStart"/>
            <w:r w:rsidRPr="008479EC">
              <w:rPr>
                <w:rFonts w:ascii="Times New Roman" w:hAnsi="Times New Roman"/>
                <w:szCs w:val="22"/>
              </w:rPr>
              <w:t>beşerî</w:t>
            </w:r>
            <w:proofErr w:type="spellEnd"/>
            <w:r w:rsidRPr="008479EC">
              <w:rPr>
                <w:rFonts w:ascii="Times New Roman" w:hAnsi="Times New Roman"/>
                <w:szCs w:val="22"/>
              </w:rPr>
              <w:t xml:space="preserve"> ve sosyal bilimler ile fen bilimlerinden </w:t>
            </w:r>
            <w:proofErr w:type="spellStart"/>
            <w:r w:rsidRPr="008479EC">
              <w:rPr>
                <w:rFonts w:ascii="Times New Roman" w:hAnsi="Times New Roman"/>
                <w:szCs w:val="22"/>
              </w:rPr>
              <w:t>farklılığı</w:t>
            </w:r>
            <w:proofErr w:type="spellEnd"/>
            <w:r w:rsidRPr="008479EC">
              <w:rPr>
                <w:rFonts w:ascii="Times New Roman" w:hAnsi="Times New Roman"/>
                <w:szCs w:val="22"/>
              </w:rPr>
              <w:t xml:space="preserve"> vurgulanır.</w:t>
            </w:r>
          </w:p>
        </w:tc>
        <w:tc>
          <w:tcPr>
            <w:tcW w:w="1757" w:type="dxa"/>
            <w:vAlign w:val="center"/>
          </w:tcPr>
          <w:p w:rsidR="008479EC" w:rsidRPr="008479EC" w:rsidRDefault="008479EC">
            <w:pPr>
              <w:rPr>
                <w:rFonts w:ascii="Times New Roman" w:hAnsi="Times New Roman"/>
                <w:b/>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b/>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rsidP="00007C39">
            <w:pPr>
              <w:rPr>
                <w:rFonts w:ascii="Times New Roman" w:hAnsi="Times New Roman"/>
                <w:b/>
                <w:szCs w:val="22"/>
              </w:rPr>
            </w:pPr>
            <w:r w:rsidRPr="008479EC">
              <w:rPr>
                <w:rFonts w:ascii="Times New Roman" w:hAnsi="Times New Roman"/>
                <w:szCs w:val="22"/>
              </w:rPr>
              <w:br/>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EYLÜL-EKİM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2.HAFTA(25-01)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1. ÜNİTE: TARİH VE TARİH YAZICILIĞI</w:t>
            </w:r>
          </w:p>
        </w:tc>
        <w:tc>
          <w:tcPr>
            <w:tcW w:w="1701" w:type="dxa"/>
          </w:tcPr>
          <w:p w:rsidR="009C2663" w:rsidRPr="00471979" w:rsidRDefault="009C2663">
            <w:pPr>
              <w:rPr>
                <w:rFonts w:ascii="Times New Roman" w:hAnsi="Times New Roman"/>
                <w:sz w:val="20"/>
              </w:rPr>
            </w:pPr>
          </w:p>
          <w:p w:rsidR="009C2663" w:rsidRPr="00471979" w:rsidRDefault="009C2663">
            <w:pPr>
              <w:rPr>
                <w:rFonts w:ascii="Times New Roman" w:hAnsi="Times New Roman"/>
                <w:sz w:val="20"/>
              </w:rPr>
            </w:pPr>
          </w:p>
          <w:p w:rsidR="009C2663" w:rsidRPr="00471979" w:rsidRDefault="009C2663">
            <w:pPr>
              <w:rPr>
                <w:rFonts w:ascii="Times New Roman" w:hAnsi="Times New Roman"/>
                <w:sz w:val="20"/>
              </w:rPr>
            </w:pPr>
          </w:p>
          <w:p w:rsidR="009C2663" w:rsidRPr="00471979" w:rsidRDefault="009C2663">
            <w:pPr>
              <w:rPr>
                <w:rFonts w:ascii="Times New Roman" w:hAnsi="Times New Roman"/>
                <w:sz w:val="20"/>
              </w:rPr>
            </w:pPr>
          </w:p>
          <w:p w:rsidR="009C2663" w:rsidRPr="00471979" w:rsidRDefault="009C2663">
            <w:pPr>
              <w:rPr>
                <w:rFonts w:ascii="Times New Roman" w:hAnsi="Times New Roman"/>
                <w:sz w:val="20"/>
              </w:rPr>
            </w:pPr>
          </w:p>
          <w:p w:rsidR="009C2663" w:rsidRDefault="009C2663">
            <w:pPr>
              <w:rPr>
                <w:rFonts w:ascii="Times New Roman" w:hAnsi="Times New Roman"/>
                <w:sz w:val="20"/>
              </w:rPr>
            </w:pPr>
          </w:p>
          <w:p w:rsidR="00471979" w:rsidRDefault="00471979">
            <w:pPr>
              <w:rPr>
                <w:rFonts w:ascii="Times New Roman" w:hAnsi="Times New Roman"/>
                <w:sz w:val="20"/>
              </w:rPr>
            </w:pPr>
          </w:p>
          <w:p w:rsidR="00471979" w:rsidRDefault="00471979">
            <w:pPr>
              <w:rPr>
                <w:rFonts w:ascii="Times New Roman" w:hAnsi="Times New Roman"/>
                <w:sz w:val="20"/>
              </w:rPr>
            </w:pPr>
            <w:r>
              <w:rPr>
                <w:rFonts w:ascii="Times New Roman" w:hAnsi="Times New Roman"/>
                <w:sz w:val="20"/>
              </w:rPr>
              <w:t xml:space="preserve"> </w:t>
            </w:r>
            <w:r w:rsidRPr="00471979">
              <w:rPr>
                <w:rFonts w:ascii="Times New Roman" w:hAnsi="Times New Roman"/>
                <w:sz w:val="20"/>
              </w:rPr>
              <w:t>NEDEN TARİH</w:t>
            </w:r>
          </w:p>
          <w:p w:rsidR="00471979" w:rsidRPr="00471979" w:rsidRDefault="00471979">
            <w:pPr>
              <w:rPr>
                <w:rFonts w:ascii="Times New Roman" w:hAnsi="Times New Roman"/>
                <w:sz w:val="20"/>
              </w:rPr>
            </w:pPr>
            <w:r>
              <w:rPr>
                <w:rFonts w:ascii="Times New Roman" w:hAnsi="Times New Roman"/>
                <w:sz w:val="20"/>
              </w:rPr>
              <w:t>ÖĞRENİYORUM</w:t>
            </w:r>
          </w:p>
          <w:p w:rsidR="008479EC" w:rsidRPr="00471979" w:rsidRDefault="008479EC">
            <w:pPr>
              <w:rPr>
                <w:rFonts w:ascii="Times New Roman" w:hAnsi="Times New Roman"/>
                <w:sz w:val="20"/>
              </w:rPr>
            </w:pP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9.1.2. Tarih </w:t>
            </w:r>
            <w:proofErr w:type="spellStart"/>
            <w:r w:rsidRPr="008479EC">
              <w:rPr>
                <w:rFonts w:ascii="Times New Roman" w:hAnsi="Times New Roman"/>
                <w:szCs w:val="22"/>
              </w:rPr>
              <w:t>öğrenmenin</w:t>
            </w:r>
            <w:proofErr w:type="spellEnd"/>
            <w:r w:rsidRPr="008479EC">
              <w:rPr>
                <w:rFonts w:ascii="Times New Roman" w:hAnsi="Times New Roman"/>
                <w:szCs w:val="22"/>
              </w:rPr>
              <w:t xml:space="preserve"> amaç ve yararlarını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Ortak hafızanın kimlik </w:t>
            </w:r>
            <w:proofErr w:type="spellStart"/>
            <w:r w:rsidRPr="008479EC">
              <w:rPr>
                <w:rFonts w:ascii="Times New Roman" w:hAnsi="Times New Roman"/>
                <w:szCs w:val="22"/>
              </w:rPr>
              <w:t>oluşturma</w:t>
            </w:r>
            <w:proofErr w:type="spellEnd"/>
            <w:r w:rsidRPr="008479EC">
              <w:rPr>
                <w:rFonts w:ascii="Times New Roman" w:hAnsi="Times New Roman"/>
                <w:szCs w:val="22"/>
              </w:rPr>
              <w:t xml:space="preserve"> ve </w:t>
            </w:r>
            <w:proofErr w:type="spellStart"/>
            <w:r w:rsidRPr="008479EC">
              <w:rPr>
                <w:rFonts w:ascii="Times New Roman" w:hAnsi="Times New Roman"/>
                <w:szCs w:val="22"/>
              </w:rPr>
              <w:t>toplumsallaşmadaki</w:t>
            </w:r>
            <w:proofErr w:type="spellEnd"/>
            <w:r w:rsidRPr="008479EC">
              <w:rPr>
                <w:rFonts w:ascii="Times New Roman" w:hAnsi="Times New Roman"/>
                <w:szCs w:val="22"/>
              </w:rPr>
              <w:t xml:space="preserve"> rolü üzerinde durulur. </w:t>
            </w:r>
          </w:p>
          <w:p w:rsidR="008479EC" w:rsidRPr="008479EC" w:rsidRDefault="008479EC">
            <w:pPr>
              <w:rPr>
                <w:rFonts w:ascii="Times New Roman" w:hAnsi="Times New Roman"/>
                <w:szCs w:val="22"/>
              </w:rPr>
            </w:pPr>
            <w:r w:rsidRPr="008479EC">
              <w:rPr>
                <w:rFonts w:ascii="Times New Roman" w:hAnsi="Times New Roman"/>
                <w:szCs w:val="22"/>
              </w:rPr>
              <w:t xml:space="preserve">b) Mensubu </w:t>
            </w:r>
            <w:proofErr w:type="spellStart"/>
            <w:r w:rsidRPr="008479EC">
              <w:rPr>
                <w:rFonts w:ascii="Times New Roman" w:hAnsi="Times New Roman"/>
                <w:szCs w:val="22"/>
              </w:rPr>
              <w:t>olduğumuz</w:t>
            </w:r>
            <w:proofErr w:type="spellEnd"/>
            <w:r w:rsidRPr="008479EC">
              <w:rPr>
                <w:rFonts w:ascii="Times New Roman" w:hAnsi="Times New Roman"/>
                <w:szCs w:val="22"/>
              </w:rPr>
              <w:t xml:space="preserve"> toplum ve ülke ile içinde </w:t>
            </w:r>
            <w:proofErr w:type="spellStart"/>
            <w:r w:rsidRPr="008479EC">
              <w:rPr>
                <w:rFonts w:ascii="Times New Roman" w:hAnsi="Times New Roman"/>
                <w:szCs w:val="22"/>
              </w:rPr>
              <w:t>yaşadığımız</w:t>
            </w:r>
            <w:proofErr w:type="spellEnd"/>
            <w:r w:rsidRPr="008479EC">
              <w:rPr>
                <w:rFonts w:ascii="Times New Roman" w:hAnsi="Times New Roman"/>
                <w:szCs w:val="22"/>
              </w:rPr>
              <w:t xml:space="preserve"> dünyayı anlamak için </w:t>
            </w:r>
            <w:proofErr w:type="spellStart"/>
            <w:r w:rsidRPr="008479EC">
              <w:rPr>
                <w:rFonts w:ascii="Times New Roman" w:hAnsi="Times New Roman"/>
                <w:szCs w:val="22"/>
              </w:rPr>
              <w:t>geçmişi</w:t>
            </w:r>
            <w:proofErr w:type="spellEnd"/>
            <w:r w:rsidRPr="008479EC">
              <w:rPr>
                <w:rFonts w:ascii="Times New Roman" w:hAnsi="Times New Roman"/>
                <w:szCs w:val="22"/>
              </w:rPr>
              <w:t xml:space="preserve"> bilmemiz </w:t>
            </w:r>
            <w:proofErr w:type="spellStart"/>
            <w:r w:rsidRPr="008479EC">
              <w:rPr>
                <w:rFonts w:ascii="Times New Roman" w:hAnsi="Times New Roman"/>
                <w:szCs w:val="22"/>
              </w:rPr>
              <w:t>gerektiği</w:t>
            </w:r>
            <w:proofErr w:type="spellEnd"/>
            <w:r w:rsidRPr="008479EC">
              <w:rPr>
                <w:rFonts w:ascii="Times New Roman" w:hAnsi="Times New Roman"/>
                <w:szCs w:val="22"/>
              </w:rPr>
              <w:t xml:space="preserve"> üzerinde durulur. </w:t>
            </w:r>
          </w:p>
          <w:p w:rsidR="008479EC" w:rsidRPr="008479EC" w:rsidRDefault="008479EC">
            <w:pPr>
              <w:rPr>
                <w:rFonts w:ascii="Times New Roman" w:hAnsi="Times New Roman"/>
                <w:szCs w:val="22"/>
              </w:rPr>
            </w:pPr>
            <w:r w:rsidRPr="008479EC">
              <w:rPr>
                <w:rFonts w:ascii="Times New Roman" w:hAnsi="Times New Roman"/>
                <w:szCs w:val="22"/>
              </w:rPr>
              <w:t xml:space="preserve">c)Günümüzdeolupbitenlerianlayabilmekvegelecekhakkındagerçekçiveakılcıplanlamalar yapabilmek için </w:t>
            </w:r>
            <w:proofErr w:type="spellStart"/>
            <w:r w:rsidRPr="008479EC">
              <w:rPr>
                <w:rFonts w:ascii="Times New Roman" w:hAnsi="Times New Roman"/>
                <w:szCs w:val="22"/>
              </w:rPr>
              <w:t>geçmişte</w:t>
            </w:r>
            <w:proofErr w:type="spellEnd"/>
            <w:r w:rsidRPr="008479EC">
              <w:rPr>
                <w:rFonts w:ascii="Times New Roman" w:hAnsi="Times New Roman"/>
                <w:szCs w:val="22"/>
              </w:rPr>
              <w:t xml:space="preserve"> meydana gelenlerin </w:t>
            </w:r>
            <w:proofErr w:type="spellStart"/>
            <w:r w:rsidRPr="008479EC">
              <w:rPr>
                <w:rFonts w:ascii="Times New Roman" w:hAnsi="Times New Roman"/>
                <w:szCs w:val="22"/>
              </w:rPr>
              <w:t>farkındalığına</w:t>
            </w:r>
            <w:proofErr w:type="spellEnd"/>
            <w:r w:rsidRPr="008479EC">
              <w:rPr>
                <w:rFonts w:ascii="Times New Roman" w:hAnsi="Times New Roman"/>
                <w:szCs w:val="22"/>
              </w:rPr>
              <w:t xml:space="preserve"> dayanan bir tarih bilincine sahip olmak </w:t>
            </w:r>
            <w:proofErr w:type="spellStart"/>
            <w:r w:rsidRPr="008479EC">
              <w:rPr>
                <w:rFonts w:ascii="Times New Roman" w:hAnsi="Times New Roman"/>
                <w:szCs w:val="22"/>
              </w:rPr>
              <w:t>gerektiği</w:t>
            </w:r>
            <w:proofErr w:type="spellEnd"/>
            <w:r w:rsidRPr="008479EC">
              <w:rPr>
                <w:rFonts w:ascii="Times New Roman" w:hAnsi="Times New Roman"/>
                <w:szCs w:val="22"/>
              </w:rPr>
              <w:t xml:space="preserve"> vurgulanır. </w:t>
            </w:r>
          </w:p>
          <w:p w:rsidR="008479EC" w:rsidRPr="008479EC" w:rsidRDefault="008479EC">
            <w:pPr>
              <w:rPr>
                <w:rFonts w:ascii="Times New Roman" w:hAnsi="Times New Roman"/>
                <w:szCs w:val="22"/>
              </w:rPr>
            </w:pPr>
            <w:r w:rsidRPr="008479EC">
              <w:rPr>
                <w:rFonts w:ascii="Times New Roman" w:hAnsi="Times New Roman"/>
                <w:szCs w:val="22"/>
              </w:rPr>
              <w:t xml:space="preserve">ç) Tarih </w:t>
            </w:r>
            <w:proofErr w:type="spellStart"/>
            <w:r w:rsidRPr="008479EC">
              <w:rPr>
                <w:rFonts w:ascii="Times New Roman" w:hAnsi="Times New Roman"/>
                <w:szCs w:val="22"/>
              </w:rPr>
              <w:t>öğrenmenin</w:t>
            </w:r>
            <w:proofErr w:type="spellEnd"/>
            <w:r w:rsidRPr="008479EC">
              <w:rPr>
                <w:rFonts w:ascii="Times New Roman" w:hAnsi="Times New Roman"/>
                <w:szCs w:val="22"/>
              </w:rPr>
              <w:t xml:space="preserve">; </w:t>
            </w:r>
            <w:proofErr w:type="spellStart"/>
            <w:r w:rsidRPr="008479EC">
              <w:rPr>
                <w:rFonts w:ascii="Times New Roman" w:hAnsi="Times New Roman"/>
                <w:szCs w:val="22"/>
              </w:rPr>
              <w:t>araştırma</w:t>
            </w:r>
            <w:proofErr w:type="spellEnd"/>
            <w:r w:rsidRPr="008479EC">
              <w:rPr>
                <w:rFonts w:ascii="Times New Roman" w:hAnsi="Times New Roman"/>
                <w:szCs w:val="22"/>
              </w:rPr>
              <w:t xml:space="preserve">, kanıt kullanma, sorgulama, neden-sonuç </w:t>
            </w:r>
            <w:proofErr w:type="spellStart"/>
            <w:r w:rsidRPr="008479EC">
              <w:rPr>
                <w:rFonts w:ascii="Times New Roman" w:hAnsi="Times New Roman"/>
                <w:szCs w:val="22"/>
              </w:rPr>
              <w:t>ilişkisi</w:t>
            </w:r>
            <w:proofErr w:type="spellEnd"/>
            <w:r w:rsidRPr="008479EC">
              <w:rPr>
                <w:rFonts w:ascii="Times New Roman" w:hAnsi="Times New Roman"/>
                <w:szCs w:val="22"/>
              </w:rPr>
              <w:t xml:space="preserve"> kurma, </w:t>
            </w:r>
            <w:proofErr w:type="spellStart"/>
            <w:r w:rsidRPr="008479EC">
              <w:rPr>
                <w:rFonts w:ascii="Times New Roman" w:hAnsi="Times New Roman"/>
                <w:szCs w:val="22"/>
              </w:rPr>
              <w:t>eleştirel</w:t>
            </w:r>
            <w:proofErr w:type="spellEnd"/>
            <w:r w:rsidRPr="008479EC">
              <w:rPr>
                <w:rFonts w:ascii="Times New Roman" w:hAnsi="Times New Roman"/>
                <w:szCs w:val="22"/>
              </w:rPr>
              <w:t xml:space="preserve"> </w:t>
            </w:r>
            <w:proofErr w:type="spellStart"/>
            <w:r w:rsidRPr="008479EC">
              <w:rPr>
                <w:rFonts w:ascii="Times New Roman" w:hAnsi="Times New Roman"/>
                <w:szCs w:val="22"/>
              </w:rPr>
              <w:t>düşünme</w:t>
            </w:r>
            <w:proofErr w:type="spellEnd"/>
            <w:r w:rsidRPr="008479EC">
              <w:rPr>
                <w:rFonts w:ascii="Times New Roman" w:hAnsi="Times New Roman"/>
                <w:szCs w:val="22"/>
              </w:rPr>
              <w:t xml:space="preserve">, </w:t>
            </w:r>
            <w:proofErr w:type="gramStart"/>
            <w:r w:rsidRPr="008479EC">
              <w:rPr>
                <w:rFonts w:ascii="Times New Roman" w:hAnsi="Times New Roman"/>
                <w:szCs w:val="22"/>
              </w:rPr>
              <w:t>empati</w:t>
            </w:r>
            <w:proofErr w:type="gramEnd"/>
            <w:r w:rsidRPr="008479EC">
              <w:rPr>
                <w:rFonts w:ascii="Times New Roman" w:hAnsi="Times New Roman"/>
                <w:szCs w:val="22"/>
              </w:rPr>
              <w:t xml:space="preserve">, zaman ve kronoloji ile </w:t>
            </w:r>
            <w:proofErr w:type="spellStart"/>
            <w:r w:rsidRPr="008479EC">
              <w:rPr>
                <w:rFonts w:ascii="Times New Roman" w:hAnsi="Times New Roman"/>
                <w:szCs w:val="22"/>
              </w:rPr>
              <w:t>değişim</w:t>
            </w:r>
            <w:proofErr w:type="spellEnd"/>
            <w:r w:rsidRPr="008479EC">
              <w:rPr>
                <w:rFonts w:ascii="Times New Roman" w:hAnsi="Times New Roman"/>
                <w:szCs w:val="22"/>
              </w:rPr>
              <w:t xml:space="preserve"> ve </w:t>
            </w:r>
            <w:proofErr w:type="spellStart"/>
            <w:r w:rsidRPr="008479EC">
              <w:rPr>
                <w:rFonts w:ascii="Times New Roman" w:hAnsi="Times New Roman"/>
                <w:szCs w:val="22"/>
              </w:rPr>
              <w:t>sürekliliği</w:t>
            </w:r>
            <w:proofErr w:type="spellEnd"/>
            <w:r w:rsidRPr="008479EC">
              <w:rPr>
                <w:rFonts w:ascii="Times New Roman" w:hAnsi="Times New Roman"/>
                <w:szCs w:val="22"/>
              </w:rPr>
              <w:t xml:space="preserve"> algılama gibi </w:t>
            </w:r>
            <w:proofErr w:type="spellStart"/>
            <w:r w:rsidRPr="008479EC">
              <w:rPr>
                <w:rFonts w:ascii="Times New Roman" w:hAnsi="Times New Roman"/>
                <w:szCs w:val="22"/>
              </w:rPr>
              <w:t>yaşam</w:t>
            </w:r>
            <w:proofErr w:type="spellEnd"/>
            <w:r w:rsidRPr="008479EC">
              <w:rPr>
                <w:rFonts w:ascii="Times New Roman" w:hAnsi="Times New Roman"/>
                <w:szCs w:val="22"/>
              </w:rPr>
              <w:t xml:space="preserve"> becerilerini kazanmadaki yer ve önemine </w:t>
            </w:r>
            <w:proofErr w:type="spellStart"/>
            <w:r w:rsidRPr="008479EC">
              <w:rPr>
                <w:rFonts w:ascii="Times New Roman" w:hAnsi="Times New Roman"/>
                <w:szCs w:val="22"/>
              </w:rPr>
              <w:t>değinilir</w:t>
            </w:r>
            <w:proofErr w:type="spellEnd"/>
            <w:r w:rsidRPr="008479EC">
              <w:rPr>
                <w:rFonts w:ascii="Times New Roman" w:hAnsi="Times New Roman"/>
                <w:szCs w:val="22"/>
              </w:rPr>
              <w:t xml:space="preserve">. </w:t>
            </w:r>
          </w:p>
          <w:p w:rsidR="008479EC" w:rsidRPr="008479EC" w:rsidRDefault="008479EC">
            <w:pPr>
              <w:rPr>
                <w:rFonts w:ascii="Times New Roman" w:hAnsi="Times New Roman"/>
                <w:szCs w:val="22"/>
              </w:rPr>
            </w:pPr>
            <w:r w:rsidRPr="008479EC">
              <w:rPr>
                <w:rFonts w:ascii="Times New Roman" w:hAnsi="Times New Roman"/>
                <w:szCs w:val="22"/>
              </w:rPr>
              <w:t xml:space="preserve">d) Tarihî olayların, bugünün </w:t>
            </w:r>
            <w:proofErr w:type="spellStart"/>
            <w:r w:rsidRPr="008479EC">
              <w:rPr>
                <w:rFonts w:ascii="Times New Roman" w:hAnsi="Times New Roman"/>
                <w:szCs w:val="22"/>
              </w:rPr>
              <w:t>bakış</w:t>
            </w:r>
            <w:proofErr w:type="spellEnd"/>
            <w:r w:rsidRPr="008479EC">
              <w:rPr>
                <w:rFonts w:ascii="Times New Roman" w:hAnsi="Times New Roman"/>
                <w:szCs w:val="22"/>
              </w:rPr>
              <w:t xml:space="preserve"> açısı ve </w:t>
            </w:r>
            <w:proofErr w:type="spellStart"/>
            <w:r w:rsidRPr="008479EC">
              <w:rPr>
                <w:rFonts w:ascii="Times New Roman" w:hAnsi="Times New Roman"/>
                <w:szCs w:val="22"/>
              </w:rPr>
              <w:t>değer</w:t>
            </w:r>
            <w:proofErr w:type="spellEnd"/>
            <w:r w:rsidRPr="008479EC">
              <w:rPr>
                <w:rFonts w:ascii="Times New Roman" w:hAnsi="Times New Roman"/>
                <w:szCs w:val="22"/>
              </w:rPr>
              <w:t xml:space="preserve"> yargılarıyla ele alınmasının tarihî gerçeklerin yorumlanmasına etkileri örnek olay ve metinler üzerinden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EKİM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3.HAFTA(02-08)</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1. ÜNİTE: TARİH VE TARİH YAZICILIĞI</w:t>
            </w:r>
          </w:p>
        </w:tc>
        <w:tc>
          <w:tcPr>
            <w:tcW w:w="1701" w:type="dxa"/>
          </w:tcPr>
          <w:p w:rsidR="009C2663" w:rsidRPr="00471979" w:rsidRDefault="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Default="009C2663" w:rsidP="009C2663">
            <w:pPr>
              <w:rPr>
                <w:rFonts w:ascii="Times New Roman" w:hAnsi="Times New Roman"/>
                <w:sz w:val="20"/>
              </w:rPr>
            </w:pPr>
          </w:p>
          <w:p w:rsidR="00471979" w:rsidRDefault="00471979" w:rsidP="009C2663">
            <w:pPr>
              <w:rPr>
                <w:rFonts w:ascii="Times New Roman" w:hAnsi="Times New Roman"/>
                <w:sz w:val="20"/>
              </w:rPr>
            </w:pPr>
            <w:r w:rsidRPr="00471979">
              <w:rPr>
                <w:rFonts w:ascii="Times New Roman" w:hAnsi="Times New Roman"/>
                <w:sz w:val="20"/>
              </w:rPr>
              <w:t>ZAMANIN TAKSİMİ</w:t>
            </w:r>
          </w:p>
          <w:p w:rsidR="00471979" w:rsidRDefault="00471979" w:rsidP="009C2663">
            <w:pPr>
              <w:rPr>
                <w:rFonts w:ascii="Times New Roman" w:hAnsi="Times New Roman"/>
                <w:sz w:val="20"/>
              </w:rPr>
            </w:pPr>
          </w:p>
          <w:p w:rsidR="00471979" w:rsidRPr="00471979" w:rsidRDefault="00471979" w:rsidP="009C2663">
            <w:pPr>
              <w:rPr>
                <w:rFonts w:ascii="Times New Roman" w:hAnsi="Times New Roman"/>
                <w:sz w:val="20"/>
              </w:rPr>
            </w:pPr>
          </w:p>
          <w:p w:rsidR="008479EC" w:rsidRPr="00471979" w:rsidRDefault="008479EC" w:rsidP="009C2663">
            <w:pPr>
              <w:rPr>
                <w:rFonts w:ascii="Times New Roman" w:hAnsi="Times New Roman"/>
                <w:sz w:val="20"/>
              </w:rPr>
            </w:pP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9.1.3. Tarihin </w:t>
            </w:r>
            <w:proofErr w:type="spellStart"/>
            <w:r w:rsidRPr="008479EC">
              <w:rPr>
                <w:rFonts w:ascii="Times New Roman" w:hAnsi="Times New Roman"/>
                <w:szCs w:val="22"/>
              </w:rPr>
              <w:t>dönemlendirilmesi</w:t>
            </w:r>
            <w:proofErr w:type="spellEnd"/>
            <w:r w:rsidRPr="008479EC">
              <w:rPr>
                <w:rFonts w:ascii="Times New Roman" w:hAnsi="Times New Roman"/>
                <w:szCs w:val="22"/>
              </w:rPr>
              <w:t xml:space="preserve"> ile ilgili farklı </w:t>
            </w:r>
            <w:proofErr w:type="spellStart"/>
            <w:r w:rsidRPr="008479EC">
              <w:rPr>
                <w:rFonts w:ascii="Times New Roman" w:hAnsi="Times New Roman"/>
                <w:szCs w:val="22"/>
              </w:rPr>
              <w:t>yaklaşımları</w:t>
            </w:r>
            <w:proofErr w:type="spellEnd"/>
            <w:r w:rsidRPr="008479EC">
              <w:rPr>
                <w:rFonts w:ascii="Times New Roman" w:hAnsi="Times New Roman"/>
                <w:szCs w:val="22"/>
              </w:rPr>
              <w:t xml:space="preserve">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Zamanın “dün-bugün-yarın” </w:t>
            </w:r>
            <w:proofErr w:type="spellStart"/>
            <w:r w:rsidRPr="008479EC">
              <w:rPr>
                <w:rFonts w:ascii="Times New Roman" w:hAnsi="Times New Roman"/>
                <w:szCs w:val="22"/>
              </w:rPr>
              <w:t>şeklinde</w:t>
            </w:r>
            <w:proofErr w:type="spellEnd"/>
            <w:r w:rsidRPr="008479EC">
              <w:rPr>
                <w:rFonts w:ascii="Times New Roman" w:hAnsi="Times New Roman"/>
                <w:szCs w:val="22"/>
              </w:rPr>
              <w:t xml:space="preserve"> taksiminin insan aklının bir ürünü </w:t>
            </w:r>
            <w:proofErr w:type="spellStart"/>
            <w:r w:rsidRPr="008479EC">
              <w:rPr>
                <w:rFonts w:ascii="Times New Roman" w:hAnsi="Times New Roman"/>
                <w:szCs w:val="22"/>
              </w:rPr>
              <w:t>olduğu</w:t>
            </w:r>
            <w:proofErr w:type="spellEnd"/>
            <w:r w:rsidRPr="008479EC">
              <w:rPr>
                <w:rFonts w:ascii="Times New Roman" w:hAnsi="Times New Roman"/>
                <w:szCs w:val="22"/>
              </w:rPr>
              <w:t xml:space="preserve"> ve dünü anlama çabasının </w:t>
            </w:r>
            <w:proofErr w:type="spellStart"/>
            <w:r w:rsidRPr="008479EC">
              <w:rPr>
                <w:rFonts w:ascii="Times New Roman" w:hAnsi="Times New Roman"/>
                <w:szCs w:val="22"/>
              </w:rPr>
              <w:t>geleceğe</w:t>
            </w:r>
            <w:proofErr w:type="spellEnd"/>
            <w:r w:rsidRPr="008479EC">
              <w:rPr>
                <w:rFonts w:ascii="Times New Roman" w:hAnsi="Times New Roman"/>
                <w:szCs w:val="22"/>
              </w:rPr>
              <w:t xml:space="preserve"> dönük bir yön bulma faaliyeti </w:t>
            </w:r>
            <w:proofErr w:type="spellStart"/>
            <w:r w:rsidRPr="008479EC">
              <w:rPr>
                <w:rFonts w:ascii="Times New Roman" w:hAnsi="Times New Roman"/>
                <w:szCs w:val="22"/>
              </w:rPr>
              <w:t>şeklinde</w:t>
            </w:r>
            <w:proofErr w:type="spellEnd"/>
            <w:r w:rsidRPr="008479EC">
              <w:rPr>
                <w:rFonts w:ascii="Times New Roman" w:hAnsi="Times New Roman"/>
                <w:szCs w:val="22"/>
              </w:rPr>
              <w:t xml:space="preserve"> de ortaya </w:t>
            </w:r>
            <w:proofErr w:type="spellStart"/>
            <w:r w:rsidRPr="008479EC">
              <w:rPr>
                <w:rFonts w:ascii="Times New Roman" w:hAnsi="Times New Roman"/>
                <w:szCs w:val="22"/>
              </w:rPr>
              <w:t>çıkabileceği</w:t>
            </w:r>
            <w:proofErr w:type="spellEnd"/>
            <w:r w:rsidRPr="008479EC">
              <w:rPr>
                <w:rFonts w:ascii="Times New Roman" w:hAnsi="Times New Roman"/>
                <w:szCs w:val="22"/>
              </w:rPr>
              <w:t xml:space="preserve"> vurgulanır. </w:t>
            </w:r>
          </w:p>
          <w:p w:rsidR="008479EC" w:rsidRPr="008479EC" w:rsidRDefault="008479EC">
            <w:pPr>
              <w:rPr>
                <w:rFonts w:ascii="Times New Roman" w:hAnsi="Times New Roman"/>
                <w:szCs w:val="22"/>
              </w:rPr>
            </w:pPr>
            <w:r w:rsidRPr="008479EC">
              <w:rPr>
                <w:rFonts w:ascii="Times New Roman" w:hAnsi="Times New Roman"/>
                <w:szCs w:val="22"/>
              </w:rPr>
              <w:t xml:space="preserve">b) Farklı toplum ve kültürlerin </w:t>
            </w:r>
            <w:proofErr w:type="spellStart"/>
            <w:r w:rsidRPr="008479EC">
              <w:rPr>
                <w:rFonts w:ascii="Times New Roman" w:hAnsi="Times New Roman"/>
                <w:szCs w:val="22"/>
              </w:rPr>
              <w:t>geçmişin</w:t>
            </w:r>
            <w:proofErr w:type="spellEnd"/>
            <w:r w:rsidRPr="008479EC">
              <w:rPr>
                <w:rFonts w:ascii="Times New Roman" w:hAnsi="Times New Roman"/>
                <w:szCs w:val="22"/>
              </w:rPr>
              <w:t xml:space="preserve"> </w:t>
            </w:r>
            <w:proofErr w:type="spellStart"/>
            <w:r w:rsidRPr="008479EC">
              <w:rPr>
                <w:rFonts w:ascii="Times New Roman" w:hAnsi="Times New Roman"/>
                <w:szCs w:val="22"/>
              </w:rPr>
              <w:t>dönemlendirilmesinde</w:t>
            </w:r>
            <w:proofErr w:type="spellEnd"/>
            <w:r w:rsidRPr="008479EC">
              <w:rPr>
                <w:rFonts w:ascii="Times New Roman" w:hAnsi="Times New Roman"/>
                <w:szCs w:val="22"/>
              </w:rPr>
              <w:t xml:space="preserve"> kendi tarihlerindeki önemli olayları dikkate aldıklarına </w:t>
            </w:r>
            <w:proofErr w:type="spellStart"/>
            <w:r w:rsidRPr="008479EC">
              <w:rPr>
                <w:rFonts w:ascii="Times New Roman" w:hAnsi="Times New Roman"/>
                <w:szCs w:val="22"/>
              </w:rPr>
              <w:t>değinilir</w:t>
            </w:r>
            <w:proofErr w:type="spellEnd"/>
            <w:r w:rsidRPr="008479EC">
              <w:rPr>
                <w:rFonts w:ascii="Times New Roman" w:hAnsi="Times New Roman"/>
                <w:szCs w:val="22"/>
              </w:rPr>
              <w:t xml:space="preserve">. </w:t>
            </w:r>
          </w:p>
          <w:p w:rsidR="008479EC" w:rsidRPr="008479EC" w:rsidRDefault="008479EC">
            <w:pPr>
              <w:rPr>
                <w:rFonts w:ascii="Times New Roman" w:hAnsi="Times New Roman"/>
                <w:szCs w:val="22"/>
              </w:rPr>
            </w:pPr>
            <w:r w:rsidRPr="008479EC">
              <w:rPr>
                <w:rFonts w:ascii="Times New Roman" w:hAnsi="Times New Roman"/>
                <w:szCs w:val="22"/>
              </w:rPr>
              <w:t>c) Zaman içerisinde kullanılan farklı takvim sistemlerine (</w:t>
            </w:r>
            <w:proofErr w:type="spellStart"/>
            <w:r w:rsidRPr="008479EC">
              <w:rPr>
                <w:rFonts w:ascii="Times New Roman" w:hAnsi="Times New Roman"/>
                <w:szCs w:val="22"/>
              </w:rPr>
              <w:t>güneş</w:t>
            </w:r>
            <w:proofErr w:type="spellEnd"/>
            <w:r w:rsidRPr="008479EC">
              <w:rPr>
                <w:rFonts w:ascii="Times New Roman" w:hAnsi="Times New Roman"/>
                <w:szCs w:val="22"/>
              </w:rPr>
              <w:t xml:space="preserve"> yılı ve ay yılı esaslı takvimler) ve Türkler tarafından kullanılan takvimlere (On </w:t>
            </w:r>
            <w:proofErr w:type="spellStart"/>
            <w:r w:rsidRPr="008479EC">
              <w:rPr>
                <w:rFonts w:ascii="Times New Roman" w:hAnsi="Times New Roman"/>
                <w:szCs w:val="22"/>
              </w:rPr>
              <w:t>İki</w:t>
            </w:r>
            <w:proofErr w:type="spellEnd"/>
            <w:r w:rsidRPr="008479EC">
              <w:rPr>
                <w:rFonts w:ascii="Times New Roman" w:hAnsi="Times New Roman"/>
                <w:szCs w:val="22"/>
              </w:rPr>
              <w:t xml:space="preserve"> Hayvanlı Türk Takvimi, miladi takvim, hicri takvim, Celâli Takvimi, </w:t>
            </w:r>
            <w:proofErr w:type="spellStart"/>
            <w:r w:rsidRPr="008479EC">
              <w:rPr>
                <w:rFonts w:ascii="Times New Roman" w:hAnsi="Times New Roman"/>
                <w:szCs w:val="22"/>
              </w:rPr>
              <w:t>Rûmî</w:t>
            </w:r>
            <w:proofErr w:type="spellEnd"/>
            <w:r w:rsidRPr="008479EC">
              <w:rPr>
                <w:rFonts w:ascii="Times New Roman" w:hAnsi="Times New Roman"/>
                <w:szCs w:val="22"/>
              </w:rPr>
              <w:t xml:space="preserve"> Takvim) </w:t>
            </w:r>
            <w:proofErr w:type="spellStart"/>
            <w:r w:rsidRPr="008479EC">
              <w:rPr>
                <w:rFonts w:ascii="Times New Roman" w:hAnsi="Times New Roman"/>
                <w:szCs w:val="22"/>
              </w:rPr>
              <w:t>değinilir</w:t>
            </w:r>
            <w:proofErr w:type="spellEnd"/>
            <w:r w:rsidRPr="008479EC">
              <w:rPr>
                <w:rFonts w:ascii="Times New Roman" w:hAnsi="Times New Roman"/>
                <w:szCs w:val="22"/>
              </w:rPr>
              <w:t xml:space="preserve">. </w:t>
            </w:r>
          </w:p>
          <w:p w:rsidR="008479EC" w:rsidRPr="008479EC" w:rsidRDefault="008479EC">
            <w:pPr>
              <w:rPr>
                <w:rFonts w:ascii="Times New Roman" w:hAnsi="Times New Roman"/>
                <w:szCs w:val="22"/>
              </w:rPr>
            </w:pPr>
            <w:r w:rsidRPr="008479EC">
              <w:rPr>
                <w:rFonts w:ascii="Times New Roman" w:hAnsi="Times New Roman"/>
                <w:szCs w:val="22"/>
              </w:rPr>
              <w:t xml:space="preserve">ç) Miladi takvim ile hicri </w:t>
            </w:r>
            <w:proofErr w:type="spellStart"/>
            <w:r w:rsidRPr="008479EC">
              <w:rPr>
                <w:rFonts w:ascii="Times New Roman" w:hAnsi="Times New Roman"/>
                <w:szCs w:val="22"/>
              </w:rPr>
              <w:t>takvimarasındaki</w:t>
            </w:r>
            <w:proofErr w:type="spellEnd"/>
            <w:r w:rsidRPr="008479EC">
              <w:rPr>
                <w:rFonts w:ascii="Times New Roman" w:hAnsi="Times New Roman"/>
                <w:szCs w:val="22"/>
              </w:rPr>
              <w:t xml:space="preserve"> temel farklar vurgulanır.</w:t>
            </w:r>
          </w:p>
          <w:p w:rsidR="008479EC" w:rsidRPr="008479EC" w:rsidRDefault="008479EC">
            <w:pPr>
              <w:rPr>
                <w:rFonts w:ascii="Times New Roman" w:hAnsi="Times New Roman"/>
                <w:szCs w:val="22"/>
              </w:rPr>
            </w:pPr>
            <w:r w:rsidRPr="008479EC">
              <w:rPr>
                <w:rFonts w:ascii="Times New Roman" w:hAnsi="Times New Roman"/>
                <w:szCs w:val="22"/>
              </w:rPr>
              <w:t xml:space="preserve">d) Yüzyıl hesaplamalarının nasıl </w:t>
            </w:r>
            <w:proofErr w:type="spellStart"/>
            <w:r w:rsidRPr="008479EC">
              <w:rPr>
                <w:rFonts w:ascii="Times New Roman" w:hAnsi="Times New Roman"/>
                <w:szCs w:val="22"/>
              </w:rPr>
              <w:t>yapıldığı</w:t>
            </w:r>
            <w:proofErr w:type="spellEnd"/>
            <w:r w:rsidRPr="008479EC">
              <w:rPr>
                <w:rFonts w:ascii="Times New Roman" w:hAnsi="Times New Roman"/>
                <w:szCs w:val="22"/>
              </w:rPr>
              <w:t xml:space="preserve"> açıklanır.</w:t>
            </w:r>
          </w:p>
          <w:p w:rsidR="008479EC" w:rsidRPr="008479EC" w:rsidRDefault="008479EC">
            <w:pPr>
              <w:rPr>
                <w:rFonts w:ascii="Times New Roman" w:hAnsi="Times New Roman"/>
                <w:szCs w:val="22"/>
              </w:rPr>
            </w:pPr>
            <w:r w:rsidRPr="008479EC">
              <w:rPr>
                <w:rFonts w:ascii="Times New Roman" w:hAnsi="Times New Roman"/>
                <w:szCs w:val="22"/>
              </w:rPr>
              <w:t>e)Döngüselveilerlemecizamananlayışlarıarasındakifarklarüzerindedurulur.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EKİM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4.HAFTA(09-15)</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1. ÜNİTE: TARİH VE TARİH YAZICILIĞI</w:t>
            </w:r>
          </w:p>
        </w:tc>
        <w:tc>
          <w:tcPr>
            <w:tcW w:w="1701" w:type="dxa"/>
          </w:tcPr>
          <w:p w:rsidR="009C2663" w:rsidRPr="00471979" w:rsidRDefault="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471979" w:rsidP="009C2663">
            <w:pPr>
              <w:rPr>
                <w:rFonts w:ascii="Times New Roman" w:hAnsi="Times New Roman"/>
                <w:sz w:val="20"/>
              </w:rPr>
            </w:pPr>
            <w:r w:rsidRPr="00471979">
              <w:rPr>
                <w:rFonts w:ascii="Times New Roman" w:hAnsi="Times New Roman"/>
                <w:sz w:val="20"/>
              </w:rPr>
              <w:t>VAKA VE VAKIAYI AYIRIYORUM</w:t>
            </w:r>
          </w:p>
          <w:p w:rsidR="009C2663" w:rsidRPr="00471979" w:rsidRDefault="009C2663" w:rsidP="009C2663">
            <w:pPr>
              <w:rPr>
                <w:rFonts w:ascii="Times New Roman" w:hAnsi="Times New Roman"/>
                <w:sz w:val="20"/>
              </w:rPr>
            </w:pPr>
          </w:p>
          <w:p w:rsidR="008479EC" w:rsidRPr="00471979" w:rsidRDefault="009C2663" w:rsidP="009C2663">
            <w:pPr>
              <w:rPr>
                <w:rFonts w:ascii="Times New Roman" w:hAnsi="Times New Roman"/>
                <w:sz w:val="20"/>
              </w:rPr>
            </w:pPr>
            <w:r w:rsidRPr="00471979">
              <w:rPr>
                <w:rFonts w:ascii="Times New Roman" w:hAnsi="Times New Roman"/>
                <w:sz w:val="20"/>
              </w:rPr>
              <w:t>BELGEDEN BİLGİYE</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9.1.4. Tarihî olay (vaka) ve olguyu (vakıa) ayırt eder. 9.1.5. Tarihî bilginin tarihçiler tarafından nasıl meydana </w:t>
            </w:r>
            <w:proofErr w:type="spellStart"/>
            <w:r w:rsidRPr="008479EC">
              <w:rPr>
                <w:rFonts w:ascii="Times New Roman" w:hAnsi="Times New Roman"/>
                <w:szCs w:val="22"/>
              </w:rPr>
              <w:t>getirildiğini</w:t>
            </w:r>
            <w:proofErr w:type="spellEnd"/>
            <w:r w:rsidRPr="008479EC">
              <w:rPr>
                <w:rFonts w:ascii="Times New Roman" w:hAnsi="Times New Roman"/>
                <w:szCs w:val="22"/>
              </w:rPr>
              <w:t xml:space="preserve">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Tarihî olayların </w:t>
            </w:r>
            <w:proofErr w:type="spellStart"/>
            <w:r w:rsidRPr="008479EC">
              <w:rPr>
                <w:rFonts w:ascii="Times New Roman" w:hAnsi="Times New Roman"/>
                <w:szCs w:val="22"/>
              </w:rPr>
              <w:t>biricikliğine</w:t>
            </w:r>
            <w:proofErr w:type="spellEnd"/>
            <w:r w:rsidRPr="008479EC">
              <w:rPr>
                <w:rFonts w:ascii="Times New Roman" w:hAnsi="Times New Roman"/>
                <w:szCs w:val="22"/>
              </w:rPr>
              <w:t xml:space="preserve"> </w:t>
            </w:r>
            <w:proofErr w:type="spellStart"/>
            <w:r w:rsidRPr="008479EC">
              <w:rPr>
                <w:rFonts w:ascii="Times New Roman" w:hAnsi="Times New Roman"/>
                <w:szCs w:val="22"/>
              </w:rPr>
              <w:t>karşılık</w:t>
            </w:r>
            <w:proofErr w:type="spellEnd"/>
            <w:r w:rsidRPr="008479EC">
              <w:rPr>
                <w:rFonts w:ascii="Times New Roman" w:hAnsi="Times New Roman"/>
                <w:szCs w:val="22"/>
              </w:rPr>
              <w:t xml:space="preserve"> tarihî olguların tekrar edebilir </w:t>
            </w:r>
            <w:proofErr w:type="spellStart"/>
            <w:r w:rsidRPr="008479EC">
              <w:rPr>
                <w:rFonts w:ascii="Times New Roman" w:hAnsi="Times New Roman"/>
                <w:szCs w:val="22"/>
              </w:rPr>
              <w:t>doğasına</w:t>
            </w:r>
            <w:proofErr w:type="spellEnd"/>
            <w:r w:rsidRPr="008479EC">
              <w:rPr>
                <w:rFonts w:ascii="Times New Roman" w:hAnsi="Times New Roman"/>
                <w:szCs w:val="22"/>
              </w:rPr>
              <w:t xml:space="preserve"> </w:t>
            </w:r>
            <w:proofErr w:type="spellStart"/>
            <w:r w:rsidRPr="008479EC">
              <w:rPr>
                <w:rFonts w:ascii="Times New Roman" w:hAnsi="Times New Roman"/>
                <w:szCs w:val="22"/>
              </w:rPr>
              <w:t>ilişkin</w:t>
            </w:r>
            <w:proofErr w:type="spellEnd"/>
            <w:r w:rsidRPr="008479EC">
              <w:rPr>
                <w:rFonts w:ascii="Times New Roman" w:hAnsi="Times New Roman"/>
                <w:szCs w:val="22"/>
              </w:rPr>
              <w:t xml:space="preserve"> örnekler verilir. </w:t>
            </w:r>
          </w:p>
          <w:p w:rsidR="008479EC" w:rsidRPr="008479EC" w:rsidRDefault="008479EC">
            <w:pPr>
              <w:rPr>
                <w:rFonts w:ascii="Times New Roman" w:hAnsi="Times New Roman"/>
                <w:szCs w:val="22"/>
              </w:rPr>
            </w:pPr>
            <w:r w:rsidRPr="008479EC">
              <w:rPr>
                <w:rFonts w:ascii="Times New Roman" w:hAnsi="Times New Roman"/>
                <w:szCs w:val="22"/>
              </w:rPr>
              <w:t xml:space="preserve">a) Tarihçilerin </w:t>
            </w:r>
            <w:proofErr w:type="spellStart"/>
            <w:r w:rsidRPr="008479EC">
              <w:rPr>
                <w:rFonts w:ascii="Times New Roman" w:hAnsi="Times New Roman"/>
                <w:szCs w:val="22"/>
              </w:rPr>
              <w:t>geçmişe</w:t>
            </w:r>
            <w:proofErr w:type="spellEnd"/>
            <w:r w:rsidRPr="008479EC">
              <w:rPr>
                <w:rFonts w:ascii="Times New Roman" w:hAnsi="Times New Roman"/>
                <w:szCs w:val="22"/>
              </w:rPr>
              <w:t xml:space="preserve"> dair bilgilere, hangi kaynakları ve yöntemleri kullanarak nasıl </w:t>
            </w:r>
            <w:proofErr w:type="spellStart"/>
            <w:r w:rsidRPr="008479EC">
              <w:rPr>
                <w:rFonts w:ascii="Times New Roman" w:hAnsi="Times New Roman"/>
                <w:szCs w:val="22"/>
              </w:rPr>
              <w:t>ulaştıklarına</w:t>
            </w:r>
            <w:proofErr w:type="spellEnd"/>
            <w:r w:rsidRPr="008479EC">
              <w:rPr>
                <w:rFonts w:ascii="Times New Roman" w:hAnsi="Times New Roman"/>
                <w:szCs w:val="22"/>
              </w:rPr>
              <w:t xml:space="preserve"> </w:t>
            </w:r>
            <w:proofErr w:type="spellStart"/>
            <w:r w:rsidRPr="008479EC">
              <w:rPr>
                <w:rFonts w:ascii="Times New Roman" w:hAnsi="Times New Roman"/>
                <w:szCs w:val="22"/>
              </w:rPr>
              <w:t>değinilir</w:t>
            </w:r>
            <w:proofErr w:type="spellEnd"/>
            <w:r w:rsidRPr="008479EC">
              <w:rPr>
                <w:rFonts w:ascii="Times New Roman" w:hAnsi="Times New Roman"/>
                <w:szCs w:val="22"/>
              </w:rPr>
              <w:t xml:space="preserve">. </w:t>
            </w:r>
          </w:p>
          <w:p w:rsidR="008479EC" w:rsidRPr="008479EC" w:rsidRDefault="008479EC">
            <w:pPr>
              <w:rPr>
                <w:rFonts w:ascii="Times New Roman" w:hAnsi="Times New Roman"/>
                <w:szCs w:val="22"/>
              </w:rPr>
            </w:pPr>
            <w:r w:rsidRPr="008479EC">
              <w:rPr>
                <w:rFonts w:ascii="Times New Roman" w:hAnsi="Times New Roman"/>
                <w:szCs w:val="22"/>
              </w:rPr>
              <w:t xml:space="preserve">b) </w:t>
            </w:r>
            <w:proofErr w:type="spellStart"/>
            <w:r w:rsidRPr="008479EC">
              <w:rPr>
                <w:rFonts w:ascii="Times New Roman" w:hAnsi="Times New Roman"/>
                <w:szCs w:val="22"/>
              </w:rPr>
              <w:t>Geçmiş</w:t>
            </w:r>
            <w:proofErr w:type="spellEnd"/>
            <w:r w:rsidRPr="008479EC">
              <w:rPr>
                <w:rFonts w:ascii="Times New Roman" w:hAnsi="Times New Roman"/>
                <w:szCs w:val="22"/>
              </w:rPr>
              <w:t xml:space="preserve"> hakkındaki haber ve bilgi kaynaklarını/kanıtları sorgulamanın tarihî bilginin </w:t>
            </w:r>
            <w:proofErr w:type="spellStart"/>
            <w:r w:rsidRPr="008479EC">
              <w:rPr>
                <w:rFonts w:ascii="Times New Roman" w:hAnsi="Times New Roman"/>
                <w:szCs w:val="22"/>
              </w:rPr>
              <w:t>oluşturulmasındaki</w:t>
            </w:r>
            <w:proofErr w:type="spellEnd"/>
            <w:r w:rsidRPr="008479EC">
              <w:rPr>
                <w:rFonts w:ascii="Times New Roman" w:hAnsi="Times New Roman"/>
                <w:szCs w:val="22"/>
              </w:rPr>
              <w:t xml:space="preserve"> önemi vurgulanır. </w:t>
            </w:r>
          </w:p>
          <w:p w:rsidR="008479EC" w:rsidRPr="008479EC" w:rsidRDefault="008479EC">
            <w:pPr>
              <w:rPr>
                <w:rFonts w:ascii="Times New Roman" w:hAnsi="Times New Roman"/>
                <w:szCs w:val="22"/>
              </w:rPr>
            </w:pPr>
            <w:r w:rsidRPr="008479EC">
              <w:rPr>
                <w:rFonts w:ascii="Times New Roman" w:hAnsi="Times New Roman"/>
                <w:szCs w:val="22"/>
              </w:rPr>
              <w:t xml:space="preserve">c) Vakanüvislik tarzı tarih </w:t>
            </w:r>
            <w:proofErr w:type="spellStart"/>
            <w:r w:rsidRPr="008479EC">
              <w:rPr>
                <w:rFonts w:ascii="Times New Roman" w:hAnsi="Times New Roman"/>
                <w:szCs w:val="22"/>
              </w:rPr>
              <w:t>yazıcılığının</w:t>
            </w:r>
            <w:proofErr w:type="spellEnd"/>
            <w:r w:rsidRPr="008479EC">
              <w:rPr>
                <w:rFonts w:ascii="Times New Roman" w:hAnsi="Times New Roman"/>
                <w:szCs w:val="22"/>
              </w:rPr>
              <w:t xml:space="preserve"> olayları kaydetmekle yetinirken belgelerin sorgulanmasına dayalı tarih </w:t>
            </w:r>
            <w:proofErr w:type="spellStart"/>
            <w:r w:rsidRPr="008479EC">
              <w:rPr>
                <w:rFonts w:ascii="Times New Roman" w:hAnsi="Times New Roman"/>
                <w:szCs w:val="22"/>
              </w:rPr>
              <w:t>yazıcılığı</w:t>
            </w:r>
            <w:proofErr w:type="spellEnd"/>
            <w:r w:rsidRPr="008479EC">
              <w:rPr>
                <w:rFonts w:ascii="Times New Roman" w:hAnsi="Times New Roman"/>
                <w:szCs w:val="22"/>
              </w:rPr>
              <w:t xml:space="preserve"> </w:t>
            </w:r>
            <w:proofErr w:type="spellStart"/>
            <w:r w:rsidRPr="008479EC">
              <w:rPr>
                <w:rFonts w:ascii="Times New Roman" w:hAnsi="Times New Roman"/>
                <w:szCs w:val="22"/>
              </w:rPr>
              <w:t>anlayışının</w:t>
            </w:r>
            <w:proofErr w:type="spellEnd"/>
            <w:r w:rsidRPr="008479EC">
              <w:rPr>
                <w:rFonts w:ascii="Times New Roman" w:hAnsi="Times New Roman"/>
                <w:szCs w:val="22"/>
              </w:rPr>
              <w:t xml:space="preserve"> sebep ve sonuç </w:t>
            </w:r>
            <w:proofErr w:type="spellStart"/>
            <w:r w:rsidRPr="008479EC">
              <w:rPr>
                <w:rFonts w:ascii="Times New Roman" w:hAnsi="Times New Roman"/>
                <w:szCs w:val="22"/>
              </w:rPr>
              <w:t>bağlantıları</w:t>
            </w:r>
            <w:proofErr w:type="spellEnd"/>
            <w:r w:rsidRPr="008479EC">
              <w:rPr>
                <w:rFonts w:ascii="Times New Roman" w:hAnsi="Times New Roman"/>
                <w:szCs w:val="22"/>
              </w:rPr>
              <w:t xml:space="preserve"> çerçevesinde olaylardan olgulara varmaya </w:t>
            </w:r>
            <w:proofErr w:type="spellStart"/>
            <w:r w:rsidRPr="008479EC">
              <w:rPr>
                <w:rFonts w:ascii="Times New Roman" w:hAnsi="Times New Roman"/>
                <w:szCs w:val="22"/>
              </w:rPr>
              <w:t>çalıştığı</w:t>
            </w:r>
            <w:proofErr w:type="spellEnd"/>
            <w:r w:rsidRPr="008479EC">
              <w:rPr>
                <w:rFonts w:ascii="Times New Roman" w:hAnsi="Times New Roman"/>
                <w:szCs w:val="22"/>
              </w:rPr>
              <w:t xml:space="preserve"> vurgulanır.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EKİM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5.HAFTA(16-22)</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1. ÜNİTE: TARİH VE TARİH YAZICILIĞI</w:t>
            </w:r>
          </w:p>
        </w:tc>
        <w:tc>
          <w:tcPr>
            <w:tcW w:w="1701" w:type="dxa"/>
          </w:tcPr>
          <w:p w:rsidR="009C2663" w:rsidRPr="00471979" w:rsidRDefault="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Pr="00471979" w:rsidRDefault="009C2663" w:rsidP="009C2663">
            <w:pPr>
              <w:rPr>
                <w:rFonts w:ascii="Times New Roman" w:hAnsi="Times New Roman"/>
                <w:sz w:val="20"/>
              </w:rPr>
            </w:pPr>
          </w:p>
          <w:p w:rsidR="009C2663" w:rsidRDefault="009C2663" w:rsidP="009C2663">
            <w:pPr>
              <w:rPr>
                <w:rFonts w:ascii="Times New Roman" w:hAnsi="Times New Roman"/>
                <w:sz w:val="20"/>
              </w:rPr>
            </w:pPr>
          </w:p>
          <w:p w:rsidR="00471979" w:rsidRPr="00471979" w:rsidRDefault="00471979" w:rsidP="009C2663">
            <w:pPr>
              <w:rPr>
                <w:rFonts w:ascii="Times New Roman" w:hAnsi="Times New Roman"/>
                <w:sz w:val="20"/>
              </w:rPr>
            </w:pPr>
          </w:p>
          <w:p w:rsidR="008479EC" w:rsidRPr="00471979" w:rsidRDefault="009C2663" w:rsidP="009C2663">
            <w:pPr>
              <w:rPr>
                <w:rFonts w:ascii="Times New Roman" w:hAnsi="Times New Roman"/>
                <w:sz w:val="20"/>
              </w:rPr>
            </w:pPr>
            <w:r w:rsidRPr="00471979">
              <w:rPr>
                <w:rFonts w:ascii="Times New Roman" w:hAnsi="Times New Roman"/>
                <w:sz w:val="20"/>
              </w:rPr>
              <w:t>TARİH VE YORUM</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9.1.6. Tarihî bir konu hakkındaki farklı </w:t>
            </w:r>
            <w:proofErr w:type="spellStart"/>
            <w:r w:rsidRPr="008479EC">
              <w:rPr>
                <w:rFonts w:ascii="Times New Roman" w:hAnsi="Times New Roman"/>
                <w:szCs w:val="22"/>
              </w:rPr>
              <w:t>bakış</w:t>
            </w:r>
            <w:proofErr w:type="spellEnd"/>
            <w:r w:rsidRPr="008479EC">
              <w:rPr>
                <w:rFonts w:ascii="Times New Roman" w:hAnsi="Times New Roman"/>
                <w:szCs w:val="22"/>
              </w:rPr>
              <w:t xml:space="preserve"> açılarına dayalı yorumları </w:t>
            </w:r>
            <w:proofErr w:type="spellStart"/>
            <w:r w:rsidRPr="008479EC">
              <w:rPr>
                <w:rFonts w:ascii="Times New Roman" w:hAnsi="Times New Roman"/>
                <w:szCs w:val="22"/>
              </w:rPr>
              <w:t>karşılaştırır</w:t>
            </w:r>
            <w:proofErr w:type="spellEnd"/>
            <w:r w:rsidRPr="008479EC">
              <w:rPr>
                <w:rFonts w:ascii="Times New Roman" w:hAnsi="Times New Roman"/>
                <w:szCs w:val="22"/>
              </w:rPr>
              <w:t>.</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Tarihî bilginin kanıtlara dayalı olmasının yanı sıra tarihçilerin </w:t>
            </w:r>
            <w:proofErr w:type="spellStart"/>
            <w:r w:rsidRPr="008479EC">
              <w:rPr>
                <w:rFonts w:ascii="Times New Roman" w:hAnsi="Times New Roman"/>
                <w:szCs w:val="22"/>
              </w:rPr>
              <w:t>değerlendirme</w:t>
            </w:r>
            <w:proofErr w:type="spellEnd"/>
            <w:r w:rsidRPr="008479EC">
              <w:rPr>
                <w:rFonts w:ascii="Times New Roman" w:hAnsi="Times New Roman"/>
                <w:szCs w:val="22"/>
              </w:rPr>
              <w:t xml:space="preserve"> ve yorumlarını da </w:t>
            </w:r>
            <w:proofErr w:type="spellStart"/>
            <w:r w:rsidRPr="008479EC">
              <w:rPr>
                <w:rFonts w:ascii="Times New Roman" w:hAnsi="Times New Roman"/>
                <w:szCs w:val="22"/>
              </w:rPr>
              <w:t>içerdiği</w:t>
            </w:r>
            <w:proofErr w:type="spellEnd"/>
            <w:r w:rsidRPr="008479EC">
              <w:rPr>
                <w:rFonts w:ascii="Times New Roman" w:hAnsi="Times New Roman"/>
                <w:szCs w:val="22"/>
              </w:rPr>
              <w:t xml:space="preserve"> belirtilir. </w:t>
            </w:r>
          </w:p>
          <w:p w:rsidR="008479EC" w:rsidRPr="008479EC" w:rsidRDefault="008479EC">
            <w:pPr>
              <w:rPr>
                <w:rFonts w:ascii="Times New Roman" w:hAnsi="Times New Roman"/>
                <w:szCs w:val="22"/>
              </w:rPr>
            </w:pPr>
            <w:r w:rsidRPr="008479EC">
              <w:rPr>
                <w:rFonts w:ascii="Times New Roman" w:hAnsi="Times New Roman"/>
                <w:szCs w:val="22"/>
              </w:rPr>
              <w:t xml:space="preserve">b) Aynı tarihsel olayı farklı kaynak ve zihniyet ile </w:t>
            </w:r>
            <w:proofErr w:type="spellStart"/>
            <w:r w:rsidRPr="008479EC">
              <w:rPr>
                <w:rFonts w:ascii="Times New Roman" w:hAnsi="Times New Roman"/>
                <w:szCs w:val="22"/>
              </w:rPr>
              <w:t>değerlendirmenin</w:t>
            </w:r>
            <w:proofErr w:type="spellEnd"/>
            <w:r w:rsidRPr="008479EC">
              <w:rPr>
                <w:rFonts w:ascii="Times New Roman" w:hAnsi="Times New Roman"/>
                <w:szCs w:val="22"/>
              </w:rPr>
              <w:t xml:space="preserve"> farklı yorumlara neden </w:t>
            </w:r>
            <w:proofErr w:type="spellStart"/>
            <w:r w:rsidRPr="008479EC">
              <w:rPr>
                <w:rFonts w:ascii="Times New Roman" w:hAnsi="Times New Roman"/>
                <w:szCs w:val="22"/>
              </w:rPr>
              <w:t>olabileceği</w:t>
            </w:r>
            <w:proofErr w:type="spellEnd"/>
            <w:r w:rsidRPr="008479EC">
              <w:rPr>
                <w:rFonts w:ascii="Times New Roman" w:hAnsi="Times New Roman"/>
                <w:szCs w:val="22"/>
              </w:rPr>
              <w:t xml:space="preserve"> </w:t>
            </w:r>
            <w:proofErr w:type="spellStart"/>
            <w:r w:rsidRPr="008479EC">
              <w:rPr>
                <w:rFonts w:ascii="Times New Roman" w:hAnsi="Times New Roman"/>
                <w:szCs w:val="22"/>
              </w:rPr>
              <w:t>çeşitli</w:t>
            </w:r>
            <w:proofErr w:type="spellEnd"/>
            <w:r w:rsidRPr="008479EC">
              <w:rPr>
                <w:rFonts w:ascii="Times New Roman" w:hAnsi="Times New Roman"/>
                <w:szCs w:val="22"/>
              </w:rPr>
              <w:t xml:space="preserve"> örnekler üzerinden vurgulanır. c) Günümüzde </w:t>
            </w:r>
            <w:proofErr w:type="spellStart"/>
            <w:r w:rsidRPr="008479EC">
              <w:rPr>
                <w:rFonts w:ascii="Times New Roman" w:hAnsi="Times New Roman"/>
                <w:szCs w:val="22"/>
              </w:rPr>
              <w:t>başta</w:t>
            </w:r>
            <w:proofErr w:type="spellEnd"/>
            <w:r w:rsidRPr="008479EC">
              <w:rPr>
                <w:rFonts w:ascii="Times New Roman" w:hAnsi="Times New Roman"/>
                <w:szCs w:val="22"/>
              </w:rPr>
              <w:t xml:space="preserve"> görsel medya olmak üzere </w:t>
            </w:r>
            <w:proofErr w:type="spellStart"/>
            <w:r w:rsidRPr="008479EC">
              <w:rPr>
                <w:rFonts w:ascii="Times New Roman" w:hAnsi="Times New Roman"/>
                <w:szCs w:val="22"/>
              </w:rPr>
              <w:t>çeşitli</w:t>
            </w:r>
            <w:proofErr w:type="spellEnd"/>
            <w:r w:rsidRPr="008479EC">
              <w:rPr>
                <w:rFonts w:ascii="Times New Roman" w:hAnsi="Times New Roman"/>
                <w:szCs w:val="22"/>
              </w:rPr>
              <w:t xml:space="preserve"> kaynaklarca yayılan popüler tarih bilgisi ve yorumlarına sorgulayıcı bir </w:t>
            </w:r>
            <w:proofErr w:type="spellStart"/>
            <w:r w:rsidRPr="008479EC">
              <w:rPr>
                <w:rFonts w:ascii="Times New Roman" w:hAnsi="Times New Roman"/>
                <w:szCs w:val="22"/>
              </w:rPr>
              <w:t>bakış</w:t>
            </w:r>
            <w:proofErr w:type="spellEnd"/>
            <w:r w:rsidRPr="008479EC">
              <w:rPr>
                <w:rFonts w:ascii="Times New Roman" w:hAnsi="Times New Roman"/>
                <w:szCs w:val="22"/>
              </w:rPr>
              <w:t xml:space="preserve"> açısıyla </w:t>
            </w:r>
            <w:proofErr w:type="spellStart"/>
            <w:r w:rsidRPr="008479EC">
              <w:rPr>
                <w:rFonts w:ascii="Times New Roman" w:hAnsi="Times New Roman"/>
                <w:szCs w:val="22"/>
              </w:rPr>
              <w:t>yaklaşmanın</w:t>
            </w:r>
            <w:proofErr w:type="spellEnd"/>
            <w:r w:rsidRPr="008479EC">
              <w:rPr>
                <w:rFonts w:ascii="Times New Roman" w:hAnsi="Times New Roman"/>
                <w:szCs w:val="22"/>
              </w:rPr>
              <w:t xml:space="preserve"> </w:t>
            </w:r>
            <w:proofErr w:type="spellStart"/>
            <w:r w:rsidRPr="008479EC">
              <w:rPr>
                <w:rFonts w:ascii="Times New Roman" w:hAnsi="Times New Roman"/>
                <w:szCs w:val="22"/>
              </w:rPr>
              <w:t>gerekliliği</w:t>
            </w:r>
            <w:proofErr w:type="spellEnd"/>
            <w:r w:rsidRPr="008479EC">
              <w:rPr>
                <w:rFonts w:ascii="Times New Roman" w:hAnsi="Times New Roman"/>
                <w:szCs w:val="22"/>
              </w:rPr>
              <w:t xml:space="preserve"> vurgulanır.</w:t>
            </w:r>
          </w:p>
          <w:p w:rsidR="008479EC" w:rsidRPr="008479EC" w:rsidRDefault="008479EC">
            <w:pPr>
              <w:rPr>
                <w:rFonts w:ascii="Times New Roman" w:hAnsi="Times New Roman"/>
                <w:szCs w:val="22"/>
              </w:rPr>
            </w:pPr>
            <w:r w:rsidRPr="008479EC">
              <w:rPr>
                <w:rFonts w:ascii="Times New Roman" w:hAnsi="Times New Roman"/>
                <w:szCs w:val="22"/>
              </w:rPr>
              <w:t xml:space="preserve"> ç) Bilimsel bilginin </w:t>
            </w:r>
            <w:proofErr w:type="spellStart"/>
            <w:r w:rsidRPr="008479EC">
              <w:rPr>
                <w:rFonts w:ascii="Times New Roman" w:hAnsi="Times New Roman"/>
                <w:szCs w:val="22"/>
              </w:rPr>
              <w:t>değişebilir</w:t>
            </w:r>
            <w:proofErr w:type="spellEnd"/>
            <w:r w:rsidRPr="008479EC">
              <w:rPr>
                <w:rFonts w:ascii="Times New Roman" w:hAnsi="Times New Roman"/>
                <w:szCs w:val="22"/>
              </w:rPr>
              <w:t xml:space="preserve"> </w:t>
            </w:r>
            <w:proofErr w:type="spellStart"/>
            <w:r w:rsidRPr="008479EC">
              <w:rPr>
                <w:rFonts w:ascii="Times New Roman" w:hAnsi="Times New Roman"/>
                <w:szCs w:val="22"/>
              </w:rPr>
              <w:t>olduğuna</w:t>
            </w:r>
            <w:proofErr w:type="spellEnd"/>
            <w:r w:rsidRPr="008479EC">
              <w:rPr>
                <w:rFonts w:ascii="Times New Roman" w:hAnsi="Times New Roman"/>
                <w:szCs w:val="22"/>
              </w:rPr>
              <w:t xml:space="preserve">, </w:t>
            </w:r>
            <w:proofErr w:type="spellStart"/>
            <w:r w:rsidRPr="008479EC">
              <w:rPr>
                <w:rFonts w:ascii="Times New Roman" w:hAnsi="Times New Roman"/>
                <w:szCs w:val="22"/>
              </w:rPr>
              <w:t>ulaşılan</w:t>
            </w:r>
            <w:proofErr w:type="spellEnd"/>
            <w:r w:rsidRPr="008479EC">
              <w:rPr>
                <w:rFonts w:ascii="Times New Roman" w:hAnsi="Times New Roman"/>
                <w:szCs w:val="22"/>
              </w:rPr>
              <w:t xml:space="preserve"> yeni kaynaklar </w:t>
            </w:r>
            <w:proofErr w:type="spellStart"/>
            <w:r w:rsidRPr="008479EC">
              <w:rPr>
                <w:rFonts w:ascii="Times New Roman" w:hAnsi="Times New Roman"/>
                <w:szCs w:val="22"/>
              </w:rPr>
              <w:t>aracılığıyla</w:t>
            </w:r>
            <w:proofErr w:type="spellEnd"/>
            <w:r w:rsidRPr="008479EC">
              <w:rPr>
                <w:rFonts w:ascii="Times New Roman" w:hAnsi="Times New Roman"/>
                <w:szCs w:val="22"/>
              </w:rPr>
              <w:t xml:space="preserve"> ya da mevcut kaynakların yeni </w:t>
            </w:r>
            <w:proofErr w:type="spellStart"/>
            <w:r w:rsidRPr="008479EC">
              <w:rPr>
                <w:rFonts w:ascii="Times New Roman" w:hAnsi="Times New Roman"/>
                <w:szCs w:val="22"/>
              </w:rPr>
              <w:t>araştırmacılar</w:t>
            </w:r>
            <w:proofErr w:type="spellEnd"/>
            <w:r w:rsidRPr="008479EC">
              <w:rPr>
                <w:rFonts w:ascii="Times New Roman" w:hAnsi="Times New Roman"/>
                <w:szCs w:val="22"/>
              </w:rPr>
              <w:t xml:space="preserve"> tarafından yorumlanmasıyla </w:t>
            </w:r>
            <w:proofErr w:type="spellStart"/>
            <w:r w:rsidRPr="008479EC">
              <w:rPr>
                <w:rFonts w:ascii="Times New Roman" w:hAnsi="Times New Roman"/>
                <w:szCs w:val="22"/>
              </w:rPr>
              <w:t>geçmişe</w:t>
            </w:r>
            <w:proofErr w:type="spellEnd"/>
            <w:r w:rsidRPr="008479EC">
              <w:rPr>
                <w:rFonts w:ascii="Times New Roman" w:hAnsi="Times New Roman"/>
                <w:szCs w:val="22"/>
              </w:rPr>
              <w:t xml:space="preserve"> dair bilgilerimizin yeniden </w:t>
            </w:r>
            <w:proofErr w:type="spellStart"/>
            <w:r w:rsidRPr="008479EC">
              <w:rPr>
                <w:rFonts w:ascii="Times New Roman" w:hAnsi="Times New Roman"/>
                <w:szCs w:val="22"/>
              </w:rPr>
              <w:t>inşa</w:t>
            </w:r>
            <w:proofErr w:type="spellEnd"/>
            <w:r w:rsidRPr="008479EC">
              <w:rPr>
                <w:rFonts w:ascii="Times New Roman" w:hAnsi="Times New Roman"/>
                <w:szCs w:val="22"/>
              </w:rPr>
              <w:t xml:space="preserve"> </w:t>
            </w:r>
            <w:proofErr w:type="spellStart"/>
            <w:r w:rsidRPr="008479EC">
              <w:rPr>
                <w:rFonts w:ascii="Times New Roman" w:hAnsi="Times New Roman"/>
                <w:szCs w:val="22"/>
              </w:rPr>
              <w:t>edilebileceğine</w:t>
            </w:r>
            <w:proofErr w:type="spellEnd"/>
            <w:r w:rsidRPr="008479EC">
              <w:rPr>
                <w:rFonts w:ascii="Times New Roman" w:hAnsi="Times New Roman"/>
                <w:szCs w:val="22"/>
              </w:rPr>
              <w:t xml:space="preserve"> dikkat çekilir.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EKİM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6.HAFTA(23-29)</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İNSANLIĞIN İLK İZL</w:t>
            </w:r>
            <w:r w:rsidR="00471979">
              <w:rPr>
                <w:rFonts w:ascii="Times New Roman" w:hAnsi="Times New Roman"/>
                <w:sz w:val="20"/>
              </w:rPr>
              <w:t>ERİ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9.2.1. Kanıtlardan yola çıkarak yazının icadından önceki zamanlarda yaşayan insanların hayatı hakkında çıkarımlarda bulunur.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Günümüze kalan maddi kültür buluntuları incelenerek yazının icadına kadarki zamanlarda insanoğlunun hayat tarzı, tabiat ile ilişkisi ve hayatta kalma mücadelesi (yeme-içme, giyinme ve barınma) ele alınır. </w:t>
            </w:r>
          </w:p>
          <w:p w:rsidR="008479EC" w:rsidRPr="008479EC" w:rsidRDefault="008479EC">
            <w:pPr>
              <w:rPr>
                <w:rFonts w:ascii="Times New Roman" w:hAnsi="Times New Roman"/>
                <w:szCs w:val="22"/>
              </w:rPr>
            </w:pPr>
            <w:r w:rsidRPr="008479EC">
              <w:rPr>
                <w:rFonts w:ascii="Times New Roman" w:hAnsi="Times New Roman"/>
                <w:szCs w:val="22"/>
              </w:rPr>
              <w:t xml:space="preserve">b) Avcı-toplayıcı hayat ve geçim tarzı, insan topluluklarının ilk birlikte yaşama pratiği olarak ele alınır. </w:t>
            </w:r>
          </w:p>
          <w:p w:rsidR="008479EC" w:rsidRPr="008479EC" w:rsidRDefault="008479EC">
            <w:pPr>
              <w:rPr>
                <w:rFonts w:ascii="Times New Roman" w:hAnsi="Times New Roman"/>
                <w:szCs w:val="22"/>
              </w:rPr>
            </w:pPr>
            <w:r w:rsidRPr="008479EC">
              <w:rPr>
                <w:rFonts w:ascii="Times New Roman" w:hAnsi="Times New Roman"/>
                <w:szCs w:val="22"/>
              </w:rPr>
              <w:t xml:space="preserve">c) Yazının icadından önceki dönemde hâkim olan sözlü kültür örneklerine (mitler, kuruluş efsaneleri) kısaca değinilir. </w:t>
            </w:r>
          </w:p>
          <w:p w:rsidR="008479EC" w:rsidRPr="008479EC" w:rsidRDefault="008479EC">
            <w:pPr>
              <w:rPr>
                <w:rFonts w:ascii="Times New Roman" w:hAnsi="Times New Roman"/>
                <w:szCs w:val="22"/>
              </w:rPr>
            </w:pPr>
            <w:r w:rsidRPr="008479EC">
              <w:rPr>
                <w:rFonts w:ascii="Times New Roman" w:hAnsi="Times New Roman"/>
                <w:szCs w:val="22"/>
              </w:rPr>
              <w:t xml:space="preserve">ç) Yazının icadından önceki zamana dair </w:t>
            </w:r>
            <w:proofErr w:type="spellStart"/>
            <w:r w:rsidRPr="008479EC">
              <w:rPr>
                <w:rFonts w:ascii="Times New Roman" w:hAnsi="Times New Roman"/>
                <w:szCs w:val="22"/>
              </w:rPr>
              <w:t>dönemlendirmeye</w:t>
            </w:r>
            <w:proofErr w:type="spellEnd"/>
            <w:r w:rsidRPr="008479EC">
              <w:rPr>
                <w:rFonts w:ascii="Times New Roman" w:hAnsi="Times New Roman"/>
                <w:szCs w:val="22"/>
              </w:rPr>
              <w:t xml:space="preserve"> kısaca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sunum</w:t>
            </w:r>
            <w:proofErr w:type="gramEnd"/>
            <w:r w:rsidRPr="008479EC">
              <w:rPr>
                <w:rFonts w:ascii="Times New Roman" w:hAnsi="Times New Roman"/>
                <w:szCs w:val="22"/>
              </w:rPr>
              <w:t>, etkinlik, çalışma kâğıtları, proje, okuma parçaları ile yazılı, görsel ve işitsel biçimlerdeki birinci ve ikinci elden tarihî kaynaklar</w:t>
            </w:r>
          </w:p>
        </w:tc>
        <w:tc>
          <w:tcPr>
            <w:tcW w:w="1505" w:type="dxa"/>
            <w:vAlign w:val="center"/>
          </w:tcPr>
          <w:p w:rsidR="008479EC" w:rsidRPr="008479EC" w:rsidRDefault="008479EC">
            <w:pPr>
              <w:rPr>
                <w:rFonts w:ascii="Times New Roman" w:hAnsi="Times New Roman"/>
                <w:szCs w:val="22"/>
              </w:rPr>
            </w:pPr>
          </w:p>
        </w:tc>
      </w:tr>
      <w:tr w:rsidR="003827EA" w:rsidRPr="008479EC" w:rsidTr="000264E7">
        <w:trPr>
          <w:cantSplit/>
          <w:trHeight w:val="4755"/>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EKİM-KASIM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7.HAFTA(30-05)</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YERLEŞİK İNSAN VE MEDENİYET</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9.2.2. Milattan önceki dönemde yeryüzündeki başlıca yerleşim alanlarını ve medeniyet çevrelerini tanır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w:t>
            </w:r>
            <w:proofErr w:type="spellStart"/>
            <w:r w:rsidRPr="008479EC">
              <w:rPr>
                <w:rFonts w:ascii="Times New Roman" w:hAnsi="Times New Roman"/>
                <w:szCs w:val="22"/>
              </w:rPr>
              <w:t>Göbeklitepe</w:t>
            </w:r>
            <w:proofErr w:type="spellEnd"/>
            <w:r w:rsidRPr="008479EC">
              <w:rPr>
                <w:rFonts w:ascii="Times New Roman" w:hAnsi="Times New Roman"/>
                <w:szCs w:val="22"/>
              </w:rPr>
              <w:t xml:space="preserve">, Çatalhöyük ve Çayönü yerleşik hayata ve medeniyete dair bilinen en eski yerleşim yerleri olarak ele alınır. </w:t>
            </w:r>
          </w:p>
          <w:p w:rsidR="008479EC" w:rsidRPr="008479EC" w:rsidRDefault="008479EC">
            <w:pPr>
              <w:rPr>
                <w:rFonts w:ascii="Times New Roman" w:hAnsi="Times New Roman"/>
                <w:szCs w:val="22"/>
              </w:rPr>
            </w:pPr>
            <w:r w:rsidRPr="008479EC">
              <w:rPr>
                <w:rFonts w:ascii="Times New Roman" w:hAnsi="Times New Roman"/>
                <w:szCs w:val="22"/>
              </w:rPr>
              <w:t xml:space="preserve">b) Erken İlk Çağ'da dünyanın farklı kıtalarında kurulmuş bazı önemli medeniyetler (Hitit, Lidya, </w:t>
            </w:r>
            <w:proofErr w:type="spellStart"/>
            <w:r w:rsidRPr="008479EC">
              <w:rPr>
                <w:rFonts w:ascii="Times New Roman" w:hAnsi="Times New Roman"/>
                <w:szCs w:val="22"/>
              </w:rPr>
              <w:t>Frig</w:t>
            </w:r>
            <w:proofErr w:type="spellEnd"/>
            <w:r w:rsidRPr="008479EC">
              <w:rPr>
                <w:rFonts w:ascii="Times New Roman" w:hAnsi="Times New Roman"/>
                <w:szCs w:val="22"/>
              </w:rPr>
              <w:t xml:space="preserve">, İyon, Urartu, Sümer, Elam, Babil, Asur, Eski Mısır devletleri, </w:t>
            </w:r>
            <w:proofErr w:type="spellStart"/>
            <w:r w:rsidRPr="008479EC">
              <w:rPr>
                <w:rFonts w:ascii="Times New Roman" w:hAnsi="Times New Roman"/>
                <w:szCs w:val="22"/>
              </w:rPr>
              <w:t>İon</w:t>
            </w:r>
            <w:proofErr w:type="spellEnd"/>
            <w:r w:rsidRPr="008479EC">
              <w:rPr>
                <w:rFonts w:ascii="Times New Roman" w:hAnsi="Times New Roman"/>
                <w:szCs w:val="22"/>
              </w:rPr>
              <w:t xml:space="preserve"> ve </w:t>
            </w:r>
            <w:proofErr w:type="spellStart"/>
            <w:r w:rsidRPr="008479EC">
              <w:rPr>
                <w:rFonts w:ascii="Times New Roman" w:hAnsi="Times New Roman"/>
                <w:szCs w:val="22"/>
              </w:rPr>
              <w:t>Dor</w:t>
            </w:r>
            <w:proofErr w:type="spellEnd"/>
            <w:r w:rsidRPr="008479EC">
              <w:rPr>
                <w:rFonts w:ascii="Times New Roman" w:hAnsi="Times New Roman"/>
                <w:szCs w:val="22"/>
              </w:rPr>
              <w:t xml:space="preserve">, Atina, </w:t>
            </w:r>
            <w:proofErr w:type="spellStart"/>
            <w:r w:rsidRPr="008479EC">
              <w:rPr>
                <w:rFonts w:ascii="Times New Roman" w:hAnsi="Times New Roman"/>
                <w:szCs w:val="22"/>
              </w:rPr>
              <w:t>Sparta</w:t>
            </w:r>
            <w:proofErr w:type="spellEnd"/>
            <w:r w:rsidRPr="008479EC">
              <w:rPr>
                <w:rFonts w:ascii="Times New Roman" w:hAnsi="Times New Roman"/>
                <w:szCs w:val="22"/>
              </w:rPr>
              <w:t>, Pers, Fenike) harita ve eş zamanlı tarih şeridi üzerinde gösterilir.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KASIM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8.HAFTA(06-12)</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 xml:space="preserve">KABİLEDEN DEVLETE </w:t>
            </w:r>
            <w:proofErr w:type="gramStart"/>
            <w:r w:rsidRPr="00471979">
              <w:rPr>
                <w:rFonts w:ascii="Times New Roman" w:hAnsi="Times New Roman"/>
                <w:sz w:val="20"/>
              </w:rPr>
              <w:t>(</w:t>
            </w:r>
            <w:proofErr w:type="gramEnd"/>
            <w:r w:rsidRPr="00471979">
              <w:rPr>
                <w:rFonts w:ascii="Times New Roman" w:hAnsi="Times New Roman"/>
                <w:sz w:val="20"/>
              </w:rPr>
              <w:t>MÖ 7500-MÖ 350</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9.2.2. Milattan önceki dönemde yeryüzündeki başlıca yerleşim alanlarını ve medeniyet çevrelerini tanır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w:t>
            </w:r>
            <w:proofErr w:type="spellStart"/>
            <w:r w:rsidRPr="008479EC">
              <w:rPr>
                <w:rFonts w:ascii="Times New Roman" w:hAnsi="Times New Roman"/>
                <w:szCs w:val="22"/>
              </w:rPr>
              <w:t>Göbeklitepe</w:t>
            </w:r>
            <w:proofErr w:type="spellEnd"/>
            <w:r w:rsidRPr="008479EC">
              <w:rPr>
                <w:rFonts w:ascii="Times New Roman" w:hAnsi="Times New Roman"/>
                <w:szCs w:val="22"/>
              </w:rPr>
              <w:t xml:space="preserve">, Çatalhöyük ve Çayönü yerleşik hayata ve medeniyete dair bilinen en eski yerleşim yerleri olarak ele alınır. </w:t>
            </w:r>
          </w:p>
          <w:p w:rsidR="008479EC" w:rsidRPr="008479EC" w:rsidRDefault="008479EC">
            <w:pPr>
              <w:rPr>
                <w:rFonts w:ascii="Times New Roman" w:hAnsi="Times New Roman"/>
                <w:szCs w:val="22"/>
              </w:rPr>
            </w:pPr>
            <w:r w:rsidRPr="008479EC">
              <w:rPr>
                <w:rFonts w:ascii="Times New Roman" w:hAnsi="Times New Roman"/>
                <w:szCs w:val="22"/>
              </w:rPr>
              <w:t xml:space="preserve">b) Erken İlk Çağ'da dünyanın farklı kıtalarında kurulmuş bazı önemli medeniyetler (Hitit, Lidya, </w:t>
            </w:r>
            <w:proofErr w:type="spellStart"/>
            <w:r w:rsidRPr="008479EC">
              <w:rPr>
                <w:rFonts w:ascii="Times New Roman" w:hAnsi="Times New Roman"/>
                <w:szCs w:val="22"/>
              </w:rPr>
              <w:t>Frig</w:t>
            </w:r>
            <w:proofErr w:type="spellEnd"/>
            <w:r w:rsidRPr="008479EC">
              <w:rPr>
                <w:rFonts w:ascii="Times New Roman" w:hAnsi="Times New Roman"/>
                <w:szCs w:val="22"/>
              </w:rPr>
              <w:t xml:space="preserve">, İyon, Urartu, Sümer, Elam, Babil, Asur, Eski Mısır devletleri, </w:t>
            </w:r>
            <w:proofErr w:type="spellStart"/>
            <w:r w:rsidRPr="008479EC">
              <w:rPr>
                <w:rFonts w:ascii="Times New Roman" w:hAnsi="Times New Roman"/>
                <w:szCs w:val="22"/>
              </w:rPr>
              <w:t>İon</w:t>
            </w:r>
            <w:proofErr w:type="spellEnd"/>
            <w:r w:rsidRPr="008479EC">
              <w:rPr>
                <w:rFonts w:ascii="Times New Roman" w:hAnsi="Times New Roman"/>
                <w:szCs w:val="22"/>
              </w:rPr>
              <w:t xml:space="preserve"> ve </w:t>
            </w:r>
            <w:proofErr w:type="spellStart"/>
            <w:r w:rsidRPr="008479EC">
              <w:rPr>
                <w:rFonts w:ascii="Times New Roman" w:hAnsi="Times New Roman"/>
                <w:szCs w:val="22"/>
              </w:rPr>
              <w:t>Dor</w:t>
            </w:r>
            <w:proofErr w:type="spellEnd"/>
            <w:r w:rsidRPr="008479EC">
              <w:rPr>
                <w:rFonts w:ascii="Times New Roman" w:hAnsi="Times New Roman"/>
                <w:szCs w:val="22"/>
              </w:rPr>
              <w:t xml:space="preserve">, Atina, </w:t>
            </w:r>
            <w:proofErr w:type="spellStart"/>
            <w:r w:rsidRPr="008479EC">
              <w:rPr>
                <w:rFonts w:ascii="Times New Roman" w:hAnsi="Times New Roman"/>
                <w:szCs w:val="22"/>
              </w:rPr>
              <w:t>Sparta</w:t>
            </w:r>
            <w:proofErr w:type="spellEnd"/>
            <w:r w:rsidRPr="008479EC">
              <w:rPr>
                <w:rFonts w:ascii="Times New Roman" w:hAnsi="Times New Roman"/>
                <w:szCs w:val="22"/>
              </w:rPr>
              <w:t>, Pers, Fenike) harita ve eş zamanlı tarih şeridi üzerinde gösterilir.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Atatürk Haftası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KASIM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9.HAFTA(13-19)</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Default="00471979" w:rsidP="006961D5">
            <w:pPr>
              <w:rPr>
                <w:rFonts w:ascii="Times New Roman" w:hAnsi="Times New Roman"/>
                <w:sz w:val="20"/>
              </w:rPr>
            </w:pPr>
          </w:p>
          <w:p w:rsidR="00471979" w:rsidRDefault="00471979" w:rsidP="006961D5">
            <w:pPr>
              <w:rPr>
                <w:rFonts w:ascii="Times New Roman" w:hAnsi="Times New Roman"/>
                <w:sz w:val="20"/>
              </w:rPr>
            </w:pPr>
          </w:p>
          <w:p w:rsidR="00471979" w:rsidRPr="00471979" w:rsidRDefault="00471979"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KANUNLAR DOĞUYOR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9.2.3. Erken İlk Çağ’da siyasi gücün kaynakları ile siyasi organizasyon türlerini ilişkilendirir.</w:t>
            </w:r>
          </w:p>
        </w:tc>
        <w:tc>
          <w:tcPr>
            <w:tcW w:w="4473"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 xml:space="preserve">a) MÖ 7500- MÖ 350 arasında Asya ve Avrupa’da varlığını sürdüren siyasi organizasyonlar, sadece “devlet” kavramı ile sınırlı kalınmaksızın şu tanımlamalar altında örneklerle ele alınır: I. Devletleşme sürecindeki kabile konfederasyonları ve antik medeniyetler (Anadolu-Hitit, Urartu, </w:t>
            </w:r>
            <w:proofErr w:type="spellStart"/>
            <w:r w:rsidRPr="008479EC">
              <w:rPr>
                <w:rFonts w:ascii="Times New Roman" w:hAnsi="Times New Roman"/>
                <w:szCs w:val="22"/>
              </w:rPr>
              <w:t>Frig</w:t>
            </w:r>
            <w:proofErr w:type="spellEnd"/>
            <w:r w:rsidRPr="008479EC">
              <w:rPr>
                <w:rFonts w:ascii="Times New Roman" w:hAnsi="Times New Roman"/>
                <w:szCs w:val="22"/>
              </w:rPr>
              <w:t xml:space="preserve">, Lidya; Mezopotamya-Sümer, </w:t>
            </w:r>
            <w:proofErr w:type="spellStart"/>
            <w:r w:rsidRPr="008479EC">
              <w:rPr>
                <w:rFonts w:ascii="Times New Roman" w:hAnsi="Times New Roman"/>
                <w:szCs w:val="22"/>
              </w:rPr>
              <w:t>Babil</w:t>
            </w:r>
            <w:proofErr w:type="spellEnd"/>
            <w:r w:rsidRPr="008479EC">
              <w:rPr>
                <w:rFonts w:ascii="Times New Roman" w:hAnsi="Times New Roman"/>
                <w:szCs w:val="22"/>
              </w:rPr>
              <w:t>, Elam, Akad ve Eski Mısır); II. Şehir (site) devletleri (</w:t>
            </w:r>
            <w:proofErr w:type="spellStart"/>
            <w:r w:rsidRPr="008479EC">
              <w:rPr>
                <w:rFonts w:ascii="Times New Roman" w:hAnsi="Times New Roman"/>
                <w:szCs w:val="22"/>
              </w:rPr>
              <w:t>İon</w:t>
            </w:r>
            <w:proofErr w:type="spellEnd"/>
            <w:r w:rsidRPr="008479EC">
              <w:rPr>
                <w:rFonts w:ascii="Times New Roman" w:hAnsi="Times New Roman"/>
                <w:szCs w:val="22"/>
              </w:rPr>
              <w:t xml:space="preserve"> ve </w:t>
            </w:r>
            <w:proofErr w:type="spellStart"/>
            <w:r w:rsidRPr="008479EC">
              <w:rPr>
                <w:rFonts w:ascii="Times New Roman" w:hAnsi="Times New Roman"/>
                <w:szCs w:val="22"/>
              </w:rPr>
              <w:t>Dor</w:t>
            </w:r>
            <w:proofErr w:type="spellEnd"/>
            <w:r w:rsidRPr="008479EC">
              <w:rPr>
                <w:rFonts w:ascii="Times New Roman" w:hAnsi="Times New Roman"/>
                <w:szCs w:val="22"/>
              </w:rPr>
              <w:t xml:space="preserve">, Atina, </w:t>
            </w:r>
            <w:proofErr w:type="spellStart"/>
            <w:r w:rsidRPr="008479EC">
              <w:rPr>
                <w:rFonts w:ascii="Times New Roman" w:hAnsi="Times New Roman"/>
                <w:szCs w:val="22"/>
              </w:rPr>
              <w:t>Sparta</w:t>
            </w:r>
            <w:proofErr w:type="spellEnd"/>
            <w:r w:rsidRPr="008479EC">
              <w:rPr>
                <w:rFonts w:ascii="Times New Roman" w:hAnsi="Times New Roman"/>
                <w:szCs w:val="22"/>
              </w:rPr>
              <w:t xml:space="preserve">, </w:t>
            </w:r>
            <w:proofErr w:type="spellStart"/>
            <w:r w:rsidRPr="008479EC">
              <w:rPr>
                <w:rFonts w:ascii="Times New Roman" w:hAnsi="Times New Roman"/>
                <w:szCs w:val="22"/>
              </w:rPr>
              <w:t>kolonizasyon</w:t>
            </w:r>
            <w:proofErr w:type="spellEnd"/>
            <w:r w:rsidRPr="008479EC">
              <w:rPr>
                <w:rFonts w:ascii="Times New Roman" w:hAnsi="Times New Roman"/>
                <w:szCs w:val="22"/>
              </w:rPr>
              <w:t xml:space="preserve"> hareketleri); III. Kuşatıcı (cihanşümul) imparatorluklar (Mısır, Hitit); IV. Kuşatıcı olmayan imparatorluklar (Yeni Asur, Yeni Babil, Pers). </w:t>
            </w:r>
            <w:proofErr w:type="gramEnd"/>
            <w:r w:rsidRPr="008479EC">
              <w:rPr>
                <w:rFonts w:ascii="Times New Roman" w:hAnsi="Times New Roman"/>
                <w:szCs w:val="22"/>
              </w:rPr>
              <w:t xml:space="preserve">Örnek olarak verilen siyasi yapıların tarihlerine ayrıntılı şekilde girilmez. </w:t>
            </w:r>
          </w:p>
          <w:p w:rsidR="008479EC" w:rsidRPr="008479EC" w:rsidRDefault="008479EC">
            <w:pPr>
              <w:rPr>
                <w:rFonts w:ascii="Times New Roman" w:hAnsi="Times New Roman"/>
                <w:szCs w:val="22"/>
              </w:rPr>
            </w:pPr>
            <w:r w:rsidRPr="008479EC">
              <w:rPr>
                <w:rFonts w:ascii="Times New Roman" w:hAnsi="Times New Roman"/>
                <w:szCs w:val="22"/>
              </w:rPr>
              <w:t>b) Yukarıda anılan siyasi organizasyon türleri; aralarındaki farklılıklar vurgulanarak I. Gücün meşruiyet kaynakları; II. Gücün maddi kaynakları (coğrafi yapı, hayat ve geçim tarzı, soy dayanışması, silahlı güç); III. Güç paylaşımı ve yönetim organizasyonu (tiranlık, aristokrasi, oligarşi, monarşi, demokrasi, cumhuriyet, imparatorluk) temaları çerçevesinde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sunum</w:t>
            </w:r>
            <w:proofErr w:type="gramEnd"/>
            <w:r w:rsidRPr="008479EC">
              <w:rPr>
                <w:rFonts w:ascii="Times New Roman" w:hAnsi="Times New Roman"/>
                <w:szCs w:val="22"/>
              </w:rPr>
              <w:t>, etkinlik, çalışma kâğıtları, proje, okuma parçaları ile yazılı, görsel ve işitsel biçimlerdeki birinci ve ikinci elden tarihî kaynaklar</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Atatürk Haftası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KASIM</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10.HAFTA(20-26)</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İNSAN2. KADİM DÜNYADA İNSAN</w:t>
            </w:r>
          </w:p>
        </w:tc>
        <w:tc>
          <w:tcPr>
            <w:tcW w:w="1701" w:type="dxa"/>
            <w:vAlign w:val="center"/>
          </w:tcPr>
          <w:p w:rsidR="008479EC" w:rsidRPr="00471979" w:rsidRDefault="006961D5" w:rsidP="006961D5">
            <w:pPr>
              <w:jc w:val="center"/>
              <w:rPr>
                <w:rFonts w:ascii="Times New Roman" w:hAnsi="Times New Roman"/>
                <w:sz w:val="20"/>
              </w:rPr>
            </w:pPr>
            <w:r w:rsidRPr="00471979">
              <w:rPr>
                <w:rFonts w:ascii="Times New Roman" w:hAnsi="Times New Roman"/>
                <w:sz w:val="20"/>
              </w:rPr>
              <w:t>KANUNLAR DOĞUYOR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9.2.4. Erken İlk Çağ’da hukuk sistemlerinin oluşturulmasında etkili olan dinî ve beşerî kaynakları kavrar.9.2.4. Erken İlk Çağ’da hukuk sistemlerinin oluşturulmasında etkili olan dinî ve beşerî kaynakları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Sözlü ve yazılı hukuk kategorilerine ve bunların kaynaklarına (akıl, gelenek ve kutsal kitaplar) ilişkin tarihî örnekler (</w:t>
            </w:r>
            <w:proofErr w:type="spellStart"/>
            <w:r w:rsidRPr="008479EC">
              <w:rPr>
                <w:rFonts w:ascii="Times New Roman" w:hAnsi="Times New Roman"/>
                <w:szCs w:val="22"/>
              </w:rPr>
              <w:t>Urkagina</w:t>
            </w:r>
            <w:proofErr w:type="spellEnd"/>
            <w:r w:rsidRPr="008479EC">
              <w:rPr>
                <w:rFonts w:ascii="Times New Roman" w:hAnsi="Times New Roman"/>
                <w:szCs w:val="22"/>
              </w:rPr>
              <w:t xml:space="preserve"> ve </w:t>
            </w:r>
            <w:proofErr w:type="spellStart"/>
            <w:r w:rsidRPr="008479EC">
              <w:rPr>
                <w:rFonts w:ascii="Times New Roman" w:hAnsi="Times New Roman"/>
                <w:szCs w:val="22"/>
              </w:rPr>
              <w:t>Hammurabi</w:t>
            </w:r>
            <w:proofErr w:type="spellEnd"/>
            <w:r w:rsidRPr="008479EC">
              <w:rPr>
                <w:rFonts w:ascii="Times New Roman" w:hAnsi="Times New Roman"/>
                <w:szCs w:val="22"/>
              </w:rPr>
              <w:t xml:space="preserve"> Kanunları, Hitit Hukuku, Tevrat) ele </w:t>
            </w:r>
            <w:proofErr w:type="gramStart"/>
            <w:r w:rsidRPr="008479EC">
              <w:rPr>
                <w:rFonts w:ascii="Times New Roman" w:hAnsi="Times New Roman"/>
                <w:szCs w:val="22"/>
              </w:rPr>
              <w:t>alınır.Sözlü</w:t>
            </w:r>
            <w:proofErr w:type="gramEnd"/>
            <w:r w:rsidRPr="008479EC">
              <w:rPr>
                <w:rFonts w:ascii="Times New Roman" w:hAnsi="Times New Roman"/>
                <w:szCs w:val="22"/>
              </w:rPr>
              <w:t xml:space="preserve"> ve yazılı hukuk kategorilerine ve bunların kaynaklarına (akıl, gelenek ve kutsal kitaplar) ilişkin tarihî örnekler (</w:t>
            </w:r>
            <w:proofErr w:type="spellStart"/>
            <w:r w:rsidRPr="008479EC">
              <w:rPr>
                <w:rFonts w:ascii="Times New Roman" w:hAnsi="Times New Roman"/>
                <w:szCs w:val="22"/>
              </w:rPr>
              <w:t>Urkagina</w:t>
            </w:r>
            <w:proofErr w:type="spellEnd"/>
            <w:r w:rsidRPr="008479EC">
              <w:rPr>
                <w:rFonts w:ascii="Times New Roman" w:hAnsi="Times New Roman"/>
                <w:szCs w:val="22"/>
              </w:rPr>
              <w:t xml:space="preserve"> ve </w:t>
            </w:r>
            <w:proofErr w:type="spellStart"/>
            <w:r w:rsidRPr="008479EC">
              <w:rPr>
                <w:rFonts w:ascii="Times New Roman" w:hAnsi="Times New Roman"/>
                <w:szCs w:val="22"/>
              </w:rPr>
              <w:t>Hammurabi</w:t>
            </w:r>
            <w:proofErr w:type="spellEnd"/>
            <w:r w:rsidRPr="008479EC">
              <w:rPr>
                <w:rFonts w:ascii="Times New Roman" w:hAnsi="Times New Roman"/>
                <w:szCs w:val="22"/>
              </w:rPr>
              <w:t xml:space="preserve"> Kanunları, Hitit Hukuku, Tevrat)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Ders kitabı sunum, etkinlik, çalışma kâğıtları, proje, okuma parçaları ile yazılı, görsel ve işitsel biçimlerdeki birinci ve ikinci elden tarihî kaynaklar </w:t>
            </w:r>
            <w:proofErr w:type="spellStart"/>
            <w:r w:rsidRPr="008479EC">
              <w:rPr>
                <w:rFonts w:ascii="Times New Roman" w:hAnsi="Times New Roman"/>
                <w:szCs w:val="22"/>
              </w:rPr>
              <w:t>EBADers</w:t>
            </w:r>
            <w:proofErr w:type="spellEnd"/>
            <w:r w:rsidRPr="008479EC">
              <w:rPr>
                <w:rFonts w:ascii="Times New Roman" w:hAnsi="Times New Roman"/>
                <w:szCs w:val="22"/>
              </w:rPr>
              <w:t xml:space="preserve">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Öğretmenler Günü</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KASIM-ARALIK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11.HAFTA(27-03)</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Default="00471979" w:rsidP="006961D5">
            <w:pPr>
              <w:rPr>
                <w:rFonts w:ascii="Times New Roman" w:hAnsi="Times New Roman"/>
                <w:sz w:val="20"/>
              </w:rPr>
            </w:pPr>
          </w:p>
          <w:p w:rsidR="00471979" w:rsidRPr="00471979" w:rsidRDefault="00471979"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DOĞA, İNSAN VE GÖÇ</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9.2.5. Erken İlk Çağ’da coğrafya ve iklimin, insanların hayat ve geçim tarzları üzerindeki belirleyici etkisini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Erken İlk Çağ’da insan-tabiat ilişkisinde insanın tabiata hükmeden bir konumda olmadığı vurgulanır. </w:t>
            </w:r>
          </w:p>
          <w:p w:rsidR="008479EC" w:rsidRPr="008479EC" w:rsidRDefault="008479EC">
            <w:pPr>
              <w:rPr>
                <w:rFonts w:ascii="Times New Roman" w:hAnsi="Times New Roman"/>
                <w:szCs w:val="22"/>
              </w:rPr>
            </w:pPr>
            <w:r w:rsidRPr="008479EC">
              <w:rPr>
                <w:rFonts w:ascii="Times New Roman" w:hAnsi="Times New Roman"/>
                <w:szCs w:val="22"/>
              </w:rPr>
              <w:t xml:space="preserve">b) Konar-göçer ve yerleşik hayat tarzlarının Erken İlk Çağ’dan itibaren birbirlerini tamamlayan ve coğrafi şartlara bağlı olarak tercih edilen hayat tarzları olduğu vurgulanır. </w:t>
            </w:r>
          </w:p>
          <w:p w:rsidR="008479EC" w:rsidRPr="008479EC" w:rsidRDefault="008479EC">
            <w:pPr>
              <w:rPr>
                <w:rFonts w:ascii="Times New Roman" w:hAnsi="Times New Roman"/>
                <w:szCs w:val="22"/>
              </w:rPr>
            </w:pPr>
            <w:r w:rsidRPr="008479EC">
              <w:rPr>
                <w:rFonts w:ascii="Times New Roman" w:hAnsi="Times New Roman"/>
                <w:szCs w:val="22"/>
              </w:rPr>
              <w:t xml:space="preserve">c) Erken İlk Çağ’da insan topluluklarının kitlesel göçlerinin sebepleri (geçim imkânını kaybetme, iklim değişikliği, politik değişiklikler, inanç nedeniyle baskı altına alınma), belli başlı tarihî örneklerle (Ege Göçleri, İç Asya’dan göçler, Filistin’den Yahudi sürgünleri, ilk Hıristiyanların Roma baskısından kaçmaları) ele alınır. </w:t>
            </w:r>
          </w:p>
          <w:p w:rsidR="008479EC" w:rsidRPr="008479EC" w:rsidRDefault="008479EC">
            <w:pPr>
              <w:rPr>
                <w:rFonts w:ascii="Times New Roman" w:hAnsi="Times New Roman"/>
                <w:szCs w:val="22"/>
              </w:rPr>
            </w:pPr>
            <w:r w:rsidRPr="008479EC">
              <w:rPr>
                <w:rFonts w:ascii="Times New Roman" w:hAnsi="Times New Roman"/>
                <w:szCs w:val="22"/>
              </w:rPr>
              <w:t xml:space="preserve">ç) Erken İlk Çağ’daki başlıca tüccar kavimler (Asurlular, Fenikeliler, Lidyalılar, </w:t>
            </w:r>
            <w:proofErr w:type="spellStart"/>
            <w:r w:rsidRPr="008479EC">
              <w:rPr>
                <w:rFonts w:ascii="Times New Roman" w:hAnsi="Times New Roman"/>
                <w:szCs w:val="22"/>
              </w:rPr>
              <w:t>Soğdlar</w:t>
            </w:r>
            <w:proofErr w:type="spellEnd"/>
            <w:r w:rsidRPr="008479EC">
              <w:rPr>
                <w:rFonts w:ascii="Times New Roman" w:hAnsi="Times New Roman"/>
                <w:szCs w:val="22"/>
              </w:rPr>
              <w:t>, Yahudiler) ve faaliyet bölgeleri harita üzerinde tanıtılır. Bu toplulukların siyasi tarihlerine ayrıntılı şekilde girilmez.</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ARALIK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12.HAFTA(04-10)</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Default="00471979" w:rsidP="006961D5">
            <w:pPr>
              <w:rPr>
                <w:rFonts w:ascii="Times New Roman" w:hAnsi="Times New Roman"/>
                <w:sz w:val="20"/>
              </w:rPr>
            </w:pPr>
          </w:p>
          <w:p w:rsidR="00471979" w:rsidRDefault="00471979" w:rsidP="006961D5">
            <w:pPr>
              <w:rPr>
                <w:rFonts w:ascii="Times New Roman" w:hAnsi="Times New Roman"/>
                <w:sz w:val="20"/>
              </w:rPr>
            </w:pPr>
          </w:p>
          <w:p w:rsidR="00471979" w:rsidRPr="00471979" w:rsidRDefault="00471979"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6A4BA5" w:rsidRDefault="00AA2A7E" w:rsidP="006961D5">
            <w:pPr>
              <w:rPr>
                <w:rFonts w:ascii="Times New Roman" w:hAnsi="Times New Roman"/>
                <w:color w:val="000000" w:themeColor="text1"/>
                <w:sz w:val="20"/>
              </w:rPr>
            </w:pPr>
            <w:hyperlink r:id="rId6" w:history="1">
              <w:r w:rsidR="006961D5" w:rsidRPr="006A4BA5">
                <w:rPr>
                  <w:rStyle w:val="Kpr"/>
                  <w:rFonts w:ascii="Times New Roman" w:hAnsi="Times New Roman"/>
                  <w:color w:val="000000" w:themeColor="text1"/>
                  <w:sz w:val="20"/>
                  <w:u w:val="none"/>
                </w:rPr>
                <w:t xml:space="preserve">DEVLETTEN İMPARATORLUĞA </w:t>
              </w:r>
              <w:proofErr w:type="gramStart"/>
              <w:r w:rsidR="006961D5" w:rsidRPr="006A4BA5">
                <w:rPr>
                  <w:rStyle w:val="Kpr"/>
                  <w:rFonts w:ascii="Times New Roman" w:hAnsi="Times New Roman"/>
                  <w:color w:val="000000" w:themeColor="text1"/>
                  <w:sz w:val="20"/>
                  <w:u w:val="none"/>
                </w:rPr>
                <w:t>(</w:t>
              </w:r>
              <w:proofErr w:type="gramEnd"/>
              <w:r w:rsidR="006961D5" w:rsidRPr="006A4BA5">
                <w:rPr>
                  <w:rStyle w:val="Kpr"/>
                  <w:rFonts w:ascii="Times New Roman" w:hAnsi="Times New Roman"/>
                  <w:color w:val="000000" w:themeColor="text1"/>
                  <w:sz w:val="20"/>
                  <w:u w:val="none"/>
                </w:rPr>
                <w:t>MÖ 350-MS 1250</w:t>
              </w:r>
            </w:hyperlink>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9.2.6. MÖ 350-MS 1250 arasında Asya ve Avrupa’daki önde gelen siyasi organizasyon türlerini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a) MÖ 350-MS 1250 arasında Asya ve Avrupa’da hüküm sürmüş siyasi teşekküller harita ve eş zamanlı tarih şeridi üzerinde gösterilir.</w:t>
            </w:r>
          </w:p>
          <w:p w:rsidR="008479EC" w:rsidRPr="008479EC" w:rsidRDefault="008479EC">
            <w:pPr>
              <w:rPr>
                <w:rFonts w:ascii="Times New Roman" w:hAnsi="Times New Roman"/>
                <w:szCs w:val="22"/>
              </w:rPr>
            </w:pPr>
            <w:r w:rsidRPr="008479EC">
              <w:rPr>
                <w:rFonts w:ascii="Times New Roman" w:hAnsi="Times New Roman"/>
                <w:szCs w:val="22"/>
              </w:rPr>
              <w:t>b) Yukarıda bahsedilen siyasi organizasyonlar; aralarındaki farklılıklar vurgulanarak gücün meşruiyet kaynağı, gücün maddi kaynakları (coğrafi yapı, hayat ve geçim tarzı, soy dayanışması, silahlı güç), güç paylaşımı ve yönetim organizasyonu temaları çerçevesinde ele alınır.</w:t>
            </w:r>
          </w:p>
          <w:p w:rsidR="008479EC" w:rsidRPr="008479EC" w:rsidRDefault="008479EC">
            <w:pPr>
              <w:rPr>
                <w:rFonts w:ascii="Times New Roman" w:hAnsi="Times New Roman"/>
                <w:szCs w:val="22"/>
              </w:rPr>
            </w:pPr>
            <w:r w:rsidRPr="008479EC">
              <w:rPr>
                <w:rFonts w:ascii="Times New Roman" w:hAnsi="Times New Roman"/>
                <w:szCs w:val="22"/>
              </w:rPr>
              <w:t xml:space="preserve">c) Söz konusu siyasi organizasyonlar, şu tanımlamalar altında örneklerle ele alınır: I. Kuşatıcı (cihanşümul) imparatorluklar (Çin, Büyük İskender İmparatorluğu, Roma İmparatorluğu, </w:t>
            </w:r>
            <w:proofErr w:type="spellStart"/>
            <w:r w:rsidRPr="008479EC">
              <w:rPr>
                <w:rFonts w:ascii="Times New Roman" w:hAnsi="Times New Roman"/>
                <w:szCs w:val="22"/>
              </w:rPr>
              <w:t>Sasaniler</w:t>
            </w:r>
            <w:proofErr w:type="spellEnd"/>
            <w:r w:rsidRPr="008479EC">
              <w:rPr>
                <w:rFonts w:ascii="Times New Roman" w:hAnsi="Times New Roman"/>
                <w:szCs w:val="22"/>
              </w:rPr>
              <w:t>); II. Kuşatıcı olmayan imparatorluklar (Moğol İmparatorluğu) ve III. Feodal siyasi yapılar. Örnek olarak verilen siyasi yapıların tarihlerine ayrıntılı şekilde girilmez.</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s</w:t>
            </w:r>
            <w:proofErr w:type="gramEnd"/>
            <w:r w:rsidRPr="008479EC">
              <w:rPr>
                <w:rFonts w:ascii="Times New Roman" w:hAnsi="Times New Roman"/>
                <w:szCs w:val="22"/>
              </w:rPr>
              <w:t xml:space="preserve">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ARALIK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13.HAFTA(11-17)</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Default="00471979" w:rsidP="006961D5">
            <w:pPr>
              <w:rPr>
                <w:rFonts w:ascii="Times New Roman" w:hAnsi="Times New Roman"/>
                <w:sz w:val="20"/>
              </w:rPr>
            </w:pPr>
          </w:p>
          <w:p w:rsidR="00471979" w:rsidRDefault="00471979" w:rsidP="006961D5">
            <w:pPr>
              <w:rPr>
                <w:rFonts w:ascii="Times New Roman" w:hAnsi="Times New Roman"/>
                <w:sz w:val="20"/>
              </w:rPr>
            </w:pPr>
          </w:p>
          <w:p w:rsidR="00471979" w:rsidRPr="00471979" w:rsidRDefault="00471979"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 xml:space="preserve">DEVLETTEN İMPARATORLUĞA </w:t>
            </w:r>
            <w:proofErr w:type="gramStart"/>
            <w:r w:rsidRPr="00471979">
              <w:rPr>
                <w:rFonts w:ascii="Times New Roman" w:hAnsi="Times New Roman"/>
                <w:sz w:val="20"/>
              </w:rPr>
              <w:t>(</w:t>
            </w:r>
            <w:proofErr w:type="gramEnd"/>
            <w:r w:rsidRPr="00471979">
              <w:rPr>
                <w:rFonts w:ascii="Times New Roman" w:hAnsi="Times New Roman"/>
                <w:sz w:val="20"/>
              </w:rPr>
              <w:t>MÖ 350-MS 1250</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9.2.6. MÖ 350-MS 1250 arasında Asya ve Avrupa’daki önde gelen siyasi organizasyon türlerini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MÖ 350-MS 1250 arasında Asya ve Avrupa’da hüküm sürmüş siyasi teşekküller harita ve eş zamanlı tarih şeridi üzerinde gösterilir. </w:t>
            </w:r>
          </w:p>
          <w:p w:rsidR="008479EC" w:rsidRPr="008479EC" w:rsidRDefault="008479EC">
            <w:pPr>
              <w:rPr>
                <w:rFonts w:ascii="Times New Roman" w:hAnsi="Times New Roman"/>
                <w:szCs w:val="22"/>
              </w:rPr>
            </w:pPr>
            <w:r w:rsidRPr="008479EC">
              <w:rPr>
                <w:rFonts w:ascii="Times New Roman" w:hAnsi="Times New Roman"/>
                <w:szCs w:val="22"/>
              </w:rPr>
              <w:t xml:space="preserve">b) Yukarıda bahsedilen siyasi organizasyonlar; aralarındaki farklılıklar vurgulanarak gücün meşruiyet kaynağı, gücün maddi kaynakları (coğrafi yapı, hayat ve geçim tarzı, soy dayanışması, silahlı güç), güç paylaşımı ve yönetim organizasyonu temaları çerçevesinde ele alınır. </w:t>
            </w:r>
          </w:p>
          <w:p w:rsidR="008479EC" w:rsidRPr="008479EC" w:rsidRDefault="008479EC">
            <w:pPr>
              <w:rPr>
                <w:rFonts w:ascii="Times New Roman" w:hAnsi="Times New Roman"/>
                <w:szCs w:val="22"/>
              </w:rPr>
            </w:pPr>
            <w:r w:rsidRPr="008479EC">
              <w:rPr>
                <w:rFonts w:ascii="Times New Roman" w:hAnsi="Times New Roman"/>
                <w:szCs w:val="22"/>
              </w:rPr>
              <w:t xml:space="preserve">c) Söz konusu siyasi organizasyonlar, şu tanımlamalar altında örneklerle ele alınır: I. Kuşatıcı (cihanşümul) imparatorluklar (Çin, Büyük İskender İmparatorluğu, Roma İmparatorluğu, </w:t>
            </w:r>
            <w:proofErr w:type="spellStart"/>
            <w:r w:rsidRPr="008479EC">
              <w:rPr>
                <w:rFonts w:ascii="Times New Roman" w:hAnsi="Times New Roman"/>
                <w:szCs w:val="22"/>
              </w:rPr>
              <w:t>Sasaniler</w:t>
            </w:r>
            <w:proofErr w:type="spellEnd"/>
            <w:r w:rsidRPr="008479EC">
              <w:rPr>
                <w:rFonts w:ascii="Times New Roman" w:hAnsi="Times New Roman"/>
                <w:szCs w:val="22"/>
              </w:rPr>
              <w:t>); II. Kuşatıcı olmayan imparatorluklar (Moğol İmparatorluğu) ve III. Feodal siyasi yapılar. Örnek olarak verilen siyasi yapıların tarihlerine ayrıntılı şekilde girilmez.</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ARALIK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14.HAFTA(18-24)</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Pr="00471979" w:rsidRDefault="00471979"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KANUNLAR GELİŞİYOR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9.2.7. Evrensel hukuk ilkelerinin İlk Çağ’ın sonlarından itibaren yazılı kanunlar hâline getirilmeye başlandığını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İlk Çağ’ın sonları ve Orta Çağ’da çıkartılan önemli kanun metinlerine (Roma hukuku, </w:t>
            </w:r>
            <w:proofErr w:type="spellStart"/>
            <w:r w:rsidRPr="008479EC">
              <w:rPr>
                <w:rFonts w:ascii="Times New Roman" w:hAnsi="Times New Roman"/>
                <w:szCs w:val="22"/>
              </w:rPr>
              <w:t>Justianus</w:t>
            </w:r>
            <w:proofErr w:type="spellEnd"/>
            <w:r w:rsidRPr="008479EC">
              <w:rPr>
                <w:rFonts w:ascii="Times New Roman" w:hAnsi="Times New Roman"/>
                <w:szCs w:val="22"/>
              </w:rPr>
              <w:t xml:space="preserve"> Kanunları, Cengiz Yasası) kısaca değinilir. </w:t>
            </w:r>
          </w:p>
          <w:p w:rsidR="008479EC" w:rsidRPr="008479EC" w:rsidRDefault="008479EC">
            <w:pPr>
              <w:rPr>
                <w:rFonts w:ascii="Times New Roman" w:hAnsi="Times New Roman"/>
                <w:szCs w:val="22"/>
              </w:rPr>
            </w:pPr>
            <w:r w:rsidRPr="008479EC">
              <w:rPr>
                <w:rFonts w:ascii="Times New Roman" w:hAnsi="Times New Roman"/>
                <w:szCs w:val="22"/>
              </w:rPr>
              <w:t>b) Seçme örnek ve uygulamalardan hareketle (kanunnameler, aile ve iş akitleri, ceza infaz yöntemleri), insan topluluklarının kültür ve gelişmişlik düzeyleri ile sosyal yapılarının evrensel hukuk ilkelerinin uygulanmasını farklılaştırdığı vurgulanır.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ARALIK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15.HAFTA(25-31)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r w:rsidRPr="00471979">
              <w:rPr>
                <w:rFonts w:ascii="Times New Roman" w:hAnsi="Times New Roman"/>
                <w:sz w:val="20"/>
              </w:rPr>
              <w:t>İLK VE ORTA ÇAĞ’DA ORDU</w:t>
            </w:r>
          </w:p>
          <w:p w:rsidR="008479EC" w:rsidRPr="00471979" w:rsidRDefault="008479EC" w:rsidP="006961D5">
            <w:pPr>
              <w:rPr>
                <w:rFonts w:ascii="Times New Roman" w:hAnsi="Times New Roman"/>
                <w:sz w:val="20"/>
              </w:rPr>
            </w:pP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9.2.8. İlk Çağ’ın sonlarında ve Orta Çağ’da konar-göçer ve yerleşik hayat tarzları ile askeri organizasyon biçimleri arasındaki bağlantıları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Asya ve Avrupa’da var olmuş askerî organizasyon türleri teşkilat, teçhizat (başlıca harp aletleri ve silahlar) ve doktrin (strateji ve taktikler) açısından ele alınır. İlk Çağ’ın sonlarında ve Orta Çağ’daki askerî yapılara değinilirken bağımsız ya da ücretli hür savaşçı toplulukların düzenli ve disiplinli ordulara dönüşmesinin devletleşme süreciyle gerçekleştiği vurgulanır. </w:t>
            </w:r>
          </w:p>
          <w:p w:rsidR="008479EC" w:rsidRPr="008479EC" w:rsidRDefault="008479EC">
            <w:pPr>
              <w:rPr>
                <w:rFonts w:ascii="Times New Roman" w:hAnsi="Times New Roman"/>
                <w:szCs w:val="22"/>
              </w:rPr>
            </w:pPr>
            <w:r w:rsidRPr="008479EC">
              <w:rPr>
                <w:rFonts w:ascii="Times New Roman" w:hAnsi="Times New Roman"/>
                <w:szCs w:val="22"/>
              </w:rPr>
              <w:t xml:space="preserve">b) Yerleşik ve konar-göçer toplulukların savaşma pratikleri arasındaki farklılıklar ve benzerlikler bu toplulukların </w:t>
            </w:r>
            <w:proofErr w:type="spellStart"/>
            <w:r w:rsidRPr="008479EC">
              <w:rPr>
                <w:rFonts w:ascii="Times New Roman" w:hAnsi="Times New Roman"/>
                <w:szCs w:val="22"/>
              </w:rPr>
              <w:t>sosyo</w:t>
            </w:r>
            <w:proofErr w:type="spellEnd"/>
            <w:r w:rsidRPr="008479EC">
              <w:rPr>
                <w:rFonts w:ascii="Times New Roman" w:hAnsi="Times New Roman"/>
                <w:szCs w:val="22"/>
              </w:rPr>
              <w:t>-ekonomik yapılarıyla ilişkilendirilerek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sunum</w:t>
            </w:r>
            <w:proofErr w:type="gramEnd"/>
            <w:r w:rsidRPr="008479EC">
              <w:rPr>
                <w:rFonts w:ascii="Times New Roman" w:hAnsi="Times New Roman"/>
                <w:szCs w:val="22"/>
              </w:rPr>
              <w:t>, etkinlik, çalışma kâğıtları, proje, okuma parçaları ile yazılı, görsel ve işitsel biçimlerdeki birinci ve ikinci elden tarihî kaynaklar</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OCAK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16.HAFTA(01-07)</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TARIMDAN TİCARETE EKONOMİ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9.2.9. İlk Çağ’ın sonlarında ve Orta Çağ’da tarım ve ticaretin yaygın ekonomik faaliyetler olmalarının gerekçelerini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Tarım ekonomisinde istihdam edilen farklı emek türleri (hür köylü, toprağa bağlı köylü, serf ve köle emeği) üzerinde durulur. </w:t>
            </w:r>
          </w:p>
          <w:p w:rsidR="008479EC" w:rsidRPr="008479EC" w:rsidRDefault="008479EC">
            <w:pPr>
              <w:rPr>
                <w:rFonts w:ascii="Times New Roman" w:hAnsi="Times New Roman"/>
                <w:szCs w:val="22"/>
              </w:rPr>
            </w:pPr>
            <w:r w:rsidRPr="008479EC">
              <w:rPr>
                <w:rFonts w:ascii="Times New Roman" w:hAnsi="Times New Roman"/>
                <w:szCs w:val="22"/>
              </w:rPr>
              <w:t xml:space="preserve">b) Tarıma dayalı ekonomilerde artı ürünün bölüşümü ile toprak mülkiyeti ve vergilendirmenin siyasi ve sosyal organizasyonların (monarşi, feodalite, tabakalı toplum, kast sistemi) oluşmasındaki işlevleri ele alınır. </w:t>
            </w:r>
          </w:p>
          <w:p w:rsidR="008479EC" w:rsidRPr="008479EC" w:rsidRDefault="008479EC">
            <w:pPr>
              <w:rPr>
                <w:rFonts w:ascii="Times New Roman" w:hAnsi="Times New Roman"/>
                <w:szCs w:val="22"/>
              </w:rPr>
            </w:pPr>
            <w:r w:rsidRPr="008479EC">
              <w:rPr>
                <w:rFonts w:ascii="Times New Roman" w:hAnsi="Times New Roman"/>
                <w:szCs w:val="22"/>
              </w:rPr>
              <w:t>c) İnsan ve hayvan gücüne dayalı tarımsal üretim kapasitesinin sınırlılığı ile toplumsal düzenin gelenekçi yapısı arasındaki ilişkiye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Yılbaşı Tatili</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OCAK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17.HAFTA(08-14)</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TARIMDAN TİCARETE EKONOMİ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9.2.9. İlk Çağ’ın sonlarında ve Orta Çağ’da tarım ve ticaretin yaygın ekonomik faaliyetler olmalarının gerekçelerini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ç) İlk Çağ’ın sonlarında ve Orta Çağ’da Asya ve Avrupa arasındaki ticarete konu olan mallara, nakliye araçlarına, ticaret mekânlarına (agora, arasta, </w:t>
            </w:r>
            <w:proofErr w:type="spellStart"/>
            <w:r w:rsidRPr="008479EC">
              <w:rPr>
                <w:rFonts w:ascii="Times New Roman" w:hAnsi="Times New Roman"/>
                <w:szCs w:val="22"/>
              </w:rPr>
              <w:t>karum</w:t>
            </w:r>
            <w:proofErr w:type="spellEnd"/>
            <w:r w:rsidRPr="008479EC">
              <w:rPr>
                <w:rFonts w:ascii="Times New Roman" w:hAnsi="Times New Roman"/>
                <w:szCs w:val="22"/>
              </w:rPr>
              <w:t xml:space="preserve">, çarşı, han, </w:t>
            </w:r>
            <w:proofErr w:type="spellStart"/>
            <w:r w:rsidRPr="008479EC">
              <w:rPr>
                <w:rFonts w:ascii="Times New Roman" w:hAnsi="Times New Roman"/>
                <w:szCs w:val="22"/>
              </w:rPr>
              <w:t>ribat</w:t>
            </w:r>
            <w:proofErr w:type="spellEnd"/>
            <w:r w:rsidRPr="008479EC">
              <w:rPr>
                <w:rFonts w:ascii="Times New Roman" w:hAnsi="Times New Roman"/>
                <w:szCs w:val="22"/>
              </w:rPr>
              <w:t>-kervansaray) ve madeni paralara değinilir. d) Kral Yolu, İpek Yolu, Kürk Yolu ve Baharat Yolu’nun dünya ticaretindeki rollerine ve bu yollara hâkim olma mücadelelerinin gerekçelerine vurgu yapılır. Söz konusu ticaret güzergâhları harita üzerinde gösterilir.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OCAK</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18.HAFTA(15-21)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2. KADİM DÜNYADA İNSAN</w:t>
            </w:r>
          </w:p>
        </w:tc>
        <w:tc>
          <w:tcPr>
            <w:tcW w:w="1701" w:type="dxa"/>
          </w:tcPr>
          <w:p w:rsidR="006961D5" w:rsidRPr="00471979" w:rsidRDefault="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Pr="00471979" w:rsidRDefault="006961D5" w:rsidP="006961D5">
            <w:pPr>
              <w:rPr>
                <w:rFonts w:ascii="Times New Roman" w:hAnsi="Times New Roman"/>
                <w:sz w:val="20"/>
              </w:rPr>
            </w:pPr>
          </w:p>
          <w:p w:rsidR="006961D5" w:rsidRDefault="006961D5" w:rsidP="006961D5">
            <w:pPr>
              <w:rPr>
                <w:rFonts w:ascii="Times New Roman" w:hAnsi="Times New Roman"/>
                <w:sz w:val="20"/>
              </w:rPr>
            </w:pPr>
          </w:p>
          <w:p w:rsidR="00471979" w:rsidRPr="00471979" w:rsidRDefault="00471979" w:rsidP="006961D5">
            <w:pPr>
              <w:rPr>
                <w:rFonts w:ascii="Times New Roman" w:hAnsi="Times New Roman"/>
                <w:sz w:val="20"/>
              </w:rPr>
            </w:pPr>
          </w:p>
          <w:p w:rsidR="006961D5" w:rsidRPr="00471979" w:rsidRDefault="006961D5" w:rsidP="006961D5">
            <w:pPr>
              <w:rPr>
                <w:rFonts w:ascii="Times New Roman" w:hAnsi="Times New Roman"/>
                <w:sz w:val="20"/>
              </w:rPr>
            </w:pPr>
          </w:p>
          <w:p w:rsidR="008479EC" w:rsidRPr="00471979" w:rsidRDefault="006961D5" w:rsidP="006961D5">
            <w:pPr>
              <w:rPr>
                <w:rFonts w:ascii="Times New Roman" w:hAnsi="Times New Roman"/>
                <w:sz w:val="20"/>
              </w:rPr>
            </w:pPr>
            <w:r w:rsidRPr="00471979">
              <w:rPr>
                <w:rFonts w:ascii="Times New Roman" w:hAnsi="Times New Roman"/>
                <w:sz w:val="20"/>
              </w:rPr>
              <w:t xml:space="preserve">   YAZININ GELİŞİMİ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9.2.10. Yazının icadı sonrasında gelişen yazılı kültürlerin ve bilimsel çalışmaların; insanın ve medeniyetlerin tarihselliklerinin süreklilik kazanmasındaki rollerini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Yönetim işleri, vergi kayıtları ve ticaret muhasebesinde yazının kullanılmasının etkilerine değinilir. </w:t>
            </w:r>
          </w:p>
          <w:p w:rsidR="008479EC" w:rsidRPr="008479EC" w:rsidRDefault="008479EC">
            <w:pPr>
              <w:rPr>
                <w:rFonts w:ascii="Times New Roman" w:hAnsi="Times New Roman"/>
                <w:szCs w:val="22"/>
              </w:rPr>
            </w:pPr>
            <w:r w:rsidRPr="008479EC">
              <w:rPr>
                <w:rFonts w:ascii="Times New Roman" w:hAnsi="Times New Roman"/>
                <w:szCs w:val="22"/>
              </w:rPr>
              <w:t xml:space="preserve">b) Yazılı kültürlerin ve bu kültür çevrelerinde etkili olan dillerin (Sanskritçe, Latince, Yunanca, Arapça, </w:t>
            </w:r>
            <w:proofErr w:type="spellStart"/>
            <w:r w:rsidRPr="008479EC">
              <w:rPr>
                <w:rFonts w:ascii="Times New Roman" w:hAnsi="Times New Roman"/>
                <w:szCs w:val="22"/>
              </w:rPr>
              <w:t>Pehlevice</w:t>
            </w:r>
            <w:proofErr w:type="spellEnd"/>
            <w:r w:rsidRPr="008479EC">
              <w:rPr>
                <w:rFonts w:ascii="Times New Roman" w:hAnsi="Times New Roman"/>
                <w:szCs w:val="22"/>
              </w:rPr>
              <w:t xml:space="preserve">-Farsça, Türkçe, Çince) yüzyıllar boyunca farklı kavimleri çeşitli medeniyetler etrafında birleştirdiği vurgulanır. </w:t>
            </w:r>
          </w:p>
          <w:p w:rsidR="008479EC" w:rsidRPr="008479EC" w:rsidRDefault="008479EC">
            <w:pPr>
              <w:rPr>
                <w:rFonts w:ascii="Times New Roman" w:hAnsi="Times New Roman"/>
                <w:szCs w:val="22"/>
              </w:rPr>
            </w:pPr>
            <w:r w:rsidRPr="008479EC">
              <w:rPr>
                <w:rFonts w:ascii="Times New Roman" w:hAnsi="Times New Roman"/>
                <w:szCs w:val="22"/>
              </w:rPr>
              <w:t xml:space="preserve">c) </w:t>
            </w:r>
            <w:proofErr w:type="spellStart"/>
            <w:r w:rsidRPr="008479EC">
              <w:rPr>
                <w:rFonts w:ascii="Times New Roman" w:hAnsi="Times New Roman"/>
                <w:szCs w:val="22"/>
              </w:rPr>
              <w:t>Kadîm</w:t>
            </w:r>
            <w:proofErr w:type="spellEnd"/>
            <w:r w:rsidRPr="008479EC">
              <w:rPr>
                <w:rFonts w:ascii="Times New Roman" w:hAnsi="Times New Roman"/>
                <w:szCs w:val="22"/>
              </w:rPr>
              <w:t xml:space="preserve"> tıp, astronomi ve coğrafya bilimlerinin modern zamanlardaki uygulamalı fen bilimlerinden ne tür farklılıklara sahip olduğu bilimin amacı, konusu ve yöntemi açılarından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Birinci Dönemin Sona Ermesi</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ŞUBAT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19.HAFTA(05-11)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AVRASYA’DA İLK TÜRK İZLERİ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9.3.1. Türk topluluklarının Asya’da tarih sahnesine çıktıkları ve yaşadıkları alanlar ile başlıca kültür çevrelerini tanır.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Türk adının anlamı açıklanarak İlk ve Orta Çağlarda Türk topluluklarının Asya’da yaşadıkları ve hâkim oldukları alanlar harita üzerinde gösterilir. Bu topluluklarla ilgili başlıca gelişmeler tarih şeridi üzerinde gösterilir.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İkinci Yarıyıl Başlangıcı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ŞUBAT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20.HAFTA(12-18)</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BOYLARDAN DEVLETE</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9.3.2. İlk ve Orta Çağlarda İç Asya’daki Türk siyasi teşekküllerinin güç ve yönetim yapısını kavrar.</w:t>
            </w:r>
          </w:p>
        </w:tc>
        <w:tc>
          <w:tcPr>
            <w:tcW w:w="4473"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 xml:space="preserve">a) Birer boy birliği (boylar federasyonu) olarak Asya Hun, Kök Türk ve Uygur Devletleri, gücün meşruiyet kaynağı (Gök </w:t>
            </w:r>
            <w:proofErr w:type="spellStart"/>
            <w:r w:rsidRPr="008479EC">
              <w:rPr>
                <w:rFonts w:ascii="Times New Roman" w:hAnsi="Times New Roman"/>
                <w:szCs w:val="22"/>
              </w:rPr>
              <w:t>Tengri</w:t>
            </w:r>
            <w:proofErr w:type="spellEnd"/>
            <w:r w:rsidRPr="008479EC">
              <w:rPr>
                <w:rFonts w:ascii="Times New Roman" w:hAnsi="Times New Roman"/>
                <w:szCs w:val="22"/>
              </w:rPr>
              <w:t xml:space="preserve"> ve Kut inançları); gücün maddi kaynakları (coğrafi yapı, konargöçer hayat tarzı, soy dayanışması ve silahlı güç); güç paylaşımı ve yönetim organizasyonu (kurultay, doğu-batı ayrımı ve ülüş ilkesi) temaları çerçevesinde ele alınır. </w:t>
            </w:r>
            <w:proofErr w:type="gramEnd"/>
            <w:r w:rsidRPr="008479EC">
              <w:rPr>
                <w:rFonts w:ascii="Times New Roman" w:hAnsi="Times New Roman"/>
                <w:szCs w:val="22"/>
              </w:rPr>
              <w:t xml:space="preserve">Bu devletlerin siyasi tarihlerine ayrıntılı şekilde girilmez. </w:t>
            </w:r>
          </w:p>
          <w:p w:rsidR="008479EC" w:rsidRPr="008479EC" w:rsidRDefault="008479EC">
            <w:pPr>
              <w:rPr>
                <w:rFonts w:ascii="Times New Roman" w:hAnsi="Times New Roman"/>
                <w:szCs w:val="22"/>
              </w:rPr>
            </w:pPr>
            <w:r w:rsidRPr="008479EC">
              <w:rPr>
                <w:rFonts w:ascii="Times New Roman" w:hAnsi="Times New Roman"/>
                <w:szCs w:val="22"/>
              </w:rPr>
              <w:t xml:space="preserve">b) “Töre”nin Türk toplum yapısı ve hukuk sistemindeki yeri ve önemi vurgulanır. </w:t>
            </w:r>
          </w:p>
          <w:p w:rsidR="008479EC" w:rsidRPr="008479EC" w:rsidRDefault="008479EC">
            <w:pPr>
              <w:rPr>
                <w:rFonts w:ascii="Times New Roman" w:hAnsi="Times New Roman"/>
                <w:szCs w:val="22"/>
              </w:rPr>
            </w:pPr>
            <w:r w:rsidRPr="008479EC">
              <w:rPr>
                <w:rFonts w:ascii="Times New Roman" w:hAnsi="Times New Roman"/>
                <w:szCs w:val="22"/>
              </w:rPr>
              <w:t xml:space="preserve">c) </w:t>
            </w:r>
            <w:proofErr w:type="spellStart"/>
            <w:proofErr w:type="gramStart"/>
            <w:r w:rsidRPr="008479EC">
              <w:rPr>
                <w:rFonts w:ascii="Times New Roman" w:hAnsi="Times New Roman"/>
                <w:szCs w:val="22"/>
              </w:rPr>
              <w:t>Yenisey</w:t>
            </w:r>
            <w:proofErr w:type="spellEnd"/>
            <w:r w:rsidRPr="008479EC">
              <w:rPr>
                <w:rFonts w:ascii="Times New Roman" w:hAnsi="Times New Roman"/>
                <w:szCs w:val="22"/>
              </w:rPr>
              <w:t xml:space="preserve">  ve</w:t>
            </w:r>
            <w:proofErr w:type="gramEnd"/>
            <w:r w:rsidRPr="008479EC">
              <w:rPr>
                <w:rFonts w:ascii="Times New Roman" w:hAnsi="Times New Roman"/>
                <w:szCs w:val="22"/>
              </w:rPr>
              <w:t xml:space="preserve"> Orhun Kitabelerinden hareketle Türk siyasi teşekküllerinin güç ve yönetim yapısı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ŞUBAT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21.HAFTA(19-25)</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KAVİMLER GÖÇÜ</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9.3.3. Kavimler Göçü’nün sebep ve sonuçlarını siyasi ve sosyal açılardan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Kavimler Göçü ile Asya ve Avrupa’daki siyasi yapılarda meydana gelen değişim harita üzerinde gösterilir. </w:t>
            </w:r>
          </w:p>
          <w:p w:rsidR="008479EC" w:rsidRPr="008479EC" w:rsidRDefault="008479EC">
            <w:pPr>
              <w:rPr>
                <w:rFonts w:ascii="Times New Roman" w:hAnsi="Times New Roman"/>
                <w:szCs w:val="22"/>
              </w:rPr>
            </w:pPr>
            <w:r w:rsidRPr="008479EC">
              <w:rPr>
                <w:rFonts w:ascii="Times New Roman" w:hAnsi="Times New Roman"/>
                <w:szCs w:val="22"/>
              </w:rPr>
              <w:t>b) Avrupa Hun Devleti’nin kuruluşuna ve bu devletin Avrupa’ya etkilerine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ŞUBAT-MART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22.HAFTA(26-04)</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TÜRKLERDE COĞRAFYA İLE OLUŞAN YAŞAM TARZI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9.3.4. İslamiyet öncesi dönemde Türk topluluklarının yaşadıkları coğrafyaların bu toplulukların hayat ve geçim tarzlarına etkisini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Tarıma uygun olmayan bozkır coğrafyasının Türk topluluklarını konar-göçer hayat tarzına yönelttiği vurgulanır. </w:t>
            </w:r>
          </w:p>
          <w:p w:rsidR="008479EC" w:rsidRPr="008479EC" w:rsidRDefault="008479EC">
            <w:pPr>
              <w:rPr>
                <w:rFonts w:ascii="Times New Roman" w:hAnsi="Times New Roman"/>
                <w:szCs w:val="22"/>
              </w:rPr>
            </w:pPr>
            <w:r w:rsidRPr="008479EC">
              <w:rPr>
                <w:rFonts w:ascii="Times New Roman" w:hAnsi="Times New Roman"/>
                <w:szCs w:val="22"/>
              </w:rPr>
              <w:t>b) Türk topluluklarının çeşitli dönemlerde Asya içlerine ve Asya dışına yaptıkları kitlesel göçlerin onların hayat ve geçim tarzlarıyla ilişkisi açıklanır.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MART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23.HAFTA(05-11)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Default="00471979" w:rsidP="003827EA">
            <w:pPr>
              <w:rPr>
                <w:rFonts w:ascii="Times New Roman" w:hAnsi="Times New Roman"/>
                <w:sz w:val="20"/>
              </w:rPr>
            </w:pPr>
          </w:p>
          <w:p w:rsidR="00471979" w:rsidRPr="00471979" w:rsidRDefault="00471979"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İLK TÜRK DEVLETLERİ VE KOMŞULARI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9.3.5. Asya merkezli Türk devlet ve topluluklarının çevrelerindeki yerleşik imparatorluklarla ilişkilerinin çok boyutlu yapısını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Hun ve Kök Türk Devletlerinin Çin ve Bizans İmparatorlukları ile ilişkilerinden hareketle konar-göçer ve yerleşik topluluklar arasındaki ilişkilerin çatışma ve uzlaşma eksenli olarak askeri ve ekonomik boyutlarda gerçekleştiği vurgulanır. </w:t>
            </w:r>
          </w:p>
          <w:p w:rsidR="008479EC" w:rsidRPr="008479EC" w:rsidRDefault="008479EC">
            <w:pPr>
              <w:rPr>
                <w:rFonts w:ascii="Times New Roman" w:hAnsi="Times New Roman"/>
                <w:szCs w:val="22"/>
              </w:rPr>
            </w:pPr>
            <w:r w:rsidRPr="008479EC">
              <w:rPr>
                <w:rFonts w:ascii="Times New Roman" w:hAnsi="Times New Roman"/>
                <w:szCs w:val="22"/>
              </w:rPr>
              <w:t>b) Hun, Kök Türk, Uygur ve Hazar siyasi teşekküllerinin hâkimiyetleri altındaki topraklarda ticareti canlandırmaya yönelik politikaları ile bu politikaların gerekçeleri üzerinde durulur.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MART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24.HAFTA(12-18)</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3. İLK VE ORTA ÇAĞLARDA AVRASYA</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Default="00471979"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TÜRKLERDE ASKERÎ KÜLTÜR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9.3.6. İslamiyet öncesi dönemde askerî kültürün Türk hayat tarzındaki yerini ve önemini değerlendirir.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Türk topluluklarının geliştirdiği ve dünya askerî tarihine mal olmuş teşkilat, teçhizat ve taktikler (süvarilik, onlu teşkilat, ok ve yay, üzengi, Turan taktiği) vurgulanır.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MART</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25.HAFTA(19-25)</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İSLAMİYET’İN DOĞDUĞU DÖNEMDE DÜNYA</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9.4.1. İslamiyet’in doğuşu sırasında Arap Yarımadası, Asya, Avrupa ve Afrika’nın genel durumunu açıklar.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Hz. Muhammed’in peygamberliğinin öncesinde Mekke'deki ve Arabistan Yarımadası’nın geri kalan kısmındaki siyasi durum ve toplumsal düzen ana hatlarıyla ele alınır. </w:t>
            </w:r>
          </w:p>
          <w:p w:rsidR="008479EC" w:rsidRPr="008479EC" w:rsidRDefault="008479EC">
            <w:pPr>
              <w:rPr>
                <w:rFonts w:ascii="Times New Roman" w:hAnsi="Times New Roman"/>
                <w:szCs w:val="22"/>
              </w:rPr>
            </w:pPr>
            <w:r w:rsidRPr="008479EC">
              <w:rPr>
                <w:rFonts w:ascii="Times New Roman" w:hAnsi="Times New Roman"/>
                <w:szCs w:val="22"/>
              </w:rPr>
              <w:t>b) "Cahiliye Dönemi" kavramı toplum düzeni açısından açıklanır.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MART-NİSAN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26.HAFTA(26-01)</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İSLAMİYET YAYILIYOR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9.4.2. Hz. Muhammed ve Dört Halife Dönemi’nde Müslümanların Arabistan Yarımadası ve çevresinde siyasi hâkimiyet kurmaya yönelik faaliyetlerini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Hz. Muhammed Dönemi’nde Müslümanların kendilerini korumak ve İslam’ı yaymak üzere katıldıkları muharebelere değinilir. </w:t>
            </w:r>
          </w:p>
          <w:p w:rsidR="008479EC" w:rsidRPr="008479EC" w:rsidRDefault="008479EC">
            <w:pPr>
              <w:rPr>
                <w:rFonts w:ascii="Times New Roman" w:hAnsi="Times New Roman"/>
                <w:szCs w:val="22"/>
              </w:rPr>
            </w:pPr>
            <w:r w:rsidRPr="008479EC">
              <w:rPr>
                <w:rFonts w:ascii="Times New Roman" w:hAnsi="Times New Roman"/>
                <w:szCs w:val="22"/>
              </w:rPr>
              <w:t>b) Medine Sözleşmesi’nin öngördüğü toplum düzeni ele alınır.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NİSAN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27.HAFTA(02-08)</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İSLAMİYET YAYILIYOR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9.4.2. Hz. Muhammed ve Dört Halife Dönemi’nde Müslümanların Arabistan Yarımadası ve çevresinde siyasi hâkimiyet kurmaya yönelik faaliyetlerini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c) Dört Halife Dönemi’nde İslam toplumunun idaresi, sınırların genişlemesi ve ihtidalar üzerinde durulur. </w:t>
            </w:r>
          </w:p>
          <w:p w:rsidR="008479EC" w:rsidRPr="008479EC" w:rsidRDefault="008479EC">
            <w:pPr>
              <w:rPr>
                <w:rFonts w:ascii="Times New Roman" w:hAnsi="Times New Roman"/>
                <w:szCs w:val="22"/>
              </w:rPr>
            </w:pPr>
            <w:r w:rsidRPr="008479EC">
              <w:rPr>
                <w:rFonts w:ascii="Times New Roman" w:hAnsi="Times New Roman"/>
                <w:szCs w:val="22"/>
              </w:rPr>
              <w:t>ç) Dört Halife Dönemi’nde yaşanan siyasi mücadeleler ile sosyal karışıklıkların sebep ve sonuçlarına ana hatlarıyla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proofErr w:type="gramStart"/>
            <w:r w:rsidRPr="008479EC">
              <w:rPr>
                <w:rFonts w:ascii="Times New Roman" w:hAnsi="Times New Roman"/>
                <w:szCs w:val="22"/>
              </w:rPr>
              <w:t>s</w:t>
            </w:r>
            <w:proofErr w:type="gramEnd"/>
            <w:r w:rsidRPr="008479EC">
              <w:rPr>
                <w:rFonts w:ascii="Times New Roman" w:hAnsi="Times New Roman"/>
                <w:szCs w:val="22"/>
              </w:rPr>
              <w:t xml:space="preserve">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NİSAN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28.HAFTA(09-15)</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EMEVİLER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9.4.3. </w:t>
            </w:r>
            <w:proofErr w:type="spellStart"/>
            <w:r w:rsidRPr="008479EC">
              <w:rPr>
                <w:rFonts w:ascii="Times New Roman" w:hAnsi="Times New Roman"/>
                <w:szCs w:val="22"/>
              </w:rPr>
              <w:t>Emeviler</w:t>
            </w:r>
            <w:proofErr w:type="spellEnd"/>
            <w:r w:rsidRPr="008479EC">
              <w:rPr>
                <w:rFonts w:ascii="Times New Roman" w:hAnsi="Times New Roman"/>
                <w:szCs w:val="22"/>
              </w:rPr>
              <w:t xml:space="preserve"> ile birlikte İslam Devleti’nin yapısında meydana gelen değişimi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w:t>
            </w:r>
            <w:proofErr w:type="spellStart"/>
            <w:r w:rsidRPr="008479EC">
              <w:rPr>
                <w:rFonts w:ascii="Times New Roman" w:hAnsi="Times New Roman"/>
                <w:szCs w:val="22"/>
              </w:rPr>
              <w:t>Emeviler</w:t>
            </w:r>
            <w:proofErr w:type="spellEnd"/>
            <w:r w:rsidRPr="008479EC">
              <w:rPr>
                <w:rFonts w:ascii="Times New Roman" w:hAnsi="Times New Roman"/>
                <w:szCs w:val="22"/>
              </w:rPr>
              <w:t xml:space="preserve"> Dönemi’nde hilafetin saltanata dönüştüğü ve Arap olmayan unsurların (Mevali) dışlandığı vurgulanır. </w:t>
            </w:r>
          </w:p>
          <w:p w:rsidR="008479EC" w:rsidRPr="008479EC" w:rsidRDefault="008479EC">
            <w:pPr>
              <w:rPr>
                <w:rFonts w:ascii="Times New Roman" w:hAnsi="Times New Roman"/>
                <w:szCs w:val="22"/>
              </w:rPr>
            </w:pPr>
            <w:r w:rsidRPr="008479EC">
              <w:rPr>
                <w:rFonts w:ascii="Times New Roman" w:hAnsi="Times New Roman"/>
                <w:szCs w:val="22"/>
              </w:rPr>
              <w:t xml:space="preserve">b) </w:t>
            </w:r>
            <w:proofErr w:type="spellStart"/>
            <w:r w:rsidRPr="008479EC">
              <w:rPr>
                <w:rFonts w:ascii="Times New Roman" w:hAnsi="Times New Roman"/>
                <w:szCs w:val="22"/>
              </w:rPr>
              <w:t>Emeviler</w:t>
            </w:r>
            <w:proofErr w:type="spellEnd"/>
            <w:r w:rsidRPr="008479EC">
              <w:rPr>
                <w:rFonts w:ascii="Times New Roman" w:hAnsi="Times New Roman"/>
                <w:szCs w:val="22"/>
              </w:rPr>
              <w:t xml:space="preserve"> Dönemi’nde inanç ve siyaset ilişkisi ile keskinleşmeye başlayan mezhebi yönelimler ele alınır. </w:t>
            </w:r>
          </w:p>
          <w:p w:rsidR="008479EC" w:rsidRPr="008479EC" w:rsidRDefault="008479EC">
            <w:pPr>
              <w:rPr>
                <w:rFonts w:ascii="Times New Roman" w:hAnsi="Times New Roman"/>
                <w:szCs w:val="22"/>
              </w:rPr>
            </w:pPr>
            <w:r w:rsidRPr="008479EC">
              <w:rPr>
                <w:rFonts w:ascii="Times New Roman" w:hAnsi="Times New Roman"/>
                <w:szCs w:val="22"/>
              </w:rPr>
              <w:t xml:space="preserve">C) </w:t>
            </w:r>
            <w:proofErr w:type="spellStart"/>
            <w:r w:rsidRPr="008479EC">
              <w:rPr>
                <w:rFonts w:ascii="Times New Roman" w:hAnsi="Times New Roman"/>
                <w:szCs w:val="22"/>
              </w:rPr>
              <w:t>Emeviler</w:t>
            </w:r>
            <w:proofErr w:type="spellEnd"/>
            <w:r w:rsidRPr="008479EC">
              <w:rPr>
                <w:rFonts w:ascii="Times New Roman" w:hAnsi="Times New Roman"/>
                <w:szCs w:val="22"/>
              </w:rPr>
              <w:t xml:space="preserve"> Dönemi’nde İslamiyet’in Kuzey Afrika ve Avrupa’daki yayılışına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NİSAN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29.HAFTA(16-22)</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ABBASİ DEVLETİ VE TÜRKLER</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9.4.4. Türklerin Abbasi Devleti’ndeki askerî ve siyasi gelişmelerde oynadıkları rolleri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a) Abbasiler Dönemi’ndeki başlıca siyasi ve sosyal gelişmelere kısaca değinilir.</w:t>
            </w:r>
          </w:p>
          <w:p w:rsidR="008479EC" w:rsidRPr="008479EC" w:rsidRDefault="008479EC">
            <w:pPr>
              <w:rPr>
                <w:rFonts w:ascii="Times New Roman" w:hAnsi="Times New Roman"/>
                <w:szCs w:val="22"/>
              </w:rPr>
            </w:pPr>
            <w:r w:rsidRPr="008479EC">
              <w:rPr>
                <w:rFonts w:ascii="Times New Roman" w:hAnsi="Times New Roman"/>
                <w:szCs w:val="22"/>
              </w:rPr>
              <w:t xml:space="preserve">b) Halife </w:t>
            </w:r>
            <w:proofErr w:type="spellStart"/>
            <w:r w:rsidRPr="008479EC">
              <w:rPr>
                <w:rFonts w:ascii="Times New Roman" w:hAnsi="Times New Roman"/>
                <w:szCs w:val="22"/>
              </w:rPr>
              <w:t>Me’mun</w:t>
            </w:r>
            <w:proofErr w:type="spellEnd"/>
            <w:r w:rsidRPr="008479EC">
              <w:rPr>
                <w:rFonts w:ascii="Times New Roman" w:hAnsi="Times New Roman"/>
                <w:szCs w:val="22"/>
              </w:rPr>
              <w:t xml:space="preserve"> ve </w:t>
            </w:r>
            <w:proofErr w:type="spellStart"/>
            <w:r w:rsidRPr="008479EC">
              <w:rPr>
                <w:rFonts w:ascii="Times New Roman" w:hAnsi="Times New Roman"/>
                <w:szCs w:val="22"/>
              </w:rPr>
              <w:t>Mu’tasım</w:t>
            </w:r>
            <w:proofErr w:type="spellEnd"/>
            <w:r w:rsidRPr="008479EC">
              <w:rPr>
                <w:rFonts w:ascii="Times New Roman" w:hAnsi="Times New Roman"/>
                <w:szCs w:val="22"/>
              </w:rPr>
              <w:t xml:space="preserve"> Dönemlerinde Türk asker ve devlet görevlilerinin Abbasi devlet yönetiminde artan etkisi açıklanır.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471979">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NİSAN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30.HAFTA(23-29)</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4. İSLAM MEDENİYETİNİN DOĞUŞU4. İSLAM MEDENİYETİNİN DOĞUŞU</w:t>
            </w:r>
          </w:p>
        </w:tc>
        <w:tc>
          <w:tcPr>
            <w:tcW w:w="1701" w:type="dxa"/>
            <w:vAlign w:val="center"/>
          </w:tcPr>
          <w:p w:rsidR="003827EA" w:rsidRPr="00471979" w:rsidRDefault="003827EA" w:rsidP="00471979">
            <w:pPr>
              <w:rPr>
                <w:rFonts w:ascii="Times New Roman" w:hAnsi="Times New Roman"/>
                <w:sz w:val="20"/>
              </w:rPr>
            </w:pPr>
          </w:p>
          <w:p w:rsidR="008479EC" w:rsidRPr="00471979" w:rsidRDefault="003827EA" w:rsidP="00471979">
            <w:pPr>
              <w:jc w:val="center"/>
              <w:rPr>
                <w:rFonts w:ascii="Times New Roman" w:hAnsi="Times New Roman"/>
                <w:sz w:val="20"/>
              </w:rPr>
            </w:pPr>
            <w:r w:rsidRPr="00471979">
              <w:rPr>
                <w:rFonts w:ascii="Times New Roman" w:hAnsi="Times New Roman"/>
                <w:sz w:val="20"/>
              </w:rPr>
              <w:t>BİLİM MEDENİYETİ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9.4.5. Sekizinci ve on ikinci yüzyıllar arasında İslam medeniyeti çerçevesindeki ilmî faaliyetleri değerlendirir.9.4.5. Sekizinci ve on ikinci yüzyıllar arasında İslam medeniyeti çerçevesindeki ilmî faaliyetleri değerlendirir.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a) İslam medeniyetinin ilim ve eğitim kurumları (</w:t>
            </w:r>
            <w:proofErr w:type="spellStart"/>
            <w:r w:rsidRPr="008479EC">
              <w:rPr>
                <w:rFonts w:ascii="Times New Roman" w:hAnsi="Times New Roman"/>
                <w:szCs w:val="22"/>
              </w:rPr>
              <w:t>Beytü’l</w:t>
            </w:r>
            <w:proofErr w:type="spellEnd"/>
            <w:r w:rsidRPr="008479EC">
              <w:rPr>
                <w:rFonts w:ascii="Times New Roman" w:hAnsi="Times New Roman"/>
                <w:szCs w:val="22"/>
              </w:rPr>
              <w:t>-</w:t>
            </w:r>
            <w:proofErr w:type="spellStart"/>
            <w:r w:rsidRPr="008479EC">
              <w:rPr>
                <w:rFonts w:ascii="Times New Roman" w:hAnsi="Times New Roman"/>
                <w:szCs w:val="22"/>
              </w:rPr>
              <w:t>hikme</w:t>
            </w:r>
            <w:proofErr w:type="spellEnd"/>
            <w:r w:rsidRPr="008479EC">
              <w:rPr>
                <w:rFonts w:ascii="Times New Roman" w:hAnsi="Times New Roman"/>
                <w:szCs w:val="22"/>
              </w:rPr>
              <w:t xml:space="preserve">, medreseler, camiler ve kütüphaneler) kısaca tanıtılır. </w:t>
            </w:r>
          </w:p>
          <w:p w:rsidR="008479EC" w:rsidRPr="008479EC" w:rsidRDefault="008479EC">
            <w:pPr>
              <w:rPr>
                <w:rFonts w:ascii="Times New Roman" w:hAnsi="Times New Roman"/>
                <w:szCs w:val="22"/>
              </w:rPr>
            </w:pPr>
            <w:r w:rsidRPr="008479EC">
              <w:rPr>
                <w:rFonts w:ascii="Times New Roman" w:hAnsi="Times New Roman"/>
                <w:szCs w:val="22"/>
              </w:rPr>
              <w:t xml:space="preserve">b) İslam medeniyetinde kabul görmüş dinî (naklî) ve aklî ilimler ayrımı üzerinde durulur. </w:t>
            </w:r>
          </w:p>
          <w:p w:rsidR="008479EC" w:rsidRPr="008479EC" w:rsidRDefault="008479EC">
            <w:pPr>
              <w:rPr>
                <w:rFonts w:ascii="Times New Roman" w:hAnsi="Times New Roman"/>
                <w:szCs w:val="22"/>
              </w:rPr>
            </w:pPr>
            <w:r w:rsidRPr="008479EC">
              <w:rPr>
                <w:rFonts w:ascii="Times New Roman" w:hAnsi="Times New Roman"/>
                <w:szCs w:val="22"/>
              </w:rPr>
              <w:t xml:space="preserve">c) İslam âlimlerinin nazari (teorik) ve bütüncül bir perspektifle kişinin kendini, âlemi ve Allah’ı tanıması maksadı güden bir ilim anlayışına sahip oldukları vurgulanır. </w:t>
            </w:r>
          </w:p>
          <w:p w:rsidR="008479EC" w:rsidRPr="008479EC" w:rsidRDefault="008479EC">
            <w:pPr>
              <w:rPr>
                <w:rFonts w:ascii="Times New Roman" w:hAnsi="Times New Roman"/>
                <w:szCs w:val="22"/>
              </w:rPr>
            </w:pPr>
            <w:r w:rsidRPr="008479EC">
              <w:rPr>
                <w:rFonts w:ascii="Times New Roman" w:hAnsi="Times New Roman"/>
                <w:szCs w:val="22"/>
              </w:rPr>
              <w:t>ç) İslam medeniyetine mensup olup farklı bilim alanlarındaki çalışmaları ile düşünce ve bilim tarihine geçmiş önemli âlimlere (</w:t>
            </w:r>
            <w:proofErr w:type="spellStart"/>
            <w:r w:rsidRPr="008479EC">
              <w:rPr>
                <w:rFonts w:ascii="Times New Roman" w:hAnsi="Times New Roman"/>
                <w:szCs w:val="22"/>
              </w:rPr>
              <w:t>Farabi</w:t>
            </w:r>
            <w:proofErr w:type="spellEnd"/>
            <w:r w:rsidRPr="008479EC">
              <w:rPr>
                <w:rFonts w:ascii="Times New Roman" w:hAnsi="Times New Roman"/>
                <w:szCs w:val="22"/>
              </w:rPr>
              <w:t xml:space="preserve">, </w:t>
            </w:r>
            <w:proofErr w:type="spellStart"/>
            <w:r w:rsidRPr="008479EC">
              <w:rPr>
                <w:rFonts w:ascii="Times New Roman" w:hAnsi="Times New Roman"/>
                <w:szCs w:val="22"/>
              </w:rPr>
              <w:t>İbn</w:t>
            </w:r>
            <w:proofErr w:type="spellEnd"/>
            <w:r w:rsidRPr="008479EC">
              <w:rPr>
                <w:rFonts w:ascii="Times New Roman" w:hAnsi="Times New Roman"/>
                <w:szCs w:val="22"/>
              </w:rPr>
              <w:t xml:space="preserve">-i Sina, İmam Gazali, </w:t>
            </w:r>
            <w:proofErr w:type="spellStart"/>
            <w:r w:rsidRPr="008479EC">
              <w:rPr>
                <w:rFonts w:ascii="Times New Roman" w:hAnsi="Times New Roman"/>
                <w:szCs w:val="22"/>
              </w:rPr>
              <w:t>İbn</w:t>
            </w:r>
            <w:proofErr w:type="spellEnd"/>
            <w:r w:rsidRPr="008479EC">
              <w:rPr>
                <w:rFonts w:ascii="Times New Roman" w:hAnsi="Times New Roman"/>
                <w:szCs w:val="22"/>
              </w:rPr>
              <w:t xml:space="preserve">-i </w:t>
            </w:r>
            <w:proofErr w:type="spellStart"/>
            <w:r w:rsidRPr="008479EC">
              <w:rPr>
                <w:rFonts w:ascii="Times New Roman" w:hAnsi="Times New Roman"/>
                <w:szCs w:val="22"/>
              </w:rPr>
              <w:t>Rüşd</w:t>
            </w:r>
            <w:proofErr w:type="spellEnd"/>
            <w:r w:rsidRPr="008479EC">
              <w:rPr>
                <w:rFonts w:ascii="Times New Roman" w:hAnsi="Times New Roman"/>
                <w:szCs w:val="22"/>
              </w:rPr>
              <w:t xml:space="preserve">) değinilir. </w:t>
            </w:r>
          </w:p>
          <w:p w:rsidR="008479EC" w:rsidRPr="008479EC" w:rsidRDefault="008479EC">
            <w:pPr>
              <w:rPr>
                <w:rFonts w:ascii="Times New Roman" w:hAnsi="Times New Roman"/>
                <w:szCs w:val="22"/>
              </w:rPr>
            </w:pPr>
            <w:r w:rsidRPr="008479EC">
              <w:rPr>
                <w:rFonts w:ascii="Times New Roman" w:hAnsi="Times New Roman"/>
                <w:szCs w:val="22"/>
              </w:rPr>
              <w:t>d) İslam dünyasında ortaya çıkan bilimsel gelişmelere ve bu gelişmelerin Avrupa’ya etkilerine kısaca değinilir.</w:t>
            </w:r>
          </w:p>
          <w:p w:rsidR="008479EC" w:rsidRPr="008479EC" w:rsidRDefault="008479EC">
            <w:pPr>
              <w:rPr>
                <w:rFonts w:ascii="Times New Roman" w:hAnsi="Times New Roman"/>
                <w:szCs w:val="22"/>
              </w:rPr>
            </w:pPr>
            <w:r w:rsidRPr="008479EC">
              <w:rPr>
                <w:rFonts w:ascii="Times New Roman" w:hAnsi="Times New Roman"/>
                <w:szCs w:val="22"/>
              </w:rPr>
              <w:t>a) İslam medeniyetinin ilim ve eğitim kurumları (</w:t>
            </w:r>
            <w:proofErr w:type="spellStart"/>
            <w:r w:rsidRPr="008479EC">
              <w:rPr>
                <w:rFonts w:ascii="Times New Roman" w:hAnsi="Times New Roman"/>
                <w:szCs w:val="22"/>
              </w:rPr>
              <w:t>Beytü’l</w:t>
            </w:r>
            <w:proofErr w:type="spellEnd"/>
            <w:r w:rsidRPr="008479EC">
              <w:rPr>
                <w:rFonts w:ascii="Times New Roman" w:hAnsi="Times New Roman"/>
                <w:szCs w:val="22"/>
              </w:rPr>
              <w:t>-</w:t>
            </w:r>
            <w:proofErr w:type="spellStart"/>
            <w:r w:rsidRPr="008479EC">
              <w:rPr>
                <w:rFonts w:ascii="Times New Roman" w:hAnsi="Times New Roman"/>
                <w:szCs w:val="22"/>
              </w:rPr>
              <w:t>hikme</w:t>
            </w:r>
            <w:proofErr w:type="spellEnd"/>
            <w:r w:rsidRPr="008479EC">
              <w:rPr>
                <w:rFonts w:ascii="Times New Roman" w:hAnsi="Times New Roman"/>
                <w:szCs w:val="22"/>
              </w:rPr>
              <w:t>, medreseler, camiler ve kütüphaneler) kısaca tanıtılır.</w:t>
            </w:r>
          </w:p>
          <w:p w:rsidR="008479EC" w:rsidRPr="008479EC" w:rsidRDefault="008479EC">
            <w:pPr>
              <w:rPr>
                <w:rFonts w:ascii="Times New Roman" w:hAnsi="Times New Roman"/>
                <w:szCs w:val="22"/>
              </w:rPr>
            </w:pPr>
            <w:r w:rsidRPr="008479EC">
              <w:rPr>
                <w:rFonts w:ascii="Times New Roman" w:hAnsi="Times New Roman"/>
                <w:szCs w:val="22"/>
              </w:rPr>
              <w:t xml:space="preserve"> b) İslam medeniyetinde kabul görmüş dinî (naklî) ve aklî ilimler ayrımı üzerinde durulur. </w:t>
            </w:r>
          </w:p>
          <w:p w:rsidR="008479EC" w:rsidRPr="008479EC" w:rsidRDefault="008479EC">
            <w:pPr>
              <w:rPr>
                <w:rFonts w:ascii="Times New Roman" w:hAnsi="Times New Roman"/>
                <w:szCs w:val="22"/>
              </w:rPr>
            </w:pPr>
            <w:r w:rsidRPr="008479EC">
              <w:rPr>
                <w:rFonts w:ascii="Times New Roman" w:hAnsi="Times New Roman"/>
                <w:szCs w:val="22"/>
              </w:rPr>
              <w:t>c) İslam âlimlerinin nazari (teorik) ve bütüncül bir perspektifle kişinin kendini, âlemi ve Allah’ı tanıması maksadı güden bir ilim anlayışına sahip oldukları vurgulanır.</w:t>
            </w:r>
          </w:p>
          <w:p w:rsidR="008479EC" w:rsidRPr="008479EC" w:rsidRDefault="008479EC">
            <w:pPr>
              <w:rPr>
                <w:rFonts w:ascii="Times New Roman" w:hAnsi="Times New Roman"/>
                <w:szCs w:val="22"/>
              </w:rPr>
            </w:pPr>
            <w:r w:rsidRPr="008479EC">
              <w:rPr>
                <w:rFonts w:ascii="Times New Roman" w:hAnsi="Times New Roman"/>
                <w:szCs w:val="22"/>
              </w:rPr>
              <w:t xml:space="preserve"> ç) İslam medeniyetine mensup olup farklı bilim alanlarındaki çalışmaları ile düşünce ve bilim tarihine geçmiş önemli âlimlere (</w:t>
            </w:r>
            <w:proofErr w:type="spellStart"/>
            <w:r w:rsidRPr="008479EC">
              <w:rPr>
                <w:rFonts w:ascii="Times New Roman" w:hAnsi="Times New Roman"/>
                <w:szCs w:val="22"/>
              </w:rPr>
              <w:t>Farabi</w:t>
            </w:r>
            <w:proofErr w:type="spellEnd"/>
            <w:r w:rsidRPr="008479EC">
              <w:rPr>
                <w:rFonts w:ascii="Times New Roman" w:hAnsi="Times New Roman"/>
                <w:szCs w:val="22"/>
              </w:rPr>
              <w:t xml:space="preserve">, </w:t>
            </w:r>
            <w:proofErr w:type="spellStart"/>
            <w:r w:rsidRPr="008479EC">
              <w:rPr>
                <w:rFonts w:ascii="Times New Roman" w:hAnsi="Times New Roman"/>
                <w:szCs w:val="22"/>
              </w:rPr>
              <w:t>İbn</w:t>
            </w:r>
            <w:proofErr w:type="spellEnd"/>
            <w:r w:rsidRPr="008479EC">
              <w:rPr>
                <w:rFonts w:ascii="Times New Roman" w:hAnsi="Times New Roman"/>
                <w:szCs w:val="22"/>
              </w:rPr>
              <w:t xml:space="preserve">-i Sina, İmam Gazali, </w:t>
            </w:r>
            <w:proofErr w:type="spellStart"/>
            <w:r w:rsidRPr="008479EC">
              <w:rPr>
                <w:rFonts w:ascii="Times New Roman" w:hAnsi="Times New Roman"/>
                <w:szCs w:val="22"/>
              </w:rPr>
              <w:t>İbn</w:t>
            </w:r>
            <w:proofErr w:type="spellEnd"/>
            <w:r w:rsidRPr="008479EC">
              <w:rPr>
                <w:rFonts w:ascii="Times New Roman" w:hAnsi="Times New Roman"/>
                <w:szCs w:val="22"/>
              </w:rPr>
              <w:t xml:space="preserve">-i </w:t>
            </w:r>
            <w:proofErr w:type="spellStart"/>
            <w:r w:rsidRPr="008479EC">
              <w:rPr>
                <w:rFonts w:ascii="Times New Roman" w:hAnsi="Times New Roman"/>
                <w:szCs w:val="22"/>
              </w:rPr>
              <w:t>Rüşd</w:t>
            </w:r>
            <w:proofErr w:type="spellEnd"/>
            <w:r w:rsidRPr="008479EC">
              <w:rPr>
                <w:rFonts w:ascii="Times New Roman" w:hAnsi="Times New Roman"/>
                <w:szCs w:val="22"/>
              </w:rPr>
              <w:t xml:space="preserve">) değinilir. </w:t>
            </w:r>
          </w:p>
          <w:p w:rsidR="008479EC" w:rsidRPr="008479EC" w:rsidRDefault="008479EC">
            <w:pPr>
              <w:rPr>
                <w:rFonts w:ascii="Times New Roman" w:hAnsi="Times New Roman"/>
                <w:szCs w:val="22"/>
              </w:rPr>
            </w:pPr>
            <w:r w:rsidRPr="008479EC">
              <w:rPr>
                <w:rFonts w:ascii="Times New Roman" w:hAnsi="Times New Roman"/>
                <w:szCs w:val="22"/>
              </w:rPr>
              <w:t>d) İslam dünyasında ortaya çıkan bilimsel gelişmelere ve bu gelişmelerin Avrupa’ya etkilerine kısaca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Ders kitabı sunum, etkinlik, çalışma kâğıtları, proje, okuma parçaları ile yazılı, görsel ve işitsel biçimlerdeki birinci ve ikinci elden tarihî kaynaklar </w:t>
            </w:r>
            <w:proofErr w:type="spellStart"/>
            <w:r w:rsidRPr="008479EC">
              <w:rPr>
                <w:rFonts w:ascii="Times New Roman" w:hAnsi="Times New Roman"/>
                <w:szCs w:val="22"/>
              </w:rPr>
              <w:t>EBADers</w:t>
            </w:r>
            <w:proofErr w:type="spellEnd"/>
            <w:r w:rsidRPr="008479EC">
              <w:rPr>
                <w:rFonts w:ascii="Times New Roman" w:hAnsi="Times New Roman"/>
                <w:szCs w:val="22"/>
              </w:rPr>
              <w:t xml:space="preserve">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23 Nisan Ulusal Egemenlik ve Çocuk Bayramı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NİSAN-MAYIS</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31.HAFTA(30-06)</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TÜRKLERİN İSLAMİYET’İ KABULÜ</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9.5.1. Türklerin İslamiyet’i kabul etme sürecine etki eden faktörleri açıklar.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Türk toplulukların İslamiyet’i kabullerinin bir anda ve toplu olarak değil aşamalı ve farklı tarihlerde gerçekleştiği vurgulanır. Ayrıca farklı kavimlerin (Acemler, Berberiler, Kürtler) bu dini hangi süreçlerle ve nasıl kabul ettikleri kronolojik olarak ele alınır. </w:t>
            </w:r>
          </w:p>
          <w:p w:rsidR="008479EC" w:rsidRPr="008479EC" w:rsidRDefault="008479EC">
            <w:pPr>
              <w:rPr>
                <w:rFonts w:ascii="Times New Roman" w:hAnsi="Times New Roman"/>
                <w:szCs w:val="22"/>
              </w:rPr>
            </w:pPr>
            <w:r w:rsidRPr="008479EC">
              <w:rPr>
                <w:rFonts w:ascii="Times New Roman" w:hAnsi="Times New Roman"/>
                <w:szCs w:val="22"/>
              </w:rPr>
              <w:t>b) Oğuz Türklerinin İslamiyet’i kabul etmelerinin Türk ve İslam tarihinde meydana getirdiği siyasi, sosyal ve kültürel etkilere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1 Mayıs İşçi Bayramı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MAYIS</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32.HAFTA(07-13)</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İSLAMİYET’İN TÜRK DEVLET YAPISINA ETKİSİ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9.5.2. </w:t>
            </w:r>
            <w:proofErr w:type="spellStart"/>
            <w:r w:rsidRPr="008479EC">
              <w:rPr>
                <w:rFonts w:ascii="Times New Roman" w:hAnsi="Times New Roman"/>
                <w:szCs w:val="22"/>
              </w:rPr>
              <w:t>Karahanlı</w:t>
            </w:r>
            <w:proofErr w:type="spellEnd"/>
            <w:r w:rsidRPr="008479EC">
              <w:rPr>
                <w:rFonts w:ascii="Times New Roman" w:hAnsi="Times New Roman"/>
                <w:szCs w:val="22"/>
              </w:rPr>
              <w:t xml:space="preserve"> ve </w:t>
            </w:r>
            <w:proofErr w:type="spellStart"/>
            <w:r w:rsidRPr="008479EC">
              <w:rPr>
                <w:rFonts w:ascii="Times New Roman" w:hAnsi="Times New Roman"/>
                <w:szCs w:val="22"/>
              </w:rPr>
              <w:t>Gazneli</w:t>
            </w:r>
            <w:proofErr w:type="spellEnd"/>
            <w:r w:rsidRPr="008479EC">
              <w:rPr>
                <w:rFonts w:ascii="Times New Roman" w:hAnsi="Times New Roman"/>
                <w:szCs w:val="22"/>
              </w:rPr>
              <w:t xml:space="preserve"> örneklerinden hareketle İslamiyet’in kabulünün Türk devlet yapısında meydana getirdiği değişimi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Dönemin yazılı eserleri </w:t>
            </w:r>
            <w:proofErr w:type="spellStart"/>
            <w:r w:rsidRPr="008479EC">
              <w:rPr>
                <w:rFonts w:ascii="Times New Roman" w:hAnsi="Times New Roman"/>
                <w:szCs w:val="22"/>
              </w:rPr>
              <w:t>Kutadgu</w:t>
            </w:r>
            <w:proofErr w:type="spellEnd"/>
            <w:r w:rsidRPr="008479EC">
              <w:rPr>
                <w:rFonts w:ascii="Times New Roman" w:hAnsi="Times New Roman"/>
                <w:szCs w:val="22"/>
              </w:rPr>
              <w:t xml:space="preserve"> </w:t>
            </w:r>
            <w:proofErr w:type="spellStart"/>
            <w:r w:rsidRPr="008479EC">
              <w:rPr>
                <w:rFonts w:ascii="Times New Roman" w:hAnsi="Times New Roman"/>
                <w:szCs w:val="22"/>
              </w:rPr>
              <w:t>Bilig</w:t>
            </w:r>
            <w:proofErr w:type="spellEnd"/>
            <w:r w:rsidRPr="008479EC">
              <w:rPr>
                <w:rFonts w:ascii="Times New Roman" w:hAnsi="Times New Roman"/>
                <w:szCs w:val="22"/>
              </w:rPr>
              <w:t xml:space="preserve">, </w:t>
            </w:r>
            <w:proofErr w:type="spellStart"/>
            <w:r w:rsidRPr="008479EC">
              <w:rPr>
                <w:rFonts w:ascii="Times New Roman" w:hAnsi="Times New Roman"/>
                <w:szCs w:val="22"/>
              </w:rPr>
              <w:t>Divânü</w:t>
            </w:r>
            <w:proofErr w:type="spellEnd"/>
            <w:r w:rsidRPr="008479EC">
              <w:rPr>
                <w:rFonts w:ascii="Times New Roman" w:hAnsi="Times New Roman"/>
                <w:szCs w:val="22"/>
              </w:rPr>
              <w:t xml:space="preserve"> </w:t>
            </w:r>
            <w:proofErr w:type="spellStart"/>
            <w:r w:rsidRPr="008479EC">
              <w:rPr>
                <w:rFonts w:ascii="Times New Roman" w:hAnsi="Times New Roman"/>
                <w:szCs w:val="22"/>
              </w:rPr>
              <w:t>Lûgati’t</w:t>
            </w:r>
            <w:proofErr w:type="spellEnd"/>
            <w:r w:rsidRPr="008479EC">
              <w:rPr>
                <w:rFonts w:ascii="Times New Roman" w:hAnsi="Times New Roman"/>
                <w:szCs w:val="22"/>
              </w:rPr>
              <w:t xml:space="preserve">-Türk ve </w:t>
            </w:r>
            <w:proofErr w:type="spellStart"/>
            <w:r w:rsidRPr="008479EC">
              <w:rPr>
                <w:rFonts w:ascii="Times New Roman" w:hAnsi="Times New Roman"/>
                <w:szCs w:val="22"/>
              </w:rPr>
              <w:t>Divân</w:t>
            </w:r>
            <w:proofErr w:type="spellEnd"/>
            <w:r w:rsidRPr="008479EC">
              <w:rPr>
                <w:rFonts w:ascii="Times New Roman" w:hAnsi="Times New Roman"/>
                <w:szCs w:val="22"/>
              </w:rPr>
              <w:t>-ı Hikmet’e kısaca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 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MAYIS</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33.HAFTA(14-20)</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Default="00471979" w:rsidP="003827EA">
            <w:pPr>
              <w:rPr>
                <w:rFonts w:ascii="Times New Roman" w:hAnsi="Times New Roman"/>
                <w:sz w:val="20"/>
              </w:rPr>
            </w:pPr>
          </w:p>
          <w:p w:rsidR="00471979" w:rsidRDefault="00471979" w:rsidP="003827EA">
            <w:pPr>
              <w:rPr>
                <w:rFonts w:ascii="Times New Roman" w:hAnsi="Times New Roman"/>
                <w:sz w:val="20"/>
              </w:rPr>
            </w:pPr>
          </w:p>
          <w:p w:rsidR="00471979" w:rsidRPr="00471979" w:rsidRDefault="00471979" w:rsidP="003827EA">
            <w:pPr>
              <w:rPr>
                <w:rFonts w:ascii="Times New Roman" w:hAnsi="Times New Roman"/>
                <w:sz w:val="20"/>
              </w:rPr>
            </w:pPr>
          </w:p>
          <w:p w:rsidR="00471979" w:rsidRPr="00471979" w:rsidRDefault="003827EA" w:rsidP="00471979">
            <w:pPr>
              <w:rPr>
                <w:rFonts w:ascii="Times New Roman" w:hAnsi="Times New Roman"/>
                <w:sz w:val="20"/>
              </w:rPr>
            </w:pPr>
            <w:r w:rsidRPr="00471979">
              <w:rPr>
                <w:rFonts w:ascii="Times New Roman" w:hAnsi="Times New Roman"/>
                <w:sz w:val="20"/>
              </w:rPr>
              <w:t xml:space="preserve">     BÜYÜK SELÇUKLU DEVLETİ</w:t>
            </w:r>
          </w:p>
          <w:p w:rsidR="008479EC" w:rsidRPr="00471979" w:rsidRDefault="008479EC" w:rsidP="003827EA">
            <w:pPr>
              <w:rPr>
                <w:rFonts w:ascii="Times New Roman" w:hAnsi="Times New Roman"/>
                <w:sz w:val="20"/>
              </w:rPr>
            </w:pP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9.5.3. Büyük Selçuklu Devleti Dönemi’ndeki başlıca siyasi ve sosyal gelişmeleri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c) İran ve Türk devlet geleneklerine ait unsurların Büyük Selçuklu devlet teşkilatında birlikte yer aldığı vurgulanır. </w:t>
            </w:r>
          </w:p>
          <w:p w:rsidR="008479EC" w:rsidRPr="008479EC" w:rsidRDefault="008479EC">
            <w:pPr>
              <w:rPr>
                <w:rFonts w:ascii="Times New Roman" w:hAnsi="Times New Roman"/>
                <w:szCs w:val="22"/>
              </w:rPr>
            </w:pPr>
            <w:r w:rsidRPr="008479EC">
              <w:rPr>
                <w:rFonts w:ascii="Times New Roman" w:hAnsi="Times New Roman"/>
                <w:szCs w:val="22"/>
              </w:rPr>
              <w:t xml:space="preserve">ç) </w:t>
            </w:r>
            <w:proofErr w:type="spellStart"/>
            <w:r w:rsidRPr="008479EC">
              <w:rPr>
                <w:rFonts w:ascii="Times New Roman" w:hAnsi="Times New Roman"/>
                <w:szCs w:val="22"/>
              </w:rPr>
              <w:t>Nizâmülmülk’ün</w:t>
            </w:r>
            <w:proofErr w:type="spellEnd"/>
            <w:r w:rsidRPr="008479EC">
              <w:rPr>
                <w:rFonts w:ascii="Times New Roman" w:hAnsi="Times New Roman"/>
                <w:szCs w:val="22"/>
              </w:rPr>
              <w:t xml:space="preserve"> </w:t>
            </w:r>
            <w:proofErr w:type="spellStart"/>
            <w:r w:rsidRPr="008479EC">
              <w:rPr>
                <w:rFonts w:ascii="Times New Roman" w:hAnsi="Times New Roman"/>
                <w:szCs w:val="22"/>
              </w:rPr>
              <w:t>Siyasetnâme</w:t>
            </w:r>
            <w:proofErr w:type="spellEnd"/>
            <w:r w:rsidRPr="008479EC">
              <w:rPr>
                <w:rFonts w:ascii="Times New Roman" w:hAnsi="Times New Roman"/>
                <w:szCs w:val="22"/>
              </w:rPr>
              <w:t xml:space="preserve"> adlı eseri devlet yöneticilerinde aranan özellikler açısından incelenir.</w:t>
            </w:r>
          </w:p>
          <w:p w:rsidR="008479EC" w:rsidRPr="008479EC" w:rsidRDefault="008479EC">
            <w:pPr>
              <w:rPr>
                <w:rFonts w:ascii="Times New Roman" w:hAnsi="Times New Roman"/>
                <w:szCs w:val="22"/>
              </w:rPr>
            </w:pPr>
            <w:r w:rsidRPr="008479EC">
              <w:rPr>
                <w:rFonts w:ascii="Times New Roman" w:hAnsi="Times New Roman"/>
                <w:szCs w:val="22"/>
              </w:rPr>
              <w:t xml:space="preserve"> d) Büyük Selçuklu Devleti’nin yıkılış sürecine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b/>
                <w:szCs w:val="22"/>
              </w:rPr>
            </w:pPr>
            <w:r w:rsidRPr="008479EC">
              <w:rPr>
                <w:rFonts w:ascii="Times New Roman" w:hAnsi="Times New Roman"/>
                <w:szCs w:val="22"/>
              </w:rPr>
              <w:br/>
            </w:r>
            <w:r w:rsidRPr="008479EC">
              <w:rPr>
                <w:rFonts w:ascii="Times New Roman" w:hAnsi="Times New Roman"/>
                <w:b/>
                <w:szCs w:val="22"/>
              </w:rPr>
              <w:t>19 Mayıs Atatürk’ü Anma Gençlik ve Spor Bayramı</w:t>
            </w: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MAYIS</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34.HAFTA(21-27)</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Default="00471979" w:rsidP="003827EA">
            <w:pPr>
              <w:rPr>
                <w:rFonts w:ascii="Times New Roman" w:hAnsi="Times New Roman"/>
                <w:sz w:val="20"/>
              </w:rPr>
            </w:pPr>
          </w:p>
          <w:p w:rsidR="00471979" w:rsidRPr="00471979" w:rsidRDefault="00471979" w:rsidP="003827EA">
            <w:pPr>
              <w:rPr>
                <w:rFonts w:ascii="Times New Roman" w:hAnsi="Times New Roman"/>
                <w:sz w:val="20"/>
              </w:rPr>
            </w:pPr>
          </w:p>
          <w:p w:rsidR="003827EA" w:rsidRPr="00471979" w:rsidRDefault="003827EA"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 xml:space="preserve">   BÜYÜK SELÇUKLU DEVLETİ</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9.5.3. Büyük Selçuklu Devleti Dönemi’ndeki başlıca siyasi ve sosyal gelişmeleri kavrar.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c) İran ve Türk devlet geleneklerine ait unsurların Büyük Selçuklu devlet teşkilatında birlikte yer aldığı vurgulanır. </w:t>
            </w:r>
          </w:p>
          <w:p w:rsidR="008479EC" w:rsidRPr="008479EC" w:rsidRDefault="008479EC">
            <w:pPr>
              <w:rPr>
                <w:rFonts w:ascii="Times New Roman" w:hAnsi="Times New Roman"/>
                <w:szCs w:val="22"/>
              </w:rPr>
            </w:pPr>
            <w:r w:rsidRPr="008479EC">
              <w:rPr>
                <w:rFonts w:ascii="Times New Roman" w:hAnsi="Times New Roman"/>
                <w:szCs w:val="22"/>
              </w:rPr>
              <w:t xml:space="preserve">ç) </w:t>
            </w:r>
            <w:proofErr w:type="spellStart"/>
            <w:r w:rsidRPr="008479EC">
              <w:rPr>
                <w:rFonts w:ascii="Times New Roman" w:hAnsi="Times New Roman"/>
                <w:szCs w:val="22"/>
              </w:rPr>
              <w:t>Nizâmülmülk’ün</w:t>
            </w:r>
            <w:proofErr w:type="spellEnd"/>
            <w:r w:rsidRPr="008479EC">
              <w:rPr>
                <w:rFonts w:ascii="Times New Roman" w:hAnsi="Times New Roman"/>
                <w:szCs w:val="22"/>
              </w:rPr>
              <w:t xml:space="preserve"> </w:t>
            </w:r>
            <w:proofErr w:type="spellStart"/>
            <w:r w:rsidRPr="008479EC">
              <w:rPr>
                <w:rFonts w:ascii="Times New Roman" w:hAnsi="Times New Roman"/>
                <w:szCs w:val="22"/>
              </w:rPr>
              <w:t>Siyasetnâme</w:t>
            </w:r>
            <w:proofErr w:type="spellEnd"/>
            <w:r w:rsidRPr="008479EC">
              <w:rPr>
                <w:rFonts w:ascii="Times New Roman" w:hAnsi="Times New Roman"/>
                <w:szCs w:val="22"/>
              </w:rPr>
              <w:t xml:space="preserve"> adlı eseri devlet yöneticilerinde aranan özellikler açısından incelenir. d) Büyük Selçuklu Devleti’nin yıkılış sürecine değinilir.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lastRenderedPageBreak/>
              <w:t>MAYIS-HAZİRAN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35.HAFTA(28-03)</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3827EA" w:rsidRDefault="003827EA" w:rsidP="003827EA">
            <w:pPr>
              <w:rPr>
                <w:rFonts w:ascii="Times New Roman" w:hAnsi="Times New Roman"/>
                <w:sz w:val="20"/>
              </w:rPr>
            </w:pPr>
          </w:p>
          <w:p w:rsidR="00471979" w:rsidRPr="00471979" w:rsidRDefault="00471979"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HORASAN’DAN ANADOLU’YA KUTLU YOLCULUK</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9.5.4. Anadolu’ya yapılan Türk göçlerinin sebep ve sonuçlarını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Oğuz boylarının Horasan’dan Anadolu’ya birinci ve ikinci dalga göçlerinin siyasi, sosyal ve ekonomik sebeplerine değinilir. </w:t>
            </w:r>
          </w:p>
          <w:p w:rsidR="008479EC" w:rsidRPr="008479EC" w:rsidRDefault="008479EC">
            <w:pPr>
              <w:rPr>
                <w:rFonts w:ascii="Times New Roman" w:hAnsi="Times New Roman"/>
                <w:szCs w:val="22"/>
              </w:rPr>
            </w:pPr>
            <w:r w:rsidRPr="008479EC">
              <w:rPr>
                <w:rFonts w:ascii="Times New Roman" w:hAnsi="Times New Roman"/>
                <w:szCs w:val="22"/>
              </w:rPr>
              <w:t>b) Oğuz Göçleri sırasında Anadolu’nun sosyal yapısına (etnik, kültürel, inanç grupları), siyasi ve ekonomik durumuna değinilerek Türklerin Anadolu’da yerleşmesini kolaylaştıran nedenler üzerinde durulur.</w:t>
            </w:r>
          </w:p>
          <w:p w:rsidR="008479EC" w:rsidRPr="008479EC" w:rsidRDefault="008479EC">
            <w:pPr>
              <w:rPr>
                <w:rFonts w:ascii="Times New Roman" w:hAnsi="Times New Roman"/>
                <w:szCs w:val="22"/>
              </w:rPr>
            </w:pPr>
            <w:r w:rsidRPr="008479EC">
              <w:rPr>
                <w:rFonts w:ascii="Times New Roman" w:hAnsi="Times New Roman"/>
                <w:szCs w:val="22"/>
              </w:rPr>
              <w:t>c) Dönemin Latin ve Arap kaynaklarında Anadolu’nun ilk kez on ikinci yüzyılda Türkiye (</w:t>
            </w:r>
            <w:proofErr w:type="spellStart"/>
            <w:r w:rsidRPr="008479EC">
              <w:rPr>
                <w:rFonts w:ascii="Times New Roman" w:hAnsi="Times New Roman"/>
                <w:szCs w:val="22"/>
              </w:rPr>
              <w:t>Turchia</w:t>
            </w:r>
            <w:proofErr w:type="spellEnd"/>
            <w:r w:rsidRPr="008479EC">
              <w:rPr>
                <w:rFonts w:ascii="Times New Roman" w:hAnsi="Times New Roman"/>
                <w:szCs w:val="22"/>
              </w:rPr>
              <w:t xml:space="preserve">, </w:t>
            </w:r>
            <w:proofErr w:type="spellStart"/>
            <w:r w:rsidRPr="008479EC">
              <w:rPr>
                <w:rFonts w:ascii="Times New Roman" w:hAnsi="Times New Roman"/>
                <w:szCs w:val="22"/>
              </w:rPr>
              <w:t>Turkiya</w:t>
            </w:r>
            <w:proofErr w:type="spellEnd"/>
            <w:r w:rsidRPr="008479EC">
              <w:rPr>
                <w:rFonts w:ascii="Times New Roman" w:hAnsi="Times New Roman"/>
                <w:szCs w:val="22"/>
              </w:rPr>
              <w:t>) olarak anılmasına vurgu yapılır.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p>
        </w:tc>
      </w:tr>
      <w:tr w:rsidR="003827EA" w:rsidRPr="008479EC" w:rsidTr="003827EA">
        <w:trPr>
          <w:cantSplit/>
          <w:trHeight w:val="1134"/>
        </w:trPr>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HAZİRAN</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36.HAFTA</w:t>
            </w:r>
            <w:r w:rsidR="000264E7">
              <w:rPr>
                <w:rFonts w:ascii="Times New Roman" w:hAnsi="Times New Roman"/>
                <w:szCs w:val="22"/>
              </w:rPr>
              <w:t xml:space="preserve"> </w:t>
            </w:r>
            <w:r w:rsidRPr="008479EC">
              <w:rPr>
                <w:rFonts w:ascii="Times New Roman" w:hAnsi="Times New Roman"/>
                <w:szCs w:val="22"/>
              </w:rPr>
              <w:t>(04-10)</w:t>
            </w:r>
          </w:p>
        </w:tc>
        <w:tc>
          <w:tcPr>
            <w:tcW w:w="446" w:type="dxa"/>
            <w:textDirection w:val="btLr"/>
          </w:tcPr>
          <w:p w:rsidR="008479EC" w:rsidRPr="008479EC" w:rsidRDefault="008479EC">
            <w:pPr>
              <w:ind w:left="113" w:right="113"/>
              <w:jc w:val="center"/>
              <w:rPr>
                <w:rFonts w:ascii="Times New Roman" w:hAnsi="Times New Roman"/>
                <w:szCs w:val="22"/>
              </w:rPr>
            </w:pPr>
            <w:r w:rsidRPr="008479EC">
              <w:rPr>
                <w:rFonts w:ascii="Times New Roman" w:hAnsi="Times New Roman"/>
                <w:szCs w:val="22"/>
              </w:rPr>
              <w:t>2 SAAT</w:t>
            </w:r>
          </w:p>
        </w:tc>
        <w:tc>
          <w:tcPr>
            <w:tcW w:w="1577" w:type="dxa"/>
            <w:vAlign w:val="center"/>
          </w:tcPr>
          <w:p w:rsidR="008479EC" w:rsidRPr="00471979" w:rsidRDefault="008479EC">
            <w:pPr>
              <w:rPr>
                <w:rFonts w:ascii="Times New Roman" w:hAnsi="Times New Roman"/>
                <w:sz w:val="20"/>
              </w:rPr>
            </w:pPr>
            <w:r w:rsidRPr="00471979">
              <w:rPr>
                <w:rFonts w:ascii="Times New Roman" w:hAnsi="Times New Roman"/>
                <w:sz w:val="20"/>
              </w:rPr>
              <w:t>5. TÜRKLERİN İSLAMİYET’İ KABÛLÜ VE ANADOLU'YA YERLEŞMESİ</w:t>
            </w:r>
          </w:p>
        </w:tc>
        <w:tc>
          <w:tcPr>
            <w:tcW w:w="1701" w:type="dxa"/>
          </w:tcPr>
          <w:p w:rsidR="003827EA" w:rsidRPr="00471979" w:rsidRDefault="003827EA">
            <w:pPr>
              <w:rPr>
                <w:rFonts w:ascii="Times New Roman" w:hAnsi="Times New Roman"/>
                <w:sz w:val="20"/>
              </w:rPr>
            </w:pPr>
          </w:p>
          <w:p w:rsidR="003827EA" w:rsidRPr="00471979" w:rsidRDefault="003827EA" w:rsidP="003827EA">
            <w:pPr>
              <w:rPr>
                <w:rFonts w:ascii="Times New Roman" w:hAnsi="Times New Roman"/>
                <w:sz w:val="20"/>
              </w:rPr>
            </w:pPr>
          </w:p>
          <w:p w:rsidR="003827EA" w:rsidRPr="00471979" w:rsidRDefault="003827EA" w:rsidP="003827EA">
            <w:pPr>
              <w:rPr>
                <w:rFonts w:ascii="Times New Roman" w:hAnsi="Times New Roman"/>
                <w:sz w:val="20"/>
              </w:rPr>
            </w:pPr>
          </w:p>
          <w:p w:rsidR="00471979" w:rsidRDefault="00471979" w:rsidP="003827EA">
            <w:pPr>
              <w:rPr>
                <w:rFonts w:ascii="Times New Roman" w:hAnsi="Times New Roman"/>
                <w:sz w:val="20"/>
              </w:rPr>
            </w:pPr>
          </w:p>
          <w:p w:rsidR="00471979" w:rsidRDefault="00471979" w:rsidP="003827EA">
            <w:pPr>
              <w:rPr>
                <w:rFonts w:ascii="Times New Roman" w:hAnsi="Times New Roman"/>
                <w:sz w:val="20"/>
              </w:rPr>
            </w:pPr>
          </w:p>
          <w:p w:rsidR="00471979" w:rsidRDefault="00471979" w:rsidP="003827EA">
            <w:pPr>
              <w:rPr>
                <w:rFonts w:ascii="Times New Roman" w:hAnsi="Times New Roman"/>
                <w:sz w:val="20"/>
              </w:rPr>
            </w:pPr>
          </w:p>
          <w:p w:rsidR="008479EC" w:rsidRPr="00471979" w:rsidRDefault="003827EA" w:rsidP="003827EA">
            <w:pPr>
              <w:rPr>
                <w:rFonts w:ascii="Times New Roman" w:hAnsi="Times New Roman"/>
                <w:sz w:val="20"/>
              </w:rPr>
            </w:pPr>
            <w:r w:rsidRPr="00471979">
              <w:rPr>
                <w:rFonts w:ascii="Times New Roman" w:hAnsi="Times New Roman"/>
                <w:sz w:val="20"/>
              </w:rPr>
              <w:t>HORASAN’DAN ANADOLU’YA KUTLU YOLCULUK</w:t>
            </w:r>
          </w:p>
        </w:tc>
        <w:tc>
          <w:tcPr>
            <w:tcW w:w="1984" w:type="dxa"/>
            <w:vAlign w:val="center"/>
          </w:tcPr>
          <w:p w:rsidR="008479EC" w:rsidRPr="008479EC" w:rsidRDefault="008479EC">
            <w:pPr>
              <w:rPr>
                <w:rFonts w:ascii="Times New Roman" w:hAnsi="Times New Roman"/>
                <w:szCs w:val="22"/>
              </w:rPr>
            </w:pPr>
            <w:r w:rsidRPr="008479EC">
              <w:rPr>
                <w:rFonts w:ascii="Times New Roman" w:hAnsi="Times New Roman"/>
                <w:szCs w:val="22"/>
              </w:rPr>
              <w:t>9.5.4. Anadolu’ya yapılan Türk göçlerinin sebep ve sonuçlarını analiz eder</w:t>
            </w:r>
          </w:p>
        </w:tc>
        <w:tc>
          <w:tcPr>
            <w:tcW w:w="4473" w:type="dxa"/>
            <w:vAlign w:val="center"/>
          </w:tcPr>
          <w:p w:rsidR="008479EC" w:rsidRPr="008479EC" w:rsidRDefault="008479EC">
            <w:pPr>
              <w:rPr>
                <w:rFonts w:ascii="Times New Roman" w:hAnsi="Times New Roman"/>
                <w:szCs w:val="22"/>
              </w:rPr>
            </w:pPr>
            <w:r w:rsidRPr="008479EC">
              <w:rPr>
                <w:rFonts w:ascii="Times New Roman" w:hAnsi="Times New Roman"/>
                <w:szCs w:val="22"/>
              </w:rPr>
              <w:t xml:space="preserve">a) Oğuz boylarının Horasan’dan Anadolu’ya birinci ve ikinci dalga göçlerinin siyasi, sosyal ve ekonomik sebeplerine değinilir. </w:t>
            </w:r>
          </w:p>
          <w:p w:rsidR="008479EC" w:rsidRPr="008479EC" w:rsidRDefault="008479EC">
            <w:pPr>
              <w:rPr>
                <w:rFonts w:ascii="Times New Roman" w:hAnsi="Times New Roman"/>
                <w:szCs w:val="22"/>
              </w:rPr>
            </w:pPr>
            <w:r w:rsidRPr="008479EC">
              <w:rPr>
                <w:rFonts w:ascii="Times New Roman" w:hAnsi="Times New Roman"/>
                <w:szCs w:val="22"/>
              </w:rPr>
              <w:t>b) Oğuz Göçleri sırasında Anadolu’nun sosyal yapısına (etnik, kültürel, inanç grupları), siyasi ve ekonomik durumuna değinilerek Türklerin Anadolu’da yerleşmesini kolaylaştıran nedenler üzerinde durulur.</w:t>
            </w:r>
          </w:p>
          <w:p w:rsidR="008479EC" w:rsidRPr="008479EC" w:rsidRDefault="008479EC">
            <w:pPr>
              <w:rPr>
                <w:rFonts w:ascii="Times New Roman" w:hAnsi="Times New Roman"/>
                <w:szCs w:val="22"/>
              </w:rPr>
            </w:pPr>
            <w:r w:rsidRPr="008479EC">
              <w:rPr>
                <w:rFonts w:ascii="Times New Roman" w:hAnsi="Times New Roman"/>
                <w:szCs w:val="22"/>
              </w:rPr>
              <w:t>c) Dönemin Latin ve Arap kaynaklarında Anadolu’nun ilk kez on ikinci yüzyılda Türkiye (</w:t>
            </w:r>
            <w:proofErr w:type="spellStart"/>
            <w:r w:rsidRPr="008479EC">
              <w:rPr>
                <w:rFonts w:ascii="Times New Roman" w:hAnsi="Times New Roman"/>
                <w:szCs w:val="22"/>
              </w:rPr>
              <w:t>Turchia</w:t>
            </w:r>
            <w:proofErr w:type="spellEnd"/>
            <w:r w:rsidRPr="008479EC">
              <w:rPr>
                <w:rFonts w:ascii="Times New Roman" w:hAnsi="Times New Roman"/>
                <w:szCs w:val="22"/>
              </w:rPr>
              <w:t xml:space="preserve">, </w:t>
            </w:r>
            <w:proofErr w:type="spellStart"/>
            <w:r w:rsidRPr="008479EC">
              <w:rPr>
                <w:rFonts w:ascii="Times New Roman" w:hAnsi="Times New Roman"/>
                <w:szCs w:val="22"/>
              </w:rPr>
              <w:t>Turkiya</w:t>
            </w:r>
            <w:proofErr w:type="spellEnd"/>
            <w:r w:rsidRPr="008479EC">
              <w:rPr>
                <w:rFonts w:ascii="Times New Roman" w:hAnsi="Times New Roman"/>
                <w:szCs w:val="22"/>
              </w:rPr>
              <w:t>) olarak anılmasına vurgu yapılır.</w:t>
            </w:r>
          </w:p>
        </w:tc>
        <w:tc>
          <w:tcPr>
            <w:tcW w:w="1757" w:type="dxa"/>
            <w:vAlign w:val="center"/>
          </w:tcPr>
          <w:p w:rsidR="008479EC" w:rsidRPr="008479EC" w:rsidRDefault="008479EC">
            <w:pPr>
              <w:rPr>
                <w:rFonts w:ascii="Times New Roman" w:hAnsi="Times New Roman"/>
                <w:szCs w:val="22"/>
              </w:rPr>
            </w:pPr>
            <w:r w:rsidRPr="008479EC">
              <w:rPr>
                <w:rFonts w:ascii="Times New Roman" w:hAnsi="Times New Roman"/>
                <w:szCs w:val="22"/>
              </w:rPr>
              <w:t>1.Anlatım 2.Soru-cevap 3. İnceleme 4.Grup Tartışması 5.Bireysel Çalışmalar 6.Tekrarlama 7.Grup Çalışması 8.Yapılan işi Yorumlama</w:t>
            </w:r>
          </w:p>
        </w:tc>
        <w:tc>
          <w:tcPr>
            <w:tcW w:w="1391" w:type="dxa"/>
            <w:vAlign w:val="center"/>
          </w:tcPr>
          <w:p w:rsidR="008479EC" w:rsidRPr="008479EC" w:rsidRDefault="008479EC">
            <w:pPr>
              <w:rPr>
                <w:rFonts w:ascii="Times New Roman" w:hAnsi="Times New Roman"/>
                <w:szCs w:val="22"/>
              </w:rPr>
            </w:pPr>
            <w:r w:rsidRPr="008479EC">
              <w:rPr>
                <w:rFonts w:ascii="Times New Roman" w:hAnsi="Times New Roman"/>
                <w:szCs w:val="22"/>
              </w:rPr>
              <w:t>Ders kitabı sunum, etkinlik, çalışma kâğıtları, proje, okuma parçaları ile yazılı, görsel ve işitsel biçimlerdeki birinci ve ikinci elden tarihî kaynaklar EBA</w:t>
            </w:r>
          </w:p>
        </w:tc>
        <w:tc>
          <w:tcPr>
            <w:tcW w:w="1505" w:type="dxa"/>
            <w:vAlign w:val="center"/>
          </w:tcPr>
          <w:p w:rsidR="008479EC" w:rsidRPr="008479EC" w:rsidRDefault="008479EC">
            <w:pPr>
              <w:rPr>
                <w:rFonts w:ascii="Times New Roman" w:hAnsi="Times New Roman"/>
                <w:szCs w:val="22"/>
              </w:rPr>
            </w:pPr>
            <w:r w:rsidRPr="008479EC">
              <w:rPr>
                <w:rFonts w:ascii="Times New Roman" w:hAnsi="Times New Roman"/>
                <w:szCs w:val="22"/>
              </w:rPr>
              <w:br/>
            </w:r>
            <w:r w:rsidRPr="008479EC">
              <w:rPr>
                <w:rFonts w:ascii="Times New Roman" w:hAnsi="Times New Roman"/>
                <w:b/>
                <w:szCs w:val="22"/>
              </w:rPr>
              <w:t>Ders Yılının Sona ermesi</w:t>
            </w:r>
          </w:p>
        </w:tc>
      </w:tr>
    </w:tbl>
    <w:p w:rsidR="00481D80" w:rsidRPr="008479EC" w:rsidRDefault="00837A55" w:rsidP="000264E7">
      <w:pPr>
        <w:spacing w:line="240" w:lineRule="auto"/>
        <w:contextualSpacing/>
        <w:rPr>
          <w:rFonts w:ascii="Times New Roman" w:hAnsi="Times New Roman"/>
          <w:b/>
          <w:szCs w:val="22"/>
        </w:rPr>
      </w:pPr>
      <w:r w:rsidRPr="008479EC">
        <w:rPr>
          <w:rFonts w:ascii="Times New Roman" w:hAnsi="Times New Roman"/>
          <w:b/>
          <w:szCs w:val="22"/>
        </w:rPr>
        <w:t xml:space="preserve">Bu yıllık plan </w:t>
      </w:r>
      <w:proofErr w:type="gramStart"/>
      <w:r w:rsidR="002D2B8C" w:rsidRPr="008479EC">
        <w:rPr>
          <w:rFonts w:ascii="Times New Roman" w:hAnsi="Times New Roman"/>
          <w:b/>
          <w:szCs w:val="22"/>
        </w:rPr>
        <w:t>02/05/2017</w:t>
      </w:r>
      <w:proofErr w:type="gramEnd"/>
      <w:r w:rsidR="002D2B8C" w:rsidRPr="008479EC">
        <w:rPr>
          <w:rFonts w:ascii="Times New Roman" w:hAnsi="Times New Roman"/>
          <w:b/>
          <w:szCs w:val="22"/>
        </w:rPr>
        <w:t xml:space="preserve"> tarihli </w:t>
      </w:r>
      <w:r w:rsidRPr="008479EC">
        <w:rPr>
          <w:rFonts w:ascii="Times New Roman" w:hAnsi="Times New Roman"/>
          <w:b/>
          <w:szCs w:val="22"/>
        </w:rPr>
        <w:t xml:space="preserve">T.C. Milli Eğitim Bakanlığı Talim ve Terbiye Kurulu Başkanlığının yayınladığı </w:t>
      </w:r>
      <w:r w:rsidR="006A7624" w:rsidRPr="008479EC">
        <w:rPr>
          <w:rFonts w:ascii="Times New Roman" w:hAnsi="Times New Roman"/>
          <w:b/>
          <w:szCs w:val="22"/>
        </w:rPr>
        <w:t xml:space="preserve">yeni </w:t>
      </w:r>
      <w:r w:rsidRPr="008479EC">
        <w:rPr>
          <w:rFonts w:ascii="Times New Roman" w:hAnsi="Times New Roman"/>
          <w:b/>
          <w:szCs w:val="22"/>
        </w:rPr>
        <w:t xml:space="preserve">öğretim programı esas alınarak </w:t>
      </w:r>
      <w:proofErr w:type="spellStart"/>
      <w:r w:rsidRPr="008479EC">
        <w:rPr>
          <w:rFonts w:ascii="Times New Roman" w:hAnsi="Times New Roman"/>
          <w:b/>
          <w:szCs w:val="22"/>
        </w:rPr>
        <w:t>yapılmıstır</w:t>
      </w:r>
      <w:proofErr w:type="spellEnd"/>
      <w:r w:rsidRPr="008479EC">
        <w:rPr>
          <w:rFonts w:ascii="Times New Roman" w:hAnsi="Times New Roman"/>
          <w:b/>
          <w:szCs w:val="22"/>
        </w:rPr>
        <w:t xml:space="preserve">. </w:t>
      </w:r>
    </w:p>
    <w:p w:rsidR="00A01DB1" w:rsidRDefault="00837A55" w:rsidP="00481D80">
      <w:pPr>
        <w:rPr>
          <w:rFonts w:ascii="Times New Roman" w:hAnsi="Times New Roman"/>
          <w:b/>
          <w:szCs w:val="22"/>
        </w:rPr>
      </w:pPr>
      <w:r w:rsidRPr="008479EC">
        <w:rPr>
          <w:rFonts w:ascii="Times New Roman" w:hAnsi="Times New Roman"/>
          <w:b/>
          <w:szCs w:val="22"/>
        </w:rPr>
        <w:t>Bu yıllık planda toplam eğitim öğretim haftası 36 haftadır.</w:t>
      </w:r>
      <w:r w:rsidR="000264E7">
        <w:rPr>
          <w:rFonts w:ascii="Times New Roman" w:hAnsi="Times New Roman"/>
          <w:b/>
          <w:szCs w:val="22"/>
        </w:rPr>
        <w:tab/>
      </w:r>
    </w:p>
    <w:p w:rsidR="009E59EF" w:rsidRDefault="000264E7" w:rsidP="00A01DB1">
      <w:pPr>
        <w:spacing w:line="240" w:lineRule="auto"/>
        <w:contextualSpacing/>
        <w:rPr>
          <w:rFonts w:ascii="Times New Roman" w:hAnsi="Times New Roman"/>
          <w:b/>
          <w:szCs w:val="22"/>
        </w:rPr>
      </w:pPr>
      <w:r>
        <w:rPr>
          <w:rFonts w:ascii="Times New Roman" w:hAnsi="Times New Roman"/>
          <w:b/>
          <w:szCs w:val="22"/>
        </w:rPr>
        <w:tab/>
      </w:r>
      <w:r>
        <w:rPr>
          <w:rFonts w:ascii="Times New Roman" w:hAnsi="Times New Roman"/>
          <w:b/>
          <w:szCs w:val="22"/>
        </w:rPr>
        <w:tab/>
      </w:r>
      <w:r>
        <w:rPr>
          <w:rFonts w:ascii="Times New Roman" w:hAnsi="Times New Roman"/>
          <w:b/>
          <w:szCs w:val="22"/>
        </w:rPr>
        <w:tab/>
      </w:r>
      <w:hyperlink r:id="rId7" w:history="1">
        <w:r w:rsidR="002F6B50" w:rsidRPr="00E11F0B">
          <w:rPr>
            <w:rStyle w:val="Kpr"/>
            <w:b/>
            <w:sz w:val="18"/>
            <w:szCs w:val="18"/>
          </w:rPr>
          <w:t>www.sorubak.com</w:t>
        </w:r>
      </w:hyperlink>
      <w:r w:rsidR="002F6B50">
        <w:rPr>
          <w:b/>
          <w:sz w:val="18"/>
          <w:szCs w:val="18"/>
        </w:rPr>
        <w:t xml:space="preserve"> </w:t>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r w:rsidR="00A01DB1">
        <w:rPr>
          <w:rFonts w:ascii="Times New Roman" w:hAnsi="Times New Roman"/>
          <w:b/>
          <w:szCs w:val="22"/>
        </w:rPr>
        <w:tab/>
      </w:r>
      <w:proofErr w:type="gramStart"/>
      <w:r>
        <w:rPr>
          <w:rFonts w:ascii="Times New Roman" w:hAnsi="Times New Roman"/>
          <w:b/>
          <w:szCs w:val="22"/>
        </w:rPr>
        <w:t>18/09/2017</w:t>
      </w:r>
      <w:proofErr w:type="gramEnd"/>
    </w:p>
    <w:p w:rsidR="000264E7" w:rsidRDefault="000264E7" w:rsidP="000264E7">
      <w:pPr>
        <w:spacing w:line="240" w:lineRule="auto"/>
        <w:contextualSpacing/>
        <w:rPr>
          <w:rFonts w:ascii="Times New Roman" w:hAnsi="Times New Roman"/>
          <w:b/>
          <w:szCs w:val="22"/>
        </w:rPr>
      </w:pPr>
      <w:r>
        <w:rPr>
          <w:rFonts w:ascii="Times New Roman" w:hAnsi="Times New Roman"/>
          <w:b/>
          <w:szCs w:val="22"/>
        </w:rPr>
        <w:t xml:space="preserve">                                                                                                                                                                     </w:t>
      </w:r>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OLUR</w:t>
      </w:r>
    </w:p>
    <w:p w:rsidR="000264E7" w:rsidRDefault="000264E7" w:rsidP="000264E7">
      <w:pPr>
        <w:spacing w:line="240" w:lineRule="auto"/>
        <w:contextualSpacing/>
        <w:rPr>
          <w:rFonts w:ascii="Times New Roman" w:hAnsi="Times New Roman"/>
          <w:b/>
          <w:szCs w:val="22"/>
        </w:rPr>
      </w:pPr>
      <w:r>
        <w:rPr>
          <w:rFonts w:ascii="Times New Roman" w:hAnsi="Times New Roman"/>
          <w:b/>
          <w:szCs w:val="22"/>
        </w:rPr>
        <w:t xml:space="preserve"> Nuriye SİNAR                                Nurettin SİNAR                                    Ali KELEŞ                                                             Mehmet BULUT</w:t>
      </w:r>
    </w:p>
    <w:p w:rsidR="000264E7" w:rsidRPr="00A01DB1" w:rsidRDefault="000264E7" w:rsidP="00481D80">
      <w:pPr>
        <w:rPr>
          <w:rFonts w:ascii="Times New Roman" w:hAnsi="Times New Roman"/>
          <w:b/>
          <w:szCs w:val="22"/>
        </w:rPr>
      </w:pPr>
      <w:r>
        <w:rPr>
          <w:rFonts w:ascii="Times New Roman" w:hAnsi="Times New Roman"/>
          <w:b/>
          <w:szCs w:val="22"/>
        </w:rPr>
        <w:t xml:space="preserve">  </w:t>
      </w:r>
      <w:r w:rsidRPr="000264E7">
        <w:rPr>
          <w:rFonts w:ascii="Times New Roman" w:hAnsi="Times New Roman"/>
          <w:b/>
          <w:szCs w:val="22"/>
        </w:rPr>
        <w:t xml:space="preserve">Tarih </w:t>
      </w:r>
      <w:proofErr w:type="spellStart"/>
      <w:r w:rsidRPr="000264E7">
        <w:rPr>
          <w:rFonts w:ascii="Times New Roman" w:hAnsi="Times New Roman"/>
          <w:b/>
          <w:szCs w:val="22"/>
        </w:rPr>
        <w:t>Öğr</w:t>
      </w:r>
      <w:proofErr w:type="spellEnd"/>
      <w:r>
        <w:rPr>
          <w:rFonts w:ascii="Times New Roman" w:hAnsi="Times New Roman"/>
          <w:b/>
          <w:szCs w:val="22"/>
        </w:rPr>
        <w:tab/>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Tarih </w:t>
      </w:r>
      <w:proofErr w:type="spellStart"/>
      <w:r>
        <w:rPr>
          <w:rFonts w:ascii="Times New Roman" w:hAnsi="Times New Roman"/>
          <w:b/>
          <w:szCs w:val="22"/>
        </w:rPr>
        <w:t>Öğr</w:t>
      </w:r>
      <w:proofErr w:type="spellEnd"/>
      <w:r>
        <w:rPr>
          <w:rFonts w:ascii="Times New Roman" w:hAnsi="Times New Roman"/>
          <w:b/>
          <w:szCs w:val="22"/>
        </w:rPr>
        <w:tab/>
      </w:r>
      <w:r>
        <w:rPr>
          <w:rFonts w:ascii="Times New Roman" w:hAnsi="Times New Roman"/>
          <w:b/>
          <w:szCs w:val="22"/>
        </w:rPr>
        <w:tab/>
        <w:t xml:space="preserve">          </w:t>
      </w:r>
      <w:r w:rsidRPr="000264E7">
        <w:rPr>
          <w:rFonts w:ascii="Times New Roman" w:hAnsi="Times New Roman"/>
          <w:b/>
          <w:szCs w:val="22"/>
        </w:rPr>
        <w:t xml:space="preserve">Tarih </w:t>
      </w:r>
      <w:proofErr w:type="spellStart"/>
      <w:r w:rsidRPr="000264E7">
        <w:rPr>
          <w:rFonts w:ascii="Times New Roman" w:hAnsi="Times New Roman"/>
          <w:b/>
          <w:szCs w:val="22"/>
        </w:rPr>
        <w:t>Öğr</w:t>
      </w:r>
      <w:proofErr w:type="spellEnd"/>
      <w:r w:rsidRPr="000264E7">
        <w:rPr>
          <w:rFonts w:ascii="Times New Roman" w:hAnsi="Times New Roman"/>
          <w:b/>
          <w:szCs w:val="22"/>
        </w:rPr>
        <w:t>/Müdür</w:t>
      </w:r>
      <w:r>
        <w:rPr>
          <w:rFonts w:ascii="Times New Roman" w:hAnsi="Times New Roman"/>
          <w:b/>
          <w:szCs w:val="22"/>
        </w:rPr>
        <w:t xml:space="preserve"> Yrd.</w:t>
      </w:r>
      <w:r>
        <w:rPr>
          <w:rFonts w:ascii="Times New Roman" w:hAnsi="Times New Roman"/>
          <w:b/>
          <w:szCs w:val="22"/>
        </w:rPr>
        <w:tab/>
      </w:r>
      <w:r>
        <w:rPr>
          <w:rFonts w:ascii="Times New Roman" w:hAnsi="Times New Roman"/>
          <w:b/>
          <w:szCs w:val="22"/>
        </w:rPr>
        <w:tab/>
      </w:r>
      <w:r>
        <w:rPr>
          <w:rFonts w:ascii="Times New Roman" w:hAnsi="Times New Roman"/>
          <w:b/>
          <w:szCs w:val="22"/>
        </w:rPr>
        <w:tab/>
        <w:t xml:space="preserve">                      Tarih </w:t>
      </w:r>
      <w:proofErr w:type="spellStart"/>
      <w:r>
        <w:rPr>
          <w:rFonts w:ascii="Times New Roman" w:hAnsi="Times New Roman"/>
          <w:b/>
          <w:szCs w:val="22"/>
        </w:rPr>
        <w:t>Öğr</w:t>
      </w:r>
      <w:proofErr w:type="spellEnd"/>
      <w:r>
        <w:rPr>
          <w:rFonts w:ascii="Times New Roman" w:hAnsi="Times New Roman"/>
          <w:b/>
          <w:szCs w:val="22"/>
        </w:rPr>
        <w:t>/Müdür</w:t>
      </w:r>
      <w:bookmarkStart w:id="0" w:name="_GoBack"/>
      <w:bookmarkEnd w:id="0"/>
    </w:p>
    <w:sectPr w:rsidR="000264E7" w:rsidRPr="00A01DB1" w:rsidSect="000264E7">
      <w:pgSz w:w="16838" w:h="11906" w:orient="landscape"/>
      <w:pgMar w:top="993" w:right="720" w:bottom="284" w:left="72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E9B" w:rsidRDefault="00271E9B" w:rsidP="001462E6">
      <w:pPr>
        <w:spacing w:after="0" w:line="240" w:lineRule="auto"/>
      </w:pPr>
      <w:r>
        <w:separator/>
      </w:r>
    </w:p>
  </w:endnote>
  <w:endnote w:type="continuationSeparator" w:id="0">
    <w:p w:rsidR="00271E9B" w:rsidRDefault="00271E9B" w:rsidP="00146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E9B" w:rsidRDefault="00271E9B" w:rsidP="001462E6">
      <w:pPr>
        <w:spacing w:after="0" w:line="240" w:lineRule="auto"/>
      </w:pPr>
      <w:r>
        <w:separator/>
      </w:r>
    </w:p>
  </w:footnote>
  <w:footnote w:type="continuationSeparator" w:id="0">
    <w:p w:rsidR="00271E9B" w:rsidRDefault="00271E9B" w:rsidP="001462E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9E59EF"/>
    <w:rsid w:val="00007C39"/>
    <w:rsid w:val="000264E7"/>
    <w:rsid w:val="001462E6"/>
    <w:rsid w:val="00180998"/>
    <w:rsid w:val="001C5C8D"/>
    <w:rsid w:val="00271E9B"/>
    <w:rsid w:val="002D2B8C"/>
    <w:rsid w:val="002F6B50"/>
    <w:rsid w:val="00375486"/>
    <w:rsid w:val="003827EA"/>
    <w:rsid w:val="00471979"/>
    <w:rsid w:val="00481D80"/>
    <w:rsid w:val="004C572A"/>
    <w:rsid w:val="00531651"/>
    <w:rsid w:val="00551621"/>
    <w:rsid w:val="00623D6C"/>
    <w:rsid w:val="006961D5"/>
    <w:rsid w:val="006A4BA5"/>
    <w:rsid w:val="006A7624"/>
    <w:rsid w:val="00767EAF"/>
    <w:rsid w:val="007F2592"/>
    <w:rsid w:val="00837A55"/>
    <w:rsid w:val="008479EC"/>
    <w:rsid w:val="0086768E"/>
    <w:rsid w:val="009C2663"/>
    <w:rsid w:val="009D2100"/>
    <w:rsid w:val="009E59EF"/>
    <w:rsid w:val="00A01DB1"/>
    <w:rsid w:val="00A66DB0"/>
    <w:rsid w:val="00AA2A7E"/>
    <w:rsid w:val="00AF6EE5"/>
    <w:rsid w:val="00BD77E0"/>
    <w:rsid w:val="00C61C27"/>
    <w:rsid w:val="00C84334"/>
    <w:rsid w:val="00D31B4D"/>
    <w:rsid w:val="00DD5B0D"/>
    <w:rsid w:val="00E425A6"/>
    <w:rsid w:val="00E87E88"/>
    <w:rsid w:val="00EE4DDB"/>
    <w:rsid w:val="00F160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9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180998"/>
  </w:style>
  <w:style w:type="character" w:styleId="Kpr">
    <w:name w:val="Hyperlink"/>
    <w:rsid w:val="00180998"/>
    <w:rPr>
      <w:color w:val="0000FF"/>
      <w:u w:val="single"/>
    </w:rPr>
  </w:style>
  <w:style w:type="character" w:styleId="SatrNumaras">
    <w:name w:val="line number"/>
    <w:basedOn w:val="VarsaylanParagrafYazTipi"/>
    <w:semiHidden/>
    <w:rsid w:val="00180998"/>
  </w:style>
  <w:style w:type="table" w:styleId="TabloBasit1">
    <w:name w:val="Table Simple 1"/>
    <w:basedOn w:val="NormalTablo"/>
    <w:rsid w:val="001809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1809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1462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2E6"/>
  </w:style>
  <w:style w:type="paragraph" w:styleId="Altbilgi">
    <w:name w:val="footer"/>
    <w:basedOn w:val="Normal"/>
    <w:link w:val="AltbilgiChar"/>
    <w:uiPriority w:val="99"/>
    <w:unhideWhenUsed/>
    <w:rsid w:val="001462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2E6"/>
  </w:style>
  <w:style w:type="paragraph" w:styleId="BalonMetni">
    <w:name w:val="Balloon Text"/>
    <w:basedOn w:val="Normal"/>
    <w:link w:val="BalonMetniChar"/>
    <w:uiPriority w:val="99"/>
    <w:semiHidden/>
    <w:unhideWhenUsed/>
    <w:rsid w:val="006A4B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A4B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1462E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62E6"/>
  </w:style>
  <w:style w:type="paragraph" w:styleId="Altbilgi">
    <w:name w:val="footer"/>
    <w:basedOn w:val="Normal"/>
    <w:link w:val="AltbilgiChar"/>
    <w:uiPriority w:val="99"/>
    <w:unhideWhenUsed/>
    <w:rsid w:val="001462E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62E6"/>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ersimiz.com/" TargetMode="External"/><Relationship Id="rId11" Type="http://schemas.microsoft.com/office/2007/relationships/stylesWithEffects" Target="stylesWithEffec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5552</Words>
  <Characters>31648</Characters>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2017-09-21T15:10:00Z</dcterms:created>
  <dcterms:modified xsi:type="dcterms:W3CDTF">2017-09-21T15:10:00Z</dcterms:modified>
  <cp:category>www.sorubak.com</cp:category>
</cp:coreProperties>
</file>