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CD70B5" w:rsidRDefault="001654B2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2016-2017</w:t>
      </w:r>
      <w:r w:rsidR="00584E82" w:rsidRPr="00CD70B5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CD70B5">
        <w:rPr>
          <w:rFonts w:ascii="Arial" w:hAnsi="Arial" w:cs="Arial"/>
          <w:b w:val="0"/>
          <w:sz w:val="14"/>
          <w:szCs w:val="14"/>
        </w:rPr>
        <w:t>Öğretim Yılı</w:t>
      </w:r>
      <w:r w:rsidR="00375F59" w:rsidRPr="00CD70B5">
        <w:rPr>
          <w:rFonts w:ascii="Arial" w:hAnsi="Arial" w:cs="Arial"/>
          <w:b w:val="0"/>
          <w:sz w:val="14"/>
          <w:szCs w:val="14"/>
        </w:rPr>
        <w:t xml:space="preserve"> </w:t>
      </w:r>
      <w:r w:rsidR="001D0E4F">
        <w:rPr>
          <w:rFonts w:ascii="Arial" w:hAnsi="Arial" w:cs="Arial"/>
          <w:b w:val="0"/>
          <w:sz w:val="14"/>
          <w:szCs w:val="14"/>
        </w:rPr>
        <w:t>…………………. Ortao</w:t>
      </w:r>
      <w:r w:rsidR="00BE7450" w:rsidRPr="00CD70B5">
        <w:rPr>
          <w:rFonts w:ascii="Arial" w:hAnsi="Arial" w:cs="Arial"/>
          <w:b w:val="0"/>
          <w:sz w:val="14"/>
          <w:szCs w:val="14"/>
        </w:rPr>
        <w:t>kulu</w:t>
      </w:r>
    </w:p>
    <w:p w:rsidR="00183AF2" w:rsidRPr="00CD70B5" w:rsidRDefault="009377D2" w:rsidP="002E3174">
      <w:pPr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SOSYAL BİLGİLER</w:t>
      </w:r>
      <w:r w:rsidR="001D0E4F">
        <w:rPr>
          <w:rFonts w:ascii="Arial" w:hAnsi="Arial" w:cs="Arial"/>
          <w:sz w:val="18"/>
          <w:szCs w:val="18"/>
        </w:rPr>
        <w:t xml:space="preserve"> DERSİ 6.SINIF</w:t>
      </w:r>
    </w:p>
    <w:p w:rsidR="00183AF2" w:rsidRPr="00CD70B5" w:rsidRDefault="00472DA7" w:rsidP="002E3174">
      <w:pPr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II. DÖNEM</w:t>
      </w:r>
      <w:r w:rsidR="00183AF2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>II. YAZILI</w:t>
      </w:r>
      <w:r w:rsidR="00183AF2" w:rsidRPr="00CD70B5">
        <w:rPr>
          <w:rFonts w:ascii="Arial" w:hAnsi="Arial" w:cs="Arial"/>
          <w:sz w:val="18"/>
          <w:szCs w:val="18"/>
        </w:rPr>
        <w:t xml:space="preserve"> SINAVI</w:t>
      </w:r>
    </w:p>
    <w:p w:rsidR="000511B9" w:rsidRPr="00CD70B5" w:rsidRDefault="000511B9" w:rsidP="00B27A1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1D0E4F" w:rsidRDefault="001D0E4F" w:rsidP="00AD04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Adı </w:t>
      </w:r>
      <w:proofErr w:type="gramStart"/>
      <w:r>
        <w:rPr>
          <w:rFonts w:ascii="Arial" w:hAnsi="Arial" w:cs="Arial"/>
          <w:sz w:val="18"/>
          <w:szCs w:val="18"/>
        </w:rPr>
        <w:t>Soyadı :</w:t>
      </w:r>
      <w:proofErr w:type="gramEnd"/>
    </w:p>
    <w:p w:rsidR="00435476" w:rsidRDefault="001D0E4F" w:rsidP="00AD04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Sınıf-</w:t>
      </w:r>
      <w:proofErr w:type="gramStart"/>
      <w:r w:rsidR="001F0795" w:rsidRPr="00CD70B5">
        <w:rPr>
          <w:rFonts w:ascii="Arial" w:hAnsi="Arial" w:cs="Arial"/>
          <w:sz w:val="18"/>
          <w:szCs w:val="18"/>
        </w:rPr>
        <w:t>No :</w:t>
      </w:r>
      <w:proofErr w:type="gramEnd"/>
      <w:r w:rsidR="001F0795" w:rsidRPr="00CD70B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</w:t>
      </w:r>
      <w:r w:rsidR="00AD04BD" w:rsidRPr="00CD70B5">
        <w:rPr>
          <w:rFonts w:ascii="Arial" w:hAnsi="Arial" w:cs="Arial"/>
          <w:sz w:val="18"/>
          <w:szCs w:val="18"/>
        </w:rPr>
        <w:t xml:space="preserve">                  </w:t>
      </w:r>
      <w:r w:rsidR="001F0795" w:rsidRPr="00CD70B5">
        <w:rPr>
          <w:rFonts w:ascii="Arial" w:hAnsi="Arial" w:cs="Arial"/>
          <w:sz w:val="18"/>
          <w:szCs w:val="18"/>
        </w:rPr>
        <w:t xml:space="preserve"> </w:t>
      </w:r>
      <w:r w:rsidR="00A305C9" w:rsidRPr="00CD70B5">
        <w:rPr>
          <w:rFonts w:ascii="Arial" w:hAnsi="Arial" w:cs="Arial"/>
          <w:sz w:val="18"/>
          <w:szCs w:val="18"/>
        </w:rPr>
        <w:t xml:space="preserve">                </w:t>
      </w:r>
      <w:r w:rsidR="00435476" w:rsidRPr="00CD70B5">
        <w:rPr>
          <w:rFonts w:ascii="Arial" w:hAnsi="Arial" w:cs="Arial"/>
          <w:sz w:val="18"/>
          <w:szCs w:val="18"/>
        </w:rPr>
        <w:t xml:space="preserve">                   </w:t>
      </w:r>
      <w:r w:rsidR="000F27F1" w:rsidRPr="00CD70B5">
        <w:rPr>
          <w:rFonts w:ascii="Arial" w:hAnsi="Arial" w:cs="Arial"/>
          <w:sz w:val="18"/>
          <w:szCs w:val="18"/>
        </w:rPr>
        <w:t xml:space="preserve">    </w:t>
      </w:r>
      <w:r w:rsidR="00435476" w:rsidRPr="00CD70B5">
        <w:rPr>
          <w:rFonts w:ascii="Arial" w:hAnsi="Arial" w:cs="Arial"/>
          <w:sz w:val="18"/>
          <w:szCs w:val="18"/>
        </w:rPr>
        <w:t xml:space="preserve">  </w:t>
      </w:r>
    </w:p>
    <w:p w:rsidR="00906B4E" w:rsidRPr="00CD70B5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CD70B5">
        <w:rPr>
          <w:rFonts w:ascii="Arial" w:hAnsi="Arial" w:cs="Arial"/>
          <w:sz w:val="14"/>
          <w:szCs w:val="14"/>
        </w:rPr>
        <w:t>Yönerge (</w:t>
      </w:r>
      <w:r w:rsidR="000E1B84" w:rsidRPr="00CD70B5">
        <w:rPr>
          <w:rFonts w:ascii="Arial" w:hAnsi="Arial" w:cs="Arial"/>
          <w:sz w:val="14"/>
          <w:szCs w:val="14"/>
        </w:rPr>
        <w:t xml:space="preserve"> </w:t>
      </w:r>
      <w:r w:rsidRPr="00CD70B5">
        <w:rPr>
          <w:rFonts w:ascii="Arial" w:hAnsi="Arial" w:cs="Arial"/>
          <w:b w:val="0"/>
          <w:sz w:val="14"/>
          <w:szCs w:val="14"/>
        </w:rPr>
        <w:t>Açıklama</w:t>
      </w:r>
      <w:r w:rsidR="000E1B84" w:rsidRPr="00CD70B5">
        <w:rPr>
          <w:rFonts w:ascii="Arial" w:hAnsi="Arial" w:cs="Arial"/>
          <w:sz w:val="14"/>
          <w:szCs w:val="14"/>
        </w:rPr>
        <w:t xml:space="preserve"> </w:t>
      </w:r>
      <w:r w:rsidRPr="00CD70B5">
        <w:rPr>
          <w:rFonts w:ascii="Arial" w:hAnsi="Arial" w:cs="Arial"/>
          <w:sz w:val="14"/>
          <w:szCs w:val="14"/>
        </w:rPr>
        <w:t>)</w:t>
      </w:r>
    </w:p>
    <w:p w:rsidR="003921E8" w:rsidRPr="00CD70B5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CD70B5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CD70B5">
        <w:rPr>
          <w:rFonts w:ascii="Arial" w:hAnsi="Arial" w:cs="Arial"/>
          <w:sz w:val="12"/>
          <w:szCs w:val="12"/>
        </w:rPr>
        <w:t xml:space="preserve">1. </w:t>
      </w:r>
      <w:r w:rsidRPr="00CD70B5">
        <w:rPr>
          <w:rFonts w:ascii="Arial" w:hAnsi="Arial" w:cs="Arial"/>
          <w:b w:val="0"/>
          <w:sz w:val="12"/>
          <w:szCs w:val="12"/>
        </w:rPr>
        <w:t xml:space="preserve">İlk 16 soru </w:t>
      </w:r>
      <w:r w:rsidR="00F84CE7" w:rsidRPr="00CD70B5">
        <w:rPr>
          <w:rFonts w:ascii="Arial" w:hAnsi="Arial" w:cs="Arial"/>
          <w:sz w:val="12"/>
          <w:szCs w:val="12"/>
        </w:rPr>
        <w:t>Çoktan Seçmeli</w:t>
      </w:r>
      <w:r w:rsidR="00F84CE7" w:rsidRPr="00CD70B5">
        <w:rPr>
          <w:rFonts w:ascii="Arial" w:hAnsi="Arial" w:cs="Arial"/>
          <w:b w:val="0"/>
          <w:sz w:val="12"/>
          <w:szCs w:val="12"/>
        </w:rPr>
        <w:t xml:space="preserve"> </w:t>
      </w:r>
      <w:r w:rsidRPr="00CD70B5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CD70B5">
        <w:rPr>
          <w:rFonts w:ascii="Arial" w:hAnsi="Arial" w:cs="Arial"/>
          <w:sz w:val="12"/>
          <w:szCs w:val="12"/>
        </w:rPr>
        <w:t>5 puan</w:t>
      </w:r>
      <w:r w:rsidRPr="00CD70B5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D15651" w:rsidRPr="00CD70B5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CD70B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CD70B5">
        <w:rPr>
          <w:rFonts w:ascii="Arial" w:hAnsi="Arial" w:cs="Arial"/>
          <w:sz w:val="12"/>
          <w:szCs w:val="12"/>
        </w:rPr>
        <w:tab/>
      </w:r>
      <w:r w:rsidR="00687E9A" w:rsidRPr="00CD70B5">
        <w:rPr>
          <w:rFonts w:ascii="Arial" w:hAnsi="Arial" w:cs="Arial"/>
          <w:sz w:val="12"/>
          <w:szCs w:val="12"/>
        </w:rPr>
        <w:tab/>
      </w:r>
      <w:r w:rsidRPr="00CD70B5">
        <w:rPr>
          <w:rFonts w:ascii="Arial" w:hAnsi="Arial" w:cs="Arial"/>
          <w:sz w:val="12"/>
          <w:szCs w:val="12"/>
        </w:rPr>
        <w:t xml:space="preserve">2. </w:t>
      </w:r>
      <w:r w:rsidRPr="00CD70B5">
        <w:rPr>
          <w:rFonts w:ascii="Arial" w:hAnsi="Arial" w:cs="Arial"/>
          <w:b w:val="0"/>
          <w:sz w:val="12"/>
          <w:szCs w:val="12"/>
        </w:rPr>
        <w:t xml:space="preserve">17. soru </w:t>
      </w:r>
      <w:r w:rsidRPr="00CD70B5">
        <w:rPr>
          <w:rFonts w:ascii="Arial" w:hAnsi="Arial" w:cs="Arial"/>
          <w:sz w:val="12"/>
          <w:szCs w:val="12"/>
        </w:rPr>
        <w:t xml:space="preserve">Doğru-Yanlış </w:t>
      </w:r>
      <w:r w:rsidRPr="00CD70B5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Pr="00CD70B5">
        <w:rPr>
          <w:rFonts w:ascii="Arial" w:hAnsi="Arial" w:cs="Arial"/>
          <w:sz w:val="12"/>
          <w:szCs w:val="12"/>
        </w:rPr>
        <w:t>5</w:t>
      </w:r>
      <w:r w:rsidRPr="00CD70B5">
        <w:rPr>
          <w:rFonts w:ascii="Arial" w:hAnsi="Arial" w:cs="Arial"/>
          <w:b w:val="0"/>
          <w:sz w:val="12"/>
          <w:szCs w:val="12"/>
        </w:rPr>
        <w:t xml:space="preserve"> </w:t>
      </w:r>
      <w:r w:rsidRPr="00CD70B5">
        <w:rPr>
          <w:rFonts w:ascii="Arial" w:hAnsi="Arial" w:cs="Arial"/>
          <w:sz w:val="12"/>
          <w:szCs w:val="12"/>
        </w:rPr>
        <w:t>puan</w:t>
      </w:r>
      <w:r w:rsidRPr="00CD70B5">
        <w:rPr>
          <w:rFonts w:ascii="Arial" w:hAnsi="Arial" w:cs="Arial"/>
          <w:b w:val="0"/>
          <w:sz w:val="12"/>
          <w:szCs w:val="12"/>
        </w:rPr>
        <w:t>dır.</w:t>
      </w:r>
    </w:p>
    <w:p w:rsidR="00D15651" w:rsidRPr="00CD70B5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CD70B5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CD70B5">
        <w:rPr>
          <w:rFonts w:ascii="Arial" w:hAnsi="Arial" w:cs="Arial"/>
          <w:b w:val="0"/>
          <w:sz w:val="12"/>
          <w:szCs w:val="12"/>
        </w:rPr>
        <w:tab/>
      </w:r>
      <w:r w:rsidR="00687E9A" w:rsidRPr="00CD70B5">
        <w:rPr>
          <w:rFonts w:ascii="Arial" w:hAnsi="Arial" w:cs="Arial"/>
          <w:b w:val="0"/>
          <w:sz w:val="12"/>
          <w:szCs w:val="12"/>
        </w:rPr>
        <w:tab/>
      </w:r>
      <w:r w:rsidR="008C3A16" w:rsidRPr="00CD70B5">
        <w:rPr>
          <w:rFonts w:ascii="Arial" w:hAnsi="Arial" w:cs="Arial"/>
          <w:sz w:val="12"/>
          <w:szCs w:val="12"/>
        </w:rPr>
        <w:t>3</w:t>
      </w:r>
      <w:r w:rsidRPr="00CD70B5">
        <w:rPr>
          <w:rFonts w:ascii="Arial" w:hAnsi="Arial" w:cs="Arial"/>
          <w:sz w:val="12"/>
          <w:szCs w:val="12"/>
        </w:rPr>
        <w:t xml:space="preserve">. </w:t>
      </w:r>
      <w:r w:rsidR="00D213A1" w:rsidRPr="00CD70B5">
        <w:rPr>
          <w:rFonts w:ascii="Arial" w:hAnsi="Arial" w:cs="Arial"/>
          <w:b w:val="0"/>
          <w:sz w:val="12"/>
          <w:szCs w:val="12"/>
        </w:rPr>
        <w:t>18</w:t>
      </w:r>
      <w:r w:rsidRPr="00CD70B5">
        <w:rPr>
          <w:rFonts w:ascii="Arial" w:hAnsi="Arial" w:cs="Arial"/>
          <w:b w:val="0"/>
          <w:sz w:val="12"/>
          <w:szCs w:val="12"/>
        </w:rPr>
        <w:t xml:space="preserve">. soru </w:t>
      </w:r>
      <w:r w:rsidRPr="00CD70B5">
        <w:rPr>
          <w:rFonts w:ascii="Arial" w:hAnsi="Arial" w:cs="Arial"/>
          <w:sz w:val="12"/>
          <w:szCs w:val="12"/>
        </w:rPr>
        <w:t>Boşluk Doldurma</w:t>
      </w:r>
      <w:r w:rsidRPr="00CD70B5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751F40" w:rsidRPr="00CD70B5">
        <w:rPr>
          <w:rFonts w:ascii="Arial" w:hAnsi="Arial" w:cs="Arial"/>
          <w:sz w:val="12"/>
          <w:szCs w:val="12"/>
        </w:rPr>
        <w:t>10</w:t>
      </w:r>
      <w:r w:rsidRPr="00CD70B5">
        <w:rPr>
          <w:rFonts w:ascii="Arial" w:hAnsi="Arial" w:cs="Arial"/>
          <w:sz w:val="12"/>
          <w:szCs w:val="12"/>
        </w:rPr>
        <w:t xml:space="preserve"> puan</w:t>
      </w:r>
      <w:r w:rsidRPr="00CD70B5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CD70B5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CD70B5" w:rsidRDefault="00E534CA" w:rsidP="009B5389">
      <w:pPr>
        <w:jc w:val="center"/>
        <w:rPr>
          <w:rFonts w:ascii="Arial" w:hAnsi="Arial" w:cs="Arial"/>
        </w:rPr>
      </w:pPr>
      <w:r w:rsidRPr="00CD70B5">
        <w:rPr>
          <w:rFonts w:ascii="Arial" w:hAnsi="Arial" w:cs="Arial"/>
        </w:rPr>
        <w:t>SORULAR</w:t>
      </w:r>
    </w:p>
    <w:p w:rsidR="00B27A11" w:rsidRPr="00CD70B5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CD70B5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CD70B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54205F" w:rsidRPr="00CD70B5" w:rsidRDefault="001D0E4F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6985</wp:posOffset>
            </wp:positionV>
            <wp:extent cx="2390140" cy="727075"/>
            <wp:effectExtent l="19050" t="0" r="0" b="0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CD70B5">
        <w:rPr>
          <w:rFonts w:ascii="Arial" w:hAnsi="Arial" w:cs="Arial"/>
        </w:rPr>
        <w:t>1)</w:t>
      </w:r>
      <w:r w:rsidR="0054205F" w:rsidRPr="00CD70B5">
        <w:rPr>
          <w:rFonts w:ascii="Arial" w:hAnsi="Arial" w:cs="Arial"/>
          <w:sz w:val="18"/>
          <w:szCs w:val="18"/>
        </w:rPr>
        <w:t xml:space="preserve">  </w:t>
      </w: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8C5358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14" style="position:absolute;margin-left:261pt;margin-top:-46.3pt;width:.35pt;height:661.05pt;z-index:251662336;mso-position-horizontal:absolute;mso-position-vertical:absolute" coordsize="7,13336" path="m,l7,13336e" filled="f" strokeweight=".25pt">
            <v:path arrowok="t"/>
          </v:shape>
        </w:pict>
      </w: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Furkan’ın ödevini yapamaması olayların hangi yönüne bir örnektir?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 toplumsallık içerir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Olayların birden çok sonucu olabilir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 bir birine benzer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Olayların birden çok sebebi olabilir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5E5AE1" w:rsidRPr="00CD70B5" w:rsidRDefault="005E5AE1" w:rsidP="000F438C">
      <w:pPr>
        <w:rPr>
          <w:rFonts w:ascii="Arial" w:hAnsi="Arial" w:cs="Arial"/>
          <w:sz w:val="24"/>
          <w:szCs w:val="24"/>
        </w:rPr>
      </w:pPr>
    </w:p>
    <w:p w:rsidR="000F438C" w:rsidRPr="00CD70B5" w:rsidRDefault="001D0E4F" w:rsidP="000F438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572135</wp:posOffset>
            </wp:positionH>
            <wp:positionV relativeFrom="paragraph">
              <wp:posOffset>43815</wp:posOffset>
            </wp:positionV>
            <wp:extent cx="1369695" cy="1388110"/>
            <wp:effectExtent l="19050" t="0" r="1905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138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2)</w:t>
      </w:r>
      <w:r w:rsidR="000F438C" w:rsidRPr="00CD70B5">
        <w:rPr>
          <w:rFonts w:ascii="Arial" w:hAnsi="Arial" w:cs="Arial"/>
          <w:sz w:val="16"/>
          <w:szCs w:val="16"/>
        </w:rPr>
        <w:t xml:space="preserve">     </w:t>
      </w: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Yukarı</w:t>
      </w:r>
      <w:r w:rsidR="00BD13B6" w:rsidRPr="00CD70B5">
        <w:rPr>
          <w:rFonts w:ascii="Arial" w:hAnsi="Arial" w:cs="Arial"/>
          <w:sz w:val="18"/>
          <w:szCs w:val="18"/>
        </w:rPr>
        <w:t>daki koordinatlara bakarak taralı</w:t>
      </w:r>
      <w:r w:rsidRPr="00CD70B5">
        <w:rPr>
          <w:rFonts w:ascii="Arial" w:hAnsi="Arial" w:cs="Arial"/>
          <w:sz w:val="18"/>
          <w:szCs w:val="18"/>
        </w:rPr>
        <w:t xml:space="preserve"> alan ile ilgili aşağıdaki bilgilerden hangisine </w:t>
      </w:r>
      <w:r w:rsidRPr="00CD70B5">
        <w:rPr>
          <w:rFonts w:ascii="Arial" w:hAnsi="Arial" w:cs="Arial"/>
          <w:sz w:val="18"/>
          <w:szCs w:val="18"/>
          <w:u w:val="single"/>
        </w:rPr>
        <w:t>ulaşılamaz</w:t>
      </w:r>
      <w:r w:rsidRPr="00CD70B5">
        <w:rPr>
          <w:rFonts w:ascii="Arial" w:hAnsi="Arial" w:cs="Arial"/>
          <w:sz w:val="18"/>
          <w:szCs w:val="18"/>
        </w:rPr>
        <w:t xml:space="preserve">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Başlangıç boylamının batısındadır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En kuzeyi 30° Kuzey paralelidir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İki yarım kürede de yer almaktadır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Ekvator bu taralı alanın üzerinden geçmektedir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1E4E15" w:rsidRPr="00CD70B5" w:rsidRDefault="001E4E15" w:rsidP="000F438C">
      <w:pPr>
        <w:rPr>
          <w:rFonts w:ascii="Arial" w:hAnsi="Arial" w:cs="Arial"/>
          <w:sz w:val="24"/>
          <w:szCs w:val="24"/>
        </w:rPr>
      </w:pPr>
    </w:p>
    <w:p w:rsidR="0054205F" w:rsidRPr="00CD70B5" w:rsidRDefault="001D0E4F" w:rsidP="00CF1A5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19050</wp:posOffset>
            </wp:positionV>
            <wp:extent cx="2059305" cy="882650"/>
            <wp:effectExtent l="19050" t="0" r="0" b="0"/>
            <wp:wrapNone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3</w:t>
      </w:r>
      <w:r w:rsidR="00B97D2D" w:rsidRPr="00CD70B5">
        <w:rPr>
          <w:rFonts w:ascii="Arial" w:hAnsi="Arial" w:cs="Arial"/>
        </w:rPr>
        <w:t>)</w:t>
      </w:r>
      <w:r w:rsidR="000F27F1" w:rsidRPr="00CD70B5">
        <w:rPr>
          <w:rFonts w:ascii="Arial" w:hAnsi="Arial" w:cs="Arial"/>
        </w:rPr>
        <w:t xml:space="preserve"> </w:t>
      </w:r>
      <w:r w:rsidR="00B97D2D" w:rsidRPr="00CD70B5">
        <w:rPr>
          <w:rFonts w:ascii="Arial" w:hAnsi="Arial" w:cs="Arial"/>
          <w:sz w:val="18"/>
          <w:szCs w:val="18"/>
        </w:rPr>
        <w:t xml:space="preserve"> </w:t>
      </w: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Mersin ile Urfa yaklaşık olarak aynı enlemlerde yer almasına rağmen, kışları Mersin’de hava daha sıcak olmaktadır.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Bu durum aşağıdakilerden hangisi ile açıklanabilir?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Mersin'de yükseltinin fazla olması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Mersin'in daha batıda yer alması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Denizin ılımanlaştırıcı etkisi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Urfa’da güneyden sıcak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rüzgârlar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esmesi</w:t>
      </w:r>
    </w:p>
    <w:p w:rsidR="005E5AE1" w:rsidRPr="00CD70B5" w:rsidRDefault="005E5AE1" w:rsidP="006E0DD5">
      <w:pPr>
        <w:rPr>
          <w:rFonts w:ascii="Arial" w:hAnsi="Arial" w:cs="Arial"/>
          <w:sz w:val="24"/>
          <w:szCs w:val="24"/>
        </w:rPr>
      </w:pPr>
    </w:p>
    <w:p w:rsidR="001E4E15" w:rsidRPr="00CD70B5" w:rsidRDefault="00947A42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4)</w:t>
      </w:r>
      <w:r w:rsidRPr="00CD70B5">
        <w:rPr>
          <w:rFonts w:ascii="Arial" w:hAnsi="Arial" w:cs="Arial"/>
          <w:sz w:val="18"/>
          <w:szCs w:val="18"/>
        </w:rPr>
        <w:t xml:space="preserve">  </w:t>
      </w:r>
      <w:r w:rsidR="001E4E15" w:rsidRPr="00CD70B5">
        <w:rPr>
          <w:rFonts w:ascii="Arial" w:hAnsi="Arial" w:cs="Arial"/>
          <w:sz w:val="18"/>
          <w:szCs w:val="18"/>
        </w:rPr>
        <w:t xml:space="preserve">Göktürklerin ilk kez Türk adını kullanmaları ve kendi adlarıyla bir alfabe oluşturmaları aşağıdaki yargılardan hangisinin kanıtı olarak ileri sürülebilir?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İlk Türk devleti olduklarının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Orta Asya'da kurulduklarının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Ulusçu bir devlet anlayışını benimsediklerinin </w:t>
      </w:r>
    </w:p>
    <w:p w:rsidR="001E4E15" w:rsidRPr="00CD70B5" w:rsidRDefault="00BD13B6" w:rsidP="001E4E15">
      <w:pPr>
        <w:pStyle w:val="Default"/>
        <w:rPr>
          <w:sz w:val="18"/>
          <w:szCs w:val="18"/>
        </w:rPr>
      </w:pPr>
      <w:r w:rsidRPr="00CD70B5">
        <w:rPr>
          <w:b/>
          <w:sz w:val="18"/>
          <w:szCs w:val="18"/>
        </w:rPr>
        <w:t>d)</w:t>
      </w:r>
      <w:r w:rsidR="001E4E15" w:rsidRPr="00CD70B5">
        <w:rPr>
          <w:sz w:val="18"/>
          <w:szCs w:val="18"/>
        </w:rPr>
        <w:t xml:space="preserve"> </w:t>
      </w:r>
      <w:r w:rsidRPr="00CD70B5">
        <w:rPr>
          <w:sz w:val="18"/>
          <w:szCs w:val="18"/>
        </w:rPr>
        <w:t>Kâğıdı</w:t>
      </w:r>
      <w:r w:rsidR="001E4E15" w:rsidRPr="00CD70B5">
        <w:rPr>
          <w:sz w:val="18"/>
          <w:szCs w:val="18"/>
        </w:rPr>
        <w:t xml:space="preserve"> kullanılmaya başladıklarının</w:t>
      </w:r>
    </w:p>
    <w:p w:rsidR="005E5AE1" w:rsidRPr="00CD70B5" w:rsidRDefault="005E5AE1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E4E15" w:rsidRPr="00CD70B5" w:rsidRDefault="00947A42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5)</w:t>
      </w:r>
      <w:r w:rsidRPr="00CD70B5">
        <w:rPr>
          <w:rFonts w:ascii="Arial" w:hAnsi="Arial" w:cs="Arial"/>
          <w:sz w:val="18"/>
          <w:szCs w:val="18"/>
        </w:rPr>
        <w:t xml:space="preserve">  </w:t>
      </w:r>
      <w:r w:rsidR="001E4E15" w:rsidRPr="00CD70B5">
        <w:rPr>
          <w:rFonts w:ascii="Arial" w:hAnsi="Arial" w:cs="Arial"/>
          <w:sz w:val="18"/>
          <w:szCs w:val="18"/>
        </w:rPr>
        <w:t>1071 Malazgirt Meydan Savaşı'nın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; </w:t>
      </w:r>
    </w:p>
    <w:p w:rsidR="00BD13B6" w:rsidRPr="00CD70B5" w:rsidRDefault="00BD13B6" w:rsidP="00BD13B6">
      <w:pPr>
        <w:autoSpaceDE w:val="0"/>
        <w:autoSpaceDN w:val="0"/>
        <w:adjustRightInd w:val="0"/>
        <w:ind w:firstLine="54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I.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Doğudan gelen Türkmenlerin yerleştirilmesi </w:t>
      </w:r>
    </w:p>
    <w:p w:rsidR="001E4E15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II.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Bizans'ın Avrupa'dan yardım istemesi </w:t>
      </w:r>
    </w:p>
    <w:p w:rsidR="00BD13B6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III.</w:t>
      </w:r>
      <w:r w:rsidR="00BD13B6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Anadolu'da ilk Türk beyliklerinin kurulması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proofErr w:type="gramStart"/>
      <w:r w:rsidRPr="00CD70B5">
        <w:rPr>
          <w:rFonts w:ascii="Arial" w:hAnsi="Arial" w:cs="Arial"/>
          <w:sz w:val="18"/>
          <w:szCs w:val="18"/>
        </w:rPr>
        <w:t>sonuçlarından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</w:t>
      </w:r>
      <w:r w:rsidR="00BD13B6" w:rsidRPr="00CD70B5">
        <w:rPr>
          <w:rFonts w:ascii="Arial" w:hAnsi="Arial" w:cs="Arial"/>
          <w:sz w:val="18"/>
          <w:szCs w:val="18"/>
        </w:rPr>
        <w:t>hangisi veya hangilerinin Anado</w:t>
      </w:r>
      <w:r w:rsidRPr="00CD70B5">
        <w:rPr>
          <w:rFonts w:ascii="Arial" w:hAnsi="Arial" w:cs="Arial"/>
          <w:sz w:val="18"/>
          <w:szCs w:val="18"/>
        </w:rPr>
        <w:t xml:space="preserve">lu'nun Türkleşmesinde etkili olduğu savunulabilir?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a)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</w:t>
      </w:r>
      <w:r w:rsidRPr="00CD70B5">
        <w:rPr>
          <w:rFonts w:ascii="Arial" w:hAnsi="Arial" w:cs="Arial"/>
          <w:b w:val="0"/>
          <w:sz w:val="18"/>
          <w:szCs w:val="18"/>
        </w:rPr>
        <w:t xml:space="preserve">z </w:t>
      </w:r>
      <w:proofErr w:type="gramStart"/>
      <w:r w:rsidRPr="00CD70B5">
        <w:rPr>
          <w:rFonts w:ascii="Arial" w:hAnsi="Arial" w:cs="Arial"/>
          <w:b w:val="0"/>
          <w:sz w:val="18"/>
          <w:szCs w:val="18"/>
        </w:rPr>
        <w:t>I</w:t>
      </w:r>
      <w:r w:rsidRPr="00CD70B5">
        <w:rPr>
          <w:rFonts w:ascii="Arial" w:hAnsi="Arial" w:cs="Arial"/>
          <w:sz w:val="18"/>
          <w:szCs w:val="18"/>
        </w:rPr>
        <w:t xml:space="preserve">         b</w:t>
      </w:r>
      <w:proofErr w:type="gramEnd"/>
      <w:r w:rsidRPr="00CD70B5">
        <w:rPr>
          <w:rFonts w:ascii="Arial" w:hAnsi="Arial" w:cs="Arial"/>
          <w:sz w:val="18"/>
          <w:szCs w:val="18"/>
        </w:rPr>
        <w:t>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Yalnız II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 xml:space="preserve">       c)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</w:t>
      </w:r>
      <w:r w:rsidRPr="00CD70B5">
        <w:rPr>
          <w:rFonts w:ascii="Arial" w:hAnsi="Arial" w:cs="Arial"/>
          <w:b w:val="0"/>
          <w:sz w:val="18"/>
          <w:szCs w:val="18"/>
        </w:rPr>
        <w:t>z III</w:t>
      </w:r>
      <w:r w:rsidRPr="00CD70B5">
        <w:rPr>
          <w:rFonts w:ascii="Arial" w:hAnsi="Arial" w:cs="Arial"/>
          <w:sz w:val="18"/>
          <w:szCs w:val="18"/>
        </w:rPr>
        <w:t xml:space="preserve">       d)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I ve III</w:t>
      </w:r>
    </w:p>
    <w:p w:rsidR="00920B72" w:rsidRPr="00CD70B5" w:rsidRDefault="00920B72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F27F1" w:rsidRPr="00CD70B5" w:rsidRDefault="001D0E4F" w:rsidP="00CF1A5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25400</wp:posOffset>
            </wp:positionV>
            <wp:extent cx="2343785" cy="766445"/>
            <wp:effectExtent l="19050" t="0" r="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7F1" w:rsidRPr="00CD70B5">
        <w:rPr>
          <w:rFonts w:ascii="Arial" w:hAnsi="Arial" w:cs="Arial"/>
        </w:rPr>
        <w:t>6)</w:t>
      </w:r>
      <w:r w:rsidR="000F27F1" w:rsidRPr="00CD70B5">
        <w:rPr>
          <w:rFonts w:ascii="Arial" w:hAnsi="Arial" w:cs="Arial"/>
          <w:b w:val="0"/>
          <w:sz w:val="18"/>
          <w:szCs w:val="18"/>
        </w:rPr>
        <w:t xml:space="preserve">  </w:t>
      </w:r>
    </w:p>
    <w:p w:rsidR="005E5AE1" w:rsidRPr="00CD70B5" w:rsidRDefault="005E5AE1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Bu kişilik özelliklerine sahip olan bir kişiye, aşağıdaki mesleklerden hangisinin uygun olduğu söylenebilir?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Pazarlamacılık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                     </w:t>
      </w: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Mimarlık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Heykeltıraşlık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                       </w:t>
      </w: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Ressamlık</w:t>
      </w: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920B72" w:rsidRPr="00CD70B5" w:rsidRDefault="000F27F1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</w:rPr>
        <w:t>7</w:t>
      </w:r>
      <w:r w:rsidR="00947A42" w:rsidRPr="00CD70B5">
        <w:rPr>
          <w:rFonts w:ascii="Arial" w:hAnsi="Arial" w:cs="Arial"/>
          <w:bCs w:val="0"/>
        </w:rPr>
        <w:t xml:space="preserve">) </w:t>
      </w:r>
      <w:r w:rsidR="000F438C" w:rsidRPr="00CD70B5">
        <w:rPr>
          <w:rFonts w:ascii="Arial" w:hAnsi="Arial" w:cs="Arial"/>
          <w:bCs w:val="0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Aşağıda bazı ülkelerde tarım, hizmet ve sanayi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sektörlerinde çalışanların oranı verilmiştir.</w:t>
      </w:r>
    </w:p>
    <w:p w:rsidR="00CF1A58" w:rsidRPr="00CD70B5" w:rsidRDefault="001D0E4F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noProof/>
          <w:sz w:val="18"/>
          <w:szCs w:val="18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40005</wp:posOffset>
            </wp:positionV>
            <wp:extent cx="2171700" cy="813435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 grafikten yararlanarak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gelişmemiş</w:t>
      </w:r>
      <w:r w:rsidRPr="00CD70B5">
        <w:rPr>
          <w:rFonts w:ascii="Arial-BoldMT" w:hAnsi="Arial-BoldMT" w:cs="Arial-BoldMT"/>
          <w:sz w:val="18"/>
          <w:szCs w:val="18"/>
        </w:rPr>
        <w:t xml:space="preserve"> </w:t>
      </w:r>
      <w:proofErr w:type="gramStart"/>
      <w:r w:rsidRPr="00CD70B5">
        <w:rPr>
          <w:rFonts w:ascii="Arial-BoldMT" w:hAnsi="Arial-BoldMT" w:cs="Arial-BoldMT"/>
          <w:sz w:val="18"/>
          <w:szCs w:val="18"/>
        </w:rPr>
        <w:t>devletler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arasında</w:t>
      </w:r>
      <w:proofErr w:type="gramEnd"/>
      <w:r w:rsidRPr="00CD70B5">
        <w:rPr>
          <w:rFonts w:ascii="Arial-BoldMT" w:hAnsi="Arial-BoldMT" w:cs="Arial-BoldMT"/>
          <w:sz w:val="18"/>
          <w:szCs w:val="18"/>
        </w:rPr>
        <w:t xml:space="preserve"> aşağıdakilerden hangisi gösterilebilir?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BD13B6" w:rsidP="00BD13B6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Japonya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Bangladeş</w:t>
      </w:r>
    </w:p>
    <w:p w:rsidR="00947A42" w:rsidRPr="00CD70B5" w:rsidRDefault="00BD13B6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Fransa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İngiltere</w:t>
      </w:r>
    </w:p>
    <w:p w:rsidR="005E5AE1" w:rsidRPr="00CD70B5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23017" w:rsidRPr="00CD70B5" w:rsidRDefault="001D0E4F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37465</wp:posOffset>
            </wp:positionV>
            <wp:extent cx="2498090" cy="1047115"/>
            <wp:effectExtent l="19050" t="0" r="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017" w:rsidRPr="00CD70B5">
        <w:rPr>
          <w:rFonts w:ascii="Arial" w:hAnsi="Arial" w:cs="Arial"/>
        </w:rPr>
        <w:t>8)</w:t>
      </w:r>
      <w:r w:rsidR="00023017"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023017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Buna göre, aşağıda verilen sektörlerden hangisinin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hizmet sektörüne ait olduğu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söylenemez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Öğretmen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İnşaat ustası</w:t>
      </w: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Doktor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 xml:space="preserve">d)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Bankacı</w:t>
      </w:r>
    </w:p>
    <w:p w:rsidR="005E5AE1" w:rsidRPr="00CD70B5" w:rsidRDefault="005E5AE1" w:rsidP="000F27F1">
      <w:pPr>
        <w:rPr>
          <w:rFonts w:ascii="Arial" w:hAnsi="Arial" w:cs="Arial"/>
        </w:rPr>
      </w:pPr>
    </w:p>
    <w:p w:rsidR="00CF1A58" w:rsidRPr="00CD70B5" w:rsidRDefault="0002301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9)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0F438C" w:rsidRPr="00CD70B5">
        <w:rPr>
          <w:rFonts w:ascii="Arial" w:hAnsi="Arial" w:cs="Arial"/>
          <w:b w:val="0"/>
          <w:sz w:val="18"/>
          <w:szCs w:val="18"/>
        </w:rPr>
        <w:t xml:space="preserve"> 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1992’de Ankara'da kurulan TİKA (Türk İşbirliği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Kalkınma İdaresi Başkanlığı) aracılığı ile Türk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cumhuriyetlerinde okullar açılmış ve Türkiye'de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bastırılan kitap ve diğer yayınlar bu ülkelere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gönderilmiştir.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Buna göre </w:t>
      </w:r>
      <w:proofErr w:type="spellStart"/>
      <w:r w:rsidRPr="00CD70B5">
        <w:rPr>
          <w:rFonts w:ascii="Arial-BoldMT" w:hAnsi="Arial-BoldMT" w:cs="Arial-BoldMT"/>
          <w:sz w:val="18"/>
          <w:szCs w:val="18"/>
        </w:rPr>
        <w:t>TİKA'nın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yaptığı bu çalışmalarla aşağıdaki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alanlardan hangisine yönelik bir gelişme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görüldüğü söylenebilir?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Ticari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Askeri</w:t>
      </w:r>
    </w:p>
    <w:p w:rsidR="009377D2" w:rsidRPr="00CD70B5" w:rsidRDefault="00BD13B6" w:rsidP="00CF1A58">
      <w:pPr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Kültürel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Siyasi</w:t>
      </w:r>
      <w:r w:rsidR="00937227" w:rsidRPr="00CD70B5">
        <w:rPr>
          <w:rFonts w:ascii="Arial" w:hAnsi="Arial" w:cs="Arial"/>
        </w:rPr>
        <w:t xml:space="preserve"> </w:t>
      </w:r>
      <w:r w:rsidR="00AD04BD" w:rsidRPr="00CD70B5">
        <w:rPr>
          <w:rFonts w:ascii="Arial" w:hAnsi="Arial" w:cs="Arial"/>
        </w:rPr>
        <w:t xml:space="preserve"> </w:t>
      </w:r>
    </w:p>
    <w:p w:rsidR="005E5AE1" w:rsidRPr="00CD70B5" w:rsidRDefault="005E5AE1" w:rsidP="000F27F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F1A58" w:rsidRPr="00CD70B5" w:rsidRDefault="000F438C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10</w:t>
      </w:r>
      <w:r w:rsidR="00F34515" w:rsidRPr="00CD70B5">
        <w:rPr>
          <w:rFonts w:ascii="Arial" w:hAnsi="Arial" w:cs="Arial"/>
        </w:rPr>
        <w:t>)</w:t>
      </w:r>
      <w:r w:rsidR="00F34515"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Osmanlı Devleti'nin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hâkimiyetinde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kaldığı dönemde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Bosna halkı günlük yaşamında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Boşnakçayı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, devlet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işlerinde ise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Türkçeyi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kullanmıştır. Öyle ki Boşnak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sözlü edebiyatında Bosna halkı arasında Nasrettin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Hoca fıkraları anlatılmıştır.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Bu bilgilerden aşağıdaki sonuçların hangisi</w:t>
      </w:r>
      <w:r w:rsidR="001C0074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çıkarılamaz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Boşnakların sadece Nasrettin Hoca’yı bildiği</w:t>
      </w: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Bosna halkının kültürümüze ilgi duyduğu</w:t>
      </w: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Türk idaresi altındakilerin 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Türkçe'ye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ilgi duyduğu</w:t>
      </w:r>
    </w:p>
    <w:p w:rsidR="00BC460D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Türk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>hâkimiyetinde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kalan toplumların günlük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yaşamlarına karışılmadığı</w:t>
      </w:r>
    </w:p>
    <w:p w:rsidR="00BC460D" w:rsidRPr="00CD70B5" w:rsidRDefault="00BC460D" w:rsidP="000F27F1">
      <w:pPr>
        <w:autoSpaceDE w:val="0"/>
        <w:autoSpaceDN w:val="0"/>
        <w:adjustRightInd w:val="0"/>
        <w:rPr>
          <w:rFonts w:ascii="Arial" w:hAnsi="Arial" w:cs="Arial"/>
        </w:rPr>
      </w:pP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0F438C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 xml:space="preserve">11) 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"Ben Fatih Sultan Mehmet Han! Bütün dünyaya ilan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ediyorum ki; Kendilerine bu ferman verilen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Fransiskenler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himayem altındadır ve emrediyorum: Hiç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kimse onları ve onların kiliselerini rahatsız etmesin ve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zarar vermesin. İmparatorluğumda huzur içerisinde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yaşasınlar ve bu göçmen durumuna düşen insanlar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özgür ve güvenlik içerisinde yaşasınlar."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Fatih Sultan Mehmet bu fermanda;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Yaşama hakkı</w:t>
      </w: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Din ve vicdan özgürlüğü</w:t>
      </w: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III.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Yerleşme özgürlüğü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proofErr w:type="gramStart"/>
      <w:r w:rsidRPr="00CD70B5">
        <w:rPr>
          <w:rFonts w:ascii="Arial-BoldMT" w:hAnsi="Arial-BoldMT" w:cs="Arial-BoldMT"/>
          <w:sz w:val="18"/>
          <w:szCs w:val="18"/>
        </w:rPr>
        <w:t>haklarından</w:t>
      </w:r>
      <w:proofErr w:type="gramEnd"/>
      <w:r w:rsidRPr="00CD70B5">
        <w:rPr>
          <w:rFonts w:ascii="Arial-BoldMT" w:hAnsi="Arial-BoldMT" w:cs="Arial-BoldMT"/>
          <w:sz w:val="18"/>
          <w:szCs w:val="18"/>
        </w:rPr>
        <w:t xml:space="preserve"> hangisi yada hangilerini vermiştir?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 ve II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 ve III</w:t>
      </w:r>
    </w:p>
    <w:p w:rsidR="00AE5FC9" w:rsidRPr="00CD70B5" w:rsidRDefault="001C0074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II ve III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I, II ve III</w:t>
      </w:r>
    </w:p>
    <w:p w:rsidR="005E5AE1" w:rsidRPr="00CD70B5" w:rsidRDefault="005E5AE1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E5FC9" w:rsidRPr="00CD70B5" w:rsidRDefault="001D0E4F" w:rsidP="00AE5FC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38100</wp:posOffset>
            </wp:positionV>
            <wp:extent cx="2318385" cy="1111885"/>
            <wp:effectExtent l="19050" t="0" r="571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FC9" w:rsidRPr="00CD70B5">
        <w:rPr>
          <w:rFonts w:ascii="Arial" w:hAnsi="Arial" w:cs="Arial"/>
        </w:rPr>
        <w:t xml:space="preserve">12)  </w:t>
      </w: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1D0E4F" w:rsidRPr="001D0E4F" w:rsidRDefault="001D0E4F" w:rsidP="001D0E4F">
      <w:pPr>
        <w:autoSpaceDE w:val="0"/>
        <w:autoSpaceDN w:val="0"/>
        <w:adjustRightInd w:val="0"/>
        <w:rPr>
          <w:rFonts w:ascii="Arial" w:hAnsi="Arial" w:cs="Arial"/>
          <w:color w:val="FFFFFF" w:themeColor="background1"/>
        </w:rPr>
      </w:pPr>
      <w:r>
        <w:rPr>
          <w:rFonts w:ascii="Arial" w:hAnsi="Arial" w:cs="Arial"/>
          <w:color w:val="FFFFFF" w:themeColor="background1"/>
        </w:rPr>
        <w:t xml:space="preserve">                     </w:t>
      </w:r>
      <w:r w:rsidRPr="001D0E4F">
        <w:rPr>
          <w:rFonts w:ascii="Arial" w:hAnsi="Arial" w:cs="Arial"/>
          <w:color w:val="FFFFFF" w:themeColor="background1"/>
        </w:rPr>
        <w:t>www.</w:t>
      </w:r>
      <w:proofErr w:type="spellStart"/>
      <w:r w:rsidRPr="001D0E4F">
        <w:rPr>
          <w:rFonts w:ascii="Arial" w:hAnsi="Arial" w:cs="Arial"/>
          <w:color w:val="FFFFFF" w:themeColor="background1"/>
        </w:rPr>
        <w:t>sosyaldeyince</w:t>
      </w:r>
      <w:proofErr w:type="spellEnd"/>
      <w:r w:rsidRPr="001D0E4F">
        <w:rPr>
          <w:rFonts w:ascii="Arial" w:hAnsi="Arial" w:cs="Arial"/>
          <w:color w:val="FFFFFF" w:themeColor="background1"/>
        </w:rPr>
        <w:t>.com</w:t>
      </w:r>
    </w:p>
    <w:p w:rsidR="00CF1A58" w:rsidRPr="001D0E4F" w:rsidRDefault="00CF1A58" w:rsidP="00AE5FC9">
      <w:pPr>
        <w:autoSpaceDE w:val="0"/>
        <w:autoSpaceDN w:val="0"/>
        <w:adjustRightInd w:val="0"/>
        <w:rPr>
          <w:rFonts w:ascii="Arial" w:hAnsi="Arial" w:cs="Arial"/>
          <w:color w:val="FFFFFF" w:themeColor="background1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Atatürk'ün bu sözlerinin aşağıdakilerden hangisiyle</w:t>
      </w:r>
      <w:r w:rsidR="00472DA7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ilgili olduğu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söylenemez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Ekonomi özgürlüğü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İnanç özgürlüğü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Düşünce özgürlüğü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Siyasi özgürlük</w:t>
      </w:r>
    </w:p>
    <w:p w:rsidR="005E5AE1" w:rsidRPr="00CD70B5" w:rsidRDefault="005E5AE1" w:rsidP="00920B7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CF1A58" w:rsidRPr="00CD70B5" w:rsidRDefault="00F34515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</w:rPr>
        <w:t>13</w:t>
      </w:r>
      <w:r w:rsidR="00D356AA" w:rsidRPr="00CD70B5">
        <w:rPr>
          <w:rFonts w:ascii="Arial" w:hAnsi="Arial" w:cs="Arial"/>
          <w:bCs w:val="0"/>
        </w:rPr>
        <w:t>)</w:t>
      </w:r>
      <w:r w:rsidR="000F438C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15. yüzyılda Johann Gutenberg (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Jan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Gutenberg)</w:t>
      </w:r>
      <w:r w:rsidR="00472DA7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hareketli matbaayı kurdu.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proofErr w:type="spellStart"/>
      <w:r w:rsidRPr="00CD70B5">
        <w:rPr>
          <w:rFonts w:ascii="Arial-BoldMT" w:hAnsi="Arial-BoldMT" w:cs="Arial-BoldMT"/>
          <w:sz w:val="18"/>
          <w:szCs w:val="18"/>
        </w:rPr>
        <w:t>Avruda'da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hareketli matbaanın kurulması ile</w:t>
      </w:r>
      <w:r w:rsidR="00472DA7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hangisi arasında bağ kurmak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doğru olmaz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Fikir özgürlüğünün gelişmesi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Basılan kitap sayısının artması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Bağnaz düşüncelerin güçlenmesi</w:t>
      </w:r>
    </w:p>
    <w:p w:rsidR="000F438C" w:rsidRPr="00CD70B5" w:rsidRDefault="00472DA7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Okuma - yazma oranının yükselmesi</w:t>
      </w:r>
      <w:r w:rsidR="000F438C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CF0978" w:rsidRPr="00CD70B5" w:rsidRDefault="00CF0978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F1A58" w:rsidRPr="00CD70B5" w:rsidRDefault="001D0E4F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MT" w:hAnsi="ArialMT" w:cs="ArialMT"/>
          <w:b w:val="0"/>
          <w:bCs w:val="0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37465</wp:posOffset>
            </wp:positionV>
            <wp:extent cx="1231265" cy="885190"/>
            <wp:effectExtent l="19050" t="0" r="698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14</w:t>
      </w:r>
      <w:r w:rsidR="00937227" w:rsidRPr="00CD70B5">
        <w:rPr>
          <w:rFonts w:ascii="Arial" w:hAnsi="Arial" w:cs="Arial"/>
        </w:rPr>
        <w:t>)</w:t>
      </w:r>
      <w:r w:rsidR="00937227" w:rsidRPr="00CD70B5">
        <w:rPr>
          <w:rFonts w:ascii="Arial" w:hAnsi="Arial" w:cs="Arial"/>
          <w:sz w:val="18"/>
          <w:szCs w:val="18"/>
        </w:rPr>
        <w:t xml:space="preserve"> </w:t>
      </w:r>
      <w:r w:rsidR="00987F0A" w:rsidRPr="00CD70B5">
        <w:rPr>
          <w:rFonts w:ascii="Arial" w:hAnsi="Arial" w:cs="Arial"/>
          <w:sz w:val="18"/>
          <w:szCs w:val="18"/>
        </w:rPr>
        <w:t xml:space="preserve"> </w:t>
      </w: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 w:val="0"/>
          <w:bCs w:val="0"/>
          <w:sz w:val="18"/>
          <w:szCs w:val="18"/>
        </w:rPr>
        <w:t>1989 yılında Berlin duvarı yıkılmış, Sovyetler Birliği ile bazı Doğu Avrupa ülkeleri dağılmıştır.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Duvarın yıkılması, bu ülkelerde aşağıdakilerden hangisinin yayılmasına zemin hazırlamıştır?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Teokratik yönetimlerin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Monarşi sisteminin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Din devleti anlayışının</w:t>
      </w:r>
    </w:p>
    <w:p w:rsidR="00CF1A58" w:rsidRPr="00CD70B5" w:rsidRDefault="00472DA7" w:rsidP="00CF1A5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Demokrasi anlayışının</w:t>
      </w:r>
    </w:p>
    <w:p w:rsidR="00CF1A58" w:rsidRPr="00CD70B5" w:rsidRDefault="00CF1A58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613C5" w:rsidRPr="00CD70B5" w:rsidRDefault="001D0E4F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0</wp:posOffset>
            </wp:positionV>
            <wp:extent cx="1281430" cy="1006475"/>
            <wp:effectExtent l="19050" t="0" r="0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100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15)</w:t>
      </w:r>
      <w:r w:rsidR="000F438C" w:rsidRPr="00CD70B5">
        <w:rPr>
          <w:rFonts w:ascii="Arial" w:hAnsi="Arial" w:cs="Arial"/>
          <w:b w:val="0"/>
          <w:sz w:val="18"/>
          <w:szCs w:val="18"/>
        </w:rPr>
        <w:t xml:space="preserve">  </w:t>
      </w: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b w:val="0"/>
          <w:bCs w:val="0"/>
          <w:sz w:val="18"/>
          <w:szCs w:val="18"/>
        </w:rPr>
        <w:t>GPS (Uluslararası yer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tespit sistemi) adı verilen bir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alet yardımı ile dünyanın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herhangi bir yerinde bulunduğumuz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konumu net olarak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bilmekte veya bitirebilmekteyiz.</w:t>
      </w:r>
    </w:p>
    <w:p w:rsidR="008613C5" w:rsidRPr="00CD70B5" w:rsidRDefault="008613C5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8613C5" w:rsidRPr="00CD70B5" w:rsidRDefault="008613C5" w:rsidP="008613C5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Buna göre </w:t>
      </w:r>
      <w:proofErr w:type="spellStart"/>
      <w:r w:rsidRPr="00CD70B5">
        <w:rPr>
          <w:rFonts w:ascii="Arial-BoldMT" w:hAnsi="Arial-BoldMT" w:cs="Arial-BoldMT"/>
          <w:sz w:val="18"/>
          <w:szCs w:val="18"/>
        </w:rPr>
        <w:t>GPS'nin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aşağıdaki alanlardan hangisinde daha fazla kullanılması düşünülebilir?</w:t>
      </w:r>
    </w:p>
    <w:p w:rsidR="008613C5" w:rsidRPr="00CD70B5" w:rsidRDefault="008613C5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8613C5" w:rsidRPr="00CD70B5" w:rsidRDefault="00472DA7" w:rsidP="00472DA7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Sağlık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Ulaşım</w:t>
      </w:r>
      <w:r w:rsidRPr="00CD70B5">
        <w:rPr>
          <w:rFonts w:ascii="ArialMT" w:hAnsi="ArialMT" w:cs="ArialMT"/>
          <w:bCs w:val="0"/>
          <w:sz w:val="18"/>
          <w:szCs w:val="18"/>
        </w:rPr>
        <w:t xml:space="preserve"> </w:t>
      </w:r>
    </w:p>
    <w:p w:rsidR="008613C5" w:rsidRPr="00CD70B5" w:rsidRDefault="00472DA7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Hukuk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Sanayi</w:t>
      </w:r>
    </w:p>
    <w:p w:rsidR="005E5AE1" w:rsidRPr="00CD70B5" w:rsidRDefault="005E5AE1" w:rsidP="00987F0A">
      <w:pPr>
        <w:autoSpaceDE w:val="0"/>
        <w:autoSpaceDN w:val="0"/>
        <w:adjustRightInd w:val="0"/>
        <w:rPr>
          <w:rFonts w:ascii="Arial" w:hAnsi="Arial" w:cs="Arial"/>
        </w:rPr>
      </w:pPr>
    </w:p>
    <w:p w:rsidR="00472DA7" w:rsidRPr="00CD70B5" w:rsidRDefault="001D0E4F" w:rsidP="00987F0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3801745</wp:posOffset>
            </wp:positionH>
            <wp:positionV relativeFrom="margin">
              <wp:posOffset>-22225</wp:posOffset>
            </wp:positionV>
            <wp:extent cx="2480310" cy="1092200"/>
            <wp:effectExtent l="19050" t="0" r="0" b="0"/>
            <wp:wrapSquare wrapText="bothSides"/>
            <wp:docPr id="192" name="Resim 192" descr="ogr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ogrt1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F0A" w:rsidRPr="00CD70B5" w:rsidRDefault="008C5358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5358">
        <w:rPr>
          <w:rFonts w:ascii="Arial" w:hAnsi="Arial" w:cs="Arial"/>
          <w:noProof/>
        </w:rPr>
        <w:pict>
          <v:shape id="_x0000_s1215" style="position:absolute;margin-left:-9pt;margin-top:0;width:.35pt;height:723.4pt;z-index:251663360;mso-position-horizontal:absolute;mso-position-vertical:absolute" coordsize="7,13336" path="m,l7,13336e" filled="f" strokeweight=".25pt">
            <v:path arrowok="t"/>
          </v:shape>
        </w:pict>
      </w:r>
      <w:r w:rsidR="00987F0A" w:rsidRPr="00CD70B5">
        <w:rPr>
          <w:rFonts w:ascii="Arial" w:hAnsi="Arial" w:cs="Arial"/>
        </w:rPr>
        <w:t>16)</w:t>
      </w:r>
      <w:r w:rsidR="00987F0A" w:rsidRPr="00CD70B5">
        <w:rPr>
          <w:rFonts w:ascii="Arial" w:hAnsi="Arial" w:cs="Arial"/>
          <w:sz w:val="18"/>
          <w:szCs w:val="18"/>
        </w:rPr>
        <w:t xml:space="preserve">  </w:t>
      </w:r>
    </w:p>
    <w:p w:rsidR="009377D2" w:rsidRPr="00CD70B5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5AE1" w:rsidRPr="00CD70B5" w:rsidRDefault="005E5AE1" w:rsidP="00837224">
      <w:pPr>
        <w:rPr>
          <w:rFonts w:ascii="Arial" w:hAnsi="Arial" w:cs="Arial"/>
          <w:bCs w:val="0"/>
        </w:rPr>
      </w:pPr>
    </w:p>
    <w:p w:rsidR="005E5AE1" w:rsidRPr="00CD70B5" w:rsidRDefault="005E5AE1" w:rsidP="00837224">
      <w:pPr>
        <w:rPr>
          <w:rFonts w:ascii="Arial" w:hAnsi="Arial" w:cs="Arial"/>
          <w:bCs w:val="0"/>
        </w:rPr>
      </w:pPr>
    </w:p>
    <w:p w:rsidR="008613C5" w:rsidRPr="00CD70B5" w:rsidRDefault="008613C5" w:rsidP="00837224">
      <w:pPr>
        <w:rPr>
          <w:rFonts w:ascii="Arial" w:hAnsi="Arial" w:cs="Arial"/>
          <w:bCs w:val="0"/>
        </w:rPr>
      </w:pPr>
    </w:p>
    <w:p w:rsidR="008613C5" w:rsidRPr="00CD70B5" w:rsidRDefault="008613C5" w:rsidP="00837224">
      <w:pPr>
        <w:rPr>
          <w:rFonts w:ascii="Arial" w:hAnsi="Arial" w:cs="Arial"/>
          <w:bCs w:val="0"/>
        </w:rPr>
      </w:pPr>
    </w:p>
    <w:p w:rsidR="008613C5" w:rsidRPr="00CD70B5" w:rsidRDefault="00472DA7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Yurt dışında satmalıdır.</w:t>
      </w:r>
    </w:p>
    <w:p w:rsidR="00472DA7" w:rsidRPr="00CD70B5" w:rsidRDefault="00472DA7" w:rsidP="00472DA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Patentini almadır.</w:t>
      </w:r>
    </w:p>
    <w:p w:rsidR="008613C5" w:rsidRPr="00CD70B5" w:rsidRDefault="00472DA7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Çok sayıda üretmelidir.</w:t>
      </w:r>
    </w:p>
    <w:p w:rsidR="008613C5" w:rsidRPr="00CD70B5" w:rsidRDefault="00472DA7" w:rsidP="008613C5">
      <w:pPr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Devlet tarafından satın alınmalıdır</w:t>
      </w:r>
    </w:p>
    <w:p w:rsidR="005E5AE1" w:rsidRPr="00CD70B5" w:rsidRDefault="005E5AE1" w:rsidP="00837224">
      <w:pPr>
        <w:rPr>
          <w:rFonts w:ascii="Arial" w:hAnsi="Arial" w:cs="Arial"/>
          <w:bCs w:val="0"/>
          <w:sz w:val="32"/>
          <w:szCs w:val="32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bCs w:val="0"/>
        </w:rPr>
        <w:t>17)</w:t>
      </w:r>
      <w:r w:rsidRPr="00CD70B5">
        <w:rPr>
          <w:rFonts w:ascii="Arial" w:hAnsi="Arial" w:cs="Arial"/>
          <w:bCs w:val="0"/>
          <w:sz w:val="18"/>
          <w:szCs w:val="18"/>
        </w:rPr>
        <w:t xml:space="preserve">  </w:t>
      </w:r>
      <w:r w:rsidRPr="00CD70B5">
        <w:rPr>
          <w:rFonts w:ascii="Arial" w:hAnsi="Arial" w:cs="Arial"/>
          <w:sz w:val="18"/>
          <w:szCs w:val="18"/>
        </w:rPr>
        <w:t>Aşağıdaki sorular “</w:t>
      </w:r>
      <w:r w:rsidR="00472DA7" w:rsidRPr="00CD70B5">
        <w:rPr>
          <w:rFonts w:ascii="Arial" w:hAnsi="Arial" w:cs="Arial"/>
          <w:sz w:val="16"/>
          <w:szCs w:val="16"/>
        </w:rPr>
        <w:t>DOĞRU-YANLIŞ</w:t>
      </w:r>
      <w:r w:rsidRPr="00CD70B5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BD13B6" w:rsidRPr="00CD70B5" w:rsidRDefault="00BD13B6" w:rsidP="00BD13B6">
      <w:pPr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a)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Ekvator </w:t>
      </w:r>
      <w:r w:rsidRPr="00CD70B5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çevresi sıcak </w:t>
      </w:r>
      <w:r w:rsidRPr="00CD70B5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nemli iklim koşullarının yaşanması nedeniyle yoğun nüfusludur.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b) (    ) </w:t>
      </w:r>
      <w:r w:rsidR="00D53718" w:rsidRPr="00CD70B5">
        <w:rPr>
          <w:rFonts w:ascii="Arial" w:hAnsi="Arial" w:cs="Arial"/>
          <w:b w:val="0"/>
          <w:bCs w:val="0"/>
          <w:sz w:val="18"/>
          <w:szCs w:val="18"/>
        </w:rPr>
        <w:t>Demokrasi’de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devletin tüm kurumları halkın seçtiği yöneticilerin kontrolündedir.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c) (    ) </w:t>
      </w:r>
      <w:r w:rsidRPr="00CD70B5">
        <w:rPr>
          <w:rFonts w:ascii="Arial" w:hAnsi="Arial" w:cs="Arial"/>
          <w:bCs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Bir yöneticinin yetkilerini ilk defa sınırlandıran anlaşma </w:t>
      </w:r>
      <w:proofErr w:type="spellStart"/>
      <w:r w:rsidRPr="00CD70B5">
        <w:rPr>
          <w:rFonts w:ascii="Arial" w:hAnsi="Arial" w:cs="Arial"/>
          <w:b w:val="0"/>
          <w:bCs w:val="0"/>
          <w:sz w:val="18"/>
          <w:szCs w:val="18"/>
        </w:rPr>
        <w:t>Magna</w:t>
      </w:r>
      <w:proofErr w:type="spell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Carta'dır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d)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Ülkemizde kadın haklarının gelişmesine en büyük katkıyı Atatürk yapmıştır.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e)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Her insan, sağlık durumu ne olursa olsun doku ve organ bağışı yapabilir.</w:t>
      </w:r>
    </w:p>
    <w:p w:rsidR="00BD13B6" w:rsidRPr="00CD70B5" w:rsidRDefault="00BD13B6" w:rsidP="00BD13B6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32"/>
          <w:szCs w:val="32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bCs w:val="0"/>
        </w:rPr>
        <w:t>18)</w:t>
      </w:r>
      <w:r w:rsidRPr="00CD70B5">
        <w:rPr>
          <w:rFonts w:ascii="Arial" w:hAnsi="Arial" w:cs="Arial"/>
          <w:bCs w:val="0"/>
          <w:sz w:val="18"/>
          <w:szCs w:val="18"/>
        </w:rPr>
        <w:t xml:space="preserve">  </w:t>
      </w:r>
      <w:r w:rsidRPr="00CD70B5">
        <w:rPr>
          <w:rFonts w:ascii="Arial" w:hAnsi="Arial" w:cs="Arial"/>
          <w:sz w:val="18"/>
          <w:szCs w:val="18"/>
        </w:rPr>
        <w:t>Aşağıdaki sorular “</w:t>
      </w:r>
      <w:r w:rsidR="00472DA7" w:rsidRPr="00CD70B5">
        <w:rPr>
          <w:rFonts w:ascii="Arial" w:hAnsi="Arial" w:cs="Arial"/>
          <w:sz w:val="16"/>
          <w:szCs w:val="16"/>
        </w:rPr>
        <w:t>BOŞLUK DOLDURMA</w:t>
      </w:r>
      <w:r w:rsidRPr="00CD70B5">
        <w:rPr>
          <w:rFonts w:ascii="Arial" w:hAnsi="Arial" w:cs="Arial"/>
          <w:sz w:val="18"/>
          <w:szCs w:val="18"/>
        </w:rPr>
        <w:t>” sorularıdır. Boş bırakılan yere uygun olan sözcükleri, kavramları yazınız.</w:t>
      </w:r>
    </w:p>
    <w:p w:rsidR="00BD13B6" w:rsidRPr="00CD70B5" w:rsidRDefault="00BD13B6" w:rsidP="00BD13B6">
      <w:pPr>
        <w:jc w:val="center"/>
        <w:rPr>
          <w:rFonts w:ascii="Arial" w:hAnsi="Arial" w:cs="Arial"/>
          <w:sz w:val="8"/>
          <w:szCs w:val="8"/>
        </w:rPr>
      </w:pPr>
    </w:p>
    <w:tbl>
      <w:tblPr>
        <w:tblW w:w="491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16"/>
      </w:tblGrid>
      <w:tr w:rsidR="00BD13B6" w:rsidRPr="00CD70B5" w:rsidTr="00535738">
        <w:trPr>
          <w:trHeight w:val="266"/>
          <w:jc w:val="center"/>
        </w:trPr>
        <w:tc>
          <w:tcPr>
            <w:tcW w:w="4916" w:type="dxa"/>
            <w:shd w:val="clear" w:color="auto" w:fill="F3F3F3"/>
            <w:vAlign w:val="center"/>
          </w:tcPr>
          <w:p w:rsidR="00BD13B6" w:rsidRPr="00CD70B5" w:rsidRDefault="00BD13B6" w:rsidP="00535738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 xml:space="preserve">Fransız  /  Din  /  Korsan /  İhracat  /  </w:t>
            </w:r>
            <w:proofErr w:type="spellStart"/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>Tevhid</w:t>
            </w:r>
            <w:proofErr w:type="spellEnd"/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>-i Tedrisat</w:t>
            </w:r>
          </w:p>
        </w:tc>
      </w:tr>
    </w:tbl>
    <w:p w:rsidR="00BD13B6" w:rsidRPr="00CD70B5" w:rsidRDefault="00BD13B6" w:rsidP="00BD13B6">
      <w:pPr>
        <w:autoSpaceDE w:val="0"/>
        <w:autoSpaceDN w:val="0"/>
        <w:adjustRightInd w:val="0"/>
        <w:jc w:val="center"/>
        <w:rPr>
          <w:rFonts w:ascii="Arial" w:hAnsi="Arial" w:cs="Arial"/>
          <w:sz w:val="8"/>
          <w:szCs w:val="8"/>
        </w:rPr>
      </w:pPr>
    </w:p>
    <w:p w:rsidR="00BD13B6" w:rsidRPr="00CD70B5" w:rsidRDefault="00BD13B6" w:rsidP="00BD13B6">
      <w:pPr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a)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Bir ülkenin başka ülkelere mal satmasına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………………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denir</w:t>
      </w:r>
      <w:proofErr w:type="gramEnd"/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Kız ve erkek öğrenciler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………….........……………..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Kanunu'yla eşit haklarla eğitim görmeye başladılar.</w:t>
      </w:r>
    </w:p>
    <w:p w:rsidR="00BD13B6" w:rsidRPr="00CD70B5" w:rsidRDefault="00BD13B6" w:rsidP="00BD13B6">
      <w:pPr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c)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sz w:val="18"/>
          <w:szCs w:val="18"/>
        </w:rPr>
        <w:t>…………………….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D70B5">
        <w:rPr>
          <w:rFonts w:ascii="Arial" w:hAnsi="Arial" w:cs="Arial"/>
          <w:b w:val="0"/>
          <w:bCs w:val="0"/>
          <w:sz w:val="18"/>
          <w:szCs w:val="18"/>
        </w:rPr>
        <w:t>İhtilali'nden</w:t>
      </w:r>
      <w:proofErr w:type="spell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sonra demokrasi yönetimi tüm dünyada yaygınlaşmıştır.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ind w:right="-18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 xml:space="preserve">d)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Teokrasi, devletin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……………..…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kurallarına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göre yönetilmesidir.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e)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Sahibinden hiçbir şekilde izin alınmadan çoğaltılan eserlere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……………………….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ürün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denir.</w:t>
      </w: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8382D" w:rsidRPr="00CD70B5" w:rsidRDefault="008C5358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hyperlink r:id="rId17" w:history="1">
        <w:r w:rsidR="002519E1" w:rsidRPr="00960D9B">
          <w:rPr>
            <w:rStyle w:val="Kpr"/>
          </w:rPr>
          <w:t>www.sorubak.com</w:t>
        </w:r>
      </w:hyperlink>
      <w:r w:rsidR="002519E1">
        <w:t xml:space="preserve"> </w:t>
      </w:r>
    </w:p>
    <w:p w:rsidR="00472DA7" w:rsidRPr="00CD70B5" w:rsidRDefault="00472DA7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CEVAP KUTUSU</w:t>
      </w:r>
    </w:p>
    <w:tbl>
      <w:tblPr>
        <w:tblpPr w:leftFromText="141" w:rightFromText="141" w:vertAnchor="page" w:horzAnchor="page" w:tblpX="7921" w:tblpY="10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472DA7" w:rsidRPr="00D009AD" w:rsidTr="00D009AD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CD70B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CD70B5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CD70B5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                            </w:t>
      </w:r>
      <w:r w:rsidR="00577802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 xml:space="preserve">   </w:t>
      </w:r>
      <w:r w:rsidR="0048382D" w:rsidRPr="00CD70B5">
        <w:rPr>
          <w:rFonts w:ascii="Arial" w:hAnsi="Arial" w:cs="Arial"/>
          <w:sz w:val="18"/>
          <w:szCs w:val="18"/>
        </w:rPr>
        <w:t xml:space="preserve">    </w:t>
      </w:r>
      <w:r w:rsidR="005E5AE1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>D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="0048382D"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sectPr w:rsidR="00837224" w:rsidRPr="00CD70B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59C" w:rsidRDefault="0071359C">
      <w:r>
        <w:separator/>
      </w:r>
    </w:p>
  </w:endnote>
  <w:endnote w:type="continuationSeparator" w:id="0">
    <w:p w:rsidR="0071359C" w:rsidRDefault="00713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59C" w:rsidRDefault="0071359C">
      <w:r>
        <w:separator/>
      </w:r>
    </w:p>
  </w:footnote>
  <w:footnote w:type="continuationSeparator" w:id="0">
    <w:p w:rsidR="0071359C" w:rsidRDefault="007135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511B9"/>
    <w:rsid w:val="000664D7"/>
    <w:rsid w:val="00070919"/>
    <w:rsid w:val="00090FC6"/>
    <w:rsid w:val="00094CB4"/>
    <w:rsid w:val="000A2DDB"/>
    <w:rsid w:val="000B2C57"/>
    <w:rsid w:val="000C012B"/>
    <w:rsid w:val="000C439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3BB5"/>
    <w:rsid w:val="00145F64"/>
    <w:rsid w:val="00147C23"/>
    <w:rsid w:val="00152D2E"/>
    <w:rsid w:val="001654B2"/>
    <w:rsid w:val="00172B73"/>
    <w:rsid w:val="001808E8"/>
    <w:rsid w:val="00183AF2"/>
    <w:rsid w:val="00184AE0"/>
    <w:rsid w:val="001A139F"/>
    <w:rsid w:val="001A5CC6"/>
    <w:rsid w:val="001B2FFC"/>
    <w:rsid w:val="001B4A7A"/>
    <w:rsid w:val="001C0074"/>
    <w:rsid w:val="001C1DC4"/>
    <w:rsid w:val="001C49A8"/>
    <w:rsid w:val="001D0E4F"/>
    <w:rsid w:val="001D51C7"/>
    <w:rsid w:val="001E42FD"/>
    <w:rsid w:val="001E4E15"/>
    <w:rsid w:val="001E68CC"/>
    <w:rsid w:val="001E70D4"/>
    <w:rsid w:val="001E7B94"/>
    <w:rsid w:val="001F0795"/>
    <w:rsid w:val="0021447C"/>
    <w:rsid w:val="00225FEE"/>
    <w:rsid w:val="00235C3A"/>
    <w:rsid w:val="00245D98"/>
    <w:rsid w:val="00246DCE"/>
    <w:rsid w:val="002519E1"/>
    <w:rsid w:val="002530DB"/>
    <w:rsid w:val="00253A4D"/>
    <w:rsid w:val="00260C20"/>
    <w:rsid w:val="00272EFE"/>
    <w:rsid w:val="00273DF8"/>
    <w:rsid w:val="00282988"/>
    <w:rsid w:val="002B0302"/>
    <w:rsid w:val="002B4035"/>
    <w:rsid w:val="002C6C0A"/>
    <w:rsid w:val="002D064E"/>
    <w:rsid w:val="002D1B13"/>
    <w:rsid w:val="002E00BA"/>
    <w:rsid w:val="002E3174"/>
    <w:rsid w:val="002F2B22"/>
    <w:rsid w:val="002F6334"/>
    <w:rsid w:val="002F6BB7"/>
    <w:rsid w:val="00306AC9"/>
    <w:rsid w:val="00307C91"/>
    <w:rsid w:val="003240EA"/>
    <w:rsid w:val="00344FD8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65DAE"/>
    <w:rsid w:val="00467951"/>
    <w:rsid w:val="00472DA7"/>
    <w:rsid w:val="00476AF5"/>
    <w:rsid w:val="0048382D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613E"/>
    <w:rsid w:val="00516832"/>
    <w:rsid w:val="00531658"/>
    <w:rsid w:val="00533D24"/>
    <w:rsid w:val="00535738"/>
    <w:rsid w:val="005406B9"/>
    <w:rsid w:val="0054205F"/>
    <w:rsid w:val="00546C5A"/>
    <w:rsid w:val="005651F5"/>
    <w:rsid w:val="005669A7"/>
    <w:rsid w:val="00570C66"/>
    <w:rsid w:val="00577802"/>
    <w:rsid w:val="00584E82"/>
    <w:rsid w:val="005A2E7C"/>
    <w:rsid w:val="005A5480"/>
    <w:rsid w:val="005B06BF"/>
    <w:rsid w:val="005B0BE7"/>
    <w:rsid w:val="005D30F3"/>
    <w:rsid w:val="005E32CE"/>
    <w:rsid w:val="005E3BFB"/>
    <w:rsid w:val="005E5AE1"/>
    <w:rsid w:val="005F1045"/>
    <w:rsid w:val="005F66D2"/>
    <w:rsid w:val="006042F9"/>
    <w:rsid w:val="00610234"/>
    <w:rsid w:val="0061098C"/>
    <w:rsid w:val="006160BA"/>
    <w:rsid w:val="00616165"/>
    <w:rsid w:val="00627395"/>
    <w:rsid w:val="006276BD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A6D2D"/>
    <w:rsid w:val="006B40C4"/>
    <w:rsid w:val="006C7A78"/>
    <w:rsid w:val="006E0DD5"/>
    <w:rsid w:val="006E6BD0"/>
    <w:rsid w:val="006E6CA6"/>
    <w:rsid w:val="007069A5"/>
    <w:rsid w:val="007101E6"/>
    <w:rsid w:val="00711CDA"/>
    <w:rsid w:val="0071359C"/>
    <w:rsid w:val="0071632E"/>
    <w:rsid w:val="00737BD8"/>
    <w:rsid w:val="00741868"/>
    <w:rsid w:val="00743B5A"/>
    <w:rsid w:val="007443AF"/>
    <w:rsid w:val="007446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B3D58"/>
    <w:rsid w:val="007C29AB"/>
    <w:rsid w:val="007E4727"/>
    <w:rsid w:val="00800AC5"/>
    <w:rsid w:val="008161AD"/>
    <w:rsid w:val="00821234"/>
    <w:rsid w:val="00824100"/>
    <w:rsid w:val="00837224"/>
    <w:rsid w:val="008543CD"/>
    <w:rsid w:val="008562B0"/>
    <w:rsid w:val="008613C5"/>
    <w:rsid w:val="0086462B"/>
    <w:rsid w:val="008773ED"/>
    <w:rsid w:val="008B2837"/>
    <w:rsid w:val="008C3A16"/>
    <w:rsid w:val="008C5358"/>
    <w:rsid w:val="008D381E"/>
    <w:rsid w:val="008E086D"/>
    <w:rsid w:val="008E391C"/>
    <w:rsid w:val="008F4C4E"/>
    <w:rsid w:val="00906B4E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7471"/>
    <w:rsid w:val="00980EF8"/>
    <w:rsid w:val="009833D7"/>
    <w:rsid w:val="00985AD8"/>
    <w:rsid w:val="00987F0A"/>
    <w:rsid w:val="00997039"/>
    <w:rsid w:val="009A2400"/>
    <w:rsid w:val="009B5389"/>
    <w:rsid w:val="009D4843"/>
    <w:rsid w:val="009F281B"/>
    <w:rsid w:val="009F3C6E"/>
    <w:rsid w:val="00A14BDA"/>
    <w:rsid w:val="00A16367"/>
    <w:rsid w:val="00A2520A"/>
    <w:rsid w:val="00A26B17"/>
    <w:rsid w:val="00A305C9"/>
    <w:rsid w:val="00A31B2E"/>
    <w:rsid w:val="00A41227"/>
    <w:rsid w:val="00A5096D"/>
    <w:rsid w:val="00A6739F"/>
    <w:rsid w:val="00A70392"/>
    <w:rsid w:val="00A80735"/>
    <w:rsid w:val="00A827B9"/>
    <w:rsid w:val="00A91A0F"/>
    <w:rsid w:val="00A92892"/>
    <w:rsid w:val="00A93137"/>
    <w:rsid w:val="00AA5CCB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1642B"/>
    <w:rsid w:val="00B278ED"/>
    <w:rsid w:val="00B27A11"/>
    <w:rsid w:val="00B35951"/>
    <w:rsid w:val="00B371CC"/>
    <w:rsid w:val="00B710CB"/>
    <w:rsid w:val="00B710EF"/>
    <w:rsid w:val="00B82ACB"/>
    <w:rsid w:val="00B83ACD"/>
    <w:rsid w:val="00B91A4C"/>
    <w:rsid w:val="00B97D2D"/>
    <w:rsid w:val="00BA3EF6"/>
    <w:rsid w:val="00BC460D"/>
    <w:rsid w:val="00BC6D0D"/>
    <w:rsid w:val="00BD13B6"/>
    <w:rsid w:val="00BD5238"/>
    <w:rsid w:val="00BE0B9D"/>
    <w:rsid w:val="00BE4A65"/>
    <w:rsid w:val="00BE7450"/>
    <w:rsid w:val="00C02BFE"/>
    <w:rsid w:val="00C03AFF"/>
    <w:rsid w:val="00C17615"/>
    <w:rsid w:val="00C44CBD"/>
    <w:rsid w:val="00C47331"/>
    <w:rsid w:val="00C52853"/>
    <w:rsid w:val="00CA1592"/>
    <w:rsid w:val="00CA7CD5"/>
    <w:rsid w:val="00CB01B5"/>
    <w:rsid w:val="00CB21F8"/>
    <w:rsid w:val="00CC2837"/>
    <w:rsid w:val="00CD70B5"/>
    <w:rsid w:val="00CE523D"/>
    <w:rsid w:val="00CF0978"/>
    <w:rsid w:val="00CF1704"/>
    <w:rsid w:val="00CF1A58"/>
    <w:rsid w:val="00CF328B"/>
    <w:rsid w:val="00CF62DD"/>
    <w:rsid w:val="00CF6759"/>
    <w:rsid w:val="00D009AD"/>
    <w:rsid w:val="00D02EB9"/>
    <w:rsid w:val="00D13C57"/>
    <w:rsid w:val="00D15651"/>
    <w:rsid w:val="00D213A1"/>
    <w:rsid w:val="00D23A4E"/>
    <w:rsid w:val="00D24C7A"/>
    <w:rsid w:val="00D356AA"/>
    <w:rsid w:val="00D53718"/>
    <w:rsid w:val="00D62258"/>
    <w:rsid w:val="00D9686D"/>
    <w:rsid w:val="00DB3EEF"/>
    <w:rsid w:val="00DC3DB1"/>
    <w:rsid w:val="00DC6129"/>
    <w:rsid w:val="00DC7AE3"/>
    <w:rsid w:val="00DC7EBC"/>
    <w:rsid w:val="00DF0BDA"/>
    <w:rsid w:val="00DF22CE"/>
    <w:rsid w:val="00DF3AA6"/>
    <w:rsid w:val="00E041E2"/>
    <w:rsid w:val="00E34253"/>
    <w:rsid w:val="00E42644"/>
    <w:rsid w:val="00E429BB"/>
    <w:rsid w:val="00E534CA"/>
    <w:rsid w:val="00E6230F"/>
    <w:rsid w:val="00E75FE0"/>
    <w:rsid w:val="00E85751"/>
    <w:rsid w:val="00EA08DF"/>
    <w:rsid w:val="00EA5161"/>
    <w:rsid w:val="00EC54AA"/>
    <w:rsid w:val="00EE7DE6"/>
    <w:rsid w:val="00F17D8A"/>
    <w:rsid w:val="00F26C79"/>
    <w:rsid w:val="00F305BE"/>
    <w:rsid w:val="00F34515"/>
    <w:rsid w:val="00F36A2E"/>
    <w:rsid w:val="00F416D8"/>
    <w:rsid w:val="00F46F0B"/>
    <w:rsid w:val="00F75977"/>
    <w:rsid w:val="00F82FCB"/>
    <w:rsid w:val="00F84CE7"/>
    <w:rsid w:val="00FA12E9"/>
    <w:rsid w:val="00FA26B3"/>
    <w:rsid w:val="00FA6024"/>
    <w:rsid w:val="00FC18DE"/>
    <w:rsid w:val="00FD2048"/>
    <w:rsid w:val="00FD7237"/>
    <w:rsid w:val="00FE16C9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E4E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2519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Company/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2005-01-09T18:00:00Z</cp:lastPrinted>
  <dcterms:created xsi:type="dcterms:W3CDTF">2016-05-18T14:53:00Z</dcterms:created>
  <dcterms:modified xsi:type="dcterms:W3CDTF">2017-05-24T13:36:00Z</dcterms:modified>
  <cp:category>www.sorubak.com</cp:category>
</cp:coreProperties>
</file>