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A88" w:rsidRDefault="00CE7A88" w:rsidP="00CE7A88">
      <w:pPr>
        <w:pStyle w:val="KonuBal"/>
        <w:rPr>
          <w:sz w:val="22"/>
          <w:szCs w:val="22"/>
        </w:rPr>
      </w:pPr>
    </w:p>
    <w:p w:rsidR="00CE7A88" w:rsidRDefault="00A91DC2" w:rsidP="008C7B54">
      <w:pPr>
        <w:pStyle w:val="KonuBal"/>
        <w:spacing w:after="120"/>
        <w:rPr>
          <w:rFonts w:ascii="Kayra" w:hAnsi="Kayra" w:cs="Consolas"/>
          <w:sz w:val="20"/>
        </w:rPr>
      </w:pPr>
      <w:r w:rsidRPr="00A91DC2">
        <w:rPr>
          <w:rFonts w:ascii="Kayra" w:hAnsi="Kayra" w:cs="Consolas"/>
          <w:sz w:val="20"/>
        </w:rPr>
        <w:t>İNSAN HAKLARI, YURTTAŞLIK VE DEMOKRASİ DERSİ</w:t>
      </w:r>
    </w:p>
    <w:p w:rsidR="00C307E7" w:rsidRDefault="00C307E7" w:rsidP="00C307E7">
      <w:pPr>
        <w:pStyle w:val="KonuBal"/>
        <w:spacing w:after="120"/>
        <w:rPr>
          <w:rFonts w:ascii="Kayra" w:hAnsi="Kayra" w:cs="Consolas"/>
          <w:sz w:val="20"/>
        </w:rPr>
      </w:pPr>
      <w:r>
        <w:rPr>
          <w:rFonts w:ascii="Kayra" w:hAnsi="Kayra" w:cs="Consolas"/>
          <w:sz w:val="20"/>
        </w:rPr>
        <w:t>32.HAFTA (7-11 MAYIS)</w:t>
      </w:r>
    </w:p>
    <w:p w:rsidR="00CE7A88" w:rsidRPr="00E85501" w:rsidRDefault="00181FC5" w:rsidP="00CE7A88">
      <w:pPr>
        <w:rPr>
          <w:rFonts w:ascii="Kayra" w:hAnsi="Kayra"/>
        </w:rPr>
      </w:pPr>
      <w:r w:rsidRPr="00181FC5">
        <w:rPr>
          <w:rFonts w:ascii="Kayra" w:hAnsi="Kayra"/>
          <w:b/>
        </w:rPr>
        <w:t xml:space="preserve">   </w:t>
      </w:r>
      <w:r w:rsidR="00CE7A88" w:rsidRPr="00181FC5">
        <w:rPr>
          <w:rFonts w:ascii="Kayra" w:hAnsi="Kayra"/>
          <w:b/>
        </w:rPr>
        <w:t>BÖLÜM I</w:t>
      </w:r>
      <w:r w:rsidR="00CE7A88" w:rsidRPr="00E85501">
        <w:rPr>
          <w:rFonts w:ascii="Kayra" w:hAnsi="Kayra"/>
        </w:rPr>
        <w:t>:</w:t>
      </w:r>
      <w:r w:rsidRPr="00E85501">
        <w:rPr>
          <w:rFonts w:ascii="Kayra" w:hAnsi="Kayra"/>
        </w:rPr>
        <w:t xml:space="preserve">                                                                                                                     </w:t>
      </w:r>
      <w:r w:rsidR="00E85501">
        <w:rPr>
          <w:rFonts w:ascii="Kayra" w:hAnsi="Kayra"/>
        </w:rPr>
        <w:t xml:space="preserve">  </w:t>
      </w:r>
      <w:r w:rsidR="00EC5F67">
        <w:rPr>
          <w:rFonts w:ascii="Kayra" w:hAnsi="Kayra"/>
        </w:rPr>
        <w:t xml:space="preserve">              </w:t>
      </w:r>
      <w:r w:rsidR="000E5B9F">
        <w:rPr>
          <w:rFonts w:ascii="Kayra" w:hAnsi="Kayra"/>
        </w:rPr>
        <w:t xml:space="preserve"> </w:t>
      </w:r>
      <w:r w:rsidR="00FF498E">
        <w:rPr>
          <w:rFonts w:ascii="Kayra" w:hAnsi="Kayra"/>
        </w:rPr>
        <w:t xml:space="preserve"> </w:t>
      </w:r>
    </w:p>
    <w:tbl>
      <w:tblPr>
        <w:tblW w:w="0" w:type="auto"/>
        <w:jc w:val="center"/>
        <w:tblInd w:w="-7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2"/>
        <w:gridCol w:w="6875"/>
      </w:tblGrid>
      <w:tr w:rsidR="00CE7A88" w:rsidRPr="00181FC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6F210A" w:rsidRPr="00181FC5" w:rsidRDefault="00CE7A88" w:rsidP="007262AE">
            <w:pPr>
              <w:rPr>
                <w:rFonts w:ascii="Kayra" w:hAnsi="Kayra"/>
              </w:rPr>
            </w:pPr>
            <w:r w:rsidRPr="00181FC5">
              <w:rPr>
                <w:rFonts w:ascii="Kayra" w:hAnsi="Kayra"/>
                <w:b/>
                <w:bCs/>
              </w:rPr>
              <w:t>Süre:</w:t>
            </w:r>
            <w:r w:rsidR="008B031F" w:rsidRPr="00181FC5">
              <w:rPr>
                <w:rFonts w:ascii="Kayra" w:hAnsi="Kayra"/>
              </w:rPr>
              <w:t xml:space="preserve">  </w:t>
            </w:r>
            <w:r w:rsidR="00F268DF">
              <w:rPr>
                <w:rFonts w:ascii="Kayra" w:hAnsi="Kayra"/>
              </w:rPr>
              <w:t xml:space="preserve">40 + </w:t>
            </w:r>
            <w:r w:rsidR="001F737B" w:rsidRPr="00181FC5">
              <w:rPr>
                <w:rFonts w:ascii="Kayra" w:hAnsi="Kayra"/>
              </w:rPr>
              <w:t>40 dakika</w:t>
            </w:r>
          </w:p>
        </w:tc>
      </w:tr>
      <w:tr w:rsidR="00CE7A88" w:rsidRPr="00181FC5" w:rsidTr="00C964A8">
        <w:tblPrEx>
          <w:tblCellMar>
            <w:top w:w="0" w:type="dxa"/>
            <w:bottom w:w="0" w:type="dxa"/>
          </w:tblCellMar>
        </w:tblPrEx>
        <w:trPr>
          <w:cantSplit/>
          <w:trHeight w:val="325"/>
          <w:jc w:val="center"/>
        </w:trPr>
        <w:tc>
          <w:tcPr>
            <w:tcW w:w="32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F737B" w:rsidRPr="00181FC5" w:rsidRDefault="001F737B" w:rsidP="007262AE">
            <w:pPr>
              <w:rPr>
                <w:rFonts w:ascii="Kayra" w:hAnsi="Kayra"/>
                <w:b/>
                <w:color w:val="000000"/>
              </w:rPr>
            </w:pPr>
            <w:r w:rsidRPr="00181FC5">
              <w:rPr>
                <w:rFonts w:ascii="Kayra" w:hAnsi="Kayra"/>
                <w:b/>
                <w:color w:val="000000"/>
              </w:rPr>
              <w:t xml:space="preserve">DERS </w:t>
            </w:r>
          </w:p>
        </w:tc>
        <w:tc>
          <w:tcPr>
            <w:tcW w:w="687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7A88" w:rsidRPr="00C964A8" w:rsidRDefault="00A91DC2" w:rsidP="00C964A8">
            <w:pPr>
              <w:tabs>
                <w:tab w:val="left" w:pos="284"/>
              </w:tabs>
              <w:rPr>
                <w:rFonts w:ascii="Kayra" w:hAnsi="Kayra"/>
              </w:rPr>
            </w:pPr>
            <w:r w:rsidRPr="00A91DC2">
              <w:rPr>
                <w:rFonts w:ascii="Kayra" w:hAnsi="Kayra"/>
              </w:rPr>
              <w:t>İNSAN HAKLARI, YURTTAŞLIK VE DEMOKRASİ DERSİ</w:t>
            </w:r>
          </w:p>
        </w:tc>
      </w:tr>
      <w:tr w:rsidR="001F737B" w:rsidRPr="00181FC5" w:rsidTr="00C964A8">
        <w:tblPrEx>
          <w:tblCellMar>
            <w:top w:w="0" w:type="dxa"/>
            <w:bottom w:w="0" w:type="dxa"/>
          </w:tblCellMar>
        </w:tblPrEx>
        <w:trPr>
          <w:cantSplit/>
          <w:trHeight w:val="225"/>
          <w:jc w:val="center"/>
        </w:trPr>
        <w:tc>
          <w:tcPr>
            <w:tcW w:w="32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F737B" w:rsidRPr="00181FC5" w:rsidRDefault="001F737B" w:rsidP="00C964A8">
            <w:pPr>
              <w:rPr>
                <w:rFonts w:ascii="Kayra" w:hAnsi="Kayra"/>
                <w:b/>
                <w:color w:val="000000"/>
              </w:rPr>
            </w:pPr>
            <w:r w:rsidRPr="00181FC5">
              <w:rPr>
                <w:rFonts w:ascii="Kayra" w:hAnsi="Kayra"/>
                <w:b/>
                <w:color w:val="000000"/>
              </w:rPr>
              <w:t xml:space="preserve">SINIF </w:t>
            </w:r>
          </w:p>
        </w:tc>
        <w:tc>
          <w:tcPr>
            <w:tcW w:w="687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F737B" w:rsidRPr="00C964A8" w:rsidRDefault="009B3116" w:rsidP="00C964A8">
            <w:pPr>
              <w:tabs>
                <w:tab w:val="left" w:pos="284"/>
              </w:tabs>
              <w:rPr>
                <w:rFonts w:ascii="Kayra" w:hAnsi="Kayra"/>
              </w:rPr>
            </w:pPr>
            <w:r w:rsidRPr="00C964A8">
              <w:rPr>
                <w:rFonts w:ascii="Kayra" w:hAnsi="Kayra"/>
              </w:rPr>
              <w:t>4</w:t>
            </w:r>
            <w:r w:rsidR="00C307E7">
              <w:rPr>
                <w:rFonts w:ascii="Kayra" w:hAnsi="Kayra"/>
              </w:rPr>
              <w:t>-</w:t>
            </w:r>
          </w:p>
        </w:tc>
      </w:tr>
      <w:tr w:rsidR="00A91DC2" w:rsidRPr="00181FC5" w:rsidTr="00A91DC2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2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1DC2" w:rsidRPr="00181FC5" w:rsidRDefault="00A91DC2" w:rsidP="007262AE">
            <w:pPr>
              <w:rPr>
                <w:rFonts w:ascii="Kayra" w:hAnsi="Kayra"/>
                <w:b/>
                <w:color w:val="000000"/>
              </w:rPr>
            </w:pPr>
            <w:r>
              <w:rPr>
                <w:rFonts w:ascii="Kayra" w:hAnsi="Kayra"/>
                <w:b/>
              </w:rPr>
              <w:t>ÜNİTE ADI</w:t>
            </w:r>
            <w:r w:rsidRPr="00181FC5">
              <w:rPr>
                <w:rFonts w:ascii="Kayra" w:hAnsi="Kayra"/>
                <w:b/>
              </w:rPr>
              <w:t xml:space="preserve">         </w:t>
            </w:r>
          </w:p>
        </w:tc>
        <w:tc>
          <w:tcPr>
            <w:tcW w:w="687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1DC2" w:rsidRPr="00A91DC2" w:rsidRDefault="009A3F13" w:rsidP="00A91DC2">
            <w:pPr>
              <w:rPr>
                <w:rFonts w:ascii="Kayra" w:hAnsi="Kayra"/>
              </w:rPr>
            </w:pPr>
            <w:r>
              <w:rPr>
                <w:rFonts w:ascii="Kayra" w:hAnsi="Kayra"/>
              </w:rPr>
              <w:t>Birlikte Yaşam</w:t>
            </w:r>
            <w:r w:rsidR="00C17C1B">
              <w:rPr>
                <w:rFonts w:ascii="Kayra" w:hAnsi="Kayra"/>
              </w:rPr>
              <w:t>a</w:t>
            </w:r>
          </w:p>
        </w:tc>
      </w:tr>
    </w:tbl>
    <w:p w:rsidR="00CE7A88" w:rsidRPr="00181FC5" w:rsidRDefault="00CE7A88" w:rsidP="00CE7A88">
      <w:pPr>
        <w:ind w:firstLine="180"/>
        <w:rPr>
          <w:rFonts w:ascii="Kayra" w:hAnsi="Kayra"/>
          <w:b/>
        </w:rPr>
      </w:pPr>
      <w:r w:rsidRPr="00181FC5">
        <w:rPr>
          <w:rFonts w:ascii="Kayra" w:hAnsi="Kayra"/>
          <w:b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262"/>
        <w:gridCol w:w="1984"/>
        <w:gridCol w:w="6879"/>
      </w:tblGrid>
      <w:tr w:rsidR="00405EA9" w:rsidRPr="00181FC5" w:rsidTr="00405EA9">
        <w:tblPrEx>
          <w:tblCellMar>
            <w:top w:w="0" w:type="dxa"/>
            <w:bottom w:w="0" w:type="dxa"/>
          </w:tblCellMar>
        </w:tblPrEx>
        <w:trPr>
          <w:trHeight w:val="376"/>
          <w:jc w:val="center"/>
        </w:trPr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EA9" w:rsidRPr="00181FC5" w:rsidRDefault="00405EA9" w:rsidP="00CE7A88">
            <w:pPr>
              <w:pStyle w:val="Balk1"/>
              <w:jc w:val="left"/>
              <w:rPr>
                <w:rFonts w:ascii="Kayra" w:hAnsi="Kayra"/>
                <w:sz w:val="20"/>
              </w:rPr>
            </w:pPr>
            <w:r w:rsidRPr="00181FC5">
              <w:rPr>
                <w:rFonts w:ascii="Kayra" w:hAnsi="Kayra"/>
                <w:sz w:val="20"/>
              </w:rPr>
              <w:t>KAZANIMLAR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EA9" w:rsidRPr="00405EA9" w:rsidRDefault="00EB3EF5" w:rsidP="004A76EB">
            <w:pPr>
              <w:tabs>
                <w:tab w:val="left" w:pos="284"/>
              </w:tabs>
              <w:spacing w:line="216" w:lineRule="auto"/>
              <w:jc w:val="both"/>
              <w:rPr>
                <w:rFonts w:ascii="Kayra" w:hAnsi="Kayra"/>
              </w:rPr>
            </w:pPr>
            <w:r w:rsidRPr="00EB3EF5">
              <w:rPr>
                <w:rFonts w:ascii="Kayra" w:hAnsi="Kayra"/>
              </w:rPr>
              <w:t>Y4.</w:t>
            </w:r>
            <w:proofErr w:type="gramStart"/>
            <w:r w:rsidRPr="00EB3EF5">
              <w:rPr>
                <w:rFonts w:ascii="Kayra" w:hAnsi="Kayra"/>
              </w:rPr>
              <w:t>6.2</w:t>
            </w:r>
            <w:proofErr w:type="gramEnd"/>
            <w:r w:rsidRPr="00EB3EF5">
              <w:rPr>
                <w:rFonts w:ascii="Kayra" w:hAnsi="Kayra"/>
              </w:rPr>
              <w:t>. Birlikte yaşayabilmek için düzenleyici bir kuruma ihtiyaç olduğunu kavrar.</w:t>
            </w:r>
          </w:p>
        </w:tc>
      </w:tr>
      <w:tr w:rsidR="00405EA9" w:rsidRPr="00181FC5" w:rsidTr="00181F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5EA9" w:rsidRPr="00181FC5" w:rsidRDefault="00405EA9" w:rsidP="00CE7A88">
            <w:pPr>
              <w:pStyle w:val="Balk2"/>
              <w:spacing w:line="240" w:lineRule="auto"/>
              <w:jc w:val="left"/>
              <w:rPr>
                <w:rFonts w:ascii="Kayra" w:hAnsi="Kayra"/>
              </w:rPr>
            </w:pPr>
            <w:r w:rsidRPr="00181FC5">
              <w:rPr>
                <w:rFonts w:ascii="Kayra" w:hAnsi="Kayra"/>
              </w:rPr>
              <w:t>ÖĞRENME-ÖĞRETME YÖNTEM VE TEKNİKLERİ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05EA9" w:rsidRPr="00405EA9" w:rsidRDefault="00405EA9" w:rsidP="00EC2CE2">
            <w:pPr>
              <w:rPr>
                <w:rFonts w:ascii="Kayra" w:hAnsi="Kayra"/>
              </w:rPr>
            </w:pPr>
            <w:r>
              <w:rPr>
                <w:rFonts w:ascii="Kayra" w:hAnsi="Kayra"/>
              </w:rPr>
              <w:t xml:space="preserve"> </w:t>
            </w:r>
            <w:r w:rsidR="00EC2CE2">
              <w:rPr>
                <w:rFonts w:ascii="Kayra" w:hAnsi="Kayra"/>
              </w:rPr>
              <w:t>Okuma, a</w:t>
            </w:r>
            <w:r>
              <w:rPr>
                <w:rFonts w:ascii="Kayra" w:hAnsi="Kayra"/>
              </w:rPr>
              <w:t>nlatım</w:t>
            </w:r>
            <w:r w:rsidRPr="00405EA9">
              <w:rPr>
                <w:rFonts w:ascii="Kayra" w:hAnsi="Kayra"/>
              </w:rPr>
              <w:t>,</w:t>
            </w:r>
            <w:r>
              <w:rPr>
                <w:rFonts w:ascii="Kayra" w:hAnsi="Kayra"/>
              </w:rPr>
              <w:t xml:space="preserve"> s</w:t>
            </w:r>
            <w:r w:rsidRPr="00405EA9">
              <w:rPr>
                <w:rFonts w:ascii="Kayra" w:hAnsi="Kayra"/>
              </w:rPr>
              <w:t xml:space="preserve">oru cevap, </w:t>
            </w:r>
            <w:r>
              <w:rPr>
                <w:rFonts w:ascii="Kayra" w:hAnsi="Kayra"/>
              </w:rPr>
              <w:t>r</w:t>
            </w:r>
            <w:r w:rsidRPr="00405EA9">
              <w:rPr>
                <w:rFonts w:ascii="Kayra" w:hAnsi="Kayra"/>
              </w:rPr>
              <w:t xml:space="preserve">ol </w:t>
            </w:r>
            <w:r>
              <w:rPr>
                <w:rFonts w:ascii="Kayra" w:hAnsi="Kayra"/>
              </w:rPr>
              <w:t>y</w:t>
            </w:r>
            <w:r w:rsidRPr="00405EA9">
              <w:rPr>
                <w:rFonts w:ascii="Kayra" w:hAnsi="Kayra"/>
              </w:rPr>
              <w:t xml:space="preserve">apma, </w:t>
            </w:r>
            <w:r>
              <w:rPr>
                <w:rFonts w:ascii="Kayra" w:hAnsi="Kayra"/>
              </w:rPr>
              <w:t>b</w:t>
            </w:r>
            <w:r w:rsidRPr="00405EA9">
              <w:rPr>
                <w:rFonts w:ascii="Kayra" w:hAnsi="Kayra"/>
              </w:rPr>
              <w:t xml:space="preserve">eyin </w:t>
            </w:r>
            <w:r>
              <w:rPr>
                <w:rFonts w:ascii="Kayra" w:hAnsi="Kayra"/>
              </w:rPr>
              <w:t>f</w:t>
            </w:r>
            <w:r w:rsidRPr="00405EA9">
              <w:rPr>
                <w:rFonts w:ascii="Kayra" w:hAnsi="Kayra"/>
              </w:rPr>
              <w:t>ırtınas</w:t>
            </w:r>
            <w:r w:rsidR="00EC2CE2">
              <w:rPr>
                <w:rFonts w:ascii="Kayra" w:hAnsi="Kayra"/>
              </w:rPr>
              <w:t>ı, yorumlama,</w:t>
            </w:r>
            <w:r w:rsidR="00141DE8">
              <w:rPr>
                <w:rFonts w:ascii="Kayra" w:hAnsi="Kayra"/>
              </w:rPr>
              <w:t xml:space="preserve"> </w:t>
            </w:r>
            <w:r w:rsidR="004A76EB">
              <w:rPr>
                <w:rFonts w:ascii="Kayra" w:hAnsi="Kayra"/>
              </w:rPr>
              <w:t>tartışma</w:t>
            </w:r>
          </w:p>
        </w:tc>
      </w:tr>
      <w:tr w:rsidR="00CE7A88" w:rsidRPr="00181FC5" w:rsidTr="00181F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E7A88" w:rsidRPr="00181FC5" w:rsidRDefault="003811D8" w:rsidP="001F737B">
            <w:pPr>
              <w:pStyle w:val="Balk2"/>
              <w:spacing w:line="240" w:lineRule="auto"/>
              <w:jc w:val="left"/>
              <w:rPr>
                <w:rFonts w:ascii="Kayra" w:hAnsi="Kayra"/>
              </w:rPr>
            </w:pPr>
            <w:r>
              <w:rPr>
                <w:rFonts w:ascii="Kayra" w:hAnsi="Kayra"/>
              </w:rPr>
              <w:t>KULLANILAN EĞİTİM TEKN.</w:t>
            </w:r>
            <w:r w:rsidR="00566747" w:rsidRPr="00181FC5">
              <w:rPr>
                <w:rFonts w:ascii="Kayra" w:hAnsi="Kayra"/>
              </w:rPr>
              <w:t xml:space="preserve"> ARAÇ VE GEREÇLER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7A88" w:rsidRPr="00181FC5" w:rsidRDefault="00405EA9" w:rsidP="00405EA9">
            <w:pPr>
              <w:rPr>
                <w:rFonts w:ascii="Kayra" w:hAnsi="Kayra"/>
                <w:color w:val="000000"/>
              </w:rPr>
            </w:pPr>
            <w:r>
              <w:rPr>
                <w:rFonts w:ascii="Kayra" w:hAnsi="Kayra"/>
                <w:color w:val="000000"/>
              </w:rPr>
              <w:t>Ders kitabı, b</w:t>
            </w:r>
            <w:r w:rsidR="00D13BE0">
              <w:rPr>
                <w:rFonts w:ascii="Kayra" w:hAnsi="Kayra"/>
                <w:color w:val="000000"/>
              </w:rPr>
              <w:t xml:space="preserve">ilgisayar, </w:t>
            </w:r>
            <w:proofErr w:type="gramStart"/>
            <w:r>
              <w:rPr>
                <w:rFonts w:ascii="Kayra" w:hAnsi="Kayra"/>
                <w:color w:val="000000"/>
              </w:rPr>
              <w:t>p</w:t>
            </w:r>
            <w:r w:rsidRPr="00405EA9">
              <w:rPr>
                <w:rFonts w:ascii="Kayra" w:hAnsi="Kayra"/>
                <w:color w:val="000000"/>
              </w:rPr>
              <w:t>rojeksiyon</w:t>
            </w:r>
            <w:proofErr w:type="gramEnd"/>
          </w:p>
        </w:tc>
      </w:tr>
      <w:tr w:rsidR="00CE7A88" w:rsidRPr="00181FC5" w:rsidTr="00181F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46" w:type="dxa"/>
            <w:gridSpan w:val="2"/>
            <w:tcBorders>
              <w:left w:val="single" w:sz="8" w:space="0" w:color="auto"/>
            </w:tcBorders>
            <w:vAlign w:val="center"/>
          </w:tcPr>
          <w:p w:rsidR="00CE7A88" w:rsidRPr="00181FC5" w:rsidRDefault="001F737B" w:rsidP="00CE7A88">
            <w:pPr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 xml:space="preserve">DERS ALANI                   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CE7A88" w:rsidRPr="00181FC5" w:rsidRDefault="00566747" w:rsidP="00CE7A8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rFonts w:ascii="Kayra" w:hAnsi="Kayra"/>
              </w:rPr>
            </w:pPr>
            <w:r w:rsidRPr="00181FC5">
              <w:rPr>
                <w:rFonts w:ascii="Kayra" w:hAnsi="Kayra"/>
              </w:rPr>
              <w:t>Sınıf</w:t>
            </w:r>
          </w:p>
        </w:tc>
      </w:tr>
      <w:tr w:rsidR="00CE7A88" w:rsidRPr="00181FC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7A88" w:rsidRPr="00181FC5" w:rsidRDefault="001F737B" w:rsidP="001F737B">
            <w:pPr>
              <w:jc w:val="center"/>
              <w:rPr>
                <w:rFonts w:ascii="Kayra" w:hAnsi="Kayra"/>
              </w:rPr>
            </w:pPr>
            <w:r w:rsidRPr="00181FC5">
              <w:rPr>
                <w:rFonts w:ascii="Kayra" w:hAnsi="Kayra"/>
                <w:b/>
              </w:rPr>
              <w:t>ÖĞRENME-ÖĞRETME SÜRECİ</w:t>
            </w:r>
          </w:p>
        </w:tc>
      </w:tr>
      <w:tr w:rsidR="00566747" w:rsidRPr="00181FC5" w:rsidTr="00672A10">
        <w:tblPrEx>
          <w:tblCellMar>
            <w:top w:w="0" w:type="dxa"/>
            <w:bottom w:w="0" w:type="dxa"/>
          </w:tblCellMar>
        </w:tblPrEx>
        <w:trPr>
          <w:cantSplit/>
          <w:trHeight w:val="428"/>
          <w:jc w:val="center"/>
        </w:trPr>
        <w:tc>
          <w:tcPr>
            <w:tcW w:w="3246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66747" w:rsidRPr="00181FC5" w:rsidRDefault="00566747" w:rsidP="00CE7A88">
            <w:pPr>
              <w:pStyle w:val="Balk3"/>
              <w:rPr>
                <w:rFonts w:ascii="Kayra" w:hAnsi="Kayra"/>
                <w:sz w:val="20"/>
              </w:rPr>
            </w:pPr>
            <w:r w:rsidRPr="00181FC5">
              <w:rPr>
                <w:rFonts w:ascii="Kayra" w:hAnsi="Kayra"/>
                <w:bCs/>
                <w:sz w:val="20"/>
              </w:rPr>
              <w:t>ETKİNLİK ÖRNEĞİ</w:t>
            </w:r>
          </w:p>
        </w:tc>
        <w:tc>
          <w:tcPr>
            <w:tcW w:w="68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6747" w:rsidRPr="00181FC5" w:rsidRDefault="00C307E7" w:rsidP="00254D83">
            <w:pPr>
              <w:autoSpaceDE w:val="0"/>
              <w:autoSpaceDN w:val="0"/>
              <w:adjustRightInd w:val="0"/>
              <w:rPr>
                <w:rFonts w:ascii="Kayra" w:hAnsi="Kayra"/>
                <w:b/>
                <w:bCs/>
              </w:rPr>
            </w:pPr>
            <w:r>
              <w:rPr>
                <w:rFonts w:ascii="Calibri" w:hAnsi="Calibri" w:cs="Calibri"/>
                <w:b/>
                <w:color w:val="000000"/>
              </w:rPr>
              <w:t>Düzenleyici Kurumlar</w:t>
            </w:r>
          </w:p>
        </w:tc>
      </w:tr>
      <w:tr w:rsidR="00B1394E" w:rsidRPr="00181FC5" w:rsidTr="00330EDF">
        <w:tblPrEx>
          <w:tblCellMar>
            <w:top w:w="0" w:type="dxa"/>
            <w:bottom w:w="0" w:type="dxa"/>
          </w:tblCellMar>
        </w:tblPrEx>
        <w:trPr>
          <w:cantSplit/>
          <w:trHeight w:val="3327"/>
          <w:jc w:val="center"/>
        </w:trPr>
        <w:tc>
          <w:tcPr>
            <w:tcW w:w="10125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307E7" w:rsidRDefault="00C307E7" w:rsidP="000F58CD">
            <w:pPr>
              <w:pStyle w:val="Default"/>
              <w:spacing w:line="216" w:lineRule="auto"/>
              <w:jc w:val="both"/>
              <w:rPr>
                <w:rFonts w:ascii="Kayra" w:hAnsi="Kayra"/>
                <w:sz w:val="20"/>
                <w:szCs w:val="20"/>
              </w:rPr>
            </w:pPr>
            <w:r>
              <w:rPr>
                <w:rFonts w:ascii="Kayra" w:hAnsi="Kayra"/>
                <w:sz w:val="20"/>
                <w:szCs w:val="20"/>
              </w:rPr>
              <w:t>Ders kitabı hazırlık çalışması bölümünde bulunan görsel yorumlatılır.</w:t>
            </w:r>
          </w:p>
          <w:p w:rsidR="00C307E7" w:rsidRDefault="009328CD" w:rsidP="00C307E7">
            <w:pPr>
              <w:pStyle w:val="Default"/>
              <w:numPr>
                <w:ilvl w:val="0"/>
                <w:numId w:val="36"/>
              </w:numPr>
              <w:spacing w:line="216" w:lineRule="auto"/>
              <w:jc w:val="both"/>
              <w:rPr>
                <w:rFonts w:ascii="Kayra" w:hAnsi="Kayra"/>
                <w:sz w:val="20"/>
                <w:szCs w:val="20"/>
              </w:rPr>
            </w:pPr>
            <w:r w:rsidRPr="009328CD">
              <w:rPr>
                <w:rFonts w:ascii="Kayra" w:hAnsi="Kayra"/>
                <w:sz w:val="20"/>
                <w:szCs w:val="20"/>
              </w:rPr>
              <w:t xml:space="preserve">“Hırsızlık yapıldığında cezayı kim verir? </w:t>
            </w:r>
          </w:p>
          <w:p w:rsidR="00C307E7" w:rsidRDefault="009328CD" w:rsidP="00C307E7">
            <w:pPr>
              <w:pStyle w:val="Default"/>
              <w:numPr>
                <w:ilvl w:val="0"/>
                <w:numId w:val="36"/>
              </w:numPr>
              <w:spacing w:line="216" w:lineRule="auto"/>
              <w:jc w:val="both"/>
              <w:rPr>
                <w:rFonts w:ascii="Kayra" w:hAnsi="Kayra"/>
                <w:sz w:val="20"/>
                <w:szCs w:val="20"/>
              </w:rPr>
            </w:pPr>
            <w:r w:rsidRPr="009328CD">
              <w:rPr>
                <w:rFonts w:ascii="Kayra" w:hAnsi="Kayra"/>
                <w:sz w:val="20"/>
                <w:szCs w:val="20"/>
              </w:rPr>
              <w:t>Bir kuruma ihtiyaç var mıdır?”</w:t>
            </w:r>
            <w:r>
              <w:rPr>
                <w:rFonts w:ascii="Kayra" w:hAnsi="Kayra"/>
                <w:sz w:val="20"/>
                <w:szCs w:val="20"/>
              </w:rPr>
              <w:t xml:space="preserve"> soruları öğrencilere sorulur. </w:t>
            </w:r>
          </w:p>
          <w:p w:rsidR="00C307E7" w:rsidRDefault="00C307E7" w:rsidP="00C307E7">
            <w:pPr>
              <w:pStyle w:val="Default"/>
              <w:spacing w:line="216" w:lineRule="auto"/>
              <w:jc w:val="both"/>
              <w:rPr>
                <w:rFonts w:ascii="Kayra" w:hAnsi="Kayra"/>
                <w:sz w:val="20"/>
                <w:szCs w:val="20"/>
              </w:rPr>
            </w:pPr>
          </w:p>
          <w:p w:rsidR="00C307E7" w:rsidRDefault="00C307E7" w:rsidP="00C307E7">
            <w:pPr>
              <w:pStyle w:val="Default"/>
              <w:spacing w:line="216" w:lineRule="auto"/>
              <w:jc w:val="both"/>
              <w:rPr>
                <w:rFonts w:ascii="Kayra" w:hAnsi="Kayra"/>
                <w:sz w:val="20"/>
                <w:szCs w:val="20"/>
              </w:rPr>
            </w:pPr>
            <w:r>
              <w:rPr>
                <w:rFonts w:ascii="Kayra" w:hAnsi="Kayra"/>
                <w:sz w:val="20"/>
                <w:szCs w:val="20"/>
              </w:rPr>
              <w:t>Kitapta bulunan açıklayıcı metinler okutularak etkinlikler yapılır.</w:t>
            </w:r>
          </w:p>
          <w:p w:rsidR="00C307E7" w:rsidRPr="00C307E7" w:rsidRDefault="00C307E7" w:rsidP="00C307E7">
            <w:pPr>
              <w:pStyle w:val="Default"/>
              <w:numPr>
                <w:ilvl w:val="0"/>
                <w:numId w:val="37"/>
              </w:numPr>
              <w:spacing w:line="216" w:lineRule="auto"/>
              <w:jc w:val="both"/>
              <w:rPr>
                <w:rFonts w:ascii="Kayra" w:hAnsi="Kayra"/>
                <w:sz w:val="20"/>
                <w:szCs w:val="20"/>
              </w:rPr>
            </w:pPr>
            <w:r w:rsidRPr="00E92190">
              <w:rPr>
                <w:rFonts w:ascii="Calibri" w:hAnsi="Calibri" w:cs="Calibri"/>
                <w:sz w:val="20"/>
                <w:szCs w:val="20"/>
              </w:rPr>
              <w:t>Kamu kurumları ve sivil toplum kuruluşları ile bunların işlevlerine değinilmelidir.</w:t>
            </w:r>
          </w:p>
          <w:p w:rsidR="00C307E7" w:rsidRDefault="00C307E7" w:rsidP="00C307E7">
            <w:pPr>
              <w:pStyle w:val="Default"/>
              <w:numPr>
                <w:ilvl w:val="0"/>
                <w:numId w:val="37"/>
              </w:numPr>
              <w:spacing w:line="216" w:lineRule="auto"/>
              <w:jc w:val="both"/>
              <w:rPr>
                <w:rFonts w:ascii="Kayra" w:hAnsi="Kayra"/>
                <w:sz w:val="20"/>
                <w:szCs w:val="20"/>
              </w:rPr>
            </w:pPr>
          </w:p>
          <w:p w:rsidR="009D761C" w:rsidRPr="0048666D" w:rsidRDefault="009328CD" w:rsidP="00C307E7">
            <w:pPr>
              <w:pStyle w:val="Default"/>
              <w:spacing w:line="216" w:lineRule="auto"/>
              <w:jc w:val="both"/>
              <w:rPr>
                <w:rFonts w:ascii="Kayra" w:hAnsi="Kayra"/>
                <w:sz w:val="20"/>
                <w:szCs w:val="20"/>
              </w:rPr>
            </w:pPr>
            <w:r w:rsidRPr="009328CD">
              <w:rPr>
                <w:rFonts w:ascii="Kayra" w:hAnsi="Kayra"/>
                <w:sz w:val="20"/>
                <w:szCs w:val="20"/>
              </w:rPr>
              <w:t>Bir yurtta birlikte yaşayan insanların güvenlik, sağlık, hukuk, eğitim vb. ihtiyaçları</w:t>
            </w:r>
            <w:r>
              <w:rPr>
                <w:rFonts w:ascii="Kayra" w:hAnsi="Kayra"/>
                <w:sz w:val="20"/>
                <w:szCs w:val="20"/>
              </w:rPr>
              <w:t xml:space="preserve"> </w:t>
            </w:r>
            <w:r w:rsidRPr="009328CD">
              <w:rPr>
                <w:rFonts w:ascii="Kayra" w:hAnsi="Kayra"/>
                <w:sz w:val="20"/>
                <w:szCs w:val="20"/>
              </w:rPr>
              <w:t>vardır. Bunların karşılanabilmesi için düzenleyi</w:t>
            </w:r>
            <w:r>
              <w:rPr>
                <w:rFonts w:ascii="Kayra" w:hAnsi="Kayra"/>
                <w:sz w:val="20"/>
                <w:szCs w:val="20"/>
              </w:rPr>
              <w:t xml:space="preserve">ci bir kuruma ihtiyaç vardır. </w:t>
            </w:r>
            <w:r w:rsidRPr="009328CD">
              <w:rPr>
                <w:rFonts w:ascii="Kayra" w:hAnsi="Kayra"/>
                <w:sz w:val="20"/>
                <w:szCs w:val="20"/>
              </w:rPr>
              <w:t>Örneğin yurttaşların eğitim ihtiyaçlarını karşılamak</w:t>
            </w:r>
            <w:r>
              <w:rPr>
                <w:rFonts w:ascii="Kayra" w:hAnsi="Kayra"/>
                <w:sz w:val="20"/>
                <w:szCs w:val="20"/>
              </w:rPr>
              <w:t xml:space="preserve"> </w:t>
            </w:r>
            <w:r w:rsidRPr="009328CD">
              <w:rPr>
                <w:rFonts w:ascii="Kayra" w:hAnsi="Kayra"/>
                <w:sz w:val="20"/>
                <w:szCs w:val="20"/>
              </w:rPr>
              <w:t>üzere bir kamu kurumu olan eğitim kurumları açılmasını ve eğitim hizmeti vermesini</w:t>
            </w:r>
            <w:r>
              <w:rPr>
                <w:rFonts w:ascii="Kayra" w:hAnsi="Kayra"/>
                <w:sz w:val="20"/>
                <w:szCs w:val="20"/>
              </w:rPr>
              <w:t xml:space="preserve"> </w:t>
            </w:r>
            <w:r w:rsidRPr="009328CD">
              <w:rPr>
                <w:rFonts w:ascii="Kayra" w:hAnsi="Kayra"/>
                <w:sz w:val="20"/>
                <w:szCs w:val="20"/>
              </w:rPr>
              <w:t>sağlar. Yurttaşların sağlık ihtiyaçları için sağlık ocakları, dispanserler ve</w:t>
            </w:r>
            <w:r>
              <w:rPr>
                <w:rFonts w:ascii="Kayra" w:hAnsi="Kayra"/>
                <w:sz w:val="20"/>
                <w:szCs w:val="20"/>
              </w:rPr>
              <w:t xml:space="preserve"> </w:t>
            </w:r>
            <w:r w:rsidRPr="009328CD">
              <w:rPr>
                <w:rFonts w:ascii="Kayra" w:hAnsi="Kayra"/>
                <w:sz w:val="20"/>
                <w:szCs w:val="20"/>
              </w:rPr>
              <w:t>hastanelerin açılmasını sağlar. Aynı şekilde yurttaşların güvenlik ihtiyacını karşılamak</w:t>
            </w:r>
            <w:r>
              <w:rPr>
                <w:rFonts w:ascii="Kayra" w:hAnsi="Kayra"/>
                <w:sz w:val="20"/>
                <w:szCs w:val="20"/>
              </w:rPr>
              <w:t xml:space="preserve"> </w:t>
            </w:r>
            <w:r w:rsidRPr="009328CD">
              <w:rPr>
                <w:rFonts w:ascii="Kayra" w:hAnsi="Kayra"/>
                <w:sz w:val="20"/>
                <w:szCs w:val="20"/>
              </w:rPr>
              <w:t>üzere polis ve ordu teşkilatı vardır. Bu düzeni kuran ve belirli kurallara</w:t>
            </w:r>
            <w:r>
              <w:rPr>
                <w:rFonts w:ascii="Kayra" w:hAnsi="Kayra"/>
                <w:sz w:val="20"/>
                <w:szCs w:val="20"/>
              </w:rPr>
              <w:t xml:space="preserve"> </w:t>
            </w:r>
            <w:r w:rsidRPr="009328CD">
              <w:rPr>
                <w:rFonts w:ascii="Kayra" w:hAnsi="Kayra"/>
                <w:sz w:val="20"/>
                <w:szCs w:val="20"/>
              </w:rPr>
              <w:t>göre çalışmasını sağlayan bir güce ihtiyaç vardır. İşte bu güç bütün kurumlarıyla</w:t>
            </w:r>
            <w:r>
              <w:rPr>
                <w:rFonts w:ascii="Kayra" w:hAnsi="Kayra"/>
                <w:sz w:val="20"/>
                <w:szCs w:val="20"/>
              </w:rPr>
              <w:t xml:space="preserve"> </w:t>
            </w:r>
            <w:r w:rsidRPr="009328CD">
              <w:rPr>
                <w:rFonts w:ascii="Kayra" w:hAnsi="Kayra"/>
                <w:sz w:val="20"/>
                <w:szCs w:val="20"/>
              </w:rPr>
              <w:t>devlettir. Devlet kurulu düzeni korumanın yanında, yurttaşların sorunlarını çözmek,</w:t>
            </w:r>
            <w:r>
              <w:rPr>
                <w:rFonts w:ascii="Kayra" w:hAnsi="Kayra"/>
                <w:sz w:val="20"/>
                <w:szCs w:val="20"/>
              </w:rPr>
              <w:t xml:space="preserve"> </w:t>
            </w:r>
            <w:r w:rsidRPr="009328CD">
              <w:rPr>
                <w:rFonts w:ascii="Kayra" w:hAnsi="Kayra"/>
                <w:sz w:val="20"/>
                <w:szCs w:val="20"/>
              </w:rPr>
              <w:t>ihtiyaçlarını karşılamak üzere eğitim, sağlık, ekonomi, güvenlik, kültür gibi</w:t>
            </w:r>
            <w:r>
              <w:rPr>
                <w:rFonts w:ascii="Kayra" w:hAnsi="Kayra"/>
                <w:sz w:val="20"/>
                <w:szCs w:val="20"/>
              </w:rPr>
              <w:t xml:space="preserve"> </w:t>
            </w:r>
            <w:r w:rsidRPr="009328CD">
              <w:rPr>
                <w:rFonts w:ascii="Kayra" w:hAnsi="Kayra"/>
                <w:sz w:val="20"/>
                <w:szCs w:val="20"/>
              </w:rPr>
              <w:t>alanlarda çeşitli yeni kurumlar kurar.</w:t>
            </w:r>
          </w:p>
        </w:tc>
      </w:tr>
      <w:tr w:rsidR="00566747" w:rsidRPr="00181FC5" w:rsidTr="00181F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46" w:type="dxa"/>
            <w:gridSpan w:val="2"/>
            <w:tcBorders>
              <w:left w:val="single" w:sz="8" w:space="0" w:color="auto"/>
            </w:tcBorders>
            <w:vAlign w:val="center"/>
          </w:tcPr>
          <w:p w:rsidR="00566747" w:rsidRPr="00181FC5" w:rsidRDefault="00566747" w:rsidP="002E5A54">
            <w:pPr>
              <w:spacing w:line="216" w:lineRule="auto"/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>Bireysel Öğrenme Etkinlikleri</w:t>
            </w:r>
          </w:p>
          <w:p w:rsidR="00566747" w:rsidRPr="00181FC5" w:rsidRDefault="00566747" w:rsidP="002E5A54">
            <w:pPr>
              <w:spacing w:line="216" w:lineRule="auto"/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>(Ödev, deney, problem çözme vb.)</w:t>
            </w:r>
          </w:p>
        </w:tc>
        <w:tc>
          <w:tcPr>
            <w:tcW w:w="6879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66747" w:rsidRPr="00181FC5" w:rsidRDefault="00803C7C" w:rsidP="00C307E7">
            <w:pPr>
              <w:pStyle w:val="GvdeMetniGirintisi"/>
              <w:spacing w:line="216" w:lineRule="auto"/>
              <w:ind w:left="0" w:firstLine="0"/>
              <w:rPr>
                <w:rFonts w:ascii="Kayra" w:hAnsi="Kayra"/>
              </w:rPr>
            </w:pPr>
            <w:r>
              <w:rPr>
                <w:rFonts w:ascii="Kayra" w:hAnsi="Kayra"/>
              </w:rPr>
              <w:t>İnsanların bir arada yaşamak için nelere ihtiyaç duyduklarını araştırma.</w:t>
            </w:r>
            <w:r w:rsidR="00C307E7" w:rsidRPr="00E92190">
              <w:rPr>
                <w:rFonts w:ascii="Calibri" w:hAnsi="Calibri" w:cs="Calibri"/>
              </w:rPr>
              <w:t xml:space="preserve"> </w:t>
            </w:r>
          </w:p>
        </w:tc>
      </w:tr>
      <w:tr w:rsidR="00566747" w:rsidRPr="00181FC5" w:rsidTr="00181F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46" w:type="dxa"/>
            <w:gridSpan w:val="2"/>
            <w:tcBorders>
              <w:left w:val="single" w:sz="8" w:space="0" w:color="auto"/>
            </w:tcBorders>
            <w:vAlign w:val="center"/>
          </w:tcPr>
          <w:p w:rsidR="00566747" w:rsidRPr="00181FC5" w:rsidRDefault="00566747" w:rsidP="002E5A54">
            <w:pPr>
              <w:spacing w:line="216" w:lineRule="auto"/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>Grupla Öğrenme Etkinlikleri</w:t>
            </w:r>
          </w:p>
          <w:p w:rsidR="00566747" w:rsidRPr="00181FC5" w:rsidRDefault="00566747" w:rsidP="002E5A54">
            <w:pPr>
              <w:spacing w:line="216" w:lineRule="auto"/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>(Proje, gezi, gözlem vb.)</w:t>
            </w:r>
          </w:p>
        </w:tc>
        <w:tc>
          <w:tcPr>
            <w:tcW w:w="6879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81FC5" w:rsidRPr="00181FC5" w:rsidRDefault="00803C7C" w:rsidP="00953CCA">
            <w:pPr>
              <w:spacing w:line="216" w:lineRule="auto"/>
              <w:rPr>
                <w:rFonts w:ascii="Kayra" w:hAnsi="Kayra"/>
              </w:rPr>
            </w:pPr>
            <w:r>
              <w:rPr>
                <w:rFonts w:ascii="Kayra" w:hAnsi="Kayra"/>
              </w:rPr>
              <w:t>İnsanların niçin bir yurda ihtiyaç duydukları tartışılır.</w:t>
            </w:r>
          </w:p>
        </w:tc>
      </w:tr>
      <w:tr w:rsidR="00566747" w:rsidRPr="00181FC5" w:rsidTr="00592EDC">
        <w:tblPrEx>
          <w:tblCellMar>
            <w:top w:w="0" w:type="dxa"/>
            <w:bottom w:w="0" w:type="dxa"/>
          </w:tblCellMar>
        </w:tblPrEx>
        <w:trPr>
          <w:trHeight w:val="954"/>
          <w:jc w:val="center"/>
        </w:trPr>
        <w:tc>
          <w:tcPr>
            <w:tcW w:w="1262" w:type="dxa"/>
            <w:tcBorders>
              <w:left w:val="single" w:sz="8" w:space="0" w:color="auto"/>
            </w:tcBorders>
            <w:vAlign w:val="center"/>
          </w:tcPr>
          <w:p w:rsidR="00566747" w:rsidRPr="00181FC5" w:rsidRDefault="00566747" w:rsidP="00CB634C">
            <w:pPr>
              <w:jc w:val="both"/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>Özet</w:t>
            </w:r>
          </w:p>
        </w:tc>
        <w:tc>
          <w:tcPr>
            <w:tcW w:w="8863" w:type="dxa"/>
            <w:gridSpan w:val="2"/>
            <w:tcBorders>
              <w:right w:val="single" w:sz="8" w:space="0" w:color="auto"/>
            </w:tcBorders>
            <w:vAlign w:val="center"/>
          </w:tcPr>
          <w:p w:rsidR="00566747" w:rsidRPr="00181FC5" w:rsidRDefault="00164D51" w:rsidP="00164D51">
            <w:pPr>
              <w:spacing w:line="216" w:lineRule="auto"/>
              <w:jc w:val="both"/>
              <w:rPr>
                <w:rFonts w:ascii="Kayra" w:hAnsi="Kayra"/>
              </w:rPr>
            </w:pPr>
            <w:r w:rsidRPr="00164D51">
              <w:rPr>
                <w:rFonts w:ascii="Kayra" w:hAnsi="Kayra"/>
              </w:rPr>
              <w:t>Bir yurtta birlikte yaşayan insanların güvenlik, sağlık, hukuk, eğitim vb. ihtiyaçları</w:t>
            </w:r>
            <w:r>
              <w:rPr>
                <w:rFonts w:ascii="Kayra" w:hAnsi="Kayra"/>
              </w:rPr>
              <w:t xml:space="preserve"> </w:t>
            </w:r>
            <w:r w:rsidRPr="00164D51">
              <w:rPr>
                <w:rFonts w:ascii="Kayra" w:hAnsi="Kayra"/>
              </w:rPr>
              <w:t>vardır.</w:t>
            </w:r>
            <w:r>
              <w:rPr>
                <w:rFonts w:ascii="Kayra" w:hAnsi="Kayra"/>
              </w:rPr>
              <w:t xml:space="preserve"> BU ihtiyaçları karşılayacak kurumları kurmak, belirli bir düzen içinde çalışmasını sağlayacak güce gereksinim vardır. Bu güçte devlettir.</w:t>
            </w:r>
            <w:r>
              <w:t xml:space="preserve"> </w:t>
            </w:r>
            <w:r w:rsidRPr="00164D51">
              <w:rPr>
                <w:rFonts w:ascii="Kayra" w:hAnsi="Kayra"/>
              </w:rPr>
              <w:t>Devlet kurulu düzeni korumanın yanında, yurttaşların sorunlarını çözmek,</w:t>
            </w:r>
            <w:r>
              <w:rPr>
                <w:rFonts w:ascii="Kayra" w:hAnsi="Kayra"/>
              </w:rPr>
              <w:t xml:space="preserve"> </w:t>
            </w:r>
            <w:r w:rsidRPr="00164D51">
              <w:rPr>
                <w:rFonts w:ascii="Kayra" w:hAnsi="Kayra"/>
              </w:rPr>
              <w:t>ihtiyaçlarını karşılamak üzere eğitim, sağlık, ekonomi, güvenlik, kültür gibi</w:t>
            </w:r>
            <w:r>
              <w:rPr>
                <w:rFonts w:ascii="Kayra" w:hAnsi="Kayra"/>
              </w:rPr>
              <w:t xml:space="preserve"> </w:t>
            </w:r>
            <w:r w:rsidRPr="00164D51">
              <w:rPr>
                <w:rFonts w:ascii="Kayra" w:hAnsi="Kayra"/>
              </w:rPr>
              <w:t>alanlarda çeşitli yeni kurumlar kurar. İşlevlerini ihtiyaca göre değiştirip geliştirir.</w:t>
            </w:r>
          </w:p>
        </w:tc>
      </w:tr>
    </w:tbl>
    <w:p w:rsidR="00CE7A88" w:rsidRPr="00181FC5" w:rsidRDefault="00CE7A88" w:rsidP="00CE7A88">
      <w:pPr>
        <w:pStyle w:val="Balk6"/>
        <w:ind w:firstLine="180"/>
        <w:rPr>
          <w:rFonts w:ascii="Kayra" w:hAnsi="Kayra"/>
          <w:sz w:val="20"/>
        </w:rPr>
      </w:pPr>
      <w:r w:rsidRPr="00181FC5">
        <w:rPr>
          <w:rFonts w:ascii="Kayra" w:hAnsi="Kayra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60"/>
        <w:gridCol w:w="2693"/>
        <w:gridCol w:w="4915"/>
      </w:tblGrid>
      <w:tr w:rsidR="00CE7A88" w:rsidRPr="00181FC5" w:rsidTr="00330EDF">
        <w:tblPrEx>
          <w:tblCellMar>
            <w:top w:w="0" w:type="dxa"/>
            <w:bottom w:w="0" w:type="dxa"/>
          </w:tblCellMar>
        </w:tblPrEx>
        <w:trPr>
          <w:trHeight w:val="1420"/>
          <w:jc w:val="center"/>
        </w:trPr>
        <w:tc>
          <w:tcPr>
            <w:tcW w:w="525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CE7A88" w:rsidRPr="00181FC5" w:rsidRDefault="00CE7A88" w:rsidP="00CE7A88">
            <w:pPr>
              <w:pStyle w:val="Balk1"/>
              <w:rPr>
                <w:rFonts w:ascii="Kayra" w:hAnsi="Kayra"/>
                <w:b w:val="0"/>
                <w:sz w:val="18"/>
                <w:szCs w:val="18"/>
              </w:rPr>
            </w:pPr>
            <w:r w:rsidRPr="00181FC5">
              <w:rPr>
                <w:rFonts w:ascii="Kayra" w:hAnsi="Kayra"/>
                <w:b w:val="0"/>
                <w:sz w:val="18"/>
                <w:szCs w:val="18"/>
              </w:rPr>
              <w:t>Ölçme-Değerlendirme:</w:t>
            </w:r>
          </w:p>
          <w:p w:rsidR="00CE7A88" w:rsidRPr="00181FC5" w:rsidRDefault="00CE7A88" w:rsidP="00CE7A88">
            <w:pPr>
              <w:rPr>
                <w:rFonts w:ascii="Kayra" w:hAnsi="Kayra"/>
                <w:sz w:val="18"/>
                <w:szCs w:val="18"/>
              </w:rPr>
            </w:pPr>
            <w:r w:rsidRPr="00181FC5">
              <w:rPr>
                <w:rFonts w:ascii="Kayra" w:hAnsi="Kayra"/>
                <w:sz w:val="18"/>
                <w:szCs w:val="18"/>
              </w:rPr>
              <w:t xml:space="preserve">Bireysel öğrenme etkinliklerine yönelik Ölçme-Değerlendirme </w:t>
            </w:r>
          </w:p>
          <w:p w:rsidR="00CE7A88" w:rsidRPr="00181FC5" w:rsidRDefault="00CE7A88" w:rsidP="00CE7A88">
            <w:pPr>
              <w:rPr>
                <w:rFonts w:ascii="Kayra" w:hAnsi="Kayra"/>
                <w:sz w:val="18"/>
                <w:szCs w:val="18"/>
              </w:rPr>
            </w:pPr>
            <w:r w:rsidRPr="00181FC5">
              <w:rPr>
                <w:rFonts w:ascii="Kayra" w:hAnsi="Kayra"/>
                <w:sz w:val="18"/>
                <w:szCs w:val="18"/>
              </w:rPr>
              <w:t>Grupla öğrenme etkinliklerine yönelik Ölçme-Değerlendirme</w:t>
            </w:r>
          </w:p>
          <w:p w:rsidR="00CE7A88" w:rsidRPr="00181FC5" w:rsidRDefault="00CE7A88" w:rsidP="00CE7A88">
            <w:pPr>
              <w:rPr>
                <w:rFonts w:ascii="Kayra" w:hAnsi="Kayra"/>
                <w:sz w:val="18"/>
                <w:szCs w:val="18"/>
              </w:rPr>
            </w:pPr>
            <w:r w:rsidRPr="00181FC5">
              <w:rPr>
                <w:rFonts w:ascii="Kayra" w:hAnsi="Kayra"/>
                <w:sz w:val="18"/>
                <w:szCs w:val="18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61E2E" w:rsidRDefault="00561E2E" w:rsidP="00AB530B">
            <w:pPr>
              <w:tabs>
                <w:tab w:val="left" w:pos="224"/>
                <w:tab w:val="left" w:pos="366"/>
              </w:tabs>
              <w:spacing w:line="216" w:lineRule="auto"/>
              <w:ind w:left="-57" w:right="-57"/>
              <w:rPr>
                <w:rFonts w:ascii="Kayra" w:hAnsi="Kayra"/>
                <w:b/>
                <w:sz w:val="18"/>
                <w:szCs w:val="18"/>
              </w:rPr>
            </w:pPr>
            <w:r w:rsidRPr="005916EB">
              <w:rPr>
                <w:rFonts w:ascii="Kayra" w:hAnsi="Kayra"/>
                <w:b/>
                <w:sz w:val="18"/>
                <w:szCs w:val="18"/>
              </w:rPr>
              <w:t>Bireysel değerlendirme:</w:t>
            </w:r>
          </w:p>
          <w:p w:rsidR="00C307E7" w:rsidRPr="00C307E7" w:rsidRDefault="00C307E7" w:rsidP="00AB530B">
            <w:pPr>
              <w:tabs>
                <w:tab w:val="left" w:pos="224"/>
                <w:tab w:val="left" w:pos="366"/>
              </w:tabs>
              <w:spacing w:line="216" w:lineRule="auto"/>
              <w:ind w:left="-57" w:right="-57"/>
              <w:rPr>
                <w:rFonts w:ascii="Kayra" w:hAnsi="Kayra"/>
                <w:sz w:val="18"/>
                <w:szCs w:val="18"/>
              </w:rPr>
            </w:pPr>
            <w:r w:rsidRPr="00C307E7">
              <w:rPr>
                <w:rFonts w:ascii="Kayra" w:hAnsi="Kayra"/>
                <w:sz w:val="18"/>
                <w:szCs w:val="18"/>
              </w:rPr>
              <w:t>1-) Devlet ve Sivil Toplum kuruluşları nelerdir?</w:t>
            </w:r>
          </w:p>
          <w:p w:rsidR="004F6EBF" w:rsidRPr="005916EB" w:rsidRDefault="004F6EBF" w:rsidP="00AB530B">
            <w:pPr>
              <w:tabs>
                <w:tab w:val="left" w:pos="224"/>
                <w:tab w:val="left" w:pos="366"/>
              </w:tabs>
              <w:spacing w:line="216" w:lineRule="auto"/>
              <w:ind w:left="-57" w:right="-57"/>
              <w:rPr>
                <w:rFonts w:ascii="Kayra" w:hAnsi="Kayra"/>
                <w:b/>
                <w:sz w:val="18"/>
                <w:szCs w:val="18"/>
              </w:rPr>
            </w:pPr>
            <w:r w:rsidRPr="005916EB">
              <w:rPr>
                <w:rFonts w:ascii="Kayra" w:hAnsi="Kayra"/>
                <w:b/>
                <w:sz w:val="18"/>
                <w:szCs w:val="18"/>
              </w:rPr>
              <w:t>Grup değerlendirme:</w:t>
            </w:r>
          </w:p>
          <w:p w:rsidR="004F6EBF" w:rsidRPr="004F6EBF" w:rsidRDefault="00AB530B" w:rsidP="00AB530B">
            <w:pPr>
              <w:tabs>
                <w:tab w:val="left" w:pos="224"/>
                <w:tab w:val="left" w:pos="366"/>
              </w:tabs>
              <w:spacing w:line="216" w:lineRule="auto"/>
              <w:ind w:left="-57" w:right="-57"/>
              <w:rPr>
                <w:rFonts w:ascii="Kayra" w:hAnsi="Kayra"/>
              </w:rPr>
            </w:pPr>
            <w:r w:rsidRPr="005916EB">
              <w:rPr>
                <w:rFonts w:ascii="Kayra" w:hAnsi="Kayra"/>
                <w:sz w:val="18"/>
                <w:szCs w:val="18"/>
              </w:rPr>
              <w:t xml:space="preserve">1-) </w:t>
            </w:r>
            <w:r w:rsidR="004F6EBF" w:rsidRPr="005916EB">
              <w:rPr>
                <w:rFonts w:ascii="Kayra" w:hAnsi="Kayra"/>
                <w:sz w:val="18"/>
                <w:szCs w:val="18"/>
              </w:rPr>
              <w:t>Duygu ve düşüncelerini rahatça ifade edebiliyor mu?</w:t>
            </w:r>
          </w:p>
        </w:tc>
      </w:tr>
      <w:tr w:rsidR="00566747" w:rsidRPr="00181FC5" w:rsidTr="002E5EA8">
        <w:tblPrEx>
          <w:tblCellMar>
            <w:top w:w="0" w:type="dxa"/>
            <w:bottom w:w="0" w:type="dxa"/>
          </w:tblCellMar>
        </w:tblPrEx>
        <w:trPr>
          <w:trHeight w:val="473"/>
          <w:jc w:val="center"/>
        </w:trPr>
        <w:tc>
          <w:tcPr>
            <w:tcW w:w="2560" w:type="dxa"/>
            <w:tcBorders>
              <w:top w:val="single" w:sz="8" w:space="0" w:color="auto"/>
              <w:left w:val="single" w:sz="8" w:space="0" w:color="auto"/>
            </w:tcBorders>
          </w:tcPr>
          <w:p w:rsidR="00605FBC" w:rsidRDefault="00566747" w:rsidP="008770A6">
            <w:pPr>
              <w:pStyle w:val="Balk2"/>
              <w:spacing w:line="240" w:lineRule="auto"/>
              <w:rPr>
                <w:rFonts w:ascii="Kayra" w:hAnsi="Kayra"/>
              </w:rPr>
            </w:pPr>
            <w:r w:rsidRPr="00181FC5">
              <w:rPr>
                <w:rFonts w:ascii="Kayra" w:hAnsi="Kayra"/>
              </w:rPr>
              <w:t xml:space="preserve">Dersin Diğer Derslerle </w:t>
            </w:r>
          </w:p>
          <w:p w:rsidR="00566747" w:rsidRPr="00181FC5" w:rsidRDefault="00566747" w:rsidP="008770A6">
            <w:pPr>
              <w:pStyle w:val="Balk2"/>
              <w:spacing w:line="240" w:lineRule="auto"/>
              <w:rPr>
                <w:rFonts w:ascii="Kayra" w:hAnsi="Kayra"/>
              </w:rPr>
            </w:pPr>
            <w:r w:rsidRPr="00181FC5">
              <w:rPr>
                <w:rFonts w:ascii="Kayra" w:hAnsi="Kayra"/>
              </w:rPr>
              <w:t>İlişkisi/Açıklamalar</w:t>
            </w:r>
          </w:p>
        </w:tc>
        <w:tc>
          <w:tcPr>
            <w:tcW w:w="7608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566747" w:rsidRPr="00181FC5" w:rsidRDefault="00EB3EF5" w:rsidP="00732B87">
            <w:pPr>
              <w:spacing w:line="216" w:lineRule="auto"/>
              <w:jc w:val="both"/>
              <w:rPr>
                <w:rFonts w:ascii="Kayra" w:hAnsi="Kayra"/>
                <w:bCs/>
              </w:rPr>
            </w:pPr>
            <w:r w:rsidRPr="00EB3EF5">
              <w:rPr>
                <w:rFonts w:ascii="Kayra" w:hAnsi="Kayra"/>
                <w:bCs/>
              </w:rPr>
              <w:t xml:space="preserve">Devlet, kamu kurumları ile sivil toplum kuruluşları </w:t>
            </w:r>
            <w:r>
              <w:rPr>
                <w:rFonts w:ascii="Kayra" w:hAnsi="Kayra"/>
                <w:bCs/>
              </w:rPr>
              <w:t>ve bunların işlevlerine değinil</w:t>
            </w:r>
            <w:r w:rsidRPr="00EB3EF5">
              <w:rPr>
                <w:rFonts w:ascii="Kayra" w:hAnsi="Kayra"/>
                <w:bCs/>
              </w:rPr>
              <w:t>melidir.</w:t>
            </w:r>
          </w:p>
        </w:tc>
      </w:tr>
    </w:tbl>
    <w:p w:rsidR="00CE7A88" w:rsidRPr="00181FC5" w:rsidRDefault="00CE7A88" w:rsidP="00CE7A88">
      <w:pPr>
        <w:pStyle w:val="Balk6"/>
        <w:ind w:firstLine="180"/>
        <w:rPr>
          <w:rFonts w:ascii="Kayra" w:hAnsi="Kayra"/>
          <w:sz w:val="20"/>
        </w:rPr>
      </w:pPr>
      <w:r w:rsidRPr="00181FC5">
        <w:rPr>
          <w:rFonts w:ascii="Kayra" w:hAnsi="Kayra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R="00CE7A88" w:rsidRPr="00181FC5" w:rsidTr="003C7883">
        <w:tblPrEx>
          <w:tblCellMar>
            <w:top w:w="0" w:type="dxa"/>
            <w:bottom w:w="0" w:type="dxa"/>
          </w:tblCellMar>
        </w:tblPrEx>
        <w:trPr>
          <w:trHeight w:val="466"/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E7A88" w:rsidRPr="00181FC5" w:rsidRDefault="00CE7A88" w:rsidP="00CE7A88">
            <w:pPr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 xml:space="preserve">Planın Uygulanmasına </w:t>
            </w:r>
          </w:p>
          <w:p w:rsidR="00CE7A88" w:rsidRPr="00181FC5" w:rsidRDefault="00CE7A88" w:rsidP="00CE7A88">
            <w:pPr>
              <w:rPr>
                <w:rFonts w:ascii="Kayra" w:hAnsi="Kayra"/>
              </w:rPr>
            </w:pPr>
            <w:r w:rsidRPr="00181FC5">
              <w:rPr>
                <w:rFonts w:ascii="Kayra" w:hAnsi="Kayra"/>
                <w:b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7A88" w:rsidRPr="00181FC5" w:rsidRDefault="00CE7A88" w:rsidP="000C58E9">
            <w:pPr>
              <w:rPr>
                <w:rFonts w:ascii="Kayra" w:hAnsi="Kayra"/>
              </w:rPr>
            </w:pPr>
          </w:p>
        </w:tc>
      </w:tr>
    </w:tbl>
    <w:p w:rsidR="007F57C8" w:rsidRDefault="007F57C8" w:rsidP="00CE7A88">
      <w:pPr>
        <w:pStyle w:val="GvdeMetniGirintisi2"/>
        <w:tabs>
          <w:tab w:val="clear" w:pos="8222"/>
          <w:tab w:val="clear" w:pos="8505"/>
          <w:tab w:val="left" w:pos="7797"/>
          <w:tab w:val="left" w:pos="8080"/>
        </w:tabs>
        <w:rPr>
          <w:rFonts w:ascii="Kayra" w:hAnsi="Kayra"/>
          <w:sz w:val="4"/>
          <w:szCs w:val="4"/>
        </w:rPr>
      </w:pPr>
    </w:p>
    <w:p w:rsidR="005916EB" w:rsidRDefault="005916EB" w:rsidP="00CE7A88">
      <w:pPr>
        <w:pStyle w:val="GvdeMetniGirintisi2"/>
        <w:tabs>
          <w:tab w:val="clear" w:pos="8222"/>
          <w:tab w:val="clear" w:pos="8505"/>
          <w:tab w:val="left" w:pos="7797"/>
          <w:tab w:val="left" w:pos="8080"/>
        </w:tabs>
        <w:rPr>
          <w:rFonts w:ascii="Kayra" w:hAnsi="Kayra"/>
          <w:sz w:val="4"/>
          <w:szCs w:val="4"/>
        </w:rPr>
      </w:pPr>
    </w:p>
    <w:p w:rsidR="00C307E7" w:rsidRDefault="00C307E7" w:rsidP="00330EDF">
      <w:pPr>
        <w:pStyle w:val="KonuBal"/>
        <w:rPr>
          <w:rFonts w:ascii="Kayra" w:hAnsi="Kayra"/>
          <w:sz w:val="20"/>
        </w:rPr>
      </w:pPr>
    </w:p>
    <w:p w:rsidR="00C307E7" w:rsidRDefault="00C307E7" w:rsidP="00330EDF">
      <w:pPr>
        <w:pStyle w:val="KonuBal"/>
        <w:rPr>
          <w:rFonts w:ascii="Kayra" w:hAnsi="Kayra"/>
          <w:sz w:val="20"/>
        </w:rPr>
      </w:pPr>
    </w:p>
    <w:p w:rsidR="00C307E7" w:rsidRDefault="00C307E7" w:rsidP="00330EDF">
      <w:pPr>
        <w:pStyle w:val="KonuBal"/>
        <w:rPr>
          <w:rFonts w:ascii="Kayra" w:hAnsi="Kayra"/>
          <w:sz w:val="20"/>
        </w:rPr>
      </w:pPr>
    </w:p>
    <w:p w:rsidR="00C307E7" w:rsidRDefault="00C307E7" w:rsidP="00330EDF">
      <w:pPr>
        <w:pStyle w:val="KonuBal"/>
        <w:rPr>
          <w:rFonts w:ascii="Kayra" w:hAnsi="Kayra"/>
          <w:sz w:val="20"/>
        </w:rPr>
      </w:pPr>
    </w:p>
    <w:p w:rsidR="003811D8" w:rsidRDefault="00C307E7" w:rsidP="00330EDF">
      <w:pPr>
        <w:pStyle w:val="KonuBal"/>
        <w:rPr>
          <w:rFonts w:ascii="Kayra" w:hAnsi="Kayra"/>
          <w:sz w:val="20"/>
        </w:rPr>
      </w:pPr>
      <w:r>
        <w:rPr>
          <w:rFonts w:ascii="Kayra" w:hAnsi="Kayra"/>
          <w:sz w:val="20"/>
        </w:rPr>
        <w:t>Sınıf Öğretmeni</w:t>
      </w:r>
      <w:r>
        <w:rPr>
          <w:rFonts w:ascii="Kayra" w:hAnsi="Kayra"/>
          <w:sz w:val="20"/>
        </w:rPr>
        <w:tab/>
      </w:r>
      <w:r>
        <w:rPr>
          <w:rFonts w:ascii="Kayra" w:hAnsi="Kayra"/>
          <w:sz w:val="20"/>
        </w:rPr>
        <w:tab/>
      </w:r>
      <w:r>
        <w:rPr>
          <w:rFonts w:ascii="Kayra" w:hAnsi="Kayra"/>
          <w:sz w:val="20"/>
        </w:rPr>
        <w:tab/>
      </w:r>
      <w:r>
        <w:rPr>
          <w:rFonts w:ascii="Kayra" w:hAnsi="Kayra"/>
          <w:sz w:val="20"/>
        </w:rPr>
        <w:tab/>
      </w:r>
      <w:r>
        <w:rPr>
          <w:rFonts w:ascii="Kayra" w:hAnsi="Kayra"/>
          <w:sz w:val="20"/>
        </w:rPr>
        <w:tab/>
      </w:r>
      <w:r>
        <w:rPr>
          <w:rFonts w:ascii="Kayra" w:hAnsi="Kayra"/>
          <w:sz w:val="20"/>
        </w:rPr>
        <w:tab/>
      </w:r>
      <w:r>
        <w:rPr>
          <w:rFonts w:ascii="Kayra" w:hAnsi="Kayra"/>
          <w:sz w:val="20"/>
        </w:rPr>
        <w:tab/>
      </w:r>
      <w:r>
        <w:rPr>
          <w:rFonts w:ascii="Kayra" w:hAnsi="Kayra"/>
          <w:sz w:val="20"/>
        </w:rPr>
        <w:tab/>
      </w:r>
      <w:r>
        <w:rPr>
          <w:rFonts w:ascii="Kayra" w:hAnsi="Kayra"/>
          <w:sz w:val="20"/>
        </w:rPr>
        <w:tab/>
      </w:r>
      <w:r>
        <w:rPr>
          <w:rFonts w:ascii="Kayra" w:hAnsi="Kayra"/>
          <w:sz w:val="20"/>
        </w:rPr>
        <w:tab/>
      </w:r>
      <w:r>
        <w:rPr>
          <w:rFonts w:ascii="Kayra" w:hAnsi="Kayra"/>
          <w:sz w:val="20"/>
        </w:rPr>
        <w:tab/>
        <w:t xml:space="preserve"> Okul Müdürü </w:t>
      </w:r>
    </w:p>
    <w:sectPr w:rsidR="003811D8" w:rsidSect="00330EDF">
      <w:headerReference w:type="even" r:id="rId8"/>
      <w:pgSz w:w="11906" w:h="16838"/>
      <w:pgMar w:top="181" w:right="567" w:bottom="0" w:left="902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7AFD" w:rsidRDefault="00317AFD">
      <w:r>
        <w:separator/>
      </w:r>
    </w:p>
  </w:endnote>
  <w:endnote w:type="continuationSeparator" w:id="0">
    <w:p w:rsidR="00317AFD" w:rsidRDefault="00317A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oxic wais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Consolas">
    <w:panose1 w:val="020B0609020204030204"/>
    <w:charset w:val="A2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7AFD" w:rsidRDefault="00317AFD">
      <w:r>
        <w:separator/>
      </w:r>
    </w:p>
  </w:footnote>
  <w:footnote w:type="continuationSeparator" w:id="0">
    <w:p w:rsidR="00317AFD" w:rsidRDefault="00317AF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077C" w:rsidRDefault="007F077C">
    <w:pPr>
      <w:pStyle w:val="stbilgi"/>
      <w:framePr w:wrap="around" w:vAnchor="text" w:hAnchor="margin" w:xAlign="center" w:y="1"/>
      <w:rPr>
        <w:rStyle w:val="SayfaNumaras"/>
        <w:sz w:val="17"/>
      </w:rPr>
    </w:pPr>
    <w:r>
      <w:rPr>
        <w:rStyle w:val="SayfaNumaras"/>
        <w:sz w:val="17"/>
      </w:rPr>
      <w:fldChar w:fldCharType="begin"/>
    </w:r>
    <w:r>
      <w:rPr>
        <w:rStyle w:val="SayfaNumaras"/>
        <w:sz w:val="17"/>
      </w:rPr>
      <w:instrText xml:space="preserve">PAGE  </w:instrText>
    </w:r>
    <w:r>
      <w:rPr>
        <w:rStyle w:val="SayfaNumaras"/>
        <w:sz w:val="17"/>
      </w:rPr>
      <w:fldChar w:fldCharType="end"/>
    </w:r>
  </w:p>
  <w:p w:rsidR="007F077C" w:rsidRDefault="007F077C">
    <w:pPr>
      <w:pStyle w:val="stbilgi"/>
      <w:rPr>
        <w:sz w:val="17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4142C"/>
    <w:multiLevelType w:val="hybridMultilevel"/>
    <w:tmpl w:val="91B6A066"/>
    <w:lvl w:ilvl="0" w:tplc="3A4842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E215CD"/>
    <w:multiLevelType w:val="singleLevel"/>
    <w:tmpl w:val="041F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B9629E"/>
    <w:multiLevelType w:val="hybridMultilevel"/>
    <w:tmpl w:val="38CE81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D10E1F"/>
    <w:multiLevelType w:val="multilevel"/>
    <w:tmpl w:val="F9024BD6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03C0E7E"/>
    <w:multiLevelType w:val="hybridMultilevel"/>
    <w:tmpl w:val="AF0602A6"/>
    <w:lvl w:ilvl="0" w:tplc="D0443D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7944164"/>
    <w:multiLevelType w:val="hybridMultilevel"/>
    <w:tmpl w:val="D368CF2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8953FC0"/>
    <w:multiLevelType w:val="hybridMultilevel"/>
    <w:tmpl w:val="D4C2C134"/>
    <w:lvl w:ilvl="0" w:tplc="A0DC7ECC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8">
    <w:nsid w:val="206A2FAC"/>
    <w:multiLevelType w:val="hybridMultilevel"/>
    <w:tmpl w:val="300CB1D0"/>
    <w:lvl w:ilvl="0" w:tplc="7E6ED0F8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9">
    <w:nsid w:val="29E31D05"/>
    <w:multiLevelType w:val="hybridMultilevel"/>
    <w:tmpl w:val="07A8282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B4A6701"/>
    <w:multiLevelType w:val="hybridMultilevel"/>
    <w:tmpl w:val="0C489BE4"/>
    <w:lvl w:ilvl="0" w:tplc="03CA9E0E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11">
    <w:nsid w:val="2F0871B4"/>
    <w:multiLevelType w:val="singleLevel"/>
    <w:tmpl w:val="BAA864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2">
    <w:nsid w:val="3A4066A6"/>
    <w:multiLevelType w:val="hybridMultilevel"/>
    <w:tmpl w:val="7EE6AD5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C3923C5"/>
    <w:multiLevelType w:val="hybridMultilevel"/>
    <w:tmpl w:val="7CC654E2"/>
    <w:lvl w:ilvl="0" w:tplc="F6E07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FDB6AE9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>
    <w:nsid w:val="466D7BB8"/>
    <w:multiLevelType w:val="hybridMultilevel"/>
    <w:tmpl w:val="4468B5B8"/>
    <w:lvl w:ilvl="0" w:tplc="D8E6878A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17">
    <w:nsid w:val="46EC18F7"/>
    <w:multiLevelType w:val="hybridMultilevel"/>
    <w:tmpl w:val="585C4F8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83F5A2B"/>
    <w:multiLevelType w:val="multilevel"/>
    <w:tmpl w:val="E258D8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AA5699A"/>
    <w:multiLevelType w:val="hybridMultilevel"/>
    <w:tmpl w:val="041015F8"/>
    <w:lvl w:ilvl="0" w:tplc="483488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AEC0BC8"/>
    <w:multiLevelType w:val="multilevel"/>
    <w:tmpl w:val="43B24EAA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BE131E8"/>
    <w:multiLevelType w:val="singleLevel"/>
    <w:tmpl w:val="7B305608"/>
    <w:lvl w:ilvl="0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</w:abstractNum>
  <w:abstractNum w:abstractNumId="22">
    <w:nsid w:val="4CB1773D"/>
    <w:multiLevelType w:val="hybridMultilevel"/>
    <w:tmpl w:val="6098192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4266AA5"/>
    <w:multiLevelType w:val="multilevel"/>
    <w:tmpl w:val="692C15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86860DE"/>
    <w:multiLevelType w:val="hybridMultilevel"/>
    <w:tmpl w:val="A25292B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9B112BB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>
    <w:nsid w:val="5EAB1CF7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>
    <w:nsid w:val="61524EAF"/>
    <w:multiLevelType w:val="hybridMultilevel"/>
    <w:tmpl w:val="BA3E88BE"/>
    <w:lvl w:ilvl="0" w:tplc="041F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8">
    <w:nsid w:val="646C6253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>
    <w:nsid w:val="68D50ED5"/>
    <w:multiLevelType w:val="hybridMultilevel"/>
    <w:tmpl w:val="4C10739E"/>
    <w:lvl w:ilvl="0" w:tplc="0F42A3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A0D53E1"/>
    <w:multiLevelType w:val="hybridMultilevel"/>
    <w:tmpl w:val="58DEAA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B5B5453"/>
    <w:multiLevelType w:val="singleLevel"/>
    <w:tmpl w:val="6EFAE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32">
    <w:nsid w:val="6D06479B"/>
    <w:multiLevelType w:val="hybridMultilevel"/>
    <w:tmpl w:val="F17E27F0"/>
    <w:lvl w:ilvl="0" w:tplc="ADAAFD7E">
      <w:start w:val="1"/>
      <w:numFmt w:val="decimal"/>
      <w:lvlText w:val="%1."/>
      <w:lvlJc w:val="left"/>
      <w:pPr>
        <w:ind w:left="58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04" w:hanging="360"/>
      </w:pPr>
    </w:lvl>
    <w:lvl w:ilvl="2" w:tplc="041F001B" w:tentative="1">
      <w:start w:val="1"/>
      <w:numFmt w:val="lowerRoman"/>
      <w:lvlText w:val="%3."/>
      <w:lvlJc w:val="right"/>
      <w:pPr>
        <w:ind w:left="2024" w:hanging="180"/>
      </w:pPr>
    </w:lvl>
    <w:lvl w:ilvl="3" w:tplc="041F000F" w:tentative="1">
      <w:start w:val="1"/>
      <w:numFmt w:val="decimal"/>
      <w:lvlText w:val="%4."/>
      <w:lvlJc w:val="left"/>
      <w:pPr>
        <w:ind w:left="2744" w:hanging="360"/>
      </w:pPr>
    </w:lvl>
    <w:lvl w:ilvl="4" w:tplc="041F0019" w:tentative="1">
      <w:start w:val="1"/>
      <w:numFmt w:val="lowerLetter"/>
      <w:lvlText w:val="%5."/>
      <w:lvlJc w:val="left"/>
      <w:pPr>
        <w:ind w:left="3464" w:hanging="360"/>
      </w:pPr>
    </w:lvl>
    <w:lvl w:ilvl="5" w:tplc="041F001B" w:tentative="1">
      <w:start w:val="1"/>
      <w:numFmt w:val="lowerRoman"/>
      <w:lvlText w:val="%6."/>
      <w:lvlJc w:val="right"/>
      <w:pPr>
        <w:ind w:left="4184" w:hanging="180"/>
      </w:pPr>
    </w:lvl>
    <w:lvl w:ilvl="6" w:tplc="041F000F" w:tentative="1">
      <w:start w:val="1"/>
      <w:numFmt w:val="decimal"/>
      <w:lvlText w:val="%7."/>
      <w:lvlJc w:val="left"/>
      <w:pPr>
        <w:ind w:left="4904" w:hanging="360"/>
      </w:pPr>
    </w:lvl>
    <w:lvl w:ilvl="7" w:tplc="041F0019" w:tentative="1">
      <w:start w:val="1"/>
      <w:numFmt w:val="lowerLetter"/>
      <w:lvlText w:val="%8."/>
      <w:lvlJc w:val="left"/>
      <w:pPr>
        <w:ind w:left="5624" w:hanging="360"/>
      </w:pPr>
    </w:lvl>
    <w:lvl w:ilvl="8" w:tplc="041F001B" w:tentative="1">
      <w:start w:val="1"/>
      <w:numFmt w:val="lowerRoman"/>
      <w:lvlText w:val="%9."/>
      <w:lvlJc w:val="right"/>
      <w:pPr>
        <w:ind w:left="6344" w:hanging="180"/>
      </w:pPr>
    </w:lvl>
  </w:abstractNum>
  <w:abstractNum w:abstractNumId="33">
    <w:nsid w:val="6F7F28A2"/>
    <w:multiLevelType w:val="hybridMultilevel"/>
    <w:tmpl w:val="424AA3DA"/>
    <w:lvl w:ilvl="0" w:tplc="7E6ED0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5">
    <w:nsid w:val="747B7250"/>
    <w:multiLevelType w:val="multilevel"/>
    <w:tmpl w:val="3CA4D02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906264D"/>
    <w:multiLevelType w:val="hybridMultilevel"/>
    <w:tmpl w:val="0BB804C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0"/>
  </w:num>
  <w:num w:numId="2">
    <w:abstractNumId w:val="4"/>
  </w:num>
  <w:num w:numId="3">
    <w:abstractNumId w:val="23"/>
  </w:num>
  <w:num w:numId="4">
    <w:abstractNumId w:val="35"/>
  </w:num>
  <w:num w:numId="5">
    <w:abstractNumId w:val="18"/>
  </w:num>
  <w:num w:numId="6">
    <w:abstractNumId w:val="21"/>
  </w:num>
  <w:num w:numId="7">
    <w:abstractNumId w:val="1"/>
  </w:num>
  <w:num w:numId="8">
    <w:abstractNumId w:val="31"/>
  </w:num>
  <w:num w:numId="9">
    <w:abstractNumId w:val="11"/>
  </w:num>
  <w:num w:numId="10">
    <w:abstractNumId w:val="26"/>
  </w:num>
  <w:num w:numId="11">
    <w:abstractNumId w:val="28"/>
  </w:num>
  <w:num w:numId="12">
    <w:abstractNumId w:val="25"/>
  </w:num>
  <w:num w:numId="13">
    <w:abstractNumId w:val="14"/>
  </w:num>
  <w:num w:numId="14">
    <w:abstractNumId w:val="24"/>
  </w:num>
  <w:num w:numId="15">
    <w:abstractNumId w:val="12"/>
  </w:num>
  <w:num w:numId="16">
    <w:abstractNumId w:val="9"/>
  </w:num>
  <w:num w:numId="17">
    <w:abstractNumId w:val="22"/>
  </w:num>
  <w:num w:numId="18">
    <w:abstractNumId w:val="17"/>
  </w:num>
  <w:num w:numId="19">
    <w:abstractNumId w:val="6"/>
  </w:num>
  <w:num w:numId="20">
    <w:abstractNumId w:val="36"/>
  </w:num>
  <w:num w:numId="21">
    <w:abstractNumId w:val="19"/>
  </w:num>
  <w:num w:numId="22">
    <w:abstractNumId w:val="29"/>
  </w:num>
  <w:num w:numId="23">
    <w:abstractNumId w:val="0"/>
  </w:num>
  <w:num w:numId="24">
    <w:abstractNumId w:val="33"/>
  </w:num>
  <w:num w:numId="25">
    <w:abstractNumId w:val="8"/>
  </w:num>
  <w:num w:numId="26">
    <w:abstractNumId w:val="13"/>
  </w:num>
  <w:num w:numId="27">
    <w:abstractNumId w:val="34"/>
  </w:num>
  <w:num w:numId="28">
    <w:abstractNumId w:val="16"/>
  </w:num>
  <w:num w:numId="29">
    <w:abstractNumId w:val="2"/>
  </w:num>
  <w:num w:numId="30">
    <w:abstractNumId w:val="15"/>
  </w:num>
  <w:num w:numId="31">
    <w:abstractNumId w:val="5"/>
  </w:num>
  <w:num w:numId="32">
    <w:abstractNumId w:val="7"/>
  </w:num>
  <w:num w:numId="33">
    <w:abstractNumId w:val="10"/>
  </w:num>
  <w:num w:numId="34">
    <w:abstractNumId w:val="32"/>
  </w:num>
  <w:num w:numId="35">
    <w:abstractNumId w:val="3"/>
  </w:num>
  <w:num w:numId="36">
    <w:abstractNumId w:val="30"/>
  </w:num>
  <w:num w:numId="37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82734"/>
    <w:rsid w:val="00014A39"/>
    <w:rsid w:val="000355CB"/>
    <w:rsid w:val="00041844"/>
    <w:rsid w:val="00052AC4"/>
    <w:rsid w:val="00065D60"/>
    <w:rsid w:val="000839F6"/>
    <w:rsid w:val="00083E14"/>
    <w:rsid w:val="00083F16"/>
    <w:rsid w:val="0009626A"/>
    <w:rsid w:val="000A3C6F"/>
    <w:rsid w:val="000A6538"/>
    <w:rsid w:val="000C5637"/>
    <w:rsid w:val="000C58E9"/>
    <w:rsid w:val="000D0DA3"/>
    <w:rsid w:val="000E5B9F"/>
    <w:rsid w:val="000F3A8A"/>
    <w:rsid w:val="000F58CD"/>
    <w:rsid w:val="00102EEB"/>
    <w:rsid w:val="00121D5B"/>
    <w:rsid w:val="001258AC"/>
    <w:rsid w:val="00141DE8"/>
    <w:rsid w:val="00160C93"/>
    <w:rsid w:val="00164D51"/>
    <w:rsid w:val="00171962"/>
    <w:rsid w:val="0017560A"/>
    <w:rsid w:val="0017643D"/>
    <w:rsid w:val="001775B8"/>
    <w:rsid w:val="0017775E"/>
    <w:rsid w:val="00181FC5"/>
    <w:rsid w:val="001927D3"/>
    <w:rsid w:val="00195A53"/>
    <w:rsid w:val="0019644D"/>
    <w:rsid w:val="001A1343"/>
    <w:rsid w:val="001A3948"/>
    <w:rsid w:val="001A4FCC"/>
    <w:rsid w:val="001A6BAD"/>
    <w:rsid w:val="001C1472"/>
    <w:rsid w:val="001C6FCB"/>
    <w:rsid w:val="001E271F"/>
    <w:rsid w:val="001E7F82"/>
    <w:rsid w:val="001F2B46"/>
    <w:rsid w:val="001F5D06"/>
    <w:rsid w:val="001F737B"/>
    <w:rsid w:val="0020091F"/>
    <w:rsid w:val="00210ADC"/>
    <w:rsid w:val="00230BF8"/>
    <w:rsid w:val="00236C14"/>
    <w:rsid w:val="00247719"/>
    <w:rsid w:val="0025187E"/>
    <w:rsid w:val="00254D83"/>
    <w:rsid w:val="00280C49"/>
    <w:rsid w:val="002927C2"/>
    <w:rsid w:val="0029397E"/>
    <w:rsid w:val="00295E97"/>
    <w:rsid w:val="002B5338"/>
    <w:rsid w:val="002B5A47"/>
    <w:rsid w:val="002C08BF"/>
    <w:rsid w:val="002C2E34"/>
    <w:rsid w:val="002C3201"/>
    <w:rsid w:val="002D14C9"/>
    <w:rsid w:val="002D2123"/>
    <w:rsid w:val="002E473C"/>
    <w:rsid w:val="002E5A54"/>
    <w:rsid w:val="002E5EA8"/>
    <w:rsid w:val="002F02A5"/>
    <w:rsid w:val="00317AFD"/>
    <w:rsid w:val="00326F21"/>
    <w:rsid w:val="00330EDF"/>
    <w:rsid w:val="00345B6C"/>
    <w:rsid w:val="003536A4"/>
    <w:rsid w:val="00355981"/>
    <w:rsid w:val="00361942"/>
    <w:rsid w:val="00371372"/>
    <w:rsid w:val="0037230E"/>
    <w:rsid w:val="003753B4"/>
    <w:rsid w:val="003779EB"/>
    <w:rsid w:val="003811D8"/>
    <w:rsid w:val="00382734"/>
    <w:rsid w:val="0038420E"/>
    <w:rsid w:val="00390863"/>
    <w:rsid w:val="00394EE9"/>
    <w:rsid w:val="003C7883"/>
    <w:rsid w:val="003D1C3E"/>
    <w:rsid w:val="003D409C"/>
    <w:rsid w:val="00405EA9"/>
    <w:rsid w:val="00413380"/>
    <w:rsid w:val="004209F7"/>
    <w:rsid w:val="004266FF"/>
    <w:rsid w:val="0043236E"/>
    <w:rsid w:val="00440719"/>
    <w:rsid w:val="004442BD"/>
    <w:rsid w:val="00456976"/>
    <w:rsid w:val="004606EA"/>
    <w:rsid w:val="00463A3D"/>
    <w:rsid w:val="00481985"/>
    <w:rsid w:val="004859FE"/>
    <w:rsid w:val="0048666D"/>
    <w:rsid w:val="00486CE7"/>
    <w:rsid w:val="00492942"/>
    <w:rsid w:val="004959BA"/>
    <w:rsid w:val="004A173F"/>
    <w:rsid w:val="004A76EB"/>
    <w:rsid w:val="004E7B91"/>
    <w:rsid w:val="004F37C9"/>
    <w:rsid w:val="004F48DE"/>
    <w:rsid w:val="004F4D91"/>
    <w:rsid w:val="004F527D"/>
    <w:rsid w:val="004F61A3"/>
    <w:rsid w:val="004F6EBF"/>
    <w:rsid w:val="00512A84"/>
    <w:rsid w:val="005212CE"/>
    <w:rsid w:val="00522A2B"/>
    <w:rsid w:val="00533859"/>
    <w:rsid w:val="00537E4D"/>
    <w:rsid w:val="0054684D"/>
    <w:rsid w:val="00547993"/>
    <w:rsid w:val="005540D2"/>
    <w:rsid w:val="005543A7"/>
    <w:rsid w:val="00554AC4"/>
    <w:rsid w:val="00554E8E"/>
    <w:rsid w:val="005609AA"/>
    <w:rsid w:val="00561E2E"/>
    <w:rsid w:val="00566747"/>
    <w:rsid w:val="005778DF"/>
    <w:rsid w:val="005873DE"/>
    <w:rsid w:val="005916EB"/>
    <w:rsid w:val="00592EDC"/>
    <w:rsid w:val="00597BE3"/>
    <w:rsid w:val="005A0605"/>
    <w:rsid w:val="005A24FC"/>
    <w:rsid w:val="005B1446"/>
    <w:rsid w:val="005B4772"/>
    <w:rsid w:val="005C1FFB"/>
    <w:rsid w:val="005C219E"/>
    <w:rsid w:val="005C6AA0"/>
    <w:rsid w:val="005D2C09"/>
    <w:rsid w:val="005D683C"/>
    <w:rsid w:val="005D76C5"/>
    <w:rsid w:val="005D7D7A"/>
    <w:rsid w:val="005E1E6C"/>
    <w:rsid w:val="00605FBC"/>
    <w:rsid w:val="00607D07"/>
    <w:rsid w:val="00612AF5"/>
    <w:rsid w:val="00614DEA"/>
    <w:rsid w:val="00624028"/>
    <w:rsid w:val="0063203E"/>
    <w:rsid w:val="00667813"/>
    <w:rsid w:val="00672A10"/>
    <w:rsid w:val="006A1DE4"/>
    <w:rsid w:val="006A33C5"/>
    <w:rsid w:val="006A4816"/>
    <w:rsid w:val="006B1AFB"/>
    <w:rsid w:val="006B3BF9"/>
    <w:rsid w:val="006B6426"/>
    <w:rsid w:val="006B6496"/>
    <w:rsid w:val="006B6790"/>
    <w:rsid w:val="006C566A"/>
    <w:rsid w:val="006E1FB7"/>
    <w:rsid w:val="006E4ADC"/>
    <w:rsid w:val="006E59E1"/>
    <w:rsid w:val="006E6F49"/>
    <w:rsid w:val="006F210A"/>
    <w:rsid w:val="006F7FDC"/>
    <w:rsid w:val="00711848"/>
    <w:rsid w:val="00720210"/>
    <w:rsid w:val="00721750"/>
    <w:rsid w:val="00725E86"/>
    <w:rsid w:val="007262AE"/>
    <w:rsid w:val="007321F4"/>
    <w:rsid w:val="00732B87"/>
    <w:rsid w:val="00751BD0"/>
    <w:rsid w:val="00766741"/>
    <w:rsid w:val="00767F61"/>
    <w:rsid w:val="00770675"/>
    <w:rsid w:val="00783CF8"/>
    <w:rsid w:val="00790B7A"/>
    <w:rsid w:val="00797B56"/>
    <w:rsid w:val="007A10C1"/>
    <w:rsid w:val="007A4E3B"/>
    <w:rsid w:val="007C078B"/>
    <w:rsid w:val="007D0069"/>
    <w:rsid w:val="007D07E9"/>
    <w:rsid w:val="007E6886"/>
    <w:rsid w:val="007F077C"/>
    <w:rsid w:val="007F101E"/>
    <w:rsid w:val="007F57C8"/>
    <w:rsid w:val="007F5D66"/>
    <w:rsid w:val="007F7B5F"/>
    <w:rsid w:val="00800C0D"/>
    <w:rsid w:val="00800E38"/>
    <w:rsid w:val="00803562"/>
    <w:rsid w:val="00803C7C"/>
    <w:rsid w:val="00805195"/>
    <w:rsid w:val="00832294"/>
    <w:rsid w:val="008334C8"/>
    <w:rsid w:val="00841D00"/>
    <w:rsid w:val="008465FC"/>
    <w:rsid w:val="00854EE3"/>
    <w:rsid w:val="00856653"/>
    <w:rsid w:val="00857AD4"/>
    <w:rsid w:val="008770A6"/>
    <w:rsid w:val="00877288"/>
    <w:rsid w:val="00887C09"/>
    <w:rsid w:val="008943E4"/>
    <w:rsid w:val="008A1209"/>
    <w:rsid w:val="008A1F6E"/>
    <w:rsid w:val="008B031F"/>
    <w:rsid w:val="008C2FF0"/>
    <w:rsid w:val="008C438A"/>
    <w:rsid w:val="008C67A8"/>
    <w:rsid w:val="008C7B54"/>
    <w:rsid w:val="008D254B"/>
    <w:rsid w:val="008D2BA7"/>
    <w:rsid w:val="008D51E3"/>
    <w:rsid w:val="008D5730"/>
    <w:rsid w:val="008E795D"/>
    <w:rsid w:val="00905368"/>
    <w:rsid w:val="00923772"/>
    <w:rsid w:val="00926016"/>
    <w:rsid w:val="00931C1B"/>
    <w:rsid w:val="009328CD"/>
    <w:rsid w:val="00935D2A"/>
    <w:rsid w:val="009448B0"/>
    <w:rsid w:val="00953CCA"/>
    <w:rsid w:val="009565BD"/>
    <w:rsid w:val="0096081E"/>
    <w:rsid w:val="00981131"/>
    <w:rsid w:val="00992CA0"/>
    <w:rsid w:val="009A3F13"/>
    <w:rsid w:val="009A48EF"/>
    <w:rsid w:val="009A4A2A"/>
    <w:rsid w:val="009B1CA9"/>
    <w:rsid w:val="009B3116"/>
    <w:rsid w:val="009B5B01"/>
    <w:rsid w:val="009C0A30"/>
    <w:rsid w:val="009C2146"/>
    <w:rsid w:val="009D6DBC"/>
    <w:rsid w:val="009D761C"/>
    <w:rsid w:val="009E3CAE"/>
    <w:rsid w:val="009F149A"/>
    <w:rsid w:val="00A01031"/>
    <w:rsid w:val="00A02BB5"/>
    <w:rsid w:val="00A20F04"/>
    <w:rsid w:val="00A523B0"/>
    <w:rsid w:val="00A63432"/>
    <w:rsid w:val="00A674B1"/>
    <w:rsid w:val="00A7510D"/>
    <w:rsid w:val="00A766FF"/>
    <w:rsid w:val="00A86121"/>
    <w:rsid w:val="00A8741C"/>
    <w:rsid w:val="00A91DC2"/>
    <w:rsid w:val="00A94AA7"/>
    <w:rsid w:val="00AA295A"/>
    <w:rsid w:val="00AB03F9"/>
    <w:rsid w:val="00AB1F7E"/>
    <w:rsid w:val="00AB2D1A"/>
    <w:rsid w:val="00AB530B"/>
    <w:rsid w:val="00AD3F13"/>
    <w:rsid w:val="00AE0FD7"/>
    <w:rsid w:val="00AE41FB"/>
    <w:rsid w:val="00B031C7"/>
    <w:rsid w:val="00B1394E"/>
    <w:rsid w:val="00B142D2"/>
    <w:rsid w:val="00B223C3"/>
    <w:rsid w:val="00B2345B"/>
    <w:rsid w:val="00B25814"/>
    <w:rsid w:val="00B46CB1"/>
    <w:rsid w:val="00B5740B"/>
    <w:rsid w:val="00B6048F"/>
    <w:rsid w:val="00B60D9A"/>
    <w:rsid w:val="00B622A6"/>
    <w:rsid w:val="00B67A62"/>
    <w:rsid w:val="00B77E81"/>
    <w:rsid w:val="00B80E0D"/>
    <w:rsid w:val="00B83CD1"/>
    <w:rsid w:val="00B90603"/>
    <w:rsid w:val="00B92AF5"/>
    <w:rsid w:val="00B94D4E"/>
    <w:rsid w:val="00B9662C"/>
    <w:rsid w:val="00BA104A"/>
    <w:rsid w:val="00BA3CA6"/>
    <w:rsid w:val="00BA4829"/>
    <w:rsid w:val="00BA6EBC"/>
    <w:rsid w:val="00BB594B"/>
    <w:rsid w:val="00BD07A6"/>
    <w:rsid w:val="00BD1CBB"/>
    <w:rsid w:val="00BD3C59"/>
    <w:rsid w:val="00BE469B"/>
    <w:rsid w:val="00BF411C"/>
    <w:rsid w:val="00BF73D3"/>
    <w:rsid w:val="00C0110D"/>
    <w:rsid w:val="00C10785"/>
    <w:rsid w:val="00C16103"/>
    <w:rsid w:val="00C16292"/>
    <w:rsid w:val="00C163D6"/>
    <w:rsid w:val="00C17C1B"/>
    <w:rsid w:val="00C225F0"/>
    <w:rsid w:val="00C23760"/>
    <w:rsid w:val="00C30713"/>
    <w:rsid w:val="00C307E7"/>
    <w:rsid w:val="00C31757"/>
    <w:rsid w:val="00C45D7B"/>
    <w:rsid w:val="00C4690F"/>
    <w:rsid w:val="00C80744"/>
    <w:rsid w:val="00C816D4"/>
    <w:rsid w:val="00C81D7C"/>
    <w:rsid w:val="00C94828"/>
    <w:rsid w:val="00C95376"/>
    <w:rsid w:val="00C964A8"/>
    <w:rsid w:val="00CA4028"/>
    <w:rsid w:val="00CB4390"/>
    <w:rsid w:val="00CB4850"/>
    <w:rsid w:val="00CB634C"/>
    <w:rsid w:val="00CC2BCD"/>
    <w:rsid w:val="00CD2AEE"/>
    <w:rsid w:val="00CD4B93"/>
    <w:rsid w:val="00CE0B4C"/>
    <w:rsid w:val="00CE2C04"/>
    <w:rsid w:val="00CE43A5"/>
    <w:rsid w:val="00CE4C8A"/>
    <w:rsid w:val="00CE7A88"/>
    <w:rsid w:val="00D13BE0"/>
    <w:rsid w:val="00D40D39"/>
    <w:rsid w:val="00D477E1"/>
    <w:rsid w:val="00D539C9"/>
    <w:rsid w:val="00D546E7"/>
    <w:rsid w:val="00D56F27"/>
    <w:rsid w:val="00D60676"/>
    <w:rsid w:val="00D60C34"/>
    <w:rsid w:val="00D6143F"/>
    <w:rsid w:val="00D64890"/>
    <w:rsid w:val="00D66A3A"/>
    <w:rsid w:val="00D766FA"/>
    <w:rsid w:val="00D76F34"/>
    <w:rsid w:val="00D779D2"/>
    <w:rsid w:val="00D85584"/>
    <w:rsid w:val="00D856F4"/>
    <w:rsid w:val="00D86D96"/>
    <w:rsid w:val="00D87039"/>
    <w:rsid w:val="00D87163"/>
    <w:rsid w:val="00DA5C53"/>
    <w:rsid w:val="00DA73C6"/>
    <w:rsid w:val="00DB1CEC"/>
    <w:rsid w:val="00DB2BC6"/>
    <w:rsid w:val="00DB5A09"/>
    <w:rsid w:val="00DB5E68"/>
    <w:rsid w:val="00DC7147"/>
    <w:rsid w:val="00DD167E"/>
    <w:rsid w:val="00DD412B"/>
    <w:rsid w:val="00DD4E5F"/>
    <w:rsid w:val="00DD75B6"/>
    <w:rsid w:val="00DD7836"/>
    <w:rsid w:val="00DE5E12"/>
    <w:rsid w:val="00DF52D0"/>
    <w:rsid w:val="00E00D17"/>
    <w:rsid w:val="00E036DB"/>
    <w:rsid w:val="00E037E8"/>
    <w:rsid w:val="00E07A48"/>
    <w:rsid w:val="00E11156"/>
    <w:rsid w:val="00E154A3"/>
    <w:rsid w:val="00E1680C"/>
    <w:rsid w:val="00E2420B"/>
    <w:rsid w:val="00E25148"/>
    <w:rsid w:val="00E461BE"/>
    <w:rsid w:val="00E53964"/>
    <w:rsid w:val="00E6053D"/>
    <w:rsid w:val="00E6092E"/>
    <w:rsid w:val="00E654E1"/>
    <w:rsid w:val="00E845D1"/>
    <w:rsid w:val="00E85501"/>
    <w:rsid w:val="00E9376F"/>
    <w:rsid w:val="00EA294D"/>
    <w:rsid w:val="00EA2EB6"/>
    <w:rsid w:val="00EB3A78"/>
    <w:rsid w:val="00EB3EF5"/>
    <w:rsid w:val="00EB4299"/>
    <w:rsid w:val="00EB530C"/>
    <w:rsid w:val="00EC2CE2"/>
    <w:rsid w:val="00EC3DD7"/>
    <w:rsid w:val="00EC5F67"/>
    <w:rsid w:val="00EC7419"/>
    <w:rsid w:val="00ED0D67"/>
    <w:rsid w:val="00ED6647"/>
    <w:rsid w:val="00EE0336"/>
    <w:rsid w:val="00EE3854"/>
    <w:rsid w:val="00EE402B"/>
    <w:rsid w:val="00EE67BB"/>
    <w:rsid w:val="00EF66B8"/>
    <w:rsid w:val="00F268DF"/>
    <w:rsid w:val="00F273D2"/>
    <w:rsid w:val="00F53249"/>
    <w:rsid w:val="00F54CDE"/>
    <w:rsid w:val="00F66A2B"/>
    <w:rsid w:val="00F74339"/>
    <w:rsid w:val="00F8073E"/>
    <w:rsid w:val="00F869DC"/>
    <w:rsid w:val="00FA7DC5"/>
    <w:rsid w:val="00FB1822"/>
    <w:rsid w:val="00FB2DB4"/>
    <w:rsid w:val="00FC7BB0"/>
    <w:rsid w:val="00FD0C55"/>
    <w:rsid w:val="00FE1E82"/>
    <w:rsid w:val="00FE40BE"/>
    <w:rsid w:val="00FE56F3"/>
    <w:rsid w:val="00FE5963"/>
    <w:rsid w:val="00FF1427"/>
    <w:rsid w:val="00FF49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811D8"/>
  </w:style>
  <w:style w:type="paragraph" w:styleId="Balk1">
    <w:name w:val="heading 1"/>
    <w:basedOn w:val="Normal"/>
    <w:next w:val="Normal"/>
    <w:link w:val="Balk1Char"/>
    <w:qFormat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pPr>
      <w:keepNext/>
      <w:spacing w:line="360" w:lineRule="auto"/>
      <w:jc w:val="both"/>
      <w:outlineLvl w:val="1"/>
    </w:pPr>
    <w:rPr>
      <w:b/>
    </w:rPr>
  </w:style>
  <w:style w:type="paragraph" w:styleId="Balk3">
    <w:name w:val="heading 3"/>
    <w:basedOn w:val="Normal"/>
    <w:next w:val="Normal"/>
    <w:link w:val="Balk3Char"/>
    <w:qFormat/>
    <w:pPr>
      <w:keepNext/>
      <w:outlineLvl w:val="2"/>
    </w:pPr>
    <w:rPr>
      <w:b/>
      <w:sz w:val="16"/>
    </w:rPr>
  </w:style>
  <w:style w:type="paragraph" w:styleId="Balk4">
    <w:name w:val="heading 4"/>
    <w:basedOn w:val="Normal"/>
    <w:next w:val="Normal"/>
    <w:qFormat/>
    <w:pPr>
      <w:keepNext/>
      <w:jc w:val="both"/>
      <w:outlineLvl w:val="3"/>
    </w:pPr>
    <w:rPr>
      <w:b/>
      <w:sz w:val="18"/>
    </w:rPr>
  </w:style>
  <w:style w:type="paragraph" w:styleId="Balk6">
    <w:name w:val="heading 6"/>
    <w:basedOn w:val="Normal"/>
    <w:next w:val="Normal"/>
    <w:link w:val="Balk6Char"/>
    <w:qFormat/>
    <w:pPr>
      <w:keepNext/>
      <w:ind w:firstLine="360"/>
      <w:jc w:val="both"/>
      <w:outlineLvl w:val="5"/>
    </w:pPr>
    <w:rPr>
      <w:b/>
      <w:sz w:val="22"/>
    </w:rPr>
  </w:style>
  <w:style w:type="paragraph" w:styleId="Balk8">
    <w:name w:val="heading 8"/>
    <w:basedOn w:val="Normal"/>
    <w:next w:val="Normal"/>
    <w:qFormat/>
    <w:rsid w:val="00382734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GvdeMetni">
    <w:name w:val="Body Text"/>
    <w:basedOn w:val="Normal"/>
    <w:rPr>
      <w:sz w:val="18"/>
    </w:rPr>
  </w:style>
  <w:style w:type="paragraph" w:styleId="KonuBal">
    <w:name w:val="Title"/>
    <w:basedOn w:val="Normal"/>
    <w:link w:val="KonuBalChar"/>
    <w:qFormat/>
    <w:pPr>
      <w:jc w:val="center"/>
    </w:pPr>
    <w:rPr>
      <w:b/>
      <w:sz w:val="24"/>
    </w:rPr>
  </w:style>
  <w:style w:type="paragraph" w:styleId="GvdeMetniGirintisi">
    <w:name w:val="Body Text Indent"/>
    <w:basedOn w:val="Normal"/>
    <w:link w:val="GvdeMetniGirintisiChar"/>
    <w:pPr>
      <w:ind w:left="146" w:hanging="146"/>
    </w:pPr>
  </w:style>
  <w:style w:type="paragraph" w:styleId="GvdeMetniGirintisi2">
    <w:name w:val="Body Text Indent 2"/>
    <w:basedOn w:val="Normal"/>
    <w:link w:val="GvdeMetniGirintisi2Char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SayfaNumaras">
    <w:name w:val="page number"/>
    <w:basedOn w:val="VarsaylanParagrafYazTipi"/>
  </w:style>
  <w:style w:type="paragraph" w:styleId="stbilgi">
    <w:name w:val="header"/>
    <w:basedOn w:val="Normal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pPr>
      <w:tabs>
        <w:tab w:val="center" w:pos="4536"/>
        <w:tab w:val="right" w:pos="9072"/>
      </w:tabs>
    </w:pPr>
  </w:style>
  <w:style w:type="table" w:styleId="TabloKlavuzu">
    <w:name w:val="Table Grid"/>
    <w:basedOn w:val="NormalTablo"/>
    <w:rsid w:val="00181FC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link w:val="Balk1"/>
    <w:rsid w:val="003811D8"/>
    <w:rPr>
      <w:b/>
      <w:sz w:val="24"/>
    </w:rPr>
  </w:style>
  <w:style w:type="character" w:customStyle="1" w:styleId="Balk2Char">
    <w:name w:val="Başlık 2 Char"/>
    <w:link w:val="Balk2"/>
    <w:rsid w:val="003811D8"/>
    <w:rPr>
      <w:b/>
    </w:rPr>
  </w:style>
  <w:style w:type="character" w:customStyle="1" w:styleId="Balk3Char">
    <w:name w:val="Başlık 3 Char"/>
    <w:link w:val="Balk3"/>
    <w:rsid w:val="003811D8"/>
    <w:rPr>
      <w:b/>
      <w:sz w:val="16"/>
    </w:rPr>
  </w:style>
  <w:style w:type="character" w:customStyle="1" w:styleId="Balk6Char">
    <w:name w:val="Başlık 6 Char"/>
    <w:link w:val="Balk6"/>
    <w:rsid w:val="003811D8"/>
    <w:rPr>
      <w:b/>
      <w:sz w:val="22"/>
    </w:rPr>
  </w:style>
  <w:style w:type="character" w:customStyle="1" w:styleId="KonuBalChar">
    <w:name w:val="Konu Başlığı Char"/>
    <w:link w:val="KonuBal"/>
    <w:rsid w:val="003811D8"/>
    <w:rPr>
      <w:b/>
      <w:sz w:val="24"/>
    </w:rPr>
  </w:style>
  <w:style w:type="character" w:customStyle="1" w:styleId="GvdeMetniGirintisiChar">
    <w:name w:val="Gövde Metni Girintisi Char"/>
    <w:link w:val="GvdeMetniGirintisi"/>
    <w:rsid w:val="003811D8"/>
  </w:style>
  <w:style w:type="character" w:customStyle="1" w:styleId="GvdeMetniGirintisi2Char">
    <w:name w:val="Gövde Metni Girintisi 2 Char"/>
    <w:link w:val="GvdeMetniGirintisi2"/>
    <w:rsid w:val="003811D8"/>
    <w:rPr>
      <w:sz w:val="16"/>
    </w:rPr>
  </w:style>
  <w:style w:type="paragraph" w:customStyle="1" w:styleId="Default">
    <w:name w:val="Default"/>
    <w:rsid w:val="00B1394E"/>
    <w:pPr>
      <w:autoSpaceDE w:val="0"/>
      <w:autoSpaceDN w:val="0"/>
      <w:adjustRightInd w:val="0"/>
    </w:pPr>
    <w:rPr>
      <w:rFonts w:ascii="Toxic waist" w:hAnsi="Toxic waist" w:cs="Toxic waist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47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6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0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702EA-D7B0-4E65-8C75-C01507A687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379</Words>
  <Characters>2900</Characters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</vt:lpstr>
    </vt:vector>
  </TitlesOfParts>
  <Manager>www.sorubak.com</Manager>
  <Company> </Company>
  <LinksUpToDate>false</LinksUpToDate>
  <CharactersWithSpaces>3273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2003-10-03T11:02:00Z</cp:lastPrinted>
  <dcterms:created xsi:type="dcterms:W3CDTF">2017-09-15T09:54:00Z</dcterms:created>
  <dcterms:modified xsi:type="dcterms:W3CDTF">2017-09-15T09:54:00Z</dcterms:modified>
  <cp:category>www.sorubak.com</cp:category>
</cp:coreProperties>
</file>