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6B215D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237173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2017-2018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E84E56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6B215D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E84E5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3RD</w:t>
            </w:r>
            <w:r w:rsidR="0085386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GRADE</w:t>
            </w:r>
          </w:p>
        </w:tc>
      </w:tr>
      <w:tr w:rsidR="00DE60EC" w:rsidTr="006B215D">
        <w:trPr>
          <w:cantSplit/>
          <w:trHeight w:hRule="exact" w:val="123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18128F" w:rsidTr="006B215D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18128F" w:rsidRPr="00D8595A" w:rsidRDefault="0018128F" w:rsidP="001812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Introducing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oneself</w:t>
            </w:r>
          </w:p>
          <w:p w:rsidR="0018128F" w:rsidRPr="00D8595A" w:rsidRDefault="0018128F" w:rsidP="001812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19-30</w:t>
            </w:r>
          </w:p>
        </w:tc>
        <w:tc>
          <w:tcPr>
            <w:tcW w:w="2012" w:type="dxa"/>
            <w:vMerge w:val="restart"/>
            <w:vAlign w:val="center"/>
          </w:tcPr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18128F" w:rsidRDefault="0018128F" w:rsidP="0018128F"/>
        </w:tc>
      </w:tr>
      <w:tr w:rsidR="0018128F" w:rsidTr="006B215D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18128F" w:rsidRPr="00D8595A" w:rsidRDefault="0018128F" w:rsidP="001812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Learns how to count from 1 to 20</w:t>
            </w:r>
          </w:p>
        </w:tc>
        <w:tc>
          <w:tcPr>
            <w:tcW w:w="2876" w:type="dxa"/>
            <w:vAlign w:val="center"/>
          </w:tcPr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03-31</w:t>
            </w:r>
          </w:p>
        </w:tc>
        <w:tc>
          <w:tcPr>
            <w:tcW w:w="2012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18128F" w:rsidRDefault="0018128F" w:rsidP="0018128F"/>
        </w:tc>
      </w:tr>
      <w:tr w:rsidR="0018128F" w:rsidTr="006B215D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18128F" w:rsidRPr="0085386B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Family members</w:t>
            </w:r>
          </w:p>
        </w:tc>
        <w:tc>
          <w:tcPr>
            <w:tcW w:w="2876" w:type="dxa"/>
            <w:vAlign w:val="center"/>
          </w:tcPr>
          <w:p w:rsidR="0018128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1.introduce his/her</w:t>
            </w:r>
            <w:r w:rsidRPr="00E84E56">
              <w:rPr>
                <w:rFonts w:ascii="Cambria" w:hAnsi="Cambria"/>
                <w:sz w:val="20"/>
                <w:szCs w:val="20"/>
              </w:rPr>
              <w:t xml:space="preserve"> family members by pointing to them in a photograph or drawing.</w:t>
            </w:r>
          </w:p>
          <w:p w:rsidR="0018128F" w:rsidRPr="00E84E56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 </w:t>
            </w:r>
            <w:r w:rsidRPr="00E84E56">
              <w:rPr>
                <w:rFonts w:ascii="Cambria" w:hAnsi="Cambria"/>
                <w:sz w:val="20"/>
                <w:szCs w:val="20"/>
              </w:rPr>
              <w:t>recognize kinship terms</w:t>
            </w:r>
          </w:p>
          <w:p w:rsidR="0018128F" w:rsidRPr="0085386B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(names for family members)</w:t>
            </w: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18128F" w:rsidRDefault="0018128F" w:rsidP="0018128F"/>
        </w:tc>
      </w:tr>
      <w:tr w:rsidR="0018128F" w:rsidTr="006B215D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18128F" w:rsidRPr="00E84E56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Talking about possessions</w:t>
            </w:r>
          </w:p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E84E56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tell</w:t>
            </w:r>
            <w:r>
              <w:rPr>
                <w:rFonts w:ascii="Cambria" w:hAnsi="Cambria"/>
                <w:sz w:val="20"/>
                <w:szCs w:val="20"/>
              </w:rPr>
              <w:t>s</w:t>
            </w:r>
            <w:r w:rsidRPr="00E84E56">
              <w:rPr>
                <w:rFonts w:ascii="Cambria" w:hAnsi="Cambria"/>
                <w:sz w:val="20"/>
                <w:szCs w:val="20"/>
              </w:rPr>
              <w:t xml:space="preserve"> the the toys</w:t>
            </w:r>
            <w:r>
              <w:rPr>
                <w:rFonts w:ascii="Cambria" w:hAnsi="Cambria"/>
                <w:sz w:val="20"/>
                <w:szCs w:val="20"/>
              </w:rPr>
              <w:t xml:space="preserve"> he/she has</w:t>
            </w:r>
            <w:r w:rsidRPr="00E84E56">
              <w:rPr>
                <w:rFonts w:ascii="Cambria" w:hAnsi="Cambria"/>
                <w:sz w:val="20"/>
                <w:szCs w:val="20"/>
              </w:rPr>
              <w:t>.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18128F" w:rsidRDefault="0018128F" w:rsidP="0018128F"/>
        </w:tc>
      </w:tr>
      <w:tr w:rsidR="0018128F" w:rsidTr="006B215D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how to say his/her age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age question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 Writes his/her age by looking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his/her age without looking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 sentence correctly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02-20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18128F" w:rsidRDefault="0018128F" w:rsidP="0018128F"/>
        </w:tc>
      </w:tr>
      <w:tr w:rsidR="00E84E56" w:rsidTr="006B215D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E84E56" w:rsidRPr="00A1471E" w:rsidRDefault="00E84E56" w:rsidP="00E84E56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18128F" w:rsidTr="006B215D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the basic colors</w:t>
            </w:r>
          </w:p>
        </w:tc>
        <w:tc>
          <w:tcPr>
            <w:tcW w:w="2876" w:type="dxa"/>
            <w:vAlign w:val="center"/>
          </w:tcPr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colors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Writes the colors by looking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the colors without looking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them correctly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5. Matches the colors with the pictures</w:t>
            </w: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06-28</w:t>
            </w:r>
          </w:p>
        </w:tc>
        <w:tc>
          <w:tcPr>
            <w:tcW w:w="2012" w:type="dxa"/>
            <w:vMerge w:val="restart"/>
            <w:vAlign w:val="center"/>
          </w:tcPr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18128F" w:rsidRDefault="0018128F" w:rsidP="0018128F"/>
        </w:tc>
      </w:tr>
      <w:tr w:rsidR="0018128F" w:rsidTr="006B215D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some jobs</w:t>
            </w:r>
          </w:p>
        </w:tc>
        <w:tc>
          <w:tcPr>
            <w:tcW w:w="2876" w:type="dxa"/>
            <w:vAlign w:val="center"/>
          </w:tcPr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some jobs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Matches the jobs with the pictures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Wites the jobs correctly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 jobs correctly</w:t>
            </w: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 w:rsidRPr="00813EA7">
              <w:rPr>
                <w:rFonts w:ascii="Cambria" w:hAnsi="Cambria"/>
                <w:lang w:val="en-GB"/>
              </w:rPr>
              <w:t>01-31</w:t>
            </w: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18128F" w:rsidRDefault="0018128F" w:rsidP="0018128F"/>
        </w:tc>
      </w:tr>
      <w:tr w:rsidR="0018128F" w:rsidTr="006B215D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18128F" w:rsidRPr="00D8595A" w:rsidRDefault="0018128F" w:rsidP="0018128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Naming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objects</w:t>
            </w:r>
          </w:p>
          <w:p w:rsidR="0018128F" w:rsidRPr="00D8595A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51719D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</w:t>
            </w:r>
            <w:r>
              <w:rPr>
                <w:rFonts w:ascii="Cambria" w:hAnsi="Cambria"/>
                <w:sz w:val="20"/>
                <w:szCs w:val="20"/>
              </w:rPr>
              <w:t>s common objects</w:t>
            </w:r>
          </w:p>
          <w:p w:rsidR="0018128F" w:rsidRPr="0051719D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 objects</w:t>
            </w:r>
          </w:p>
          <w:p w:rsidR="0018128F" w:rsidRPr="0051719D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03-28</w:t>
            </w: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18128F" w:rsidRDefault="0018128F" w:rsidP="0018128F"/>
        </w:tc>
      </w:tr>
      <w:tr w:rsidR="0018128F" w:rsidTr="006B215D">
        <w:trPr>
          <w:trHeight w:val="1274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18128F" w:rsidRPr="00E84E56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Expressing feelings</w:t>
            </w:r>
          </w:p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E84E56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1.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E84E56">
              <w:rPr>
                <w:rFonts w:ascii="Cambria" w:hAnsi="Cambria"/>
                <w:sz w:val="20"/>
                <w:szCs w:val="20"/>
              </w:rPr>
              <w:t xml:space="preserve">says simple sentences on his/her feelings </w:t>
            </w: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18128F" w:rsidRDefault="0018128F" w:rsidP="0018128F"/>
        </w:tc>
      </w:tr>
      <w:tr w:rsidR="0018128F" w:rsidTr="006B215D">
        <w:tblPrEx>
          <w:jc w:val="left"/>
        </w:tblPrEx>
        <w:trPr>
          <w:trHeight w:val="1198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18128F" w:rsidRPr="0093301F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3301F">
              <w:rPr>
                <w:rFonts w:ascii="Cambria" w:hAnsi="Cambria"/>
                <w:sz w:val="20"/>
                <w:szCs w:val="20"/>
              </w:rPr>
              <w:t>Describing sizes and shapes</w:t>
            </w:r>
          </w:p>
          <w:p w:rsidR="0018128F" w:rsidRPr="00D8595A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93301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</w:t>
            </w:r>
            <w:r w:rsidRPr="0093301F">
              <w:rPr>
                <w:rFonts w:ascii="Cambria" w:hAnsi="Cambria"/>
                <w:sz w:val="20"/>
                <w:szCs w:val="20"/>
              </w:rPr>
              <w:t>recognize</w:t>
            </w:r>
            <w:r>
              <w:rPr>
                <w:rFonts w:ascii="Cambria" w:hAnsi="Cambria"/>
                <w:sz w:val="20"/>
                <w:szCs w:val="20"/>
              </w:rPr>
              <w:t>s</w:t>
            </w:r>
            <w:r w:rsidRPr="0093301F">
              <w:rPr>
                <w:rFonts w:ascii="Cambria" w:hAnsi="Cambria"/>
                <w:sz w:val="20"/>
                <w:szCs w:val="20"/>
              </w:rPr>
              <w:t xml:space="preserve"> the names of</w:t>
            </w:r>
          </w:p>
          <w:p w:rsidR="0018128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93301F">
              <w:rPr>
                <w:rFonts w:ascii="Cambria" w:hAnsi="Cambria"/>
                <w:sz w:val="20"/>
                <w:szCs w:val="20"/>
              </w:rPr>
              <w:t>shapes.</w:t>
            </w:r>
          </w:p>
          <w:p w:rsidR="0018128F" w:rsidRPr="0093301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</w:t>
            </w:r>
            <w:r w:rsidRPr="0093301F"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answers simple </w:t>
            </w:r>
            <w:r w:rsidRPr="0093301F">
              <w:rPr>
                <w:rFonts w:ascii="Cambria" w:hAnsi="Cambria"/>
                <w:sz w:val="20"/>
                <w:szCs w:val="20"/>
              </w:rPr>
              <w:t>questions</w:t>
            </w:r>
          </w:p>
          <w:p w:rsidR="0018128F" w:rsidRPr="0093301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93301F">
              <w:rPr>
                <w:rFonts w:ascii="Cambria" w:hAnsi="Cambria"/>
                <w:sz w:val="20"/>
                <w:szCs w:val="20"/>
              </w:rPr>
              <w:t>about the shapes of things.</w:t>
            </w:r>
          </w:p>
          <w:p w:rsidR="0018128F" w:rsidRPr="0093301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</w:p>
          <w:p w:rsidR="0018128F" w:rsidRPr="0051719D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01-09</w:t>
            </w:r>
            <w:bookmarkStart w:id="0" w:name="_GoBack"/>
            <w:bookmarkEnd w:id="0"/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18128F" w:rsidRDefault="0018128F" w:rsidP="0018128F">
            <w:pPr>
              <w:jc w:val="center"/>
            </w:pPr>
          </w:p>
        </w:tc>
      </w:tr>
    </w:tbl>
    <w:p w:rsidR="00005FF4" w:rsidRDefault="002D56E6">
      <w:pPr>
        <w:rPr>
          <w:rFonts w:ascii="Verdana" w:hAnsi="Verdana"/>
          <w:noProof/>
          <w:sz w:val="20"/>
          <w:szCs w:val="20"/>
        </w:rPr>
      </w:pPr>
      <w:hyperlink r:id="rId6" w:history="1">
        <w:r w:rsidR="006B215D" w:rsidRPr="003A4CB5">
          <w:rPr>
            <w:rStyle w:val="Kpr"/>
          </w:rPr>
          <w:t>www.sorubak.com</w:t>
        </w:r>
      </w:hyperlink>
      <w:r w:rsidR="006B215D"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</w:t>
      </w:r>
      <w:r w:rsidR="00744D6B">
        <w:rPr>
          <w:rFonts w:ascii="Verdana" w:hAnsi="Verdana"/>
          <w:noProof/>
          <w:sz w:val="20"/>
          <w:szCs w:val="20"/>
        </w:rPr>
        <w:tab/>
        <w:t xml:space="preserve">……………………………..  </w:t>
      </w:r>
      <w:r w:rsidR="004E1104">
        <w:rPr>
          <w:rFonts w:ascii="Verdana" w:hAnsi="Verdana"/>
          <w:noProof/>
          <w:sz w:val="20"/>
          <w:szCs w:val="20"/>
        </w:rPr>
        <w:t xml:space="preserve">   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237173">
        <w:rPr>
          <w:rFonts w:ascii="Verdana" w:hAnsi="Verdana"/>
          <w:noProof/>
          <w:sz w:val="20"/>
          <w:szCs w:val="20"/>
        </w:rPr>
        <w:t>/2017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43B71"/>
    <w:multiLevelType w:val="hybridMultilevel"/>
    <w:tmpl w:val="B978E0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95A5B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6C20"/>
    <w:rsid w:val="00167D1F"/>
    <w:rsid w:val="0017640F"/>
    <w:rsid w:val="0018128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16C63"/>
    <w:rsid w:val="00233401"/>
    <w:rsid w:val="00235278"/>
    <w:rsid w:val="002365B3"/>
    <w:rsid w:val="0023717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2D56E6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B215D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44D6B"/>
    <w:rsid w:val="00751A5E"/>
    <w:rsid w:val="007566DE"/>
    <w:rsid w:val="00761AC1"/>
    <w:rsid w:val="00775BFF"/>
    <w:rsid w:val="00776107"/>
    <w:rsid w:val="00781CD4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5386B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301F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4E56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215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AE933-C2C0-4CEE-8666-430607F15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2016-11-01T09:34:00Z</dcterms:created>
  <dcterms:modified xsi:type="dcterms:W3CDTF">2017-09-15T11:42:00Z</dcterms:modified>
  <cp:category>www.sorubak.com</cp:category>
</cp:coreProperties>
</file>