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70" w:rsidRPr="00363F6D" w:rsidRDefault="00791155" w:rsidP="00363F6D">
      <w:pPr>
        <w:jc w:val="center"/>
        <w:rPr>
          <w:b/>
          <w:sz w:val="24"/>
        </w:rPr>
      </w:pPr>
      <w:r w:rsidRPr="00363F6D">
        <w:rPr>
          <w:b/>
          <w:sz w:val="24"/>
        </w:rPr>
        <w:t>KURTULUŞ İMAM HATİP ORTAOKLU</w:t>
      </w:r>
    </w:p>
    <w:p w:rsidR="00AA4DF7" w:rsidRPr="00363F6D" w:rsidRDefault="00AA4DF7" w:rsidP="00363F6D">
      <w:pPr>
        <w:jc w:val="center"/>
        <w:rPr>
          <w:b/>
          <w:sz w:val="24"/>
        </w:rPr>
      </w:pPr>
    </w:p>
    <w:p w:rsidR="00AA4DF7" w:rsidRPr="00363F6D" w:rsidRDefault="00AA4DF7" w:rsidP="00363F6D">
      <w:pPr>
        <w:jc w:val="center"/>
        <w:rPr>
          <w:b/>
          <w:sz w:val="24"/>
        </w:rPr>
      </w:pPr>
      <w:r w:rsidRPr="00363F6D">
        <w:rPr>
          <w:b/>
          <w:sz w:val="24"/>
        </w:rPr>
        <w:t>MESLEKİ ÇALIŞMA RAPORU</w:t>
      </w:r>
    </w:p>
    <w:p w:rsidR="00AA4DF7" w:rsidRPr="00363F6D" w:rsidRDefault="00AA4DF7" w:rsidP="00363F6D">
      <w:pPr>
        <w:jc w:val="center"/>
        <w:rPr>
          <w:b/>
          <w:sz w:val="24"/>
        </w:rPr>
      </w:pPr>
    </w:p>
    <w:p w:rsidR="00AA4DF7" w:rsidRPr="00363F6D" w:rsidRDefault="00AA4DF7" w:rsidP="00363F6D">
      <w:pPr>
        <w:jc w:val="center"/>
        <w:rPr>
          <w:b/>
          <w:sz w:val="24"/>
        </w:rPr>
      </w:pPr>
    </w:p>
    <w:p w:rsidR="00AA4DF7" w:rsidRPr="00363F6D" w:rsidRDefault="00AA4DF7" w:rsidP="00363F6D">
      <w:pPr>
        <w:jc w:val="center"/>
        <w:rPr>
          <w:b/>
          <w:sz w:val="24"/>
        </w:rPr>
      </w:pPr>
    </w:p>
    <w:p w:rsidR="00AA4DF7" w:rsidRPr="00363F6D" w:rsidRDefault="00AA4DF7" w:rsidP="00363F6D">
      <w:pPr>
        <w:jc w:val="center"/>
        <w:rPr>
          <w:b/>
          <w:sz w:val="24"/>
        </w:rPr>
      </w:pPr>
      <w:r w:rsidRPr="00363F6D">
        <w:rPr>
          <w:b/>
          <w:sz w:val="24"/>
        </w:rPr>
        <w:t xml:space="preserve">OTURUM BAŞKANI                                       </w:t>
      </w:r>
      <w:r w:rsidRPr="00363F6D">
        <w:rPr>
          <w:b/>
          <w:sz w:val="24"/>
        </w:rPr>
        <w:tab/>
      </w:r>
      <w:r w:rsidRPr="00363F6D">
        <w:rPr>
          <w:b/>
          <w:sz w:val="24"/>
        </w:rPr>
        <w:tab/>
      </w:r>
      <w:r w:rsidRPr="00363F6D">
        <w:rPr>
          <w:b/>
          <w:sz w:val="24"/>
        </w:rPr>
        <w:tab/>
      </w:r>
      <w:r w:rsidR="00363F6D">
        <w:rPr>
          <w:b/>
          <w:sz w:val="24"/>
        </w:rPr>
        <w:t xml:space="preserve">         </w:t>
      </w:r>
      <w:r w:rsidRPr="00363F6D">
        <w:rPr>
          <w:b/>
          <w:sz w:val="24"/>
        </w:rPr>
        <w:t>RAPORTÖR</w:t>
      </w:r>
    </w:p>
    <w:p w:rsidR="00AA4DF7" w:rsidRPr="00363F6D" w:rsidRDefault="00363F6D" w:rsidP="00363F6D">
      <w:pPr>
        <w:jc w:val="center"/>
        <w:rPr>
          <w:b/>
          <w:sz w:val="24"/>
        </w:rPr>
      </w:pPr>
      <w:r>
        <w:rPr>
          <w:b/>
          <w:sz w:val="24"/>
        </w:rPr>
        <w:t xml:space="preserve">        </w:t>
      </w:r>
      <w:r w:rsidR="00AA4DF7" w:rsidRPr="00363F6D">
        <w:rPr>
          <w:b/>
          <w:sz w:val="24"/>
        </w:rPr>
        <w:t>Nurullah ÜZEK</w:t>
      </w:r>
      <w:r w:rsidR="00AA4DF7" w:rsidRPr="00363F6D">
        <w:rPr>
          <w:b/>
          <w:sz w:val="24"/>
        </w:rPr>
        <w:tab/>
      </w:r>
      <w:r w:rsidR="00AA4DF7" w:rsidRPr="00363F6D">
        <w:rPr>
          <w:b/>
          <w:sz w:val="24"/>
        </w:rPr>
        <w:tab/>
      </w:r>
      <w:r w:rsidR="00AA4DF7" w:rsidRPr="00363F6D">
        <w:rPr>
          <w:b/>
          <w:sz w:val="24"/>
        </w:rPr>
        <w:tab/>
      </w:r>
      <w:r w:rsidR="00AA4DF7" w:rsidRPr="00363F6D">
        <w:rPr>
          <w:b/>
          <w:sz w:val="24"/>
        </w:rPr>
        <w:tab/>
      </w:r>
      <w:r w:rsidR="00AA4DF7" w:rsidRPr="00363F6D">
        <w:rPr>
          <w:b/>
          <w:sz w:val="24"/>
        </w:rPr>
        <w:tab/>
      </w:r>
      <w:r w:rsidR="00AA4DF7" w:rsidRPr="00363F6D">
        <w:rPr>
          <w:b/>
          <w:sz w:val="24"/>
        </w:rPr>
        <w:tab/>
        <w:t xml:space="preserve">           Murat KARAKOÇ</w:t>
      </w:r>
    </w:p>
    <w:p w:rsidR="00AA4DF7" w:rsidRPr="00363F6D" w:rsidRDefault="00AA4DF7" w:rsidP="00363F6D">
      <w:pPr>
        <w:jc w:val="center"/>
        <w:rPr>
          <w:b/>
          <w:sz w:val="24"/>
        </w:rPr>
      </w:pPr>
    </w:p>
    <w:p w:rsidR="00AA4DF7" w:rsidRPr="00363F6D" w:rsidRDefault="00AA4DF7" w:rsidP="00363F6D">
      <w:pPr>
        <w:jc w:val="center"/>
        <w:rPr>
          <w:b/>
          <w:sz w:val="24"/>
        </w:rPr>
      </w:pPr>
      <w:r w:rsidRPr="00363F6D">
        <w:rPr>
          <w:b/>
          <w:sz w:val="24"/>
        </w:rPr>
        <w:t>E-Posta:</w:t>
      </w:r>
      <w:r w:rsidR="00671DDD">
        <w:rPr>
          <w:b/>
          <w:sz w:val="24"/>
        </w:rPr>
        <w:t xml:space="preserve">                                                       </w:t>
      </w:r>
      <w:r w:rsidR="00671DDD">
        <w:rPr>
          <w:b/>
          <w:sz w:val="24"/>
        </w:rPr>
        <w:tab/>
      </w:r>
      <w:r w:rsidR="00671DDD">
        <w:rPr>
          <w:b/>
          <w:sz w:val="24"/>
        </w:rPr>
        <w:tab/>
        <w:t xml:space="preserve">E-Posta: </w:t>
      </w:r>
    </w:p>
    <w:p w:rsidR="007569D3" w:rsidRDefault="007569D3" w:rsidP="00AA4DF7"/>
    <w:p w:rsidR="007569D3" w:rsidRPr="00363F6D" w:rsidRDefault="007569D3" w:rsidP="00AA4DF7">
      <w:pPr>
        <w:rPr>
          <w:b/>
          <w:sz w:val="24"/>
        </w:rPr>
      </w:pPr>
    </w:p>
    <w:p w:rsidR="007569D3" w:rsidRPr="00363F6D" w:rsidRDefault="007569D3" w:rsidP="00AA4DF7">
      <w:pPr>
        <w:rPr>
          <w:b/>
          <w:sz w:val="24"/>
        </w:rPr>
      </w:pPr>
      <w:r w:rsidRPr="00363F6D">
        <w:rPr>
          <w:b/>
          <w:sz w:val="24"/>
        </w:rPr>
        <w:t xml:space="preserve">Mesleki Çalışma Konusu: Öğretmenlerin </w:t>
      </w:r>
      <w:proofErr w:type="spellStart"/>
      <w:r w:rsidRPr="00363F6D">
        <w:rPr>
          <w:b/>
          <w:sz w:val="24"/>
        </w:rPr>
        <w:t>eba</w:t>
      </w:r>
      <w:proofErr w:type="spellEnd"/>
      <w:r w:rsidRPr="00363F6D">
        <w:rPr>
          <w:b/>
          <w:sz w:val="24"/>
        </w:rPr>
        <w:t xml:space="preserve"> için materyal hazırlanması konularının müzakeresi ve değerlendirilmesi</w:t>
      </w:r>
    </w:p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/>
    <w:p w:rsidR="007569D3" w:rsidRDefault="007569D3" w:rsidP="00AA4DF7">
      <w:r>
        <w:t>DEĞERLENDİRME:</w:t>
      </w:r>
    </w:p>
    <w:p w:rsidR="007569D3" w:rsidRDefault="007569D3" w:rsidP="00AA4DF7">
      <w:r>
        <w:t>1-Ders için materyal seçiminin öğrencilerinin öğrenme olayı arttırmada önemli bir etkisi olduğu</w:t>
      </w:r>
      <w:r w:rsidR="00A750BD">
        <w:t xml:space="preserve"> vurgulandı.</w:t>
      </w:r>
    </w:p>
    <w:p w:rsidR="007569D3" w:rsidRDefault="007569D3" w:rsidP="00AA4DF7">
      <w:r>
        <w:t>2-Materyal kullanımının öğretimde etkinliğinin bilindiği halde materyal hazırlama ve derste materyali kullanma alışkanlığının öğretmenlerde az olduğu</w:t>
      </w:r>
      <w:r w:rsidR="00A750BD">
        <w:t xml:space="preserve"> belirtildi.</w:t>
      </w:r>
    </w:p>
    <w:p w:rsidR="007569D3" w:rsidRDefault="007569D3" w:rsidP="00AA4DF7">
      <w:r>
        <w:t xml:space="preserve">3-Okulda materyal hazırlamak için gerekli vakit ve yer </w:t>
      </w:r>
      <w:proofErr w:type="gramStart"/>
      <w:r>
        <w:t>imkanının</w:t>
      </w:r>
      <w:proofErr w:type="gramEnd"/>
      <w:r>
        <w:t xml:space="preserve"> olamadığı</w:t>
      </w:r>
      <w:r w:rsidR="00A750BD">
        <w:t xml:space="preserve"> belirtildi.</w:t>
      </w:r>
    </w:p>
    <w:p w:rsidR="007569D3" w:rsidRDefault="007569D3" w:rsidP="00AA4DF7">
      <w:r>
        <w:t>4-Evde hazırlanacak materyallerin okul saati dışında olduğundan öğretmenler tarafından külfetli ve vakit kaybı olarak görüldüğü</w:t>
      </w:r>
      <w:r w:rsidR="00A750BD">
        <w:t xml:space="preserve"> kararına varıldı.</w:t>
      </w:r>
    </w:p>
    <w:p w:rsidR="007569D3" w:rsidRDefault="007569D3" w:rsidP="00AA4DF7">
      <w:r>
        <w:t>5-Öğrenci sayısının fazlalığından dolayı materyal kullanmanın sınıf içi kontrolü zorlaştırabileceği</w:t>
      </w:r>
      <w:r w:rsidR="00A750BD">
        <w:t xml:space="preserve"> vurgulandı.</w:t>
      </w:r>
    </w:p>
    <w:p w:rsidR="007569D3" w:rsidRDefault="007569D3" w:rsidP="00AA4DF7">
      <w:r>
        <w:t xml:space="preserve">6-Müfredat yoğunluğu nedeniyle materyal kullanımının vakit kaybı olarak </w:t>
      </w:r>
      <w:r w:rsidR="00A750BD">
        <w:t>görülmesi sıkıntısından bahsedildi.</w:t>
      </w:r>
    </w:p>
    <w:p w:rsidR="007569D3" w:rsidRDefault="00A750BD" w:rsidP="00AA4DF7">
      <w:r>
        <w:t>7-Eğitimde teknolojinin kullanılmasıyla beraber teknolojik materyallerin kullanılmasının öneminin daha çok arttığı belirtildi.</w:t>
      </w:r>
    </w:p>
    <w:p w:rsidR="00A750BD" w:rsidRDefault="00A750BD" w:rsidP="00AA4DF7">
      <w:r>
        <w:t xml:space="preserve">8-Teknolojik materyallerin kullanılabilmesi için öğretmenin </w:t>
      </w:r>
      <w:r w:rsidR="00363F6D">
        <w:t xml:space="preserve">yeterince </w:t>
      </w:r>
      <w:r>
        <w:t>teknolojik materyali hazırlayabilme bilgisinin olmadığı</w:t>
      </w:r>
      <w:r w:rsidR="00363F6D">
        <w:t xml:space="preserve"> belirtildi.</w:t>
      </w:r>
    </w:p>
    <w:p w:rsidR="00A750BD" w:rsidRDefault="00A750BD" w:rsidP="00AA4DF7">
      <w:r>
        <w:t xml:space="preserve">9- Teknolojik materyal kullanımının </w:t>
      </w:r>
      <w:proofErr w:type="gramStart"/>
      <w:r>
        <w:t>slayt</w:t>
      </w:r>
      <w:proofErr w:type="gramEnd"/>
      <w:r>
        <w:t xml:space="preserve"> hazırlamadan öteye gidilmediği</w:t>
      </w:r>
      <w:r w:rsidR="00363F6D">
        <w:t xml:space="preserve"> kanısına varıldı.</w:t>
      </w:r>
    </w:p>
    <w:p w:rsidR="00A750BD" w:rsidRDefault="00A750BD" w:rsidP="00AA4DF7">
      <w:r>
        <w:t>10-</w:t>
      </w:r>
      <w:proofErr w:type="spellStart"/>
      <w:r>
        <w:t>Eba</w:t>
      </w:r>
      <w:proofErr w:type="spellEnd"/>
      <w:r>
        <w:t xml:space="preserve"> da bulunan örnek materyallerin azlığı </w:t>
      </w:r>
      <w:r w:rsidR="00363F6D">
        <w:t>vurgulandı.</w:t>
      </w:r>
    </w:p>
    <w:p w:rsidR="00A750BD" w:rsidRDefault="00A750BD" w:rsidP="00AA4DF7">
      <w:r>
        <w:t>11-</w:t>
      </w:r>
      <w:proofErr w:type="spellStart"/>
      <w:r>
        <w:t>Eba</w:t>
      </w:r>
      <w:proofErr w:type="spellEnd"/>
      <w:r>
        <w:t xml:space="preserve"> </w:t>
      </w:r>
      <w:proofErr w:type="spellStart"/>
      <w:r>
        <w:t>nın</w:t>
      </w:r>
      <w:proofErr w:type="spellEnd"/>
      <w:r>
        <w:t xml:space="preserve"> hala daha öğretmenlerin birinci materyal temin etme aracı olmadığı </w:t>
      </w:r>
      <w:r w:rsidR="00363F6D">
        <w:t>belirtildi.</w:t>
      </w:r>
    </w:p>
    <w:p w:rsidR="00A750BD" w:rsidRDefault="00A750BD" w:rsidP="00AA4DF7">
      <w:r>
        <w:t>12-</w:t>
      </w:r>
      <w:proofErr w:type="spellStart"/>
      <w:r>
        <w:t>Eba</w:t>
      </w:r>
      <w:proofErr w:type="spellEnd"/>
      <w:r>
        <w:t xml:space="preserve"> da var olan Vitamin gibi ders içi etkinlik ve materyal sağlama yerlerine okullardaki altyapı eksikliğinden derste kullanama</w:t>
      </w:r>
      <w:r w:rsidR="00363F6D">
        <w:t>ma</w:t>
      </w:r>
      <w:r>
        <w:t xml:space="preserve">sı </w:t>
      </w:r>
      <w:r w:rsidR="00363F6D">
        <w:t>tespit edildi.</w:t>
      </w:r>
    </w:p>
    <w:p w:rsidR="00A750BD" w:rsidRDefault="00A750BD" w:rsidP="00AA4DF7">
      <w:r>
        <w:t xml:space="preserve">13-Okulda sadece akıllı tahtanın var olması, elektrik alt yapısının okul </w:t>
      </w:r>
      <w:proofErr w:type="gramStart"/>
      <w:r>
        <w:t>tarafından , internet</w:t>
      </w:r>
      <w:proofErr w:type="gramEnd"/>
      <w:r>
        <w:t xml:space="preserve"> alt yapısının ise var olmamasından dolayı </w:t>
      </w:r>
      <w:proofErr w:type="spellStart"/>
      <w:r>
        <w:t>eba</w:t>
      </w:r>
      <w:proofErr w:type="spellEnd"/>
      <w:r>
        <w:t xml:space="preserve"> ve tekno</w:t>
      </w:r>
      <w:r w:rsidR="00363F6D">
        <w:t>lojik materyale talebin az olmasının doğal olduğu sonucuna varıldı.</w:t>
      </w:r>
    </w:p>
    <w:p w:rsidR="00A750BD" w:rsidRDefault="00A750BD" w:rsidP="00AA4DF7">
      <w:r>
        <w:t xml:space="preserve">14-Öğretmenlerin </w:t>
      </w:r>
      <w:proofErr w:type="spellStart"/>
      <w:r>
        <w:t>eba</w:t>
      </w:r>
      <w:proofErr w:type="spellEnd"/>
      <w:r>
        <w:t xml:space="preserve"> kullanımına ve teknolojinin kullanılmasına eğitim </w:t>
      </w:r>
      <w:r w:rsidR="00363F6D">
        <w:t>anlamında kapalı olması belirtildi.</w:t>
      </w:r>
      <w:r w:rsidR="00397D50">
        <w:t xml:space="preserve">  </w:t>
      </w:r>
      <w:hyperlink r:id="rId4" w:history="1">
        <w:r w:rsidR="00397D50" w:rsidRPr="003811F2">
          <w:rPr>
            <w:rStyle w:val="Kpr"/>
          </w:rPr>
          <w:t>www.sorubak.com</w:t>
        </w:r>
      </w:hyperlink>
      <w:r w:rsidR="00397D50">
        <w:t xml:space="preserve"> </w:t>
      </w:r>
    </w:p>
    <w:p w:rsidR="00A750BD" w:rsidRDefault="00A750BD" w:rsidP="00AA4DF7">
      <w:r>
        <w:t xml:space="preserve">15-Öğretmenlerin hazırladığı materyalleri paylaşmaktan uzak durdukları, bunların </w:t>
      </w:r>
      <w:proofErr w:type="spellStart"/>
      <w:r>
        <w:t>eba</w:t>
      </w:r>
      <w:proofErr w:type="spellEnd"/>
      <w:r>
        <w:t xml:space="preserve"> dosya ortamında paylaşılması için daha istekli olmaları gerektiği</w:t>
      </w:r>
      <w:r w:rsidR="00363F6D">
        <w:t xml:space="preserve"> belirtildi.</w:t>
      </w:r>
    </w:p>
    <w:sectPr w:rsidR="00A750BD" w:rsidSect="009F5D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791155"/>
    <w:rsid w:val="00363F6D"/>
    <w:rsid w:val="00397D50"/>
    <w:rsid w:val="00671DDD"/>
    <w:rsid w:val="007569D3"/>
    <w:rsid w:val="00791155"/>
    <w:rsid w:val="009F5D70"/>
    <w:rsid w:val="00A750BD"/>
    <w:rsid w:val="00AA4DF7"/>
    <w:rsid w:val="00E74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D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7D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2017-06-02T15:47:00Z</dcterms:created>
  <dcterms:modified xsi:type="dcterms:W3CDTF">2017-06-02T15:47:00Z</dcterms:modified>
  <cp:category>www.sorubak.com</cp:category>
</cp:coreProperties>
</file>