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3F" w:rsidRPr="00053E72" w:rsidRDefault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Ad-soyad:</w:t>
      </w:r>
      <w:r w:rsidR="00CD14A7">
        <w:rPr>
          <w:rFonts w:ascii="Comic Sans MS" w:hAnsi="Comic Sans MS"/>
          <w:b/>
          <w:bCs/>
          <w:sz w:val="20"/>
          <w:szCs w:val="20"/>
        </w:rPr>
        <w:t xml:space="preserve"> </w:t>
      </w:r>
      <w:hyperlink r:id="rId4" w:history="1">
        <w:r w:rsidR="00CD14A7" w:rsidRPr="0031429F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 w:rsidR="00CD14A7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165F8A" w:rsidRPr="00053E72" w:rsidRDefault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Sınıf-şube:</w:t>
      </w:r>
    </w:p>
    <w:p w:rsidR="00165F8A" w:rsidRPr="00053E72" w:rsidRDefault="00165F8A" w:rsidP="00165F8A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BTSO HÜSEYİN SUNGUR AND. LİSESİ 10. SINIF DİKAB DERSİ 2. DÖNEM 2. YAZILI SINAVI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A) 1.Meal ile tefsir arasındaki farkı yazınız.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2.Tevhid inancını açıklayınız.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3.insanın en temel hakkı nedir?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4.Taassup nedir? Açıklayınız.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5.İslam’da bilginin kaynakları nelerdir?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6.İnsanları diğer  varlıklardan ayıran en önemli özellik nedir? 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7.</w:t>
      </w:r>
      <w:r w:rsidR="003E3005" w:rsidRPr="00053E72">
        <w:rPr>
          <w:rFonts w:ascii="Comic Sans MS" w:hAnsi="Comic Sans MS"/>
          <w:b/>
          <w:bCs/>
          <w:sz w:val="20"/>
          <w:szCs w:val="20"/>
        </w:rPr>
        <w:t>Vahiy ne demektir? Açıklayınız.</w:t>
      </w:r>
    </w:p>
    <w:p w:rsidR="003E3005" w:rsidRPr="00053E72" w:rsidRDefault="003E3005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8.</w:t>
      </w:r>
      <w:r w:rsidR="00053E72" w:rsidRPr="00053E72">
        <w:rPr>
          <w:rFonts w:ascii="Comic Sans MS" w:hAnsi="Comic Sans MS"/>
          <w:b/>
          <w:bCs/>
          <w:sz w:val="20"/>
          <w:szCs w:val="20"/>
        </w:rPr>
        <w:t>Kıssa neye denir ve amacı nedir?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B)</w:t>
      </w:r>
      <w:r w:rsidR="00053E72" w:rsidRPr="00053E72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AC4DE9" w:rsidRPr="00053E72">
        <w:rPr>
          <w:rFonts w:ascii="Comic Sans MS" w:hAnsi="Comic Sans MS"/>
          <w:b/>
          <w:bCs/>
          <w:sz w:val="20"/>
          <w:szCs w:val="20"/>
        </w:rPr>
        <w:t xml:space="preserve"> (  ) Osmanlılar </w:t>
      </w:r>
      <w:r w:rsidRPr="00053E72">
        <w:rPr>
          <w:rFonts w:ascii="Comic Sans MS" w:hAnsi="Comic Sans MS"/>
          <w:b/>
          <w:bCs/>
          <w:sz w:val="20"/>
          <w:szCs w:val="20"/>
        </w:rPr>
        <w:t>Dönemi’nde ilk medrese Bursa’da Orhan Gazi tarafından kurulmuştur.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)Peygamberimizin tıpla ilgili söz ve uygulamalarına ‘’Tıbb-i Nebevi’’ denir.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)Kuran ayetlerinin anlaşılmasında ilk müracaat edeceğimiz kaynak tecvit kitaplarıdır.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)Kuran insanların sadece inanç ve ibadet hayatlarını düzenler.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</w:t>
      </w:r>
      <w:r w:rsidR="005364E3" w:rsidRPr="00053E72">
        <w:rPr>
          <w:rFonts w:ascii="Comic Sans MS" w:hAnsi="Comic Sans MS"/>
          <w:b/>
          <w:bCs/>
          <w:sz w:val="20"/>
          <w:szCs w:val="20"/>
        </w:rPr>
        <w:t>Kuran, Hz. Muhammed’in açıklamaları olmadan da anlaşılabilir.</w:t>
      </w:r>
    </w:p>
    <w:p w:rsidR="005364E3" w:rsidRPr="00053E72" w:rsidRDefault="005364E3" w:rsidP="003E3005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C)(</w:t>
      </w:r>
      <w:r w:rsidR="003E3005" w:rsidRPr="00053E72">
        <w:rPr>
          <w:rFonts w:ascii="Comic Sans MS" w:hAnsi="Comic Sans MS"/>
          <w:b/>
          <w:bCs/>
          <w:sz w:val="20"/>
          <w:szCs w:val="20"/>
        </w:rPr>
        <w:t>dini,meal,nesli,tefsir,müfessir, malı,Nizamülmülk,vergi,Bağdat, Beyt’ül-Hikme</w:t>
      </w:r>
      <w:r w:rsidRPr="00053E72">
        <w:rPr>
          <w:rFonts w:ascii="Comic Sans MS" w:hAnsi="Comic Sans MS"/>
          <w:b/>
          <w:bCs/>
          <w:sz w:val="20"/>
          <w:szCs w:val="20"/>
        </w:rPr>
        <w:t xml:space="preserve"> )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-K.Kerim’in başka dillere çevirilmesine………………denir. Yorumlanmasına ………….., yorumlayana ise……………. Denir.</w:t>
      </w:r>
    </w:p>
    <w:p w:rsidR="005364E3" w:rsidRPr="00053E72" w:rsidRDefault="003E3005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-İslamiyet aklı,……….,…………,canı ve ……………….. korumayı esas alır.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-Nizamiye medresesi, Alparslan’ın veziri…………………….. tarafından ………………..’da kurulmuştur.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-yüksek öğrenim alanında ilk eğitim kurumu Abbasi halifesi Memun tarafından Bağdat’ta ……………………. Adıyla kurulmuştur.</w:t>
      </w:r>
    </w:p>
    <w:p w:rsidR="005364E3" w:rsidRDefault="005364E3" w:rsidP="005364E3">
      <w:pPr>
        <w:rPr>
          <w:rFonts w:ascii="Comic Sans MS" w:hAnsi="Comic Sans MS"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-………………… vermemekle vatandaşlık görevini yapmamış oluruz. Hizmet beklemeye de hakkımız olmaz.</w:t>
      </w:r>
    </w:p>
    <w:p w:rsid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Okul Müdürü           Dikab öğretmeni        Dikab Öğretmeni</w:t>
      </w:r>
    </w:p>
    <w:p w:rsid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Metmet İnan              Güleser Kozalı                Nihal küçük</w:t>
      </w:r>
    </w:p>
    <w:p w:rsidR="00053E72" w:rsidRDefault="00053E72" w:rsidP="00053E72">
      <w:pPr>
        <w:rPr>
          <w:rFonts w:ascii="Comic Sans MS" w:hAnsi="Comic Sans MS"/>
          <w:sz w:val="20"/>
          <w:szCs w:val="20"/>
        </w:rPr>
      </w:pPr>
    </w:p>
    <w:p w:rsidR="00053E72" w:rsidRP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</w:p>
    <w:sectPr w:rsidR="00053E72" w:rsidRPr="00053E72" w:rsidSect="00B41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5F8A"/>
    <w:rsid w:val="00053E72"/>
    <w:rsid w:val="00165F8A"/>
    <w:rsid w:val="003E3005"/>
    <w:rsid w:val="00441A4D"/>
    <w:rsid w:val="005364E3"/>
    <w:rsid w:val="00AC4DE9"/>
    <w:rsid w:val="00B4113F"/>
    <w:rsid w:val="00CD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14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2017-06-01T12:57:00Z</dcterms:created>
  <dcterms:modified xsi:type="dcterms:W3CDTF">2017-06-01T12:57:00Z</dcterms:modified>
  <cp:category>www.sorubak.com</cp:category>
</cp:coreProperties>
</file>