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ÖZEL GÜVENLİK HUKUKU VE KİŞİ HAKLARI</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Toplu kuvvet olarak müdahale edilen olaylarda zor kullanmanın derecesini </w:t>
      </w:r>
      <w:r w:rsidRPr="006D4368">
        <w:rPr>
          <w:rFonts w:ascii="Times New Roman" w:eastAsia="Times New Roman" w:hAnsi="Times New Roman" w:cs="Times New Roman"/>
          <w:color w:val="FF0000"/>
          <w:sz w:val="24"/>
          <w:szCs w:val="24"/>
          <w:lang w:eastAsia="tr-TR"/>
        </w:rPr>
        <w:t>MÜDAHALE EDEN KUVVETİN AMİRİ  </w:t>
      </w:r>
      <w:r w:rsidRPr="006D4368">
        <w:rPr>
          <w:rFonts w:ascii="Times New Roman" w:eastAsia="Times New Roman" w:hAnsi="Times New Roman" w:cs="Times New Roman"/>
          <w:color w:val="003300"/>
          <w:sz w:val="24"/>
          <w:szCs w:val="24"/>
          <w:lang w:eastAsia="tr-TR"/>
        </w:rPr>
        <w:t>tayin eder.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Özel Güvenlik Hizmetlerine Dair Kanunda özel güvenlik görevlisinin el koyma işlemi ve zapt etme yetkisi </w:t>
      </w:r>
      <w:r w:rsidRPr="006D4368">
        <w:rPr>
          <w:rFonts w:ascii="Times New Roman" w:eastAsia="Times New Roman" w:hAnsi="Times New Roman" w:cs="Times New Roman"/>
          <w:color w:val="FF0000"/>
          <w:sz w:val="24"/>
          <w:szCs w:val="24"/>
          <w:lang w:eastAsia="tr-TR"/>
        </w:rPr>
        <w:t>EMANETE ALMA</w:t>
      </w:r>
      <w:r w:rsidRPr="006D4368">
        <w:rPr>
          <w:rFonts w:ascii="Times New Roman" w:eastAsia="Times New Roman" w:hAnsi="Times New Roman" w:cs="Times New Roman"/>
          <w:color w:val="003300"/>
          <w:sz w:val="24"/>
          <w:szCs w:val="24"/>
          <w:lang w:eastAsia="tr-TR"/>
        </w:rPr>
        <w:t> olarak tanımlamıştır.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Özel güvenlik görevlisi görev alanında işlenmiş ve işlenmekte olan suçları</w:t>
      </w:r>
      <w:r w:rsidRPr="006D4368">
        <w:rPr>
          <w:rFonts w:ascii="Times New Roman" w:eastAsia="Times New Roman" w:hAnsi="Times New Roman" w:cs="Times New Roman"/>
          <w:color w:val="FF0000"/>
          <w:sz w:val="24"/>
          <w:szCs w:val="24"/>
          <w:lang w:eastAsia="tr-TR"/>
        </w:rPr>
        <w:t> GENEL KOLLUĞA</w:t>
      </w:r>
      <w:r w:rsidRPr="006D4368">
        <w:rPr>
          <w:rFonts w:ascii="Times New Roman" w:eastAsia="Times New Roman" w:hAnsi="Times New Roman" w:cs="Times New Roman"/>
          <w:color w:val="003300"/>
          <w:sz w:val="24"/>
          <w:szCs w:val="24"/>
          <w:lang w:eastAsia="tr-TR"/>
        </w:rPr>
        <w:t> bildirmekle zorunludur.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Anayasamız madde 17/3’te; “kimseye işkence ve eziyet yapılamaz, kimse insan haysiyeti ile bağdaşmayan bir cezaya veya muameleye tabi tutulamaz” diyerek </w:t>
      </w:r>
      <w:r w:rsidRPr="006D4368">
        <w:rPr>
          <w:rFonts w:ascii="Times New Roman" w:eastAsia="Times New Roman" w:hAnsi="Times New Roman" w:cs="Times New Roman"/>
          <w:color w:val="FF0000"/>
          <w:sz w:val="24"/>
          <w:szCs w:val="24"/>
          <w:lang w:eastAsia="tr-TR"/>
        </w:rPr>
        <w:t>KİŞİ DOKUNULMAZLIĞINI</w:t>
      </w:r>
      <w:r w:rsidRPr="006D4368">
        <w:rPr>
          <w:rFonts w:ascii="Times New Roman" w:eastAsia="Times New Roman" w:hAnsi="Times New Roman" w:cs="Times New Roman"/>
          <w:color w:val="003300"/>
          <w:sz w:val="24"/>
          <w:szCs w:val="24"/>
          <w:lang w:eastAsia="tr-TR"/>
        </w:rPr>
        <w:t> güvence altına almıştır.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Özel güvenlik görevlileri lokavt dolayısıyla işten </w:t>
      </w:r>
      <w:r w:rsidRPr="006D4368">
        <w:rPr>
          <w:rFonts w:ascii="Times New Roman" w:eastAsia="Times New Roman" w:hAnsi="Times New Roman" w:cs="Times New Roman"/>
          <w:color w:val="FF0000"/>
          <w:sz w:val="24"/>
          <w:szCs w:val="24"/>
          <w:lang w:eastAsia="tr-TR"/>
        </w:rPr>
        <w:t>UZAKLAŞTIRAMAZLAR.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6) Adli aramaya karar verme yetkisi </w:t>
      </w:r>
      <w:proofErr w:type="gramStart"/>
      <w:r w:rsidRPr="006D4368">
        <w:rPr>
          <w:rFonts w:ascii="Times New Roman" w:eastAsia="Times New Roman" w:hAnsi="Times New Roman" w:cs="Times New Roman"/>
          <w:color w:val="FF0000"/>
          <w:sz w:val="24"/>
          <w:szCs w:val="24"/>
          <w:lang w:eastAsia="tr-TR"/>
        </w:rPr>
        <w:t>HAKİMİNDİR</w:t>
      </w:r>
      <w:proofErr w:type="gramEnd"/>
      <w:r w:rsidRPr="006D4368">
        <w:rPr>
          <w:rFonts w:ascii="Times New Roman" w:eastAsia="Times New Roman" w:hAnsi="Times New Roman" w:cs="Times New Roman"/>
          <w:color w:val="FF0000"/>
          <w:sz w:val="24"/>
          <w:szCs w:val="24"/>
          <w:lang w:eastAsia="tr-TR"/>
        </w:rPr>
        <w:t>.</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Özel güvenlik görevlisi, Türk Ceza Kanunu uygulamasında</w:t>
      </w:r>
      <w:r w:rsidRPr="006D4368">
        <w:rPr>
          <w:rFonts w:ascii="Times New Roman" w:eastAsia="Times New Roman" w:hAnsi="Times New Roman" w:cs="Times New Roman"/>
          <w:color w:val="FF0000"/>
          <w:sz w:val="24"/>
          <w:szCs w:val="24"/>
          <w:lang w:eastAsia="tr-TR"/>
        </w:rPr>
        <w:t> MEMUR (KAMU GÖREVLİSİ)</w:t>
      </w:r>
      <w:r w:rsidRPr="006D4368">
        <w:rPr>
          <w:rFonts w:ascii="Times New Roman" w:eastAsia="Times New Roman" w:hAnsi="Times New Roman" w:cs="Times New Roman"/>
          <w:color w:val="003300"/>
          <w:sz w:val="24"/>
          <w:szCs w:val="24"/>
          <w:lang w:eastAsia="tr-TR"/>
        </w:rPr>
        <w:t> olarak değerlendirilir.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Göreve başlayan özel güvenlik görevlileri </w:t>
      </w:r>
      <w:r w:rsidRPr="006D4368">
        <w:rPr>
          <w:rFonts w:ascii="Times New Roman" w:eastAsia="Times New Roman" w:hAnsi="Times New Roman" w:cs="Times New Roman"/>
          <w:color w:val="FF0000"/>
          <w:sz w:val="24"/>
          <w:szCs w:val="24"/>
          <w:lang w:eastAsia="tr-TR"/>
        </w:rPr>
        <w:t>VALİLİĞE – 15 GÜN</w:t>
      </w:r>
      <w:r w:rsidRPr="006D4368">
        <w:rPr>
          <w:rFonts w:ascii="Times New Roman" w:eastAsia="Times New Roman" w:hAnsi="Times New Roman" w:cs="Times New Roman"/>
          <w:color w:val="003300"/>
          <w:sz w:val="24"/>
          <w:szCs w:val="24"/>
          <w:lang w:eastAsia="tr-TR"/>
        </w:rPr>
        <w:t> içinde bildirilir.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9) Özel güvenlik görevlileri </w:t>
      </w:r>
      <w:proofErr w:type="gramStart"/>
      <w:r w:rsidRPr="006D4368">
        <w:rPr>
          <w:rFonts w:ascii="Times New Roman" w:eastAsia="Times New Roman" w:hAnsi="Times New Roman" w:cs="Times New Roman"/>
          <w:color w:val="003300"/>
          <w:sz w:val="24"/>
          <w:szCs w:val="24"/>
          <w:lang w:eastAsia="tr-TR"/>
        </w:rPr>
        <w:t>yetkilerini ; görev</w:t>
      </w:r>
      <w:proofErr w:type="gramEnd"/>
      <w:r w:rsidRPr="006D4368">
        <w:rPr>
          <w:rFonts w:ascii="Times New Roman" w:eastAsia="Times New Roman" w:hAnsi="Times New Roman" w:cs="Times New Roman"/>
          <w:color w:val="003300"/>
          <w:sz w:val="24"/>
          <w:szCs w:val="24"/>
          <w:lang w:eastAsia="tr-TR"/>
        </w:rPr>
        <w:t xml:space="preserve"> alanında, görev süresince, suçüstü halinde, kimlik kartı yakaya takılı olduğunda kullanabilirler.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10) Özel güvenlik şirketinde çalışan bir ÖGG, kendisine verilen disiplin cezasına karşı </w:t>
      </w:r>
      <w:r w:rsidRPr="006D4368">
        <w:rPr>
          <w:rFonts w:ascii="Times New Roman" w:eastAsia="Times New Roman" w:hAnsi="Times New Roman" w:cs="Times New Roman"/>
          <w:color w:val="FF0000"/>
          <w:sz w:val="24"/>
          <w:szCs w:val="24"/>
          <w:lang w:eastAsia="tr-TR"/>
        </w:rPr>
        <w:t>İŞ MAHKEMESİNE</w:t>
      </w:r>
      <w:r w:rsidRPr="006D4368">
        <w:rPr>
          <w:rFonts w:ascii="Times New Roman" w:eastAsia="Times New Roman" w:hAnsi="Times New Roman" w:cs="Times New Roman"/>
          <w:color w:val="003300"/>
          <w:sz w:val="24"/>
          <w:szCs w:val="24"/>
          <w:lang w:eastAsia="tr-TR"/>
        </w:rPr>
        <w:t> başvurabilir.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w:t>
      </w:r>
      <w:r w:rsidRPr="006D4368">
        <w:rPr>
          <w:rFonts w:ascii="Times New Roman" w:eastAsia="Times New Roman" w:hAnsi="Times New Roman" w:cs="Times New Roman"/>
          <w:color w:val="FF0000"/>
          <w:sz w:val="24"/>
          <w:szCs w:val="24"/>
          <w:lang w:eastAsia="tr-TR"/>
        </w:rPr>
        <w:t xml:space="preserve">ADLİ ARAMANIN </w:t>
      </w:r>
      <w:proofErr w:type="gramStart"/>
      <w:r w:rsidRPr="006D4368">
        <w:rPr>
          <w:rFonts w:ascii="Times New Roman" w:eastAsia="Times New Roman" w:hAnsi="Times New Roman" w:cs="Times New Roman"/>
          <w:color w:val="FF0000"/>
          <w:sz w:val="24"/>
          <w:szCs w:val="24"/>
          <w:lang w:eastAsia="tr-TR"/>
        </w:rPr>
        <w:t>AMAÇLARI</w:t>
      </w:r>
      <w:r w:rsidRPr="006D4368">
        <w:rPr>
          <w:rFonts w:ascii="Times New Roman" w:eastAsia="Times New Roman" w:hAnsi="Times New Roman" w:cs="Times New Roman"/>
          <w:color w:val="003300"/>
          <w:sz w:val="24"/>
          <w:szCs w:val="24"/>
          <w:lang w:eastAsia="tr-TR"/>
        </w:rPr>
        <w:t> ; suça</w:t>
      </w:r>
      <w:proofErr w:type="gramEnd"/>
      <w:r w:rsidRPr="006D4368">
        <w:rPr>
          <w:rFonts w:ascii="Times New Roman" w:eastAsia="Times New Roman" w:hAnsi="Times New Roman" w:cs="Times New Roman"/>
          <w:color w:val="003300"/>
          <w:sz w:val="24"/>
          <w:szCs w:val="24"/>
          <w:lang w:eastAsia="tr-TR"/>
        </w:rPr>
        <w:t xml:space="preserve"> ait iz, delil bulmak, suç failini yakalamaktır.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12) 5188 sayılı yasa ile 2495 sayılı  kanun yürürlükten kaldırılmıştır.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Özel güvenlik görevlisi suç şüphesi gerekçesiyle; otolarda arama, üst arama, eşya arama yapabilir. Ev ve işyerinde arama </w:t>
      </w:r>
      <w:r w:rsidRPr="006D4368">
        <w:rPr>
          <w:rFonts w:ascii="Times New Roman" w:eastAsia="Times New Roman" w:hAnsi="Times New Roman" w:cs="Times New Roman"/>
          <w:color w:val="FF0000"/>
          <w:sz w:val="24"/>
          <w:szCs w:val="24"/>
          <w:lang w:eastAsia="tr-TR"/>
        </w:rPr>
        <w:t>YAPAMAZ.</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14) Suçun unsurları; </w:t>
      </w:r>
      <w:r w:rsidRPr="006D4368">
        <w:rPr>
          <w:rFonts w:ascii="Times New Roman" w:eastAsia="Times New Roman" w:hAnsi="Times New Roman" w:cs="Times New Roman"/>
          <w:color w:val="FF0000"/>
          <w:sz w:val="24"/>
          <w:szCs w:val="24"/>
          <w:lang w:eastAsia="tr-TR"/>
        </w:rPr>
        <w:t>MADDİ-MANEVİ-</w:t>
      </w:r>
      <w:proofErr w:type="spellStart"/>
      <w:r w:rsidRPr="006D4368">
        <w:rPr>
          <w:rFonts w:ascii="Times New Roman" w:eastAsia="Times New Roman" w:hAnsi="Times New Roman" w:cs="Times New Roman"/>
          <w:color w:val="FF0000"/>
          <w:sz w:val="24"/>
          <w:szCs w:val="24"/>
          <w:lang w:eastAsia="tr-TR"/>
        </w:rPr>
        <w:t>KANUNİLİK</w:t>
      </w:r>
      <w:r w:rsidRPr="006D4368">
        <w:rPr>
          <w:rFonts w:ascii="Times New Roman" w:eastAsia="Times New Roman" w:hAnsi="Times New Roman" w:cs="Times New Roman"/>
          <w:color w:val="003300"/>
          <w:sz w:val="24"/>
          <w:szCs w:val="24"/>
          <w:lang w:eastAsia="tr-TR"/>
        </w:rPr>
        <w:t>’tir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15) Özel güvenlik görevlilerine kimlik kartlarını </w:t>
      </w:r>
      <w:r w:rsidRPr="006D4368">
        <w:rPr>
          <w:rFonts w:ascii="Times New Roman" w:eastAsia="Times New Roman" w:hAnsi="Times New Roman" w:cs="Times New Roman"/>
          <w:color w:val="FF0000"/>
          <w:sz w:val="24"/>
          <w:szCs w:val="24"/>
          <w:lang w:eastAsia="tr-TR"/>
        </w:rPr>
        <w:t>VALİLİK </w:t>
      </w:r>
      <w:r w:rsidRPr="006D4368">
        <w:rPr>
          <w:rFonts w:ascii="Times New Roman" w:eastAsia="Times New Roman" w:hAnsi="Times New Roman" w:cs="Times New Roman"/>
          <w:color w:val="003300"/>
          <w:sz w:val="24"/>
          <w:szCs w:val="24"/>
          <w:lang w:eastAsia="tr-TR"/>
        </w:rPr>
        <w:t>verir.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16) Temel hak ve </w:t>
      </w:r>
      <w:proofErr w:type="gramStart"/>
      <w:r w:rsidRPr="006D4368">
        <w:rPr>
          <w:rFonts w:ascii="Times New Roman" w:eastAsia="Times New Roman" w:hAnsi="Times New Roman" w:cs="Times New Roman"/>
          <w:color w:val="003300"/>
          <w:sz w:val="24"/>
          <w:szCs w:val="24"/>
          <w:lang w:eastAsia="tr-TR"/>
        </w:rPr>
        <w:t>hürriyetler ; </w:t>
      </w:r>
      <w:r w:rsidRPr="006D4368">
        <w:rPr>
          <w:rFonts w:ascii="Times New Roman" w:eastAsia="Times New Roman" w:hAnsi="Times New Roman" w:cs="Times New Roman"/>
          <w:color w:val="FF0000"/>
          <w:sz w:val="24"/>
          <w:szCs w:val="24"/>
          <w:lang w:eastAsia="tr-TR"/>
        </w:rPr>
        <w:t>ANCAK</w:t>
      </w:r>
      <w:proofErr w:type="gramEnd"/>
      <w:r w:rsidRPr="006D4368">
        <w:rPr>
          <w:rFonts w:ascii="Times New Roman" w:eastAsia="Times New Roman" w:hAnsi="Times New Roman" w:cs="Times New Roman"/>
          <w:color w:val="FF0000"/>
          <w:sz w:val="24"/>
          <w:szCs w:val="24"/>
          <w:lang w:eastAsia="tr-TR"/>
        </w:rPr>
        <w:t xml:space="preserve"> KANUNLA SINIRLANDIRILABİLİR.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17) Özel güvenlik görevlileri görev alanları içerisinde bir suçla </w:t>
      </w:r>
      <w:proofErr w:type="gramStart"/>
      <w:r w:rsidRPr="006D4368">
        <w:rPr>
          <w:rFonts w:ascii="Times New Roman" w:eastAsia="Times New Roman" w:hAnsi="Times New Roman" w:cs="Times New Roman"/>
          <w:color w:val="003300"/>
          <w:sz w:val="24"/>
          <w:szCs w:val="24"/>
          <w:lang w:eastAsia="tr-TR"/>
        </w:rPr>
        <w:t>karsılaşırsa ; suça</w:t>
      </w:r>
      <w:proofErr w:type="gramEnd"/>
      <w:r w:rsidRPr="006D4368">
        <w:rPr>
          <w:rFonts w:ascii="Times New Roman" w:eastAsia="Times New Roman" w:hAnsi="Times New Roman" w:cs="Times New Roman"/>
          <w:color w:val="003300"/>
          <w:sz w:val="24"/>
          <w:szCs w:val="24"/>
          <w:lang w:eastAsia="tr-TR"/>
        </w:rPr>
        <w:t xml:space="preserve"> el koyar, suçun devamını engeller, sanığı yakalar, olay yeri ve delilleri korurlar.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18) Bir mal üzerindeki zilyede ait tasarruf yetkisinin kamu gücü kullanılarak kaldırılmasına </w:t>
      </w:r>
      <w:r w:rsidRPr="006D4368">
        <w:rPr>
          <w:rFonts w:ascii="Times New Roman" w:eastAsia="Times New Roman" w:hAnsi="Times New Roman" w:cs="Times New Roman"/>
          <w:color w:val="FF0000"/>
          <w:sz w:val="24"/>
          <w:szCs w:val="24"/>
          <w:lang w:eastAsia="tr-TR"/>
        </w:rPr>
        <w:t>EL KOYMA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19) Yabancı bir özel güvenlik şirketinin ülkemizde güvenlik hizmeti verebilmesi için </w:t>
      </w:r>
      <w:r w:rsidRPr="006D4368">
        <w:rPr>
          <w:rFonts w:ascii="Times New Roman" w:eastAsia="Times New Roman" w:hAnsi="Times New Roman" w:cs="Times New Roman"/>
          <w:color w:val="FF0000"/>
          <w:sz w:val="24"/>
          <w:szCs w:val="24"/>
          <w:lang w:eastAsia="tr-TR"/>
        </w:rPr>
        <w:t>MÜTEKABİLİYETİN (KARŞILIKLILIĞIN) VARLIĞI DIŞİŞLERİ BAKANLIĞINDAN SORULUR.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20) Özel güvenlik komisyon toplantısına; vali yardımcısı, il emniyet, il jandarma, ticaret, sanayi odası temsilcileri, talep eden kişi </w:t>
      </w:r>
      <w:r w:rsidRPr="006D4368">
        <w:rPr>
          <w:rFonts w:ascii="Times New Roman" w:eastAsia="Times New Roman" w:hAnsi="Times New Roman" w:cs="Times New Roman"/>
          <w:color w:val="FF0000"/>
          <w:sz w:val="24"/>
          <w:szCs w:val="24"/>
          <w:lang w:eastAsia="tr-TR"/>
        </w:rPr>
        <w:t>KATILIR</w:t>
      </w:r>
      <w:r w:rsidRPr="006D4368">
        <w:rPr>
          <w:rFonts w:ascii="Times New Roman" w:eastAsia="Times New Roman" w:hAnsi="Times New Roman" w:cs="Times New Roman"/>
          <w:color w:val="003300"/>
          <w:sz w:val="24"/>
          <w:szCs w:val="24"/>
          <w:lang w:eastAsia="tr-TR"/>
        </w:rPr>
        <w:t>. İl milli eğitim müdürlüğü, esnaf odası, İçişleri Bakanlığı, MGK temsilcisi, C.Savcısı, Meteoroloji Müdürü vb. </w:t>
      </w:r>
      <w:r w:rsidRPr="006D4368">
        <w:rPr>
          <w:rFonts w:ascii="Times New Roman" w:eastAsia="Times New Roman" w:hAnsi="Times New Roman" w:cs="Times New Roman"/>
          <w:color w:val="FF0000"/>
          <w:sz w:val="24"/>
          <w:szCs w:val="24"/>
          <w:lang w:eastAsia="tr-TR"/>
        </w:rPr>
        <w:t>KATILMAZ.</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21) Özel güvenlik komisyonunda kararlar </w:t>
      </w:r>
      <w:r w:rsidRPr="006D4368">
        <w:rPr>
          <w:rFonts w:ascii="Times New Roman" w:eastAsia="Times New Roman" w:hAnsi="Times New Roman" w:cs="Times New Roman"/>
          <w:color w:val="FF0000"/>
          <w:sz w:val="24"/>
          <w:szCs w:val="24"/>
          <w:lang w:eastAsia="tr-TR"/>
        </w:rPr>
        <w:t>OY ÇOKLUĞU İLE ALINIR.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22) Özel güvenlik hizmeti, niteliği bakımından uzun namlulu silah bulundurmayı ve taşımayı gerektiriyorsa valiliklerce </w:t>
      </w:r>
      <w:r w:rsidRPr="006D4368">
        <w:rPr>
          <w:rFonts w:ascii="Times New Roman" w:eastAsia="Times New Roman" w:hAnsi="Times New Roman" w:cs="Times New Roman"/>
          <w:color w:val="FF0000"/>
          <w:sz w:val="24"/>
          <w:szCs w:val="24"/>
          <w:lang w:eastAsia="tr-TR"/>
        </w:rPr>
        <w:t>GENELKURMAY BAŞKANLIĞININ</w:t>
      </w:r>
      <w:r w:rsidRPr="006D4368">
        <w:rPr>
          <w:rFonts w:ascii="Times New Roman" w:eastAsia="Times New Roman" w:hAnsi="Times New Roman" w:cs="Times New Roman"/>
          <w:color w:val="003300"/>
          <w:sz w:val="24"/>
          <w:szCs w:val="24"/>
          <w:lang w:eastAsia="tr-TR"/>
        </w:rPr>
        <w:t> görüşü alınır.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23) Toplantı, konser gibi etkinliklerle para ve değerli eşya nakli gibi geçici ve acil hallerde özel güvenlik izni </w:t>
      </w:r>
      <w:r w:rsidRPr="006D4368">
        <w:rPr>
          <w:rFonts w:ascii="Times New Roman" w:eastAsia="Times New Roman" w:hAnsi="Times New Roman" w:cs="Times New Roman"/>
          <w:color w:val="FF0000"/>
          <w:sz w:val="24"/>
          <w:szCs w:val="24"/>
          <w:lang w:eastAsia="tr-TR"/>
        </w:rPr>
        <w:t>VALİ</w:t>
      </w:r>
      <w:r w:rsidRPr="006D4368">
        <w:rPr>
          <w:rFonts w:ascii="Times New Roman" w:eastAsia="Times New Roman" w:hAnsi="Times New Roman" w:cs="Times New Roman"/>
          <w:color w:val="003300"/>
          <w:sz w:val="24"/>
          <w:szCs w:val="24"/>
          <w:lang w:eastAsia="tr-TR"/>
        </w:rPr>
        <w:t> tarafından  resen (doğrudan) verilir.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24) Görev alanında muhafaza edilen ateşli silahlar </w:t>
      </w:r>
      <w:r w:rsidRPr="006D4368">
        <w:rPr>
          <w:rFonts w:ascii="Times New Roman" w:eastAsia="Times New Roman" w:hAnsi="Times New Roman" w:cs="Times New Roman"/>
          <w:color w:val="FF0000"/>
          <w:sz w:val="24"/>
          <w:szCs w:val="24"/>
          <w:lang w:eastAsia="tr-TR"/>
        </w:rPr>
        <w:t>DEVİR TESLİM VE RAPOR DEFTERİNE</w:t>
      </w:r>
      <w:r w:rsidRPr="006D4368">
        <w:rPr>
          <w:rFonts w:ascii="Times New Roman" w:eastAsia="Times New Roman" w:hAnsi="Times New Roman" w:cs="Times New Roman"/>
          <w:color w:val="003300"/>
          <w:sz w:val="24"/>
          <w:szCs w:val="24"/>
          <w:lang w:eastAsia="tr-TR"/>
        </w:rPr>
        <w:t> imza karşılığı devir teslim edilir.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25) Şüphelinin üzerinde bulduğu ve taşınması yasak olan bıçağı alan ve işlem yapmadan şüpheliyi de bırakan </w:t>
      </w:r>
      <w:r w:rsidRPr="006D4368">
        <w:rPr>
          <w:rFonts w:ascii="Times New Roman" w:eastAsia="Times New Roman" w:hAnsi="Times New Roman" w:cs="Times New Roman"/>
          <w:color w:val="FF0000"/>
          <w:sz w:val="24"/>
          <w:szCs w:val="24"/>
          <w:lang w:eastAsia="tr-TR"/>
        </w:rPr>
        <w:t>ÖGG GÖREVİ KÖTÜYE KULLANMA</w:t>
      </w:r>
      <w:r w:rsidRPr="006D4368">
        <w:rPr>
          <w:rFonts w:ascii="Times New Roman" w:eastAsia="Times New Roman" w:hAnsi="Times New Roman" w:cs="Times New Roman"/>
          <w:color w:val="003300"/>
          <w:sz w:val="24"/>
          <w:szCs w:val="24"/>
          <w:lang w:eastAsia="tr-TR"/>
        </w:rPr>
        <w:t> suçunu işlemiştir.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26) Özel güvenlik görevlileri görev alanı ve süresi içerisinde sadece </w:t>
      </w:r>
      <w:r w:rsidRPr="006D4368">
        <w:rPr>
          <w:rFonts w:ascii="Times New Roman" w:eastAsia="Times New Roman" w:hAnsi="Times New Roman" w:cs="Times New Roman"/>
          <w:color w:val="FF0000"/>
          <w:sz w:val="24"/>
          <w:szCs w:val="24"/>
          <w:lang w:eastAsia="tr-TR"/>
        </w:rPr>
        <w:t>KORUMA VE GÜVENLİK HİZMETLERİNDE</w:t>
      </w:r>
      <w:r w:rsidRPr="006D4368">
        <w:rPr>
          <w:rFonts w:ascii="Times New Roman" w:eastAsia="Times New Roman" w:hAnsi="Times New Roman" w:cs="Times New Roman"/>
          <w:color w:val="003300"/>
          <w:sz w:val="24"/>
          <w:szCs w:val="24"/>
          <w:lang w:eastAsia="tr-TR"/>
        </w:rPr>
        <w:t> çalıştırılmalıdır.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27) Kamu kurum ve kuruluşlarında 5188 sayılı kanunda yazılı görevlerini yerine getirirken yaralanan, sakatlanan veya ölen özel güvenlik görevlilerinin kanuni mirasçılarına </w:t>
      </w:r>
      <w:r w:rsidRPr="006D4368">
        <w:rPr>
          <w:rFonts w:ascii="Times New Roman" w:eastAsia="Times New Roman" w:hAnsi="Times New Roman" w:cs="Times New Roman"/>
          <w:color w:val="FF0000"/>
          <w:sz w:val="24"/>
          <w:szCs w:val="24"/>
          <w:lang w:eastAsia="tr-TR"/>
        </w:rPr>
        <w:t>2330 Sayılı Nakdi Tazminat ve Aylık Bağlanması Hakkında Kanun</w:t>
      </w:r>
      <w:r w:rsidRPr="006D4368">
        <w:rPr>
          <w:rFonts w:ascii="Times New Roman" w:eastAsia="Times New Roman" w:hAnsi="Times New Roman" w:cs="Times New Roman"/>
          <w:color w:val="003300"/>
          <w:sz w:val="24"/>
          <w:szCs w:val="24"/>
          <w:lang w:eastAsia="tr-TR"/>
        </w:rPr>
        <w:t> gereğince tazminat ödenir.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28) Özel güvenlik görevlilerinin ağırlıklı olarak görevleri </w:t>
      </w:r>
      <w:r w:rsidRPr="006D4368">
        <w:rPr>
          <w:rFonts w:ascii="Times New Roman" w:eastAsia="Times New Roman" w:hAnsi="Times New Roman" w:cs="Times New Roman"/>
          <w:color w:val="FF0000"/>
          <w:sz w:val="24"/>
          <w:szCs w:val="24"/>
          <w:lang w:eastAsia="tr-TR"/>
        </w:rPr>
        <w:t>ÖNLEYİCİ</w:t>
      </w:r>
      <w:r w:rsidRPr="006D4368">
        <w:rPr>
          <w:rFonts w:ascii="Times New Roman" w:eastAsia="Times New Roman" w:hAnsi="Times New Roman" w:cs="Times New Roman"/>
          <w:color w:val="003300"/>
          <w:sz w:val="24"/>
          <w:szCs w:val="24"/>
          <w:lang w:eastAsia="tr-TR"/>
        </w:rPr>
        <w:t> görevlerdir.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29) Görev alanında işlenen bir suçun delillerini muhafaza eden ÖGG, </w:t>
      </w:r>
      <w:r w:rsidRPr="006D4368">
        <w:rPr>
          <w:rFonts w:ascii="Times New Roman" w:eastAsia="Times New Roman" w:hAnsi="Times New Roman" w:cs="Times New Roman"/>
          <w:color w:val="FF0000"/>
          <w:sz w:val="24"/>
          <w:szCs w:val="24"/>
          <w:lang w:eastAsia="tr-TR"/>
        </w:rPr>
        <w:t>ADLİ GÖREV</w:t>
      </w:r>
      <w:r w:rsidRPr="006D4368">
        <w:rPr>
          <w:rFonts w:ascii="Times New Roman" w:eastAsia="Times New Roman" w:hAnsi="Times New Roman" w:cs="Times New Roman"/>
          <w:color w:val="003300"/>
          <w:sz w:val="24"/>
          <w:szCs w:val="24"/>
          <w:lang w:eastAsia="tr-TR"/>
        </w:rPr>
        <w:t> yapmıştır.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30) Suçüstü halinde </w:t>
      </w:r>
      <w:r w:rsidRPr="006D4368">
        <w:rPr>
          <w:rFonts w:ascii="Times New Roman" w:eastAsia="Times New Roman" w:hAnsi="Times New Roman" w:cs="Times New Roman"/>
          <w:color w:val="FF0000"/>
          <w:sz w:val="24"/>
          <w:szCs w:val="24"/>
          <w:lang w:eastAsia="tr-TR"/>
        </w:rPr>
        <w:t>HERKESİN </w:t>
      </w:r>
      <w:r w:rsidRPr="006D4368">
        <w:rPr>
          <w:rFonts w:ascii="Times New Roman" w:eastAsia="Times New Roman" w:hAnsi="Times New Roman" w:cs="Times New Roman"/>
          <w:color w:val="003300"/>
          <w:sz w:val="24"/>
          <w:szCs w:val="24"/>
          <w:lang w:eastAsia="tr-TR"/>
        </w:rPr>
        <w:t>yakalama yetkisi vardır.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31) </w:t>
      </w:r>
      <w:proofErr w:type="spellStart"/>
      <w:r w:rsidRPr="006D4368">
        <w:rPr>
          <w:rFonts w:ascii="Times New Roman" w:eastAsia="Times New Roman" w:hAnsi="Times New Roman" w:cs="Times New Roman"/>
          <w:color w:val="003300"/>
          <w:sz w:val="24"/>
          <w:szCs w:val="24"/>
          <w:lang w:eastAsia="tr-TR"/>
        </w:rPr>
        <w:t>ÖGG’nin</w:t>
      </w:r>
      <w:proofErr w:type="spellEnd"/>
      <w:r w:rsidRPr="006D4368">
        <w:rPr>
          <w:rFonts w:ascii="Times New Roman" w:eastAsia="Times New Roman" w:hAnsi="Times New Roman" w:cs="Times New Roman"/>
          <w:color w:val="003300"/>
          <w:sz w:val="24"/>
          <w:szCs w:val="24"/>
          <w:lang w:eastAsia="tr-TR"/>
        </w:rPr>
        <w:t xml:space="preserve"> kişileri detektörle araması, eşyalarını X-ray cihazından geçirmesi </w:t>
      </w:r>
      <w:r w:rsidRPr="006D4368">
        <w:rPr>
          <w:rFonts w:ascii="Times New Roman" w:eastAsia="Times New Roman" w:hAnsi="Times New Roman" w:cs="Times New Roman"/>
          <w:color w:val="FF0000"/>
          <w:sz w:val="24"/>
          <w:szCs w:val="24"/>
          <w:lang w:eastAsia="tr-TR"/>
        </w:rPr>
        <w:t>ÖNLEYİCİ ARAMADIR.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32) ÖGG tarafından teknik takip, parmak izi-fotoğraf alma, kimlik tespiti, tutuklama, </w:t>
      </w:r>
      <w:proofErr w:type="gramStart"/>
      <w:r w:rsidRPr="006D4368">
        <w:rPr>
          <w:rFonts w:ascii="Times New Roman" w:eastAsia="Times New Roman" w:hAnsi="Times New Roman" w:cs="Times New Roman"/>
          <w:color w:val="003300"/>
          <w:sz w:val="24"/>
          <w:szCs w:val="24"/>
          <w:lang w:eastAsia="tr-TR"/>
        </w:rPr>
        <w:t>göz altına</w:t>
      </w:r>
      <w:proofErr w:type="gramEnd"/>
      <w:r w:rsidRPr="006D4368">
        <w:rPr>
          <w:rFonts w:ascii="Times New Roman" w:eastAsia="Times New Roman" w:hAnsi="Times New Roman" w:cs="Times New Roman"/>
          <w:color w:val="003300"/>
          <w:sz w:val="24"/>
          <w:szCs w:val="24"/>
          <w:lang w:eastAsia="tr-TR"/>
        </w:rPr>
        <w:t xml:space="preserve"> alma, elle arama </w:t>
      </w:r>
      <w:r w:rsidRPr="006D4368">
        <w:rPr>
          <w:rFonts w:ascii="Times New Roman" w:eastAsia="Times New Roman" w:hAnsi="Times New Roman" w:cs="Times New Roman"/>
          <w:color w:val="FF0000"/>
          <w:sz w:val="24"/>
          <w:szCs w:val="24"/>
          <w:lang w:eastAsia="tr-TR"/>
        </w:rPr>
        <w:t>YAPILAMAZ.</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33) Hırsızlık şüphesiyle yakaladıkları kişiyi, polise haber vermeden sabaha kadar tutan özel güvenlik görevlisi </w:t>
      </w:r>
      <w:r w:rsidRPr="006D4368">
        <w:rPr>
          <w:rFonts w:ascii="Times New Roman" w:eastAsia="Times New Roman" w:hAnsi="Times New Roman" w:cs="Times New Roman"/>
          <w:color w:val="FF0000"/>
          <w:sz w:val="24"/>
          <w:szCs w:val="24"/>
          <w:lang w:eastAsia="tr-TR"/>
        </w:rPr>
        <w:t>KİŞİYİ HÜRRİYETİNDEN YOKSUN BIRAKMA</w:t>
      </w:r>
      <w:r w:rsidRPr="006D4368">
        <w:rPr>
          <w:rFonts w:ascii="Times New Roman" w:eastAsia="Times New Roman" w:hAnsi="Times New Roman" w:cs="Times New Roman"/>
          <w:color w:val="003300"/>
          <w:sz w:val="24"/>
          <w:szCs w:val="24"/>
          <w:lang w:eastAsia="tr-TR"/>
        </w:rPr>
        <w:t> suçunu işlemiştir.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34) </w:t>
      </w:r>
      <w:r w:rsidRPr="006D4368">
        <w:rPr>
          <w:rFonts w:ascii="Times New Roman" w:eastAsia="Times New Roman" w:hAnsi="Times New Roman" w:cs="Times New Roman"/>
          <w:color w:val="FF0000"/>
          <w:sz w:val="24"/>
          <w:szCs w:val="24"/>
          <w:lang w:eastAsia="tr-TR"/>
        </w:rPr>
        <w:t>İLÇE</w:t>
      </w:r>
      <w:r w:rsidRPr="006D4368">
        <w:rPr>
          <w:rFonts w:ascii="Times New Roman" w:eastAsia="Times New Roman" w:hAnsi="Times New Roman" w:cs="Times New Roman"/>
          <w:color w:val="003300"/>
          <w:sz w:val="24"/>
          <w:szCs w:val="24"/>
          <w:lang w:eastAsia="tr-TR"/>
        </w:rPr>
        <w:t> sınırları içerisinde genel ve özel kolluk teşkilatlarının mülki amiri </w:t>
      </w:r>
      <w:proofErr w:type="spellStart"/>
      <w:r w:rsidRPr="006D4368">
        <w:rPr>
          <w:rFonts w:ascii="Times New Roman" w:eastAsia="Times New Roman" w:hAnsi="Times New Roman" w:cs="Times New Roman"/>
          <w:color w:val="FF0000"/>
          <w:sz w:val="24"/>
          <w:szCs w:val="24"/>
          <w:lang w:eastAsia="tr-TR"/>
        </w:rPr>
        <w:t>KAYMAKAM</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35) Özel güvenlik görevlilerinin hangi koruma ve güvenlik hizmeti için ne miktar ve özellikte ateşli silah bulundurulabileceği </w:t>
      </w:r>
      <w:r w:rsidRPr="006D4368">
        <w:rPr>
          <w:rFonts w:ascii="Times New Roman" w:eastAsia="Times New Roman" w:hAnsi="Times New Roman" w:cs="Times New Roman"/>
          <w:color w:val="FF0000"/>
          <w:sz w:val="24"/>
          <w:szCs w:val="24"/>
          <w:lang w:eastAsia="tr-TR"/>
        </w:rPr>
        <w:t>ÖZEL GÜVENLİK KOMİSYONU</w:t>
      </w:r>
      <w:r w:rsidRPr="006D4368">
        <w:rPr>
          <w:rFonts w:ascii="Times New Roman" w:eastAsia="Times New Roman" w:hAnsi="Times New Roman" w:cs="Times New Roman"/>
          <w:color w:val="003300"/>
          <w:sz w:val="24"/>
          <w:szCs w:val="24"/>
          <w:lang w:eastAsia="tr-TR"/>
        </w:rPr>
        <w:t> tarafından belirlenir.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36) Hukuka aykırı arama </w:t>
      </w:r>
      <w:r w:rsidRPr="006D4368">
        <w:rPr>
          <w:rFonts w:ascii="Times New Roman" w:eastAsia="Times New Roman" w:hAnsi="Times New Roman" w:cs="Times New Roman"/>
          <w:color w:val="FF0000"/>
          <w:sz w:val="24"/>
          <w:szCs w:val="24"/>
          <w:lang w:eastAsia="tr-TR"/>
        </w:rPr>
        <w:t>SUÇTUR</w:t>
      </w:r>
      <w:r w:rsidRPr="006D4368">
        <w:rPr>
          <w:rFonts w:ascii="Times New Roman" w:eastAsia="Times New Roman" w:hAnsi="Times New Roman" w:cs="Times New Roman"/>
          <w:color w:val="003300"/>
          <w:sz w:val="24"/>
          <w:szCs w:val="24"/>
          <w:lang w:eastAsia="tr-TR"/>
        </w:rPr>
        <w:t> ve ele geçirilenler </w:t>
      </w:r>
      <w:r w:rsidRPr="006D4368">
        <w:rPr>
          <w:rFonts w:ascii="Times New Roman" w:eastAsia="Times New Roman" w:hAnsi="Times New Roman" w:cs="Times New Roman"/>
          <w:color w:val="FF0000"/>
          <w:sz w:val="24"/>
          <w:szCs w:val="24"/>
          <w:lang w:eastAsia="tr-TR"/>
        </w:rPr>
        <w:t>MUHAKEMEDE KULLANILAMAZ</w:t>
      </w:r>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37) Özel güvenlik görevlisi </w:t>
      </w:r>
      <w:r w:rsidRPr="006D4368">
        <w:rPr>
          <w:rFonts w:ascii="Times New Roman" w:eastAsia="Times New Roman" w:hAnsi="Times New Roman" w:cs="Times New Roman"/>
          <w:color w:val="FF0000"/>
          <w:sz w:val="24"/>
          <w:szCs w:val="24"/>
          <w:lang w:eastAsia="tr-TR"/>
        </w:rPr>
        <w:t>ÖNLEYİCİ KOLLUK</w:t>
      </w:r>
      <w:r w:rsidRPr="006D4368">
        <w:rPr>
          <w:rFonts w:ascii="Times New Roman" w:eastAsia="Times New Roman" w:hAnsi="Times New Roman" w:cs="Times New Roman"/>
          <w:color w:val="003300"/>
          <w:sz w:val="24"/>
          <w:szCs w:val="24"/>
          <w:lang w:eastAsia="tr-TR"/>
        </w:rPr>
        <w:t> hizmetleri bakımından </w:t>
      </w:r>
      <w:r w:rsidRPr="006D4368">
        <w:rPr>
          <w:rFonts w:ascii="Times New Roman" w:eastAsia="Times New Roman" w:hAnsi="Times New Roman" w:cs="Times New Roman"/>
          <w:color w:val="FF0000"/>
          <w:sz w:val="24"/>
          <w:szCs w:val="24"/>
          <w:lang w:eastAsia="tr-TR"/>
        </w:rPr>
        <w:t>MÜLKİ AMİRE</w:t>
      </w:r>
      <w:r w:rsidRPr="006D4368">
        <w:rPr>
          <w:rFonts w:ascii="Times New Roman" w:eastAsia="Times New Roman" w:hAnsi="Times New Roman" w:cs="Times New Roman"/>
          <w:color w:val="003300"/>
          <w:sz w:val="24"/>
          <w:szCs w:val="24"/>
          <w:lang w:eastAsia="tr-TR"/>
        </w:rPr>
        <w:t> bağlıdır.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38) Henüz işlenmiş ya da işlenmekte olan suça </w:t>
      </w:r>
      <w:r w:rsidRPr="006D4368">
        <w:rPr>
          <w:rFonts w:ascii="Times New Roman" w:eastAsia="Times New Roman" w:hAnsi="Times New Roman" w:cs="Times New Roman"/>
          <w:color w:val="FF0000"/>
          <w:sz w:val="24"/>
          <w:szCs w:val="24"/>
          <w:lang w:eastAsia="tr-TR"/>
        </w:rPr>
        <w:t>MEŞHUT SUÇ (veya SUÇÜSTÜ)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39) Suç işledikten sonra özel güvenlik personelince yakalanan kişi veya emanete alınan (el konulan) eşya </w:t>
      </w:r>
      <w:r w:rsidRPr="006D4368">
        <w:rPr>
          <w:rFonts w:ascii="Times New Roman" w:eastAsia="Times New Roman" w:hAnsi="Times New Roman" w:cs="Times New Roman"/>
          <w:color w:val="FF0000"/>
          <w:sz w:val="24"/>
          <w:szCs w:val="24"/>
          <w:lang w:eastAsia="tr-TR"/>
        </w:rPr>
        <w:t>YETKİLİ GENEL KOLLUĞA</w:t>
      </w:r>
      <w:r w:rsidRPr="006D4368">
        <w:rPr>
          <w:rFonts w:ascii="Times New Roman" w:eastAsia="Times New Roman" w:hAnsi="Times New Roman" w:cs="Times New Roman"/>
          <w:color w:val="003300"/>
          <w:sz w:val="24"/>
          <w:szCs w:val="24"/>
          <w:lang w:eastAsia="tr-TR"/>
        </w:rPr>
        <w:t> teslim edilir.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40) İş yeri ve konut araması, </w:t>
      </w:r>
      <w:r w:rsidRPr="006D4368">
        <w:rPr>
          <w:rFonts w:ascii="Times New Roman" w:eastAsia="Times New Roman" w:hAnsi="Times New Roman" w:cs="Times New Roman"/>
          <w:color w:val="FF0000"/>
          <w:sz w:val="24"/>
          <w:szCs w:val="24"/>
          <w:lang w:eastAsia="tr-TR"/>
        </w:rPr>
        <w:t>ÖZEL HAYATIN GİZLİLİĞİNİ</w:t>
      </w:r>
      <w:r w:rsidRPr="006D4368">
        <w:rPr>
          <w:rFonts w:ascii="Times New Roman" w:eastAsia="Times New Roman" w:hAnsi="Times New Roman" w:cs="Times New Roman"/>
          <w:color w:val="003300"/>
          <w:sz w:val="24"/>
          <w:szCs w:val="24"/>
          <w:lang w:eastAsia="tr-TR"/>
        </w:rPr>
        <w:t>,</w:t>
      </w:r>
      <w:r w:rsidRPr="006D4368">
        <w:rPr>
          <w:rFonts w:ascii="Times New Roman" w:eastAsia="Times New Roman" w:hAnsi="Times New Roman" w:cs="Times New Roman"/>
          <w:color w:val="003300"/>
          <w:sz w:val="24"/>
          <w:szCs w:val="24"/>
          <w:lang w:eastAsia="tr-TR"/>
        </w:rPr>
        <w:br/>
        <w:t>Yakalama, </w:t>
      </w:r>
      <w:r w:rsidRPr="006D4368">
        <w:rPr>
          <w:rFonts w:ascii="Times New Roman" w:eastAsia="Times New Roman" w:hAnsi="Times New Roman" w:cs="Times New Roman"/>
          <w:color w:val="FF0000"/>
          <w:sz w:val="24"/>
          <w:szCs w:val="24"/>
          <w:lang w:eastAsia="tr-TR"/>
        </w:rPr>
        <w:t>KİŞİ ÖZGÜRLÜĞÜNÜ</w:t>
      </w:r>
      <w:r w:rsidRPr="006D4368">
        <w:rPr>
          <w:rFonts w:ascii="Times New Roman" w:eastAsia="Times New Roman" w:hAnsi="Times New Roman" w:cs="Times New Roman"/>
          <w:color w:val="003300"/>
          <w:sz w:val="24"/>
          <w:szCs w:val="24"/>
          <w:lang w:eastAsia="tr-TR"/>
        </w:rPr>
        <w:t>,</w:t>
      </w:r>
      <w:r w:rsidRPr="006D4368">
        <w:rPr>
          <w:rFonts w:ascii="Times New Roman" w:eastAsia="Times New Roman" w:hAnsi="Times New Roman" w:cs="Times New Roman"/>
          <w:color w:val="003300"/>
          <w:sz w:val="24"/>
          <w:szCs w:val="24"/>
          <w:lang w:eastAsia="tr-TR"/>
        </w:rPr>
        <w:br/>
        <w:t>Zor kullanma, </w:t>
      </w:r>
      <w:r w:rsidRPr="006D4368">
        <w:rPr>
          <w:rFonts w:ascii="Times New Roman" w:eastAsia="Times New Roman" w:hAnsi="Times New Roman" w:cs="Times New Roman"/>
          <w:color w:val="FF0000"/>
          <w:sz w:val="24"/>
          <w:szCs w:val="24"/>
          <w:lang w:eastAsia="tr-TR"/>
        </w:rPr>
        <w:t>VÜCUT BÜTÜNLÜĞÜNÜ,</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El koyma, </w:t>
      </w:r>
      <w:r w:rsidRPr="006D4368">
        <w:rPr>
          <w:rFonts w:ascii="Times New Roman" w:eastAsia="Times New Roman" w:hAnsi="Times New Roman" w:cs="Times New Roman"/>
          <w:color w:val="FF0000"/>
          <w:sz w:val="24"/>
          <w:szCs w:val="24"/>
          <w:lang w:eastAsia="tr-TR"/>
        </w:rPr>
        <w:t>MÜLKİYET VE ZİLYETLİK HAKKINI sınırlar.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41) Yapılması istenilen hizmetin söz ve yazı ile ifadesine </w:t>
      </w:r>
      <w:r w:rsidRPr="006D4368">
        <w:rPr>
          <w:rFonts w:ascii="Times New Roman" w:eastAsia="Times New Roman" w:hAnsi="Times New Roman" w:cs="Times New Roman"/>
          <w:color w:val="FF0000"/>
          <w:sz w:val="24"/>
          <w:szCs w:val="24"/>
          <w:lang w:eastAsia="tr-TR"/>
        </w:rPr>
        <w:t>EMİR</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42) Havalimanı ve havaalanlarında istihdam edilecek özel güvenlik görevlileri alan dersleri ile birlikte </w:t>
      </w:r>
      <w:r w:rsidRPr="006D4368">
        <w:rPr>
          <w:rFonts w:ascii="Times New Roman" w:eastAsia="Times New Roman" w:hAnsi="Times New Roman" w:cs="Times New Roman"/>
          <w:color w:val="FF0000"/>
          <w:sz w:val="24"/>
          <w:szCs w:val="24"/>
          <w:lang w:eastAsia="tr-TR"/>
        </w:rPr>
        <w:t>UYUŞTURUCU MADDE BİLGİLERİ DERSİNİ</w:t>
      </w:r>
      <w:r w:rsidRPr="006D4368">
        <w:rPr>
          <w:rFonts w:ascii="Times New Roman" w:eastAsia="Times New Roman" w:hAnsi="Times New Roman" w:cs="Times New Roman"/>
          <w:color w:val="003300"/>
          <w:sz w:val="24"/>
          <w:szCs w:val="24"/>
          <w:lang w:eastAsia="tr-TR"/>
        </w:rPr>
        <w:t> almak zorundadırlar.</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43) Zor kullanma unsurları;</w:t>
      </w:r>
      <w:r w:rsidRPr="006D4368">
        <w:rPr>
          <w:rFonts w:ascii="Times New Roman" w:eastAsia="Times New Roman" w:hAnsi="Times New Roman" w:cs="Times New Roman"/>
          <w:color w:val="FF0000"/>
          <w:sz w:val="24"/>
          <w:szCs w:val="24"/>
          <w:lang w:eastAsia="tr-TR"/>
        </w:rPr>
        <w:t xml:space="preserve"> ZORUNLULUK – DENGE – </w:t>
      </w:r>
      <w:proofErr w:type="spellStart"/>
      <w:r w:rsidRPr="006D4368">
        <w:rPr>
          <w:rFonts w:ascii="Times New Roman" w:eastAsia="Times New Roman" w:hAnsi="Times New Roman" w:cs="Times New Roman"/>
          <w:color w:val="FF0000"/>
          <w:sz w:val="24"/>
          <w:szCs w:val="24"/>
          <w:lang w:eastAsia="tr-TR"/>
        </w:rPr>
        <w:t>KANUNİLİK</w:t>
      </w:r>
      <w:r w:rsidRPr="006D4368">
        <w:rPr>
          <w:rFonts w:ascii="Times New Roman" w:eastAsia="Times New Roman" w:hAnsi="Times New Roman" w:cs="Times New Roman"/>
          <w:color w:val="003300"/>
          <w:sz w:val="24"/>
          <w:szCs w:val="24"/>
          <w:lang w:eastAsia="tr-TR"/>
        </w:rPr>
        <w:t>’tir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44) Ülkenin genel asayiş ve güvenliğinden </w:t>
      </w:r>
      <w:r w:rsidRPr="006D4368">
        <w:rPr>
          <w:rFonts w:ascii="Times New Roman" w:eastAsia="Times New Roman" w:hAnsi="Times New Roman" w:cs="Times New Roman"/>
          <w:color w:val="FF0000"/>
          <w:sz w:val="24"/>
          <w:szCs w:val="24"/>
          <w:lang w:eastAsia="tr-TR"/>
        </w:rPr>
        <w:t>İÇİŞLERİ BAKANI</w:t>
      </w:r>
      <w:r w:rsidRPr="006D4368">
        <w:rPr>
          <w:rFonts w:ascii="Times New Roman" w:eastAsia="Times New Roman" w:hAnsi="Times New Roman" w:cs="Times New Roman"/>
          <w:color w:val="003300"/>
          <w:sz w:val="24"/>
          <w:szCs w:val="24"/>
          <w:lang w:eastAsia="tr-TR"/>
        </w:rPr>
        <w:t> sorumludur.</w:t>
      </w:r>
    </w:p>
    <w:p w:rsidR="006D4368" w:rsidRDefault="006D4368" w:rsidP="006D4368">
      <w:pPr>
        <w:shd w:val="clear" w:color="auto" w:fill="FFFFFF"/>
        <w:spacing w:after="0" w:line="522" w:lineRule="atLeast"/>
        <w:jc w:val="center"/>
        <w:outlineLvl w:val="2"/>
        <w:rPr>
          <w:rFonts w:ascii="Arial" w:eastAsia="Times New Roman" w:hAnsi="Arial" w:cs="Arial"/>
          <w:b/>
          <w:bCs/>
          <w:color w:val="0000FF"/>
          <w:spacing w:val="-17"/>
          <w:sz w:val="54"/>
          <w:szCs w:val="54"/>
          <w:lang w:eastAsia="tr-TR"/>
        </w:rPr>
      </w:pP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GÜVENLİK SİSTEM VE CİHAZLARI</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Kullanım amacı; geçiş yapan kişilerin </w:t>
      </w:r>
      <w:r w:rsidRPr="006D4368">
        <w:rPr>
          <w:rFonts w:ascii="Times New Roman" w:eastAsia="Times New Roman" w:hAnsi="Times New Roman" w:cs="Times New Roman"/>
          <w:color w:val="FF0000"/>
          <w:sz w:val="24"/>
          <w:szCs w:val="24"/>
          <w:lang w:eastAsia="tr-TR"/>
        </w:rPr>
        <w:t>EL BAGAJLARININ</w:t>
      </w:r>
      <w:r w:rsidRPr="006D4368">
        <w:rPr>
          <w:rFonts w:ascii="Times New Roman" w:eastAsia="Times New Roman" w:hAnsi="Times New Roman" w:cs="Times New Roman"/>
          <w:color w:val="003300"/>
          <w:sz w:val="24"/>
          <w:szCs w:val="24"/>
          <w:lang w:eastAsia="tr-TR"/>
        </w:rPr>
        <w:t> kontrolünü yapmak olan X-Ray cihazı daha çok </w:t>
      </w:r>
      <w:r w:rsidRPr="006D4368">
        <w:rPr>
          <w:rFonts w:ascii="Times New Roman" w:eastAsia="Times New Roman" w:hAnsi="Times New Roman" w:cs="Times New Roman"/>
          <w:color w:val="FF0000"/>
          <w:sz w:val="24"/>
          <w:szCs w:val="24"/>
          <w:lang w:eastAsia="tr-TR"/>
        </w:rPr>
        <w:t>HAVALİMANLARINDA </w:t>
      </w:r>
      <w:r w:rsidRPr="006D4368">
        <w:rPr>
          <w:rFonts w:ascii="Times New Roman" w:eastAsia="Times New Roman" w:hAnsi="Times New Roman" w:cs="Times New Roman"/>
          <w:color w:val="003300"/>
          <w:sz w:val="24"/>
          <w:szCs w:val="24"/>
          <w:lang w:eastAsia="tr-TR"/>
        </w:rPr>
        <w:t>kullanılır. X-ray cihazı </w:t>
      </w:r>
      <w:r w:rsidRPr="006D4368">
        <w:rPr>
          <w:rFonts w:ascii="Times New Roman" w:eastAsia="Times New Roman" w:hAnsi="Times New Roman" w:cs="Times New Roman"/>
          <w:color w:val="FF0000"/>
          <w:sz w:val="24"/>
          <w:szCs w:val="24"/>
          <w:lang w:eastAsia="tr-TR"/>
        </w:rPr>
        <w:t>CANLI KONTROLÜNDE KULLANILMAZ</w:t>
      </w:r>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2) Kapalı devre televizyon sisteminde kameranın netlik ayarı kamera lensinin </w:t>
      </w:r>
      <w:proofErr w:type="spellStart"/>
      <w:r w:rsidRPr="006D4368">
        <w:rPr>
          <w:rFonts w:ascii="Times New Roman" w:eastAsia="Times New Roman" w:hAnsi="Times New Roman" w:cs="Times New Roman"/>
          <w:color w:val="003300"/>
          <w:sz w:val="24"/>
          <w:szCs w:val="24"/>
          <w:lang w:eastAsia="tr-TR"/>
        </w:rPr>
        <w:t>focus</w:t>
      </w:r>
      <w:proofErr w:type="spellEnd"/>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(NETLİK)</w:t>
      </w:r>
      <w:r w:rsidRPr="006D4368">
        <w:rPr>
          <w:rFonts w:ascii="Times New Roman" w:eastAsia="Times New Roman" w:hAnsi="Times New Roman" w:cs="Times New Roman"/>
          <w:color w:val="003300"/>
          <w:sz w:val="24"/>
          <w:szCs w:val="24"/>
          <w:lang w:eastAsia="tr-TR"/>
        </w:rPr>
        <w:t>, iris (</w:t>
      </w:r>
      <w:r w:rsidRPr="006D4368">
        <w:rPr>
          <w:rFonts w:ascii="Times New Roman" w:eastAsia="Times New Roman" w:hAnsi="Times New Roman" w:cs="Times New Roman"/>
          <w:color w:val="FF0000"/>
          <w:sz w:val="24"/>
          <w:szCs w:val="24"/>
          <w:lang w:eastAsia="tr-TR"/>
        </w:rPr>
        <w:t>IŞIK)</w:t>
      </w:r>
      <w:r w:rsidRPr="006D4368">
        <w:rPr>
          <w:rFonts w:ascii="Times New Roman" w:eastAsia="Times New Roman" w:hAnsi="Times New Roman" w:cs="Times New Roman"/>
          <w:color w:val="003300"/>
          <w:sz w:val="24"/>
          <w:szCs w:val="24"/>
          <w:lang w:eastAsia="tr-TR"/>
        </w:rPr>
        <w:t> </w:t>
      </w:r>
      <w:proofErr w:type="spellStart"/>
      <w:r w:rsidRPr="006D4368">
        <w:rPr>
          <w:rFonts w:ascii="Times New Roman" w:eastAsia="Times New Roman" w:hAnsi="Times New Roman" w:cs="Times New Roman"/>
          <w:color w:val="003300"/>
          <w:sz w:val="24"/>
          <w:szCs w:val="24"/>
          <w:lang w:eastAsia="tr-TR"/>
        </w:rPr>
        <w:t>zoom</w:t>
      </w:r>
      <w:proofErr w:type="spellEnd"/>
      <w:r w:rsidRPr="006D4368">
        <w:rPr>
          <w:rFonts w:ascii="Times New Roman" w:eastAsia="Times New Roman" w:hAnsi="Times New Roman" w:cs="Times New Roman"/>
          <w:color w:val="003300"/>
          <w:sz w:val="24"/>
          <w:szCs w:val="24"/>
          <w:lang w:eastAsia="tr-TR"/>
        </w:rPr>
        <w:t>  ayarı ile yapılır.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Metal detektörlerin çalışma prensibi; </w:t>
      </w:r>
      <w:r w:rsidRPr="006D4368">
        <w:rPr>
          <w:rFonts w:ascii="Times New Roman" w:eastAsia="Times New Roman" w:hAnsi="Times New Roman" w:cs="Times New Roman"/>
          <w:color w:val="FF0000"/>
          <w:sz w:val="24"/>
          <w:szCs w:val="24"/>
          <w:lang w:eastAsia="tr-TR"/>
        </w:rPr>
        <w:t>MANYETİK ALAN</w:t>
      </w:r>
      <w:r w:rsidRPr="006D4368">
        <w:rPr>
          <w:rFonts w:ascii="Times New Roman" w:eastAsia="Times New Roman" w:hAnsi="Times New Roman" w:cs="Times New Roman"/>
          <w:color w:val="003300"/>
          <w:sz w:val="24"/>
          <w:szCs w:val="24"/>
          <w:lang w:eastAsia="tr-TR"/>
        </w:rPr>
        <w:t> esasına göredir.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El tipi detektörlerle kapı tipi detektörlerin ortak özellikleri </w:t>
      </w:r>
      <w:r w:rsidRPr="006D4368">
        <w:rPr>
          <w:rFonts w:ascii="Times New Roman" w:eastAsia="Times New Roman" w:hAnsi="Times New Roman" w:cs="Times New Roman"/>
          <w:color w:val="FF0000"/>
          <w:sz w:val="24"/>
          <w:szCs w:val="24"/>
          <w:lang w:eastAsia="tr-TR"/>
        </w:rPr>
        <w:t>METALLE </w:t>
      </w:r>
      <w:r w:rsidRPr="006D4368">
        <w:rPr>
          <w:rFonts w:ascii="Times New Roman" w:eastAsia="Times New Roman" w:hAnsi="Times New Roman" w:cs="Times New Roman"/>
          <w:color w:val="003300"/>
          <w:sz w:val="24"/>
          <w:szCs w:val="24"/>
          <w:lang w:eastAsia="tr-TR"/>
        </w:rPr>
        <w:t>karşılaştıklarında </w:t>
      </w:r>
      <w:r w:rsidRPr="006D4368">
        <w:rPr>
          <w:rFonts w:ascii="Times New Roman" w:eastAsia="Times New Roman" w:hAnsi="Times New Roman" w:cs="Times New Roman"/>
          <w:color w:val="FF0000"/>
          <w:sz w:val="24"/>
          <w:szCs w:val="24"/>
          <w:lang w:eastAsia="tr-TR"/>
        </w:rPr>
        <w:t>SESLİ </w:t>
      </w:r>
      <w:r w:rsidRPr="006D4368">
        <w:rPr>
          <w:rFonts w:ascii="Times New Roman" w:eastAsia="Times New Roman" w:hAnsi="Times New Roman" w:cs="Times New Roman"/>
          <w:color w:val="003300"/>
          <w:sz w:val="24"/>
          <w:szCs w:val="24"/>
          <w:lang w:eastAsia="tr-TR"/>
        </w:rPr>
        <w:t>veya </w:t>
      </w:r>
      <w:r w:rsidRPr="006D4368">
        <w:rPr>
          <w:rFonts w:ascii="Times New Roman" w:eastAsia="Times New Roman" w:hAnsi="Times New Roman" w:cs="Times New Roman"/>
          <w:color w:val="FF0000"/>
          <w:sz w:val="24"/>
          <w:szCs w:val="24"/>
          <w:lang w:eastAsia="tr-TR"/>
        </w:rPr>
        <w:t>IŞIKLI</w:t>
      </w:r>
      <w:r w:rsidRPr="006D4368">
        <w:rPr>
          <w:rFonts w:ascii="Times New Roman" w:eastAsia="Times New Roman" w:hAnsi="Times New Roman" w:cs="Times New Roman"/>
          <w:color w:val="003300"/>
          <w:sz w:val="24"/>
          <w:szCs w:val="24"/>
          <w:lang w:eastAsia="tr-TR"/>
        </w:rPr>
        <w:t> sinyal vermeleridir.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5) Film </w:t>
      </w:r>
      <w:proofErr w:type="spellStart"/>
      <w:r w:rsidRPr="006D4368">
        <w:rPr>
          <w:rFonts w:ascii="Times New Roman" w:eastAsia="Times New Roman" w:hAnsi="Times New Roman" w:cs="Times New Roman"/>
          <w:color w:val="003300"/>
          <w:sz w:val="24"/>
          <w:szCs w:val="24"/>
          <w:lang w:eastAsia="tr-TR"/>
        </w:rPr>
        <w:t>dozimetre</w:t>
      </w:r>
      <w:proofErr w:type="spellEnd"/>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X-RAY CİHAZI İLE BİRLİKTE KULLANILIR</w:t>
      </w:r>
      <w:r w:rsidRPr="006D4368">
        <w:rPr>
          <w:rFonts w:ascii="Times New Roman" w:eastAsia="Times New Roman" w:hAnsi="Times New Roman" w:cs="Times New Roman"/>
          <w:color w:val="003300"/>
          <w:sz w:val="24"/>
          <w:szCs w:val="24"/>
          <w:lang w:eastAsia="tr-TR"/>
        </w:rPr>
        <w:t> ve cihazı kullanan kişinin almış olduğu </w:t>
      </w:r>
      <w:r w:rsidRPr="006D4368">
        <w:rPr>
          <w:rFonts w:ascii="Times New Roman" w:eastAsia="Times New Roman" w:hAnsi="Times New Roman" w:cs="Times New Roman"/>
          <w:color w:val="FF0000"/>
          <w:sz w:val="24"/>
          <w:szCs w:val="24"/>
          <w:lang w:eastAsia="tr-TR"/>
        </w:rPr>
        <w:t>DOZ MİKTARINI</w:t>
      </w:r>
      <w:r w:rsidRPr="006D4368">
        <w:rPr>
          <w:rFonts w:ascii="Times New Roman" w:eastAsia="Times New Roman" w:hAnsi="Times New Roman" w:cs="Times New Roman"/>
          <w:color w:val="003300"/>
          <w:sz w:val="24"/>
          <w:szCs w:val="24"/>
          <w:lang w:eastAsia="tr-TR"/>
        </w:rPr>
        <w:t> gösterir.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6) Ülkemizde X-ray cihazlarının ve </w:t>
      </w:r>
      <w:proofErr w:type="spellStart"/>
      <w:r w:rsidRPr="006D4368">
        <w:rPr>
          <w:rFonts w:ascii="Times New Roman" w:eastAsia="Times New Roman" w:hAnsi="Times New Roman" w:cs="Times New Roman"/>
          <w:color w:val="003300"/>
          <w:sz w:val="24"/>
          <w:szCs w:val="24"/>
          <w:lang w:eastAsia="tr-TR"/>
        </w:rPr>
        <w:t>dozimetrelerin</w:t>
      </w:r>
      <w:proofErr w:type="spellEnd"/>
      <w:r w:rsidRPr="006D4368">
        <w:rPr>
          <w:rFonts w:ascii="Times New Roman" w:eastAsia="Times New Roman" w:hAnsi="Times New Roman" w:cs="Times New Roman"/>
          <w:color w:val="003300"/>
          <w:sz w:val="24"/>
          <w:szCs w:val="24"/>
          <w:lang w:eastAsia="tr-TR"/>
        </w:rPr>
        <w:t xml:space="preserve"> ölçüm ve kontrolleri, </w:t>
      </w:r>
      <w:r w:rsidRPr="006D4368">
        <w:rPr>
          <w:rFonts w:ascii="Times New Roman" w:eastAsia="Times New Roman" w:hAnsi="Times New Roman" w:cs="Times New Roman"/>
          <w:color w:val="FF0000"/>
          <w:sz w:val="24"/>
          <w:szCs w:val="24"/>
          <w:lang w:eastAsia="tr-TR"/>
        </w:rPr>
        <w:t>TÜRKİYE ATOM ENERJİSİ KURUMU</w:t>
      </w:r>
      <w:r w:rsidRPr="006D4368">
        <w:rPr>
          <w:rFonts w:ascii="Times New Roman" w:eastAsia="Times New Roman" w:hAnsi="Times New Roman" w:cs="Times New Roman"/>
          <w:color w:val="003300"/>
          <w:sz w:val="24"/>
          <w:szCs w:val="24"/>
          <w:lang w:eastAsia="tr-TR"/>
        </w:rPr>
        <w:t> tarafından sertifikalandırılır.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EDS (</w:t>
      </w:r>
      <w:proofErr w:type="spellStart"/>
      <w:r w:rsidRPr="006D4368">
        <w:rPr>
          <w:rFonts w:ascii="Times New Roman" w:eastAsia="Times New Roman" w:hAnsi="Times New Roman" w:cs="Times New Roman"/>
          <w:color w:val="003300"/>
          <w:sz w:val="24"/>
          <w:szCs w:val="24"/>
          <w:lang w:eastAsia="tr-TR"/>
        </w:rPr>
        <w:t>Explosive</w:t>
      </w:r>
      <w:proofErr w:type="spellEnd"/>
      <w:r w:rsidRPr="006D4368">
        <w:rPr>
          <w:rFonts w:ascii="Times New Roman" w:eastAsia="Times New Roman" w:hAnsi="Times New Roman" w:cs="Times New Roman"/>
          <w:color w:val="003300"/>
          <w:sz w:val="24"/>
          <w:szCs w:val="24"/>
          <w:lang w:eastAsia="tr-TR"/>
        </w:rPr>
        <w:t xml:space="preserve"> </w:t>
      </w:r>
      <w:proofErr w:type="spellStart"/>
      <w:r w:rsidRPr="006D4368">
        <w:rPr>
          <w:rFonts w:ascii="Times New Roman" w:eastAsia="Times New Roman" w:hAnsi="Times New Roman" w:cs="Times New Roman"/>
          <w:color w:val="003300"/>
          <w:sz w:val="24"/>
          <w:szCs w:val="24"/>
          <w:lang w:eastAsia="tr-TR"/>
        </w:rPr>
        <w:t>Detection</w:t>
      </w:r>
      <w:proofErr w:type="spellEnd"/>
      <w:r w:rsidRPr="006D4368">
        <w:rPr>
          <w:rFonts w:ascii="Times New Roman" w:eastAsia="Times New Roman" w:hAnsi="Times New Roman" w:cs="Times New Roman"/>
          <w:color w:val="003300"/>
          <w:sz w:val="24"/>
          <w:szCs w:val="24"/>
          <w:lang w:eastAsia="tr-TR"/>
        </w:rPr>
        <w:t xml:space="preserve"> </w:t>
      </w:r>
      <w:proofErr w:type="spellStart"/>
      <w:r w:rsidRPr="006D4368">
        <w:rPr>
          <w:rFonts w:ascii="Times New Roman" w:eastAsia="Times New Roman" w:hAnsi="Times New Roman" w:cs="Times New Roman"/>
          <w:color w:val="003300"/>
          <w:sz w:val="24"/>
          <w:szCs w:val="24"/>
          <w:lang w:eastAsia="tr-TR"/>
        </w:rPr>
        <w:t>System</w:t>
      </w:r>
      <w:proofErr w:type="spellEnd"/>
      <w:r w:rsidRPr="006D4368">
        <w:rPr>
          <w:rFonts w:ascii="Times New Roman" w:eastAsia="Times New Roman" w:hAnsi="Times New Roman" w:cs="Times New Roman"/>
          <w:color w:val="003300"/>
          <w:sz w:val="24"/>
          <w:szCs w:val="24"/>
          <w:lang w:eastAsia="tr-TR"/>
        </w:rPr>
        <w:t>) sistemi; patlayıcı maddelerin taranmasında kullanılan bir çeşit  </w:t>
      </w:r>
      <w:r w:rsidRPr="006D4368">
        <w:rPr>
          <w:rFonts w:ascii="Times New Roman" w:eastAsia="Times New Roman" w:hAnsi="Times New Roman" w:cs="Times New Roman"/>
          <w:color w:val="FF0000"/>
          <w:sz w:val="24"/>
          <w:szCs w:val="24"/>
          <w:lang w:eastAsia="tr-TR"/>
        </w:rPr>
        <w:t>PATLAYICI TARAMA SİSTEMİDİR</w:t>
      </w:r>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8) El tipi metal detektörü ile kontrol edilen kişi bayan ve etek giyiniyorsa </w:t>
      </w:r>
      <w:proofErr w:type="gramStart"/>
      <w:r w:rsidRPr="006D4368">
        <w:rPr>
          <w:rFonts w:ascii="Times New Roman" w:eastAsia="Times New Roman" w:hAnsi="Times New Roman" w:cs="Times New Roman"/>
          <w:color w:val="003300"/>
          <w:sz w:val="24"/>
          <w:szCs w:val="24"/>
          <w:lang w:eastAsia="tr-TR"/>
        </w:rPr>
        <w:t>kontrol ; </w:t>
      </w:r>
      <w:r w:rsidRPr="006D4368">
        <w:rPr>
          <w:rFonts w:ascii="Times New Roman" w:eastAsia="Times New Roman" w:hAnsi="Times New Roman" w:cs="Times New Roman"/>
          <w:color w:val="FF0000"/>
          <w:sz w:val="24"/>
          <w:szCs w:val="24"/>
          <w:lang w:eastAsia="tr-TR"/>
        </w:rPr>
        <w:t>BAYAN</w:t>
      </w:r>
      <w:proofErr w:type="gramEnd"/>
      <w:r w:rsidRPr="006D4368">
        <w:rPr>
          <w:rFonts w:ascii="Times New Roman" w:eastAsia="Times New Roman" w:hAnsi="Times New Roman" w:cs="Times New Roman"/>
          <w:color w:val="FF0000"/>
          <w:sz w:val="24"/>
          <w:szCs w:val="24"/>
          <w:lang w:eastAsia="tr-TR"/>
        </w:rPr>
        <w:t xml:space="preserve"> GÖREVLİ TARAFINDAN – ETEK ÜZERİNDEN</w:t>
      </w:r>
      <w:r w:rsidRPr="006D4368">
        <w:rPr>
          <w:rFonts w:ascii="Times New Roman" w:eastAsia="Times New Roman" w:hAnsi="Times New Roman" w:cs="Times New Roman"/>
          <w:color w:val="003300"/>
          <w:sz w:val="24"/>
          <w:szCs w:val="24"/>
          <w:lang w:eastAsia="tr-TR"/>
        </w:rPr>
        <w:t> yapılır.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Kişilere ait değişmeyen özellikleri okuyabilen sistemlere </w:t>
      </w:r>
      <w:r w:rsidRPr="006D4368">
        <w:rPr>
          <w:rFonts w:ascii="Times New Roman" w:eastAsia="Times New Roman" w:hAnsi="Times New Roman" w:cs="Times New Roman"/>
          <w:color w:val="FF0000"/>
          <w:sz w:val="24"/>
          <w:szCs w:val="24"/>
          <w:lang w:eastAsia="tr-TR"/>
        </w:rPr>
        <w:t>“BİYOMETRİK SİSTEMLER</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10) İstenilen bir bölgenin görüntüsünü video sinyaline çevirerek monitöre aktaran CCTV sistemindeki cihaz </w:t>
      </w:r>
      <w:proofErr w:type="spellStart"/>
      <w:r w:rsidRPr="006D4368">
        <w:rPr>
          <w:rFonts w:ascii="Times New Roman" w:eastAsia="Times New Roman" w:hAnsi="Times New Roman" w:cs="Times New Roman"/>
          <w:color w:val="FF0000"/>
          <w:sz w:val="24"/>
          <w:szCs w:val="24"/>
          <w:lang w:eastAsia="tr-TR"/>
        </w:rPr>
        <w:t>KAMERA</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İstenmeyen olayların gelişimini önceden belirleyebilmek, olay anını takip edebilmek ve kayıt altına almak ve olay sonunda kayıtlarda inceleme yapabilmek için </w:t>
      </w:r>
      <w:r w:rsidRPr="006D4368">
        <w:rPr>
          <w:rFonts w:ascii="Times New Roman" w:eastAsia="Times New Roman" w:hAnsi="Times New Roman" w:cs="Times New Roman"/>
          <w:color w:val="FF0000"/>
          <w:sz w:val="24"/>
          <w:szCs w:val="24"/>
          <w:lang w:eastAsia="tr-TR"/>
        </w:rPr>
        <w:t>KAPALI DEVRE TELEVİZYON SİSTEMLERİ (CCTV)</w:t>
      </w:r>
      <w:r w:rsidRPr="006D4368">
        <w:rPr>
          <w:rFonts w:ascii="Times New Roman" w:eastAsia="Times New Roman" w:hAnsi="Times New Roman" w:cs="Times New Roman"/>
          <w:color w:val="003300"/>
          <w:sz w:val="24"/>
          <w:szCs w:val="24"/>
          <w:lang w:eastAsia="tr-TR"/>
        </w:rPr>
        <w:t> </w:t>
      </w:r>
      <w:proofErr w:type="spellStart"/>
      <w:r w:rsidRPr="006D4368">
        <w:rPr>
          <w:rFonts w:ascii="Times New Roman" w:eastAsia="Times New Roman" w:hAnsi="Times New Roman" w:cs="Times New Roman"/>
          <w:color w:val="003300"/>
          <w:sz w:val="24"/>
          <w:szCs w:val="24"/>
          <w:lang w:eastAsia="tr-TR"/>
        </w:rPr>
        <w:t>kullanılınır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12) Yan yana çalıştırılan kapı tipi detektörler arasında en az </w:t>
      </w:r>
      <w:r w:rsidRPr="006D4368">
        <w:rPr>
          <w:rFonts w:ascii="Times New Roman" w:eastAsia="Times New Roman" w:hAnsi="Times New Roman" w:cs="Times New Roman"/>
          <w:color w:val="FF0000"/>
          <w:sz w:val="24"/>
          <w:szCs w:val="24"/>
          <w:lang w:eastAsia="tr-TR"/>
        </w:rPr>
        <w:t>50 CM.</w:t>
      </w:r>
      <w:r w:rsidRPr="006D4368">
        <w:rPr>
          <w:rFonts w:ascii="Times New Roman" w:eastAsia="Times New Roman" w:hAnsi="Times New Roman" w:cs="Times New Roman"/>
          <w:color w:val="003300"/>
          <w:sz w:val="24"/>
          <w:szCs w:val="24"/>
          <w:lang w:eastAsia="tr-TR"/>
        </w:rPr>
        <w:t> mesafe olmalıdır.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Metal detektörlerin ayarlanmasına </w:t>
      </w:r>
      <w:r w:rsidRPr="006D4368">
        <w:rPr>
          <w:rFonts w:ascii="Times New Roman" w:eastAsia="Times New Roman" w:hAnsi="Times New Roman" w:cs="Times New Roman"/>
          <w:color w:val="FF0000"/>
          <w:sz w:val="24"/>
          <w:szCs w:val="24"/>
          <w:lang w:eastAsia="tr-TR"/>
        </w:rPr>
        <w:t>KALİBRASYON </w:t>
      </w:r>
      <w:r w:rsidRPr="006D4368">
        <w:rPr>
          <w:rFonts w:ascii="Times New Roman" w:eastAsia="Times New Roman" w:hAnsi="Times New Roman" w:cs="Times New Roman"/>
          <w:color w:val="003300"/>
          <w:sz w:val="24"/>
          <w:szCs w:val="24"/>
          <w:lang w:eastAsia="tr-TR"/>
        </w:rPr>
        <w:t>adı verilir.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14) X-Ray cihazından geçen malzemelerin ekran üzerindeki renkleri ;</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008000"/>
          <w:sz w:val="24"/>
          <w:szCs w:val="24"/>
          <w:lang w:eastAsia="tr-TR"/>
        </w:rPr>
        <w:t>Açık yeşil </w:t>
      </w:r>
      <w:r w:rsidRPr="006D4368">
        <w:rPr>
          <w:rFonts w:ascii="Times New Roman" w:eastAsia="Times New Roman" w:hAnsi="Times New Roman" w:cs="Times New Roman"/>
          <w:color w:val="003300"/>
          <w:sz w:val="24"/>
          <w:szCs w:val="24"/>
          <w:lang w:eastAsia="tr-TR"/>
        </w:rPr>
        <w:t>(yoğunluğu az olan maddeler)</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0000FF"/>
          <w:sz w:val="24"/>
          <w:szCs w:val="24"/>
          <w:lang w:eastAsia="tr-TR"/>
        </w:rPr>
        <w:t>Mavi</w:t>
      </w:r>
      <w:r w:rsidRPr="006D4368">
        <w:rPr>
          <w:rFonts w:ascii="Times New Roman" w:eastAsia="Times New Roman" w:hAnsi="Times New Roman" w:cs="Times New Roman"/>
          <w:color w:val="333399"/>
          <w:sz w:val="24"/>
          <w:szCs w:val="24"/>
          <w:lang w:eastAsia="tr-TR"/>
        </w:rPr>
        <w:t> </w:t>
      </w:r>
      <w:r w:rsidRPr="006D4368">
        <w:rPr>
          <w:rFonts w:ascii="Times New Roman" w:eastAsia="Times New Roman" w:hAnsi="Times New Roman" w:cs="Times New Roman"/>
          <w:color w:val="003300"/>
          <w:sz w:val="24"/>
          <w:szCs w:val="24"/>
          <w:lang w:eastAsia="tr-TR"/>
        </w:rPr>
        <w:t>(metal maddeler)</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FF9900"/>
          <w:sz w:val="24"/>
          <w:szCs w:val="24"/>
          <w:lang w:eastAsia="tr-TR"/>
        </w:rPr>
        <w:t>Sütlü kahve, turuncu </w:t>
      </w:r>
      <w:r w:rsidRPr="006D4368">
        <w:rPr>
          <w:rFonts w:ascii="Times New Roman" w:eastAsia="Times New Roman" w:hAnsi="Times New Roman" w:cs="Times New Roman"/>
          <w:color w:val="003300"/>
          <w:sz w:val="24"/>
          <w:szCs w:val="24"/>
          <w:lang w:eastAsia="tr-TR"/>
        </w:rPr>
        <w:t>(organik maddeler) (Plastik patlayıcılar da organik maddedir)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15) Onaylanmış bir giriş veya çıkış işleminde sadece bir şahsın geçişine izin veren sistem </w:t>
      </w:r>
      <w:proofErr w:type="spellStart"/>
      <w:r w:rsidRPr="006D4368">
        <w:rPr>
          <w:rFonts w:ascii="Times New Roman" w:eastAsia="Times New Roman" w:hAnsi="Times New Roman" w:cs="Times New Roman"/>
          <w:color w:val="FF0000"/>
          <w:sz w:val="24"/>
          <w:szCs w:val="24"/>
          <w:lang w:eastAsia="tr-TR"/>
        </w:rPr>
        <w:t>TURNİKE’</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16) X-Ray cihazının hareketli kısmına </w:t>
      </w:r>
      <w:r w:rsidRPr="006D4368">
        <w:rPr>
          <w:rFonts w:ascii="Times New Roman" w:eastAsia="Times New Roman" w:hAnsi="Times New Roman" w:cs="Times New Roman"/>
          <w:color w:val="FF0000"/>
          <w:sz w:val="24"/>
          <w:szCs w:val="24"/>
          <w:lang w:eastAsia="tr-TR"/>
        </w:rPr>
        <w:t>KONVEYÖR</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17) Hareketli kameraların özelliklerinden olan </w:t>
      </w:r>
      <w:proofErr w:type="spellStart"/>
      <w:r w:rsidRPr="006D4368">
        <w:rPr>
          <w:rFonts w:ascii="Times New Roman" w:eastAsia="Times New Roman" w:hAnsi="Times New Roman" w:cs="Times New Roman"/>
          <w:color w:val="FF0000"/>
          <w:sz w:val="24"/>
          <w:szCs w:val="24"/>
          <w:lang w:eastAsia="tr-TR"/>
        </w:rPr>
        <w:t>Tilt</w:t>
      </w:r>
      <w:proofErr w:type="spellEnd"/>
      <w:r w:rsidRPr="006D4368">
        <w:rPr>
          <w:rFonts w:ascii="Times New Roman" w:eastAsia="Times New Roman" w:hAnsi="Times New Roman" w:cs="Times New Roman"/>
          <w:color w:val="FF0000"/>
          <w:sz w:val="24"/>
          <w:szCs w:val="24"/>
          <w:lang w:eastAsia="tr-TR"/>
        </w:rPr>
        <w:t>-</w:t>
      </w:r>
      <w:proofErr w:type="spellStart"/>
      <w:r w:rsidRPr="006D4368">
        <w:rPr>
          <w:rFonts w:ascii="Times New Roman" w:eastAsia="Times New Roman" w:hAnsi="Times New Roman" w:cs="Times New Roman"/>
          <w:color w:val="FF0000"/>
          <w:sz w:val="24"/>
          <w:szCs w:val="24"/>
          <w:lang w:eastAsia="tr-TR"/>
        </w:rPr>
        <w:t>Pan</w:t>
      </w:r>
      <w:proofErr w:type="spellEnd"/>
      <w:r w:rsidRPr="006D4368">
        <w:rPr>
          <w:rFonts w:ascii="Times New Roman" w:eastAsia="Times New Roman" w:hAnsi="Times New Roman" w:cs="Times New Roman"/>
          <w:color w:val="003300"/>
          <w:sz w:val="24"/>
          <w:szCs w:val="24"/>
          <w:lang w:eastAsia="tr-TR"/>
        </w:rPr>
        <w:t> kamerayı; </w:t>
      </w:r>
      <w:r w:rsidRPr="006D4368">
        <w:rPr>
          <w:rFonts w:ascii="Times New Roman" w:eastAsia="Times New Roman" w:hAnsi="Times New Roman" w:cs="Times New Roman"/>
          <w:color w:val="FF0000"/>
          <w:sz w:val="24"/>
          <w:szCs w:val="24"/>
          <w:lang w:eastAsia="tr-TR"/>
        </w:rPr>
        <w:t>SAĞA-SOLA, AŞAĞI-YUKARI</w:t>
      </w:r>
      <w:r w:rsidRPr="006D4368">
        <w:rPr>
          <w:rFonts w:ascii="Times New Roman" w:eastAsia="Times New Roman" w:hAnsi="Times New Roman" w:cs="Times New Roman"/>
          <w:color w:val="003300"/>
          <w:sz w:val="24"/>
          <w:szCs w:val="24"/>
          <w:lang w:eastAsia="tr-TR"/>
        </w:rPr>
        <w:t> hareket ettirir.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TEMEL İLK YARDIM</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Herhangi bir kaza ya da yaşamı tehlikeye düşüren bir durumda sağlık görevlilerinin yardımı sağlanıncaya kadar, yaralıyı hayata döndürmek veya durumun kötüleşmesini önlemek amacıyla </w:t>
      </w:r>
      <w:r w:rsidRPr="006D4368">
        <w:rPr>
          <w:rFonts w:ascii="Times New Roman" w:eastAsia="Times New Roman" w:hAnsi="Times New Roman" w:cs="Times New Roman"/>
          <w:color w:val="003300"/>
          <w:sz w:val="24"/>
          <w:szCs w:val="24"/>
          <w:u w:val="single"/>
          <w:lang w:eastAsia="tr-TR"/>
        </w:rPr>
        <w:t xml:space="preserve">eldeki </w:t>
      </w:r>
      <w:proofErr w:type="gramStart"/>
      <w:r w:rsidRPr="006D4368">
        <w:rPr>
          <w:rFonts w:ascii="Times New Roman" w:eastAsia="Times New Roman" w:hAnsi="Times New Roman" w:cs="Times New Roman"/>
          <w:color w:val="003300"/>
          <w:sz w:val="24"/>
          <w:szCs w:val="24"/>
          <w:u w:val="single"/>
          <w:lang w:eastAsia="tr-TR"/>
        </w:rPr>
        <w:t>imkanlarla</w:t>
      </w:r>
      <w:proofErr w:type="gramEnd"/>
      <w:r w:rsidRPr="006D4368">
        <w:rPr>
          <w:rFonts w:ascii="Times New Roman" w:eastAsia="Times New Roman" w:hAnsi="Times New Roman" w:cs="Times New Roman"/>
          <w:color w:val="003300"/>
          <w:sz w:val="24"/>
          <w:szCs w:val="24"/>
          <w:u w:val="single"/>
          <w:lang w:eastAsia="tr-TR"/>
        </w:rPr>
        <w:t xml:space="preserve"> yapılan müdahaleye</w:t>
      </w:r>
      <w:r w:rsidRPr="006D4368">
        <w:rPr>
          <w:rFonts w:ascii="Times New Roman" w:eastAsia="Times New Roman" w:hAnsi="Times New Roman" w:cs="Times New Roman"/>
          <w:color w:val="FF0000"/>
          <w:sz w:val="24"/>
          <w:szCs w:val="24"/>
          <w:lang w:eastAsia="tr-TR"/>
        </w:rPr>
        <w:t> İLK YARDIM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Vücudun en küçük canlı birimine </w:t>
      </w:r>
      <w:r w:rsidRPr="006D4368">
        <w:rPr>
          <w:rFonts w:ascii="Times New Roman" w:eastAsia="Times New Roman" w:hAnsi="Times New Roman" w:cs="Times New Roman"/>
          <w:color w:val="FF0000"/>
          <w:sz w:val="24"/>
          <w:szCs w:val="24"/>
          <w:lang w:eastAsia="tr-TR"/>
        </w:rPr>
        <w:t>HÜCRE</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Vücuttaki canlılık faaliyetini yerine getirmek için genellikle aynı yapı ve görevdeki hücre topluluğuna</w:t>
      </w:r>
      <w:r w:rsidRPr="006D4368">
        <w:rPr>
          <w:rFonts w:ascii="Times New Roman" w:eastAsia="Times New Roman" w:hAnsi="Times New Roman" w:cs="Times New Roman"/>
          <w:color w:val="FF0000"/>
          <w:sz w:val="24"/>
          <w:szCs w:val="24"/>
          <w:lang w:eastAsia="tr-TR"/>
        </w:rPr>
        <w:t> DOKU</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Kazazedeye ilk yardım “</w:t>
      </w:r>
      <w:r w:rsidRPr="006D4368">
        <w:rPr>
          <w:rFonts w:ascii="Times New Roman" w:eastAsia="Times New Roman" w:hAnsi="Times New Roman" w:cs="Times New Roman"/>
          <w:color w:val="FF0000"/>
          <w:sz w:val="24"/>
          <w:szCs w:val="24"/>
          <w:lang w:eastAsia="tr-TR"/>
        </w:rPr>
        <w:t>KAZA YERİNDE</w:t>
      </w:r>
      <w:r w:rsidRPr="006D4368">
        <w:rPr>
          <w:rFonts w:ascii="Times New Roman" w:eastAsia="Times New Roman" w:hAnsi="Times New Roman" w:cs="Times New Roman"/>
          <w:color w:val="003300"/>
          <w:sz w:val="24"/>
          <w:szCs w:val="24"/>
          <w:lang w:eastAsia="tr-TR"/>
        </w:rPr>
        <w:t>” uygulanır.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w:t>
      </w:r>
      <w:r w:rsidRPr="006D4368">
        <w:rPr>
          <w:rFonts w:ascii="Times New Roman" w:eastAsia="Times New Roman" w:hAnsi="Times New Roman" w:cs="Times New Roman"/>
          <w:color w:val="FF0000"/>
          <w:sz w:val="24"/>
          <w:szCs w:val="24"/>
          <w:lang w:eastAsia="tr-TR"/>
        </w:rPr>
        <w:t xml:space="preserve"> SUNİ </w:t>
      </w:r>
      <w:proofErr w:type="gramStart"/>
      <w:r w:rsidRPr="006D4368">
        <w:rPr>
          <w:rFonts w:ascii="Times New Roman" w:eastAsia="Times New Roman" w:hAnsi="Times New Roman" w:cs="Times New Roman"/>
          <w:color w:val="FF0000"/>
          <w:sz w:val="24"/>
          <w:szCs w:val="24"/>
          <w:lang w:eastAsia="tr-TR"/>
        </w:rPr>
        <w:t>SOLUNUM </w:t>
      </w:r>
      <w:r w:rsidRPr="006D4368">
        <w:rPr>
          <w:rFonts w:ascii="Times New Roman" w:eastAsia="Times New Roman" w:hAnsi="Times New Roman" w:cs="Times New Roman"/>
          <w:color w:val="003300"/>
          <w:sz w:val="24"/>
          <w:szCs w:val="24"/>
          <w:lang w:eastAsia="tr-TR"/>
        </w:rPr>
        <w:t>: Solunumu</w:t>
      </w:r>
      <w:proofErr w:type="gramEnd"/>
      <w:r w:rsidRPr="006D4368">
        <w:rPr>
          <w:rFonts w:ascii="Times New Roman" w:eastAsia="Times New Roman" w:hAnsi="Times New Roman" w:cs="Times New Roman"/>
          <w:color w:val="003300"/>
          <w:sz w:val="24"/>
          <w:szCs w:val="24"/>
          <w:lang w:eastAsia="tr-TR"/>
        </w:rPr>
        <w:t xml:space="preserve"> durmuş olan kimseye dışarıdan hava takviye etmektir.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6) Karbon monoksit zehirlenmelerinde hastada </w:t>
      </w:r>
      <w:r w:rsidRPr="006D4368">
        <w:rPr>
          <w:rFonts w:ascii="Times New Roman" w:eastAsia="Times New Roman" w:hAnsi="Times New Roman" w:cs="Times New Roman"/>
          <w:color w:val="FF0000"/>
          <w:sz w:val="24"/>
          <w:szCs w:val="24"/>
          <w:lang w:eastAsia="tr-TR"/>
        </w:rPr>
        <w:t>“TENDE BRONZLAŞMA”</w:t>
      </w:r>
      <w:r w:rsidRPr="006D4368">
        <w:rPr>
          <w:rFonts w:ascii="Times New Roman" w:eastAsia="Times New Roman" w:hAnsi="Times New Roman" w:cs="Times New Roman"/>
          <w:color w:val="003300"/>
          <w:sz w:val="24"/>
          <w:szCs w:val="24"/>
          <w:lang w:eastAsia="tr-TR"/>
        </w:rPr>
        <w:t> şeklinde belirti gözlenir.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Donmaya maruz kalan hastaya ilk yardım olarak</w:t>
      </w:r>
      <w:r w:rsidRPr="006D4368">
        <w:rPr>
          <w:rFonts w:ascii="Times New Roman" w:eastAsia="Times New Roman" w:hAnsi="Times New Roman" w:cs="Times New Roman"/>
          <w:color w:val="FF0000"/>
          <w:sz w:val="24"/>
          <w:szCs w:val="24"/>
          <w:lang w:eastAsia="tr-TR"/>
        </w:rPr>
        <w:t> VÜCUT SICAKLIĞI YAVAŞ YAVAŞ YÜKSELTİLİR.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8) En etkili suni solunum </w:t>
      </w:r>
      <w:proofErr w:type="gramStart"/>
      <w:r w:rsidRPr="006D4368">
        <w:rPr>
          <w:rFonts w:ascii="Times New Roman" w:eastAsia="Times New Roman" w:hAnsi="Times New Roman" w:cs="Times New Roman"/>
          <w:color w:val="003300"/>
          <w:sz w:val="24"/>
          <w:szCs w:val="24"/>
          <w:lang w:eastAsia="tr-TR"/>
        </w:rPr>
        <w:t>yöntemi ; </w:t>
      </w:r>
      <w:r w:rsidRPr="006D4368">
        <w:rPr>
          <w:rFonts w:ascii="Times New Roman" w:eastAsia="Times New Roman" w:hAnsi="Times New Roman" w:cs="Times New Roman"/>
          <w:color w:val="FF0000"/>
          <w:sz w:val="24"/>
          <w:szCs w:val="24"/>
          <w:lang w:eastAsia="tr-TR"/>
        </w:rPr>
        <w:t>AĞIZDAN</w:t>
      </w:r>
      <w:proofErr w:type="gramEnd"/>
      <w:r w:rsidRPr="006D4368">
        <w:rPr>
          <w:rFonts w:ascii="Times New Roman" w:eastAsia="Times New Roman" w:hAnsi="Times New Roman" w:cs="Times New Roman"/>
          <w:color w:val="FF0000"/>
          <w:sz w:val="24"/>
          <w:szCs w:val="24"/>
          <w:lang w:eastAsia="tr-TR"/>
        </w:rPr>
        <w:t xml:space="preserve"> AĞZA</w:t>
      </w:r>
      <w:r w:rsidRPr="006D4368">
        <w:rPr>
          <w:rFonts w:ascii="Times New Roman" w:eastAsia="Times New Roman" w:hAnsi="Times New Roman" w:cs="Times New Roman"/>
          <w:color w:val="003300"/>
          <w:sz w:val="24"/>
          <w:szCs w:val="24"/>
          <w:lang w:eastAsia="tr-TR"/>
        </w:rPr>
        <w:t> uygulanandır.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Kedi, köpek vb. hayvan ısırıklarında ilk yardım olarak </w:t>
      </w:r>
      <w:r w:rsidRPr="006D4368">
        <w:rPr>
          <w:rFonts w:ascii="Times New Roman" w:eastAsia="Times New Roman" w:hAnsi="Times New Roman" w:cs="Times New Roman"/>
          <w:color w:val="FF0000"/>
          <w:sz w:val="24"/>
          <w:szCs w:val="24"/>
          <w:lang w:eastAsia="tr-TR"/>
        </w:rPr>
        <w:t>SABUNLU SU İLE YIKANMALIDIR.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10) Kemik ve eklemi etkilemeyen ancak bağ ve destek dokunun zorlanması, yırtılması, kopması ile sonuçlanan durum </w:t>
      </w:r>
      <w:proofErr w:type="spellStart"/>
      <w:r w:rsidRPr="006D4368">
        <w:rPr>
          <w:rFonts w:ascii="Times New Roman" w:eastAsia="Times New Roman" w:hAnsi="Times New Roman" w:cs="Times New Roman"/>
          <w:color w:val="FF0000"/>
          <w:sz w:val="24"/>
          <w:szCs w:val="24"/>
          <w:lang w:eastAsia="tr-TR"/>
        </w:rPr>
        <w:t>BURKULMA’</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Geçici ve doğru kanama durdurma yöntemi </w:t>
      </w:r>
      <w:r w:rsidRPr="006D4368">
        <w:rPr>
          <w:rFonts w:ascii="Times New Roman" w:eastAsia="Times New Roman" w:hAnsi="Times New Roman" w:cs="Times New Roman"/>
          <w:color w:val="FF0000"/>
          <w:sz w:val="24"/>
          <w:szCs w:val="24"/>
          <w:lang w:eastAsia="tr-TR"/>
        </w:rPr>
        <w:t>KANAYAN BÖLGEYE TEMİZ BİR BEZ İLE BASINÇ UYGULAMAKTIR.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12) Suni solunuma </w:t>
      </w:r>
      <w:r w:rsidRPr="006D4368">
        <w:rPr>
          <w:rFonts w:ascii="Times New Roman" w:eastAsia="Times New Roman" w:hAnsi="Times New Roman" w:cs="Times New Roman"/>
          <w:color w:val="FF0000"/>
          <w:sz w:val="24"/>
          <w:szCs w:val="24"/>
          <w:lang w:eastAsia="tr-TR"/>
        </w:rPr>
        <w:t>“TIBBİ YARDIM GELENE KADAR”</w:t>
      </w:r>
      <w:r w:rsidRPr="006D4368">
        <w:rPr>
          <w:rFonts w:ascii="Times New Roman" w:eastAsia="Times New Roman" w:hAnsi="Times New Roman" w:cs="Times New Roman"/>
          <w:color w:val="003300"/>
          <w:sz w:val="24"/>
          <w:szCs w:val="24"/>
          <w:lang w:eastAsia="tr-TR"/>
        </w:rPr>
        <w:t> devam edilir.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Kalbin her kasılmasında, atardamarlar içine atılan kanın atardamarları genişletip boşaltması sonucu duyulan ritmik vuruşlara</w:t>
      </w:r>
      <w:r w:rsidRPr="006D4368">
        <w:rPr>
          <w:rFonts w:ascii="Times New Roman" w:eastAsia="Times New Roman" w:hAnsi="Times New Roman" w:cs="Times New Roman"/>
          <w:color w:val="FF0000"/>
          <w:sz w:val="24"/>
          <w:szCs w:val="24"/>
          <w:lang w:eastAsia="tr-TR"/>
        </w:rPr>
        <w:t> NABIZ</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14) Bak-hisset-dinle yöntemi ile hastada </w:t>
      </w:r>
      <w:r w:rsidRPr="006D4368">
        <w:rPr>
          <w:rFonts w:ascii="Times New Roman" w:eastAsia="Times New Roman" w:hAnsi="Times New Roman" w:cs="Times New Roman"/>
          <w:color w:val="FF0000"/>
          <w:sz w:val="24"/>
          <w:szCs w:val="24"/>
          <w:lang w:eastAsia="tr-TR"/>
        </w:rPr>
        <w:t>SOLUNUM OLUP OLMADIĞI</w:t>
      </w:r>
      <w:r w:rsidRPr="006D4368">
        <w:rPr>
          <w:rFonts w:ascii="Times New Roman" w:eastAsia="Times New Roman" w:hAnsi="Times New Roman" w:cs="Times New Roman"/>
          <w:color w:val="003300"/>
          <w:sz w:val="24"/>
          <w:szCs w:val="24"/>
          <w:lang w:eastAsia="tr-TR"/>
        </w:rPr>
        <w:t> tespit edilir.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15) İlk yardımın öncelikli amacı</w:t>
      </w:r>
      <w:r w:rsidRPr="006D4368">
        <w:rPr>
          <w:rFonts w:ascii="Times New Roman" w:eastAsia="Times New Roman" w:hAnsi="Times New Roman" w:cs="Times New Roman"/>
          <w:color w:val="FF0000"/>
          <w:sz w:val="24"/>
          <w:szCs w:val="24"/>
          <w:lang w:eastAsia="tr-TR"/>
        </w:rPr>
        <w:t> YAŞAMSAL FONKSİYONLARIN</w:t>
      </w:r>
      <w:r w:rsidRPr="006D4368">
        <w:rPr>
          <w:rFonts w:ascii="Times New Roman" w:eastAsia="Times New Roman" w:hAnsi="Times New Roman" w:cs="Times New Roman"/>
          <w:color w:val="003300"/>
          <w:sz w:val="24"/>
          <w:szCs w:val="24"/>
          <w:lang w:eastAsia="tr-TR"/>
        </w:rPr>
        <w:t> sürdürülmesini sağlamaktır.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16) </w:t>
      </w:r>
      <w:r w:rsidRPr="006D4368">
        <w:rPr>
          <w:rFonts w:ascii="Times New Roman" w:eastAsia="Times New Roman" w:hAnsi="Times New Roman" w:cs="Times New Roman"/>
          <w:color w:val="FF0000"/>
          <w:sz w:val="24"/>
          <w:szCs w:val="24"/>
          <w:lang w:eastAsia="tr-TR"/>
        </w:rPr>
        <w:t>KÜÇÜK DOLAŞIM</w:t>
      </w:r>
      <w:r w:rsidRPr="006D4368">
        <w:rPr>
          <w:rFonts w:ascii="Times New Roman" w:eastAsia="Times New Roman" w:hAnsi="Times New Roman" w:cs="Times New Roman"/>
          <w:color w:val="003300"/>
          <w:sz w:val="24"/>
          <w:szCs w:val="24"/>
          <w:lang w:eastAsia="tr-TR"/>
        </w:rPr>
        <w:t>; kanın kalpten akciğerlere ulaştırılmasıdır.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17) Şah damarından 5 saniyeden daha fazla nabız alınamadığında ilk akla gelmesi gereken</w:t>
      </w:r>
      <w:r w:rsidRPr="006D4368">
        <w:rPr>
          <w:rFonts w:ascii="Times New Roman" w:eastAsia="Times New Roman" w:hAnsi="Times New Roman" w:cs="Times New Roman"/>
          <w:color w:val="FF0000"/>
          <w:sz w:val="24"/>
          <w:szCs w:val="24"/>
          <w:lang w:eastAsia="tr-TR"/>
        </w:rPr>
        <w:t> KALBİN DURMUŞ OLDUĞUDUR.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18) Beyne giden kan akışının azalması sonucu </w:t>
      </w:r>
      <w:r w:rsidRPr="006D4368">
        <w:rPr>
          <w:rFonts w:ascii="Times New Roman" w:eastAsia="Times New Roman" w:hAnsi="Times New Roman" w:cs="Times New Roman"/>
          <w:color w:val="FF0000"/>
          <w:sz w:val="24"/>
          <w:szCs w:val="24"/>
          <w:lang w:eastAsia="tr-TR"/>
        </w:rPr>
        <w:t>KISA SÜRELİ, YÜZEYSEL, GEÇİCİ</w:t>
      </w:r>
      <w:r w:rsidRPr="006D4368">
        <w:rPr>
          <w:rFonts w:ascii="Times New Roman" w:eastAsia="Times New Roman" w:hAnsi="Times New Roman" w:cs="Times New Roman"/>
          <w:color w:val="003300"/>
          <w:sz w:val="24"/>
          <w:szCs w:val="24"/>
          <w:lang w:eastAsia="tr-TR"/>
        </w:rPr>
        <w:t> bilinç kaybına </w:t>
      </w:r>
      <w:r w:rsidRPr="006D4368">
        <w:rPr>
          <w:rFonts w:ascii="Times New Roman" w:eastAsia="Times New Roman" w:hAnsi="Times New Roman" w:cs="Times New Roman"/>
          <w:color w:val="FF0000"/>
          <w:sz w:val="24"/>
          <w:szCs w:val="24"/>
          <w:lang w:eastAsia="tr-TR"/>
        </w:rPr>
        <w:t>BAYILMA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GENEL KOLLUKLA İLİŞKİLER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proofErr w:type="gramStart"/>
      <w:r w:rsidRPr="006D4368">
        <w:rPr>
          <w:rFonts w:ascii="Times New Roman" w:eastAsia="Times New Roman" w:hAnsi="Times New Roman" w:cs="Times New Roman"/>
          <w:b/>
          <w:bCs/>
          <w:i/>
          <w:iCs/>
          <w:color w:val="003300"/>
          <w:sz w:val="24"/>
          <w:szCs w:val="24"/>
          <w:lang w:eastAsia="tr-TR"/>
        </w:rPr>
        <w:t>(</w:t>
      </w:r>
      <w:proofErr w:type="gramEnd"/>
      <w:r w:rsidRPr="006D4368">
        <w:rPr>
          <w:rFonts w:ascii="Times New Roman" w:eastAsia="Times New Roman" w:hAnsi="Times New Roman" w:cs="Times New Roman"/>
          <w:b/>
          <w:bCs/>
          <w:i/>
          <w:iCs/>
          <w:color w:val="003300"/>
          <w:sz w:val="24"/>
          <w:szCs w:val="24"/>
          <w:lang w:eastAsia="tr-TR"/>
        </w:rPr>
        <w:t xml:space="preserve">Bu ders 26 Eylül 2009’da açıklanan yönetmelik gereği, özel güvenlik ders müfredatına eklenmiştir. Dolayısıyla 26 Eylül 2009’dan sonra açılan kurslarda verilmiş olup daha </w:t>
      </w:r>
      <w:r w:rsidRPr="006D4368">
        <w:rPr>
          <w:rFonts w:ascii="Times New Roman" w:eastAsia="Times New Roman" w:hAnsi="Times New Roman" w:cs="Times New Roman"/>
          <w:b/>
          <w:bCs/>
          <w:i/>
          <w:iCs/>
          <w:color w:val="003300"/>
          <w:sz w:val="24"/>
          <w:szCs w:val="24"/>
          <w:lang w:eastAsia="tr-TR"/>
        </w:rPr>
        <w:lastRenderedPageBreak/>
        <w:t>önceki tarihlerde kurs alanların müfredatında bulunmadığından ilk kez 25. Sınavda çıkacaktır. Bu nedenle geçmiş dönem sınavlarında sorusu bulunmayan bu dersin önemli kısımlarından hatırlatma yapmakla yetineceğiz.</w:t>
      </w:r>
      <w:proofErr w:type="gramStart"/>
      <w:r w:rsidRPr="006D4368">
        <w:rPr>
          <w:rFonts w:ascii="Times New Roman" w:eastAsia="Times New Roman" w:hAnsi="Times New Roman" w:cs="Times New Roman"/>
          <w:b/>
          <w:bCs/>
          <w:i/>
          <w:iCs/>
          <w:color w:val="003300"/>
          <w:sz w:val="24"/>
          <w:szCs w:val="24"/>
          <w:lang w:eastAsia="tr-TR"/>
        </w:rPr>
        <w:t>)</w:t>
      </w:r>
      <w:proofErr w:type="gramEnd"/>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Emniyet Teşkilatı Kanununa göre memleketin genel emniyet ve asayiş işlerinden </w:t>
      </w:r>
      <w:r w:rsidRPr="006D4368">
        <w:rPr>
          <w:rFonts w:ascii="Times New Roman" w:eastAsia="Times New Roman" w:hAnsi="Times New Roman" w:cs="Times New Roman"/>
          <w:color w:val="FF0000"/>
          <w:sz w:val="24"/>
          <w:szCs w:val="24"/>
          <w:lang w:eastAsia="tr-TR"/>
        </w:rPr>
        <w:t>İçişleri Bakanı </w:t>
      </w:r>
      <w:r w:rsidRPr="006D4368">
        <w:rPr>
          <w:rFonts w:ascii="Times New Roman" w:eastAsia="Times New Roman" w:hAnsi="Times New Roman" w:cs="Times New Roman"/>
          <w:color w:val="003300"/>
          <w:sz w:val="24"/>
          <w:szCs w:val="24"/>
          <w:lang w:eastAsia="tr-TR"/>
        </w:rPr>
        <w:t>sorumludur. Genel kolluk kuvvetleri olan </w:t>
      </w:r>
      <w:r w:rsidRPr="006D4368">
        <w:rPr>
          <w:rFonts w:ascii="Times New Roman" w:eastAsia="Times New Roman" w:hAnsi="Times New Roman" w:cs="Times New Roman"/>
          <w:color w:val="FF0000"/>
          <w:sz w:val="24"/>
          <w:szCs w:val="24"/>
          <w:lang w:eastAsia="tr-TR"/>
        </w:rPr>
        <w:t>Emniyet Genel Müdürlüğü, Jandarma Genel Komutanlığı ve Sahil Güvenlik Komutanlığı</w:t>
      </w:r>
      <w:r w:rsidRPr="006D4368">
        <w:rPr>
          <w:rFonts w:ascii="Times New Roman" w:eastAsia="Times New Roman" w:hAnsi="Times New Roman" w:cs="Times New Roman"/>
          <w:color w:val="003300"/>
          <w:sz w:val="24"/>
          <w:szCs w:val="24"/>
          <w:lang w:eastAsia="tr-TR"/>
        </w:rPr>
        <w:t> emniyet ve asayiş hizmetleri bakımından İçişleri Bakanına bağlıdır.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İl İdaresi Kanununa göre; vali ve kaymakamlar il ve ilçe sınırları içerisinde kamu düzeninin sağlanması ve güvenliğin korunması, suç işlenmesinin önlenmesi ve bozulan kamu düzeninin yeniden kurulması için gerekli karar ve tedbirleri almak ve uygulamak konusunda tam yetkilidir.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w:t>
      </w:r>
      <w:r w:rsidRPr="006D4368">
        <w:rPr>
          <w:rFonts w:ascii="Times New Roman" w:eastAsia="Times New Roman" w:hAnsi="Times New Roman" w:cs="Times New Roman"/>
          <w:color w:val="FF0000"/>
          <w:sz w:val="24"/>
          <w:szCs w:val="24"/>
          <w:lang w:eastAsia="tr-TR"/>
        </w:rPr>
        <w:t>Vali,</w:t>
      </w:r>
      <w:r w:rsidRPr="006D4368">
        <w:rPr>
          <w:rFonts w:ascii="Times New Roman" w:eastAsia="Times New Roman" w:hAnsi="Times New Roman" w:cs="Times New Roman"/>
          <w:color w:val="003300"/>
          <w:sz w:val="24"/>
          <w:szCs w:val="24"/>
          <w:lang w:eastAsia="tr-TR"/>
        </w:rPr>
        <w:t> il ve ilçe sınırları içerisinde bulunan </w:t>
      </w:r>
      <w:r w:rsidRPr="006D4368">
        <w:rPr>
          <w:rFonts w:ascii="Times New Roman" w:eastAsia="Times New Roman" w:hAnsi="Times New Roman" w:cs="Times New Roman"/>
          <w:color w:val="FF0000"/>
          <w:sz w:val="24"/>
          <w:szCs w:val="24"/>
          <w:lang w:eastAsia="tr-TR"/>
        </w:rPr>
        <w:t>genel ve özel bütün kolluk kuvvet ve teşkilatının amiridir.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Emniyet Teşkilatı Kanununa göre </w:t>
      </w:r>
      <w:r w:rsidRPr="006D4368">
        <w:rPr>
          <w:rFonts w:ascii="Times New Roman" w:eastAsia="Times New Roman" w:hAnsi="Times New Roman" w:cs="Times New Roman"/>
          <w:color w:val="FF0000"/>
          <w:sz w:val="24"/>
          <w:szCs w:val="24"/>
          <w:lang w:eastAsia="tr-TR"/>
        </w:rPr>
        <w:t>kolluk teşkilatı</w:t>
      </w:r>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genel kolluk</w:t>
      </w:r>
      <w:r w:rsidRPr="006D4368">
        <w:rPr>
          <w:rFonts w:ascii="Times New Roman" w:eastAsia="Times New Roman" w:hAnsi="Times New Roman" w:cs="Times New Roman"/>
          <w:color w:val="003300"/>
          <w:sz w:val="24"/>
          <w:szCs w:val="24"/>
          <w:lang w:eastAsia="tr-TR"/>
        </w:rPr>
        <w:t>” ve “</w:t>
      </w:r>
      <w:r w:rsidRPr="006D4368">
        <w:rPr>
          <w:rFonts w:ascii="Times New Roman" w:eastAsia="Times New Roman" w:hAnsi="Times New Roman" w:cs="Times New Roman"/>
          <w:color w:val="FF0000"/>
          <w:sz w:val="24"/>
          <w:szCs w:val="24"/>
          <w:lang w:eastAsia="tr-TR"/>
        </w:rPr>
        <w:t>özel kolluk</w:t>
      </w:r>
      <w:r w:rsidRPr="006D4368">
        <w:rPr>
          <w:rFonts w:ascii="Times New Roman" w:eastAsia="Times New Roman" w:hAnsi="Times New Roman" w:cs="Times New Roman"/>
          <w:color w:val="003300"/>
          <w:sz w:val="24"/>
          <w:szCs w:val="24"/>
          <w:lang w:eastAsia="tr-TR"/>
        </w:rPr>
        <w:t>” olmak üzere ikiyi ayrılır.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w:t>
      </w:r>
      <w:r w:rsidRPr="006D4368">
        <w:rPr>
          <w:rFonts w:ascii="Times New Roman" w:eastAsia="Times New Roman" w:hAnsi="Times New Roman" w:cs="Times New Roman"/>
          <w:color w:val="FF0000"/>
          <w:sz w:val="24"/>
          <w:szCs w:val="24"/>
          <w:lang w:eastAsia="tr-TR"/>
        </w:rPr>
        <w:t>Genel kolluk;</w:t>
      </w:r>
      <w:r w:rsidRPr="006D4368">
        <w:rPr>
          <w:rFonts w:ascii="Times New Roman" w:eastAsia="Times New Roman" w:hAnsi="Times New Roman" w:cs="Times New Roman"/>
          <w:color w:val="003300"/>
          <w:sz w:val="24"/>
          <w:szCs w:val="24"/>
          <w:lang w:eastAsia="tr-TR"/>
        </w:rPr>
        <w:t> ülke genelinde iç güvenliği sağlamak ve kamu düzenini korumakla yükümlü silahlı birer kuvvet olan;</w:t>
      </w:r>
      <w:r w:rsidRPr="006D4368">
        <w:rPr>
          <w:rFonts w:ascii="Times New Roman" w:eastAsia="Times New Roman" w:hAnsi="Times New Roman" w:cs="Times New Roman"/>
          <w:color w:val="FF0000"/>
          <w:sz w:val="24"/>
          <w:szCs w:val="24"/>
          <w:lang w:eastAsia="tr-TR"/>
        </w:rPr>
        <w:t> polis, jandarma ve sahil güvenlikten oluşur.</w:t>
      </w:r>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b/>
          <w:bCs/>
          <w:i/>
          <w:iCs/>
          <w:color w:val="FF0000"/>
          <w:sz w:val="24"/>
          <w:szCs w:val="24"/>
          <w:lang w:eastAsia="tr-TR"/>
        </w:rPr>
        <w:t>Polis;</w:t>
      </w:r>
      <w:r w:rsidRPr="006D4368">
        <w:rPr>
          <w:rFonts w:ascii="Times New Roman" w:eastAsia="Times New Roman" w:hAnsi="Times New Roman" w:cs="Times New Roman"/>
          <w:b/>
          <w:bCs/>
          <w:color w:val="003300"/>
          <w:sz w:val="24"/>
          <w:szCs w:val="24"/>
          <w:lang w:eastAsia="tr-TR"/>
        </w:rPr>
        <w:t>  </w:t>
      </w:r>
      <w:r w:rsidRPr="006D4368">
        <w:rPr>
          <w:rFonts w:ascii="Times New Roman" w:eastAsia="Times New Roman" w:hAnsi="Times New Roman" w:cs="Times New Roman"/>
          <w:color w:val="003300"/>
          <w:sz w:val="24"/>
          <w:szCs w:val="24"/>
          <w:lang w:eastAsia="tr-TR"/>
        </w:rPr>
        <w:t>belediye sınırları içerisinde, </w:t>
      </w:r>
      <w:r w:rsidRPr="006D4368">
        <w:rPr>
          <w:rFonts w:ascii="Times New Roman" w:eastAsia="Times New Roman" w:hAnsi="Times New Roman" w:cs="Times New Roman"/>
          <w:b/>
          <w:bCs/>
          <w:i/>
          <w:iCs/>
          <w:color w:val="FF0000"/>
          <w:sz w:val="24"/>
          <w:szCs w:val="24"/>
          <w:lang w:eastAsia="tr-TR"/>
        </w:rPr>
        <w:t>jandarma;</w:t>
      </w:r>
      <w:r w:rsidRPr="006D4368">
        <w:rPr>
          <w:rFonts w:ascii="Times New Roman" w:eastAsia="Times New Roman" w:hAnsi="Times New Roman" w:cs="Times New Roman"/>
          <w:color w:val="003300"/>
          <w:sz w:val="24"/>
          <w:szCs w:val="24"/>
          <w:lang w:eastAsia="tr-TR"/>
        </w:rPr>
        <w:t> belediye sınırları dışında kalan ve henüz polis teşkilatı olmayan yerlerde,</w:t>
      </w:r>
      <w:r w:rsidRPr="006D4368">
        <w:rPr>
          <w:rFonts w:ascii="Times New Roman" w:eastAsia="Times New Roman" w:hAnsi="Times New Roman" w:cs="Times New Roman"/>
          <w:b/>
          <w:bCs/>
          <w:color w:val="FF0000"/>
          <w:sz w:val="24"/>
          <w:szCs w:val="24"/>
          <w:lang w:eastAsia="tr-TR"/>
        </w:rPr>
        <w:t> </w:t>
      </w:r>
      <w:r w:rsidRPr="006D4368">
        <w:rPr>
          <w:rFonts w:ascii="Times New Roman" w:eastAsia="Times New Roman" w:hAnsi="Times New Roman" w:cs="Times New Roman"/>
          <w:b/>
          <w:bCs/>
          <w:i/>
          <w:iCs/>
          <w:color w:val="FF0000"/>
          <w:sz w:val="24"/>
          <w:szCs w:val="24"/>
          <w:lang w:eastAsia="tr-TR"/>
        </w:rPr>
        <w:t>sahil güvenlik;</w:t>
      </w:r>
      <w:r w:rsidRPr="006D4368">
        <w:rPr>
          <w:rFonts w:ascii="Times New Roman" w:eastAsia="Times New Roman" w:hAnsi="Times New Roman" w:cs="Times New Roman"/>
          <w:b/>
          <w:bCs/>
          <w:color w:val="003300"/>
          <w:sz w:val="24"/>
          <w:szCs w:val="24"/>
          <w:lang w:eastAsia="tr-TR"/>
        </w:rPr>
        <w:t> </w:t>
      </w:r>
      <w:r w:rsidRPr="006D4368">
        <w:rPr>
          <w:rFonts w:ascii="Times New Roman" w:eastAsia="Times New Roman" w:hAnsi="Times New Roman" w:cs="Times New Roman"/>
          <w:color w:val="003300"/>
          <w:sz w:val="24"/>
          <w:szCs w:val="24"/>
          <w:lang w:eastAsia="tr-TR"/>
        </w:rPr>
        <w:t>deniz, liman ve karasularımızda kamu düzeninin sağlanması ve korunması konusunda görevli ve yetkilidir.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6.</w:t>
      </w:r>
      <w:r w:rsidRPr="006D4368">
        <w:rPr>
          <w:rFonts w:ascii="Times New Roman" w:eastAsia="Times New Roman" w:hAnsi="Times New Roman" w:cs="Times New Roman"/>
          <w:color w:val="FF0000"/>
          <w:sz w:val="24"/>
          <w:szCs w:val="24"/>
          <w:lang w:eastAsia="tr-TR"/>
        </w:rPr>
        <w:t> Yardımcı kolluk</w:t>
      </w:r>
      <w:r w:rsidRPr="006D4368">
        <w:rPr>
          <w:rFonts w:ascii="Times New Roman" w:eastAsia="Times New Roman" w:hAnsi="Times New Roman" w:cs="Times New Roman"/>
          <w:color w:val="003300"/>
          <w:sz w:val="24"/>
          <w:szCs w:val="24"/>
          <w:lang w:eastAsia="tr-TR"/>
        </w:rPr>
        <w:t>; asıl kolluk görevlilerinin bulunmadığı zaman, bizzat görevli olan ve asıl kolluk görevlilerinin görev ve yetkilerini kullanan kişilerdir. </w:t>
      </w:r>
      <w:r w:rsidRPr="006D4368">
        <w:rPr>
          <w:rFonts w:ascii="Times New Roman" w:eastAsia="Times New Roman" w:hAnsi="Times New Roman" w:cs="Times New Roman"/>
          <w:color w:val="FF0000"/>
          <w:sz w:val="24"/>
          <w:szCs w:val="24"/>
          <w:lang w:eastAsia="tr-TR"/>
        </w:rPr>
        <w:t>Örneğin;</w:t>
      </w:r>
      <w:r w:rsidRPr="006D4368">
        <w:rPr>
          <w:rFonts w:ascii="Times New Roman" w:eastAsia="Times New Roman" w:hAnsi="Times New Roman" w:cs="Times New Roman"/>
          <w:color w:val="003300"/>
          <w:sz w:val="24"/>
          <w:szCs w:val="24"/>
          <w:lang w:eastAsia="tr-TR"/>
        </w:rPr>
        <w:t> çarşı ve mahalle bekçileri, kolluk yetkisi kullanan gemi kaptanları vb.</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w:t>
      </w:r>
      <w:r w:rsidRPr="006D4368">
        <w:rPr>
          <w:rFonts w:ascii="Times New Roman" w:eastAsia="Times New Roman" w:hAnsi="Times New Roman" w:cs="Times New Roman"/>
          <w:color w:val="FF0000"/>
          <w:sz w:val="24"/>
          <w:szCs w:val="24"/>
          <w:lang w:eastAsia="tr-TR"/>
        </w:rPr>
        <w:t> Özel kolluk;</w:t>
      </w:r>
      <w:r w:rsidRPr="006D4368">
        <w:rPr>
          <w:rFonts w:ascii="Times New Roman" w:eastAsia="Times New Roman" w:hAnsi="Times New Roman" w:cs="Times New Roman"/>
          <w:color w:val="003300"/>
          <w:sz w:val="24"/>
          <w:szCs w:val="24"/>
          <w:lang w:eastAsia="tr-TR"/>
        </w:rPr>
        <w:t> genel kolluk dışında kalan ve ancak belirli bazı kolluk görevli için özel yasalarına göre kurulup belirli görev ve yetkilerle donatılan kolluktur. </w:t>
      </w:r>
      <w:r w:rsidRPr="006D4368">
        <w:rPr>
          <w:rFonts w:ascii="Times New Roman" w:eastAsia="Times New Roman" w:hAnsi="Times New Roman" w:cs="Times New Roman"/>
          <w:color w:val="FF0000"/>
          <w:sz w:val="24"/>
          <w:szCs w:val="24"/>
          <w:lang w:eastAsia="tr-TR"/>
        </w:rPr>
        <w:t>Örneğin;</w:t>
      </w:r>
      <w:r w:rsidRPr="006D4368">
        <w:rPr>
          <w:rFonts w:ascii="Times New Roman" w:eastAsia="Times New Roman" w:hAnsi="Times New Roman" w:cs="Times New Roman"/>
          <w:color w:val="003300"/>
          <w:sz w:val="24"/>
          <w:szCs w:val="24"/>
          <w:lang w:eastAsia="tr-TR"/>
        </w:rPr>
        <w:t> çiftçi malları koruma kolluğu, köy korucuları ve köy bekçileri, orman kolluğu, belediye kolluğu vb.</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8. </w:t>
      </w:r>
      <w:r w:rsidRPr="006D4368">
        <w:rPr>
          <w:rFonts w:ascii="Times New Roman" w:eastAsia="Times New Roman" w:hAnsi="Times New Roman" w:cs="Times New Roman"/>
          <w:color w:val="FF0000"/>
          <w:sz w:val="24"/>
          <w:szCs w:val="24"/>
          <w:u w:val="single"/>
          <w:lang w:eastAsia="tr-TR"/>
        </w:rPr>
        <w:t>Özel güvenlik “ÖZEL KOLLUK DEĞİLDİR</w:t>
      </w:r>
      <w:r w:rsidRPr="006D4368">
        <w:rPr>
          <w:rFonts w:ascii="Times New Roman" w:eastAsia="Times New Roman" w:hAnsi="Times New Roman" w:cs="Times New Roman"/>
          <w:color w:val="003300"/>
          <w:sz w:val="24"/>
          <w:szCs w:val="24"/>
          <w:lang w:eastAsia="tr-TR"/>
        </w:rPr>
        <w:t>”. Sivil kolluk olarak tanımlanabilir.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Özel güvenliğin görev ve sorumluluk alanı; esasen genel kolluğun sorumluluğunda bulunan ve komisyon tarafından sınırları belirlenmiş alandır. Özel güvenlik görevlileri 5188 S.Kanunun 7.maddesinde sayılan yetkilerini sadece görevli oldukları sürede ve görev alanlarında kullanabilirler.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10. Özel güvenlik görevlileri; </w:t>
      </w:r>
      <w:r w:rsidRPr="006D4368">
        <w:rPr>
          <w:rFonts w:ascii="Times New Roman" w:eastAsia="Times New Roman" w:hAnsi="Times New Roman" w:cs="Times New Roman"/>
          <w:color w:val="FF0000"/>
          <w:sz w:val="24"/>
          <w:szCs w:val="24"/>
          <w:lang w:eastAsia="tr-TR"/>
        </w:rPr>
        <w:t>silahlarını görev alanı dışına çıkaramazlar</w:t>
      </w:r>
      <w:r w:rsidRPr="006D4368">
        <w:rPr>
          <w:rFonts w:ascii="Times New Roman" w:eastAsia="Times New Roman" w:hAnsi="Times New Roman" w:cs="Times New Roman"/>
          <w:color w:val="003300"/>
          <w:sz w:val="24"/>
          <w:szCs w:val="24"/>
          <w:lang w:eastAsia="tr-TR"/>
        </w:rPr>
        <w:t>. Ancak zorunlu hallerde, görev alanı komisyon kararıyla genişletilebilir. Ayrıca güzergâh ifade eden durumlarda; güzergâh boyu görev alanı sayılır.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Genel kolluk ve özel güvenlik arasında; </w:t>
      </w:r>
      <w:r w:rsidRPr="006D4368">
        <w:rPr>
          <w:rFonts w:ascii="Times New Roman" w:eastAsia="Times New Roman" w:hAnsi="Times New Roman" w:cs="Times New Roman"/>
          <w:color w:val="FF0000"/>
          <w:sz w:val="24"/>
          <w:szCs w:val="24"/>
          <w:lang w:eastAsia="tr-TR"/>
        </w:rPr>
        <w:t>görev alanı, yetki ve bağlı olunan makam açısından fark vardır</w:t>
      </w:r>
      <w:r w:rsidRPr="006D4368">
        <w:rPr>
          <w:rFonts w:ascii="Times New Roman" w:eastAsia="Times New Roman" w:hAnsi="Times New Roman" w:cs="Times New Roman"/>
          <w:color w:val="003300"/>
          <w:sz w:val="24"/>
          <w:szCs w:val="24"/>
          <w:lang w:eastAsia="tr-TR"/>
        </w:rPr>
        <w:t>. Genel kolluk kuvvetleri görev alanı esasına göre ülke genelinde görev yapar. Özel güvenlik ise sadece komisyon tarafından sınırları belirlenerek özel güvenlik izni verilmiş olan alanda görev yapar.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12. </w:t>
      </w:r>
      <w:r w:rsidRPr="006D4368">
        <w:rPr>
          <w:rFonts w:ascii="Times New Roman" w:eastAsia="Times New Roman" w:hAnsi="Times New Roman" w:cs="Times New Roman"/>
          <w:color w:val="FF0000"/>
          <w:sz w:val="24"/>
          <w:szCs w:val="24"/>
          <w:lang w:eastAsia="tr-TR"/>
        </w:rPr>
        <w:t>Bakanlık ve valilikler;</w:t>
      </w:r>
      <w:r w:rsidRPr="006D4368">
        <w:rPr>
          <w:rFonts w:ascii="Times New Roman" w:eastAsia="Times New Roman" w:hAnsi="Times New Roman" w:cs="Times New Roman"/>
          <w:color w:val="003300"/>
          <w:sz w:val="24"/>
          <w:szCs w:val="24"/>
          <w:lang w:eastAsia="tr-TR"/>
        </w:rPr>
        <w:t> kanun ve yönetmelik gereklerine uyulup uyulmadığı konusunu tespit amacıyla </w:t>
      </w:r>
      <w:r w:rsidRPr="006D4368">
        <w:rPr>
          <w:rFonts w:ascii="Times New Roman" w:eastAsia="Times New Roman" w:hAnsi="Times New Roman" w:cs="Times New Roman"/>
          <w:i/>
          <w:iCs/>
          <w:color w:val="FF0000"/>
          <w:sz w:val="24"/>
          <w:szCs w:val="24"/>
          <w:lang w:eastAsia="tr-TR"/>
        </w:rPr>
        <w:t>özel güvenlik şirketlerini, birimlerini, eğitim kurumlarını her zaman denetleyebilir.</w:t>
      </w:r>
      <w:r w:rsidRPr="006D4368">
        <w:rPr>
          <w:rFonts w:ascii="Times New Roman" w:eastAsia="Times New Roman" w:hAnsi="Times New Roman" w:cs="Times New Roman"/>
          <w:i/>
          <w:iCs/>
          <w:color w:val="003300"/>
          <w:sz w:val="24"/>
          <w:szCs w:val="24"/>
          <w:lang w:eastAsia="tr-TR"/>
        </w:rPr>
        <w:t> </w:t>
      </w:r>
      <w:r w:rsidRPr="006D4368">
        <w:rPr>
          <w:rFonts w:ascii="Times New Roman" w:eastAsia="Times New Roman" w:hAnsi="Times New Roman" w:cs="Times New Roman"/>
          <w:color w:val="003300"/>
          <w:sz w:val="24"/>
          <w:szCs w:val="24"/>
          <w:lang w:eastAsia="tr-TR"/>
        </w:rPr>
        <w:t>İçişleri Bakanlığının konu ile ilgili genelgesi gereğince; yılda en az bir defa ve </w:t>
      </w:r>
      <w:r w:rsidRPr="006D4368">
        <w:rPr>
          <w:rFonts w:ascii="Times New Roman" w:eastAsia="Times New Roman" w:hAnsi="Times New Roman" w:cs="Times New Roman"/>
          <w:i/>
          <w:iCs/>
          <w:color w:val="FF0000"/>
          <w:sz w:val="24"/>
          <w:szCs w:val="24"/>
          <w:lang w:eastAsia="tr-TR"/>
        </w:rPr>
        <w:t>gerek duyuldukça her zaman, sorumluluk bölgesi esasına göre polis ve jandarma tarafından ayrı ayrı denetleme yapılabilir.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Genel kolluk faaliyetleri kamu hizmetidir. </w:t>
      </w:r>
      <w:r w:rsidRPr="006D4368">
        <w:rPr>
          <w:rFonts w:ascii="Times New Roman" w:eastAsia="Times New Roman" w:hAnsi="Times New Roman" w:cs="Times New Roman"/>
          <w:color w:val="FF0000"/>
          <w:sz w:val="24"/>
          <w:szCs w:val="24"/>
          <w:lang w:eastAsia="tr-TR"/>
        </w:rPr>
        <w:t>Kamu hizmetinin özellikleri</w:t>
      </w:r>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süreklilik ve düzenlilik – tarafsızlık ve eşitlik – değişkenlik – bedelsizlik</w:t>
      </w:r>
      <w:r w:rsidRPr="006D4368">
        <w:rPr>
          <w:rFonts w:ascii="Times New Roman" w:eastAsia="Times New Roman" w:hAnsi="Times New Roman" w:cs="Times New Roman"/>
          <w:color w:val="003300"/>
          <w:sz w:val="24"/>
          <w:szCs w:val="24"/>
          <w:lang w:eastAsia="tr-TR"/>
        </w:rPr>
        <w:t> olarak sıralanabilir.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14. 5188 Sayılı Kanunda belirtilen şekilde </w:t>
      </w:r>
      <w:r w:rsidRPr="006D4368">
        <w:rPr>
          <w:rFonts w:ascii="Times New Roman" w:eastAsia="Times New Roman" w:hAnsi="Times New Roman" w:cs="Times New Roman"/>
          <w:color w:val="FF0000"/>
          <w:sz w:val="24"/>
          <w:szCs w:val="24"/>
          <w:lang w:eastAsia="tr-TR"/>
        </w:rPr>
        <w:t>özel güvenlik görevlileri</w:t>
      </w:r>
      <w:r w:rsidRPr="006D4368">
        <w:rPr>
          <w:rFonts w:ascii="Times New Roman" w:eastAsia="Times New Roman" w:hAnsi="Times New Roman" w:cs="Times New Roman"/>
          <w:color w:val="003300"/>
          <w:sz w:val="24"/>
          <w:szCs w:val="24"/>
          <w:lang w:eastAsia="tr-TR"/>
        </w:rPr>
        <w:t>nin, genel kolluk emrine girmesini gerektiren şartlar oluştuğunda; özel güvenlik görevlileri </w:t>
      </w:r>
      <w:r w:rsidRPr="006D4368">
        <w:rPr>
          <w:rFonts w:ascii="Times New Roman" w:eastAsia="Times New Roman" w:hAnsi="Times New Roman" w:cs="Times New Roman"/>
          <w:color w:val="FF0000"/>
          <w:sz w:val="24"/>
          <w:szCs w:val="24"/>
          <w:lang w:eastAsia="tr-TR"/>
        </w:rPr>
        <w:t>genel kolluk mensuplarının hizmete ilişkin, hukuka uygun ve konusu suç teşkil etmeyen yani kanuna uygun emirlerini yerine getirmek zorundadır.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YANGIN GÜVENLİĞİ VE TABİİ FELAKETLERDE MÜDAHALE TARZI</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1) </w:t>
      </w:r>
      <w:r w:rsidRPr="006D4368">
        <w:rPr>
          <w:rFonts w:ascii="Times New Roman" w:eastAsia="Times New Roman" w:hAnsi="Times New Roman" w:cs="Times New Roman"/>
          <w:color w:val="FF0000"/>
          <w:sz w:val="24"/>
          <w:szCs w:val="24"/>
          <w:lang w:eastAsia="tr-TR"/>
        </w:rPr>
        <w:t>Yanma </w:t>
      </w:r>
      <w:r w:rsidRPr="006D4368">
        <w:rPr>
          <w:rFonts w:ascii="Times New Roman" w:eastAsia="Times New Roman" w:hAnsi="Times New Roman" w:cs="Times New Roman"/>
          <w:color w:val="003300"/>
          <w:sz w:val="24"/>
          <w:szCs w:val="24"/>
          <w:lang w:eastAsia="tr-TR"/>
        </w:rPr>
        <w:t>olayının gerçekleşmesi için ortamda; </w:t>
      </w:r>
      <w:r w:rsidRPr="006D4368">
        <w:rPr>
          <w:rFonts w:ascii="Times New Roman" w:eastAsia="Times New Roman" w:hAnsi="Times New Roman" w:cs="Times New Roman"/>
          <w:i/>
          <w:iCs/>
          <w:color w:val="FF0000"/>
          <w:sz w:val="24"/>
          <w:szCs w:val="24"/>
          <w:lang w:eastAsia="tr-TR"/>
        </w:rPr>
        <w:t>yanıcı madde, ısı, oksijen</w:t>
      </w:r>
      <w:r w:rsidRPr="006D4368">
        <w:rPr>
          <w:rFonts w:ascii="Times New Roman" w:eastAsia="Times New Roman" w:hAnsi="Times New Roman" w:cs="Times New Roman"/>
          <w:color w:val="003300"/>
          <w:sz w:val="24"/>
          <w:szCs w:val="24"/>
          <w:lang w:eastAsia="tr-TR"/>
        </w:rPr>
        <w:t> bulunmalı ve aralarında </w:t>
      </w:r>
      <w:r w:rsidRPr="006D4368">
        <w:rPr>
          <w:rFonts w:ascii="Times New Roman" w:eastAsia="Times New Roman" w:hAnsi="Times New Roman" w:cs="Times New Roman"/>
          <w:i/>
          <w:iCs/>
          <w:color w:val="FF0000"/>
          <w:sz w:val="24"/>
          <w:szCs w:val="24"/>
          <w:lang w:eastAsia="tr-TR"/>
        </w:rPr>
        <w:t>kimyasal reaksiyon</w:t>
      </w:r>
      <w:r w:rsidRPr="006D4368">
        <w:rPr>
          <w:rFonts w:ascii="Times New Roman" w:eastAsia="Times New Roman" w:hAnsi="Times New Roman" w:cs="Times New Roman"/>
          <w:i/>
          <w:iCs/>
          <w:color w:val="003300"/>
          <w:sz w:val="24"/>
          <w:szCs w:val="24"/>
          <w:lang w:eastAsia="tr-TR"/>
        </w:rPr>
        <w:t> </w:t>
      </w:r>
      <w:r w:rsidRPr="006D4368">
        <w:rPr>
          <w:rFonts w:ascii="Times New Roman" w:eastAsia="Times New Roman" w:hAnsi="Times New Roman" w:cs="Times New Roman"/>
          <w:color w:val="003300"/>
          <w:sz w:val="24"/>
          <w:szCs w:val="24"/>
          <w:lang w:eastAsia="tr-TR"/>
        </w:rPr>
        <w:t>olmalıdır.  Yangın; kontrolden çıkmış yanma olayıdır.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w:t>
      </w:r>
      <w:r w:rsidRPr="006D4368">
        <w:rPr>
          <w:rFonts w:ascii="Times New Roman" w:eastAsia="Times New Roman" w:hAnsi="Times New Roman" w:cs="Times New Roman"/>
          <w:color w:val="FF0000"/>
          <w:sz w:val="24"/>
          <w:szCs w:val="24"/>
          <w:lang w:eastAsia="tr-TR"/>
        </w:rPr>
        <w:t xml:space="preserve">Yanma </w:t>
      </w:r>
      <w:proofErr w:type="gramStart"/>
      <w:r w:rsidRPr="006D4368">
        <w:rPr>
          <w:rFonts w:ascii="Times New Roman" w:eastAsia="Times New Roman" w:hAnsi="Times New Roman" w:cs="Times New Roman"/>
          <w:color w:val="FF0000"/>
          <w:sz w:val="24"/>
          <w:szCs w:val="24"/>
          <w:lang w:eastAsia="tr-TR"/>
        </w:rPr>
        <w:t>Çeşitleri</w:t>
      </w:r>
      <w:r w:rsidRPr="006D4368">
        <w:rPr>
          <w:rFonts w:ascii="Times New Roman" w:eastAsia="Times New Roman" w:hAnsi="Times New Roman" w:cs="Times New Roman"/>
          <w:color w:val="003300"/>
          <w:sz w:val="24"/>
          <w:szCs w:val="24"/>
          <w:lang w:eastAsia="tr-TR"/>
        </w:rPr>
        <w:t> : Yavaş</w:t>
      </w:r>
      <w:proofErr w:type="gramEnd"/>
      <w:r w:rsidRPr="006D4368">
        <w:rPr>
          <w:rFonts w:ascii="Times New Roman" w:eastAsia="Times New Roman" w:hAnsi="Times New Roman" w:cs="Times New Roman"/>
          <w:color w:val="003300"/>
          <w:sz w:val="24"/>
          <w:szCs w:val="24"/>
          <w:lang w:eastAsia="tr-TR"/>
        </w:rPr>
        <w:t xml:space="preserve"> yanma, hızlı yanma, parlama ve patlama şeklinde yanma ve kendi kendine yanmadır.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Yanıcı maddeler ; </w:t>
      </w:r>
      <w:r w:rsidRPr="006D4368">
        <w:rPr>
          <w:rFonts w:ascii="Times New Roman" w:eastAsia="Times New Roman" w:hAnsi="Times New Roman" w:cs="Times New Roman"/>
          <w:color w:val="FF0000"/>
          <w:sz w:val="24"/>
          <w:szCs w:val="24"/>
          <w:lang w:eastAsia="tr-TR"/>
        </w:rPr>
        <w:t>KATILAR (A sınıfı), SIVILAR (B sınıfı) , GAZLAR (C sınıfı)’</w:t>
      </w:r>
      <w:proofErr w:type="gramStart"/>
      <w:r w:rsidRPr="006D4368">
        <w:rPr>
          <w:rFonts w:ascii="Times New Roman" w:eastAsia="Times New Roman" w:hAnsi="Times New Roman" w:cs="Times New Roman"/>
          <w:color w:val="003300"/>
          <w:sz w:val="24"/>
          <w:szCs w:val="24"/>
          <w:lang w:eastAsia="tr-TR"/>
        </w:rPr>
        <w:t>dır</w:t>
      </w:r>
      <w:proofErr w:type="gram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Sıvı (akaryakıt) yangınlarında en fazla kullanılan söndürücü madde </w:t>
      </w:r>
      <w:proofErr w:type="spellStart"/>
      <w:r w:rsidRPr="006D4368">
        <w:rPr>
          <w:rFonts w:ascii="Times New Roman" w:eastAsia="Times New Roman" w:hAnsi="Times New Roman" w:cs="Times New Roman"/>
          <w:color w:val="FF0000"/>
          <w:sz w:val="24"/>
          <w:szCs w:val="24"/>
          <w:lang w:eastAsia="tr-TR"/>
        </w:rPr>
        <w:t>KÖPÜK’</w:t>
      </w:r>
      <w:r w:rsidRPr="006D4368">
        <w:rPr>
          <w:rFonts w:ascii="Times New Roman" w:eastAsia="Times New Roman" w:hAnsi="Times New Roman" w:cs="Times New Roman"/>
          <w:color w:val="003300"/>
          <w:sz w:val="24"/>
          <w:szCs w:val="24"/>
          <w:lang w:eastAsia="tr-TR"/>
        </w:rPr>
        <w:t>tür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Kapalı yerlerde patlama, açık yerlerde parlama özelliğine sahip yanıcı madde</w:t>
      </w:r>
      <w:r w:rsidRPr="006D4368">
        <w:rPr>
          <w:rFonts w:ascii="Times New Roman" w:eastAsia="Times New Roman" w:hAnsi="Times New Roman" w:cs="Times New Roman"/>
          <w:color w:val="FF0000"/>
          <w:sz w:val="24"/>
          <w:szCs w:val="24"/>
          <w:lang w:eastAsia="tr-TR"/>
        </w:rPr>
        <w:t> </w:t>
      </w:r>
      <w:proofErr w:type="spellStart"/>
      <w:r w:rsidRPr="006D4368">
        <w:rPr>
          <w:rFonts w:ascii="Times New Roman" w:eastAsia="Times New Roman" w:hAnsi="Times New Roman" w:cs="Times New Roman"/>
          <w:color w:val="FF0000"/>
          <w:sz w:val="24"/>
          <w:szCs w:val="24"/>
          <w:lang w:eastAsia="tr-TR"/>
        </w:rPr>
        <w:t>BENZİN</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6) Orman yangınlarının çeşitleri</w:t>
      </w:r>
      <w:r w:rsidRPr="006D4368">
        <w:rPr>
          <w:rFonts w:ascii="Times New Roman" w:eastAsia="Times New Roman" w:hAnsi="Times New Roman" w:cs="Times New Roman"/>
          <w:color w:val="FF0000"/>
          <w:sz w:val="24"/>
          <w:szCs w:val="24"/>
          <w:lang w:eastAsia="tr-TR"/>
        </w:rPr>
        <w:t xml:space="preserve"> ÖRTÜ – GÖVDE – </w:t>
      </w:r>
      <w:proofErr w:type="spellStart"/>
      <w:r w:rsidRPr="006D4368">
        <w:rPr>
          <w:rFonts w:ascii="Times New Roman" w:eastAsia="Times New Roman" w:hAnsi="Times New Roman" w:cs="Times New Roman"/>
          <w:color w:val="FF0000"/>
          <w:sz w:val="24"/>
          <w:szCs w:val="24"/>
          <w:lang w:eastAsia="tr-TR"/>
        </w:rPr>
        <w:t>TEPE’</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Yangın söndürmede, yangının oksijenle temasının kesilmesi veya azaltılması amacıyla kullanılan yöntem </w:t>
      </w:r>
      <w:proofErr w:type="spellStart"/>
      <w:r w:rsidRPr="006D4368">
        <w:rPr>
          <w:rFonts w:ascii="Times New Roman" w:eastAsia="Times New Roman" w:hAnsi="Times New Roman" w:cs="Times New Roman"/>
          <w:color w:val="FF0000"/>
          <w:sz w:val="24"/>
          <w:szCs w:val="24"/>
          <w:lang w:eastAsia="tr-TR"/>
        </w:rPr>
        <w:t>BOĞMA’</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 Özellikle kapalı yerlerde oluşan yangınlara uygulanır.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Bilgi işlem merkezleri, elektronik cihazlar, laboratuarlar, telekomünikasyon merkezleri, film depoları, stüdyolar vb. yerlerin yangınlarında </w:t>
      </w:r>
      <w:r w:rsidRPr="006D4368">
        <w:rPr>
          <w:rFonts w:ascii="Times New Roman" w:eastAsia="Times New Roman" w:hAnsi="Times New Roman" w:cs="Times New Roman"/>
          <w:color w:val="FF0000"/>
          <w:sz w:val="24"/>
          <w:szCs w:val="24"/>
          <w:lang w:eastAsia="tr-TR"/>
        </w:rPr>
        <w:t>HALOKARBONLAR </w:t>
      </w:r>
      <w:r w:rsidRPr="006D4368">
        <w:rPr>
          <w:rFonts w:ascii="Times New Roman" w:eastAsia="Times New Roman" w:hAnsi="Times New Roman" w:cs="Times New Roman"/>
          <w:color w:val="003300"/>
          <w:sz w:val="24"/>
          <w:szCs w:val="24"/>
          <w:lang w:eastAsia="tr-TR"/>
        </w:rPr>
        <w:t>söndürücü olarak kullanılır.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9) Yangının oluşum </w:t>
      </w:r>
      <w:proofErr w:type="gramStart"/>
      <w:r w:rsidRPr="006D4368">
        <w:rPr>
          <w:rFonts w:ascii="Times New Roman" w:eastAsia="Times New Roman" w:hAnsi="Times New Roman" w:cs="Times New Roman"/>
          <w:color w:val="003300"/>
          <w:sz w:val="24"/>
          <w:szCs w:val="24"/>
          <w:lang w:eastAsia="tr-TR"/>
        </w:rPr>
        <w:t>safhaları ; </w:t>
      </w:r>
      <w:r w:rsidRPr="006D4368">
        <w:rPr>
          <w:rFonts w:ascii="Times New Roman" w:eastAsia="Times New Roman" w:hAnsi="Times New Roman" w:cs="Times New Roman"/>
          <w:color w:val="FF0000"/>
          <w:sz w:val="24"/>
          <w:szCs w:val="24"/>
          <w:lang w:eastAsia="tr-TR"/>
        </w:rPr>
        <w:t>KOKU</w:t>
      </w:r>
      <w:proofErr w:type="gramEnd"/>
      <w:r w:rsidRPr="006D4368">
        <w:rPr>
          <w:rFonts w:ascii="Times New Roman" w:eastAsia="Times New Roman" w:hAnsi="Times New Roman" w:cs="Times New Roman"/>
          <w:color w:val="FF0000"/>
          <w:sz w:val="24"/>
          <w:szCs w:val="24"/>
          <w:lang w:eastAsia="tr-TR"/>
        </w:rPr>
        <w:t xml:space="preserve"> – DUMAN – </w:t>
      </w:r>
      <w:proofErr w:type="spellStart"/>
      <w:r w:rsidRPr="006D4368">
        <w:rPr>
          <w:rFonts w:ascii="Times New Roman" w:eastAsia="Times New Roman" w:hAnsi="Times New Roman" w:cs="Times New Roman"/>
          <w:color w:val="FF0000"/>
          <w:sz w:val="24"/>
          <w:szCs w:val="24"/>
          <w:lang w:eastAsia="tr-TR"/>
        </w:rPr>
        <w:t>ALEV’</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ETKİLİ İLETİŞİM</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Kişiler arasındaki fiziki mesafelerin iletişim yönünden anlamları ;</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FF0000"/>
          <w:sz w:val="24"/>
          <w:szCs w:val="24"/>
          <w:lang w:eastAsia="tr-TR"/>
        </w:rPr>
        <w:t>Mahrem alan </w:t>
      </w:r>
      <w:r w:rsidRPr="006D4368">
        <w:rPr>
          <w:rFonts w:ascii="Times New Roman" w:eastAsia="Times New Roman" w:hAnsi="Times New Roman" w:cs="Times New Roman"/>
          <w:color w:val="003300"/>
          <w:sz w:val="24"/>
          <w:szCs w:val="24"/>
          <w:lang w:eastAsia="tr-TR"/>
        </w:rPr>
        <w:t>(0-35 cm. Aile bireyleri, eş-sevgili, çok yakınlar girebilir)</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FF0000"/>
          <w:sz w:val="24"/>
          <w:szCs w:val="24"/>
          <w:lang w:eastAsia="tr-TR"/>
        </w:rPr>
        <w:t>Kişisel alan</w:t>
      </w:r>
      <w:r w:rsidRPr="006D4368">
        <w:rPr>
          <w:rFonts w:ascii="Times New Roman" w:eastAsia="Times New Roman" w:hAnsi="Times New Roman" w:cs="Times New Roman"/>
          <w:color w:val="003300"/>
          <w:sz w:val="24"/>
          <w:szCs w:val="24"/>
          <w:lang w:eastAsia="tr-TR"/>
        </w:rPr>
        <w:t> (40-80 cm. birbirini tanıyan arkadaş kabul eden kişiler girebilir)</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FF0000"/>
          <w:sz w:val="24"/>
          <w:szCs w:val="24"/>
          <w:lang w:eastAsia="tr-TR"/>
        </w:rPr>
        <w:t>Sosyal alan (</w:t>
      </w:r>
      <w:r w:rsidRPr="006D4368">
        <w:rPr>
          <w:rFonts w:ascii="Times New Roman" w:eastAsia="Times New Roman" w:hAnsi="Times New Roman" w:cs="Times New Roman"/>
          <w:color w:val="003300"/>
          <w:sz w:val="24"/>
          <w:szCs w:val="24"/>
          <w:lang w:eastAsia="tr-TR"/>
        </w:rPr>
        <w:t>80 cm- 2 m. Resmi ilişkilerin sürdürüldüğü bölge)</w:t>
      </w:r>
      <w:r w:rsidRPr="006D4368">
        <w:rPr>
          <w:rFonts w:ascii="Times New Roman" w:eastAsia="Times New Roman" w:hAnsi="Times New Roman" w:cs="Times New Roman"/>
          <w:color w:val="003300"/>
          <w:sz w:val="24"/>
          <w:szCs w:val="24"/>
          <w:lang w:eastAsia="tr-TR"/>
        </w:rPr>
        <w:br/>
      </w:r>
      <w:r w:rsidRPr="006D4368">
        <w:rPr>
          <w:rFonts w:ascii="Times New Roman" w:eastAsia="Times New Roman" w:hAnsi="Times New Roman" w:cs="Times New Roman"/>
          <w:color w:val="FF0000"/>
          <w:sz w:val="24"/>
          <w:szCs w:val="24"/>
          <w:lang w:eastAsia="tr-TR"/>
        </w:rPr>
        <w:t>Genel alan</w:t>
      </w:r>
      <w:r w:rsidRPr="006D4368">
        <w:rPr>
          <w:rFonts w:ascii="Times New Roman" w:eastAsia="Times New Roman" w:hAnsi="Times New Roman" w:cs="Times New Roman"/>
          <w:color w:val="003300"/>
          <w:sz w:val="24"/>
          <w:szCs w:val="24"/>
          <w:lang w:eastAsia="tr-TR"/>
        </w:rPr>
        <w:t> (2 metreden başlayarak uzayan alan)</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Çok sayıda izleyiciye ulaşan gazeteler, dergiler, televizyon, radyo, sinema </w:t>
      </w:r>
      <w:r w:rsidRPr="006D4368">
        <w:rPr>
          <w:rFonts w:ascii="Times New Roman" w:eastAsia="Times New Roman" w:hAnsi="Times New Roman" w:cs="Times New Roman"/>
          <w:color w:val="FF0000"/>
          <w:sz w:val="24"/>
          <w:szCs w:val="24"/>
          <w:lang w:eastAsia="tr-TR"/>
        </w:rPr>
        <w:t xml:space="preserve">KİTLE İLETİŞİM </w:t>
      </w:r>
      <w:proofErr w:type="spellStart"/>
      <w:r w:rsidRPr="006D4368">
        <w:rPr>
          <w:rFonts w:ascii="Times New Roman" w:eastAsia="Times New Roman" w:hAnsi="Times New Roman" w:cs="Times New Roman"/>
          <w:color w:val="FF0000"/>
          <w:sz w:val="24"/>
          <w:szCs w:val="24"/>
          <w:lang w:eastAsia="tr-TR"/>
        </w:rPr>
        <w:t>ARAÇLARI</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İş yaşamında iletişim, </w:t>
      </w:r>
      <w:r w:rsidRPr="006D4368">
        <w:rPr>
          <w:rFonts w:ascii="Times New Roman" w:eastAsia="Times New Roman" w:hAnsi="Times New Roman" w:cs="Times New Roman"/>
          <w:color w:val="FF0000"/>
          <w:sz w:val="24"/>
          <w:szCs w:val="24"/>
          <w:lang w:eastAsia="tr-TR"/>
        </w:rPr>
        <w:t>YETİŞKİN / YETİŞKİN</w:t>
      </w:r>
      <w:r w:rsidRPr="006D4368">
        <w:rPr>
          <w:rFonts w:ascii="Times New Roman" w:eastAsia="Times New Roman" w:hAnsi="Times New Roman" w:cs="Times New Roman"/>
          <w:color w:val="003300"/>
          <w:sz w:val="24"/>
          <w:szCs w:val="24"/>
          <w:lang w:eastAsia="tr-TR"/>
        </w:rPr>
        <w:t> ego (benlik) türleri arasında olmalıdır.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En etkili iletişim kanalı </w:t>
      </w:r>
      <w:r w:rsidRPr="006D4368">
        <w:rPr>
          <w:rFonts w:ascii="Times New Roman" w:eastAsia="Times New Roman" w:hAnsi="Times New Roman" w:cs="Times New Roman"/>
          <w:color w:val="FF0000"/>
          <w:sz w:val="24"/>
          <w:szCs w:val="24"/>
          <w:lang w:eastAsia="tr-TR"/>
        </w:rPr>
        <w:t xml:space="preserve">BEDEN </w:t>
      </w:r>
      <w:proofErr w:type="spellStart"/>
      <w:r w:rsidRPr="006D4368">
        <w:rPr>
          <w:rFonts w:ascii="Times New Roman" w:eastAsia="Times New Roman" w:hAnsi="Times New Roman" w:cs="Times New Roman"/>
          <w:color w:val="FF0000"/>
          <w:sz w:val="24"/>
          <w:szCs w:val="24"/>
          <w:lang w:eastAsia="tr-TR"/>
        </w:rPr>
        <w:t>DİLİ’</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Personelin kendi aralarında iletişim kurmaları </w:t>
      </w:r>
      <w:r w:rsidRPr="006D4368">
        <w:rPr>
          <w:rFonts w:ascii="Times New Roman" w:eastAsia="Times New Roman" w:hAnsi="Times New Roman" w:cs="Times New Roman"/>
          <w:color w:val="FF0000"/>
          <w:sz w:val="24"/>
          <w:szCs w:val="24"/>
          <w:lang w:eastAsia="tr-TR"/>
        </w:rPr>
        <w:t xml:space="preserve">ÖRGÜT İÇİ </w:t>
      </w:r>
      <w:proofErr w:type="spellStart"/>
      <w:r w:rsidRPr="006D4368">
        <w:rPr>
          <w:rFonts w:ascii="Times New Roman" w:eastAsia="Times New Roman" w:hAnsi="Times New Roman" w:cs="Times New Roman"/>
          <w:color w:val="FF0000"/>
          <w:sz w:val="24"/>
          <w:szCs w:val="24"/>
          <w:lang w:eastAsia="tr-TR"/>
        </w:rPr>
        <w:t>İLETİŞİM’</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6) Kişinin kendini karşısındaki insanın yerine koyarak onun duygu ve düşüncelerini doğru olarak anlamasına </w:t>
      </w:r>
      <w:r w:rsidRPr="006D4368">
        <w:rPr>
          <w:rFonts w:ascii="Times New Roman" w:eastAsia="Times New Roman" w:hAnsi="Times New Roman" w:cs="Times New Roman"/>
          <w:color w:val="FF0000"/>
          <w:sz w:val="24"/>
          <w:szCs w:val="24"/>
          <w:lang w:eastAsia="tr-TR"/>
        </w:rPr>
        <w:t>EMPATİ</w:t>
      </w:r>
      <w:r w:rsidRPr="006D4368">
        <w:rPr>
          <w:rFonts w:ascii="Times New Roman" w:eastAsia="Times New Roman" w:hAnsi="Times New Roman" w:cs="Times New Roman"/>
          <w:color w:val="003300"/>
          <w:sz w:val="24"/>
          <w:szCs w:val="24"/>
          <w:lang w:eastAsia="tr-TR"/>
        </w:rPr>
        <w:t> denir. Empatide </w:t>
      </w:r>
      <w:r w:rsidRPr="006D4368">
        <w:rPr>
          <w:rFonts w:ascii="Times New Roman" w:eastAsia="Times New Roman" w:hAnsi="Times New Roman" w:cs="Times New Roman"/>
          <w:color w:val="FF0000"/>
          <w:sz w:val="24"/>
          <w:szCs w:val="24"/>
          <w:lang w:eastAsia="tr-TR"/>
        </w:rPr>
        <w:t>ANLAMA</w:t>
      </w:r>
      <w:r w:rsidRPr="006D4368">
        <w:rPr>
          <w:rFonts w:ascii="Times New Roman" w:eastAsia="Times New Roman" w:hAnsi="Times New Roman" w:cs="Times New Roman"/>
          <w:color w:val="003300"/>
          <w:sz w:val="24"/>
          <w:szCs w:val="24"/>
          <w:lang w:eastAsia="tr-TR"/>
        </w:rPr>
        <w:t>, sempatide</w:t>
      </w:r>
      <w:r w:rsidRPr="006D4368">
        <w:rPr>
          <w:rFonts w:ascii="Times New Roman" w:eastAsia="Times New Roman" w:hAnsi="Times New Roman" w:cs="Times New Roman"/>
          <w:color w:val="FF0000"/>
          <w:sz w:val="24"/>
          <w:szCs w:val="24"/>
          <w:lang w:eastAsia="tr-TR"/>
        </w:rPr>
        <w:t> HAK VERME</w:t>
      </w:r>
      <w:r w:rsidRPr="006D4368">
        <w:rPr>
          <w:rFonts w:ascii="Times New Roman" w:eastAsia="Times New Roman" w:hAnsi="Times New Roman" w:cs="Times New Roman"/>
          <w:color w:val="003300"/>
          <w:sz w:val="24"/>
          <w:szCs w:val="24"/>
          <w:lang w:eastAsia="tr-TR"/>
        </w:rPr>
        <w:t> ön plandadır.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Örgüt içinde en fazla; </w:t>
      </w:r>
      <w:r w:rsidRPr="006D4368">
        <w:rPr>
          <w:rFonts w:ascii="Times New Roman" w:eastAsia="Times New Roman" w:hAnsi="Times New Roman" w:cs="Times New Roman"/>
          <w:color w:val="FF0000"/>
          <w:sz w:val="24"/>
          <w:szCs w:val="24"/>
          <w:lang w:eastAsia="tr-TR"/>
        </w:rPr>
        <w:t>ROL ÇATIŞMALARI</w:t>
      </w:r>
      <w:r w:rsidRPr="006D4368">
        <w:rPr>
          <w:rFonts w:ascii="Times New Roman" w:eastAsia="Times New Roman" w:hAnsi="Times New Roman" w:cs="Times New Roman"/>
          <w:color w:val="003300"/>
          <w:sz w:val="24"/>
          <w:szCs w:val="24"/>
          <w:lang w:eastAsia="tr-TR"/>
        </w:rPr>
        <w:t> ve </w:t>
      </w:r>
      <w:r w:rsidRPr="006D4368">
        <w:rPr>
          <w:rFonts w:ascii="Times New Roman" w:eastAsia="Times New Roman" w:hAnsi="Times New Roman" w:cs="Times New Roman"/>
          <w:color w:val="FF0000"/>
          <w:sz w:val="24"/>
          <w:szCs w:val="24"/>
          <w:lang w:eastAsia="tr-TR"/>
        </w:rPr>
        <w:t>AST-ÜST İLİŞKİLERİ</w:t>
      </w:r>
      <w:r w:rsidRPr="006D4368">
        <w:rPr>
          <w:rFonts w:ascii="Times New Roman" w:eastAsia="Times New Roman" w:hAnsi="Times New Roman" w:cs="Times New Roman"/>
          <w:color w:val="003300"/>
          <w:sz w:val="24"/>
          <w:szCs w:val="24"/>
          <w:lang w:eastAsia="tr-TR"/>
        </w:rPr>
        <w:t> çatışmalarına rastlanır.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Tek yönlü bilgi iletimine </w:t>
      </w:r>
      <w:r w:rsidRPr="006D4368">
        <w:rPr>
          <w:rFonts w:ascii="Times New Roman" w:eastAsia="Times New Roman" w:hAnsi="Times New Roman" w:cs="Times New Roman"/>
          <w:color w:val="FF0000"/>
          <w:sz w:val="24"/>
          <w:szCs w:val="24"/>
          <w:lang w:eastAsia="tr-TR"/>
        </w:rPr>
        <w:t>ENFORMASYON</w:t>
      </w:r>
      <w:r w:rsidRPr="006D4368">
        <w:rPr>
          <w:rFonts w:ascii="Times New Roman" w:eastAsia="Times New Roman" w:hAnsi="Times New Roman" w:cs="Times New Roman"/>
          <w:color w:val="003300"/>
          <w:sz w:val="24"/>
          <w:szCs w:val="24"/>
          <w:lang w:eastAsia="tr-TR"/>
        </w:rPr>
        <w:t> da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Baş, el, kol, ayak ve bedenin kullanımına</w:t>
      </w:r>
      <w:r w:rsidRPr="006D4368">
        <w:rPr>
          <w:rFonts w:ascii="Times New Roman" w:eastAsia="Times New Roman" w:hAnsi="Times New Roman" w:cs="Times New Roman"/>
          <w:color w:val="FF0000"/>
          <w:sz w:val="24"/>
          <w:szCs w:val="24"/>
          <w:lang w:eastAsia="tr-TR"/>
        </w:rPr>
        <w:t> JEST</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10) Bir kişi veya kurumun diğer kişi veya kurumların zihninde isteyerek ya da istemeyerek bırakmış olduğu fikir, anlayış ve değerlere </w:t>
      </w:r>
      <w:r w:rsidRPr="006D4368">
        <w:rPr>
          <w:rFonts w:ascii="Times New Roman" w:eastAsia="Times New Roman" w:hAnsi="Times New Roman" w:cs="Times New Roman"/>
          <w:color w:val="FF0000"/>
          <w:sz w:val="24"/>
          <w:szCs w:val="24"/>
          <w:lang w:eastAsia="tr-TR"/>
        </w:rPr>
        <w:t>İMAJ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Kişilere, objelere, organlara ve ruhsal yapıya uygulanan baskı, güç ve zorlama olgusuna</w:t>
      </w:r>
      <w:r w:rsidRPr="006D4368">
        <w:rPr>
          <w:rFonts w:ascii="Times New Roman" w:eastAsia="Times New Roman" w:hAnsi="Times New Roman" w:cs="Times New Roman"/>
          <w:color w:val="FF0000"/>
          <w:sz w:val="24"/>
          <w:szCs w:val="24"/>
          <w:lang w:eastAsia="tr-TR"/>
        </w:rPr>
        <w:t> STRES</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12) En iyi sonuç veren soru tekniği </w:t>
      </w:r>
      <w:r w:rsidRPr="006D4368">
        <w:rPr>
          <w:rFonts w:ascii="Times New Roman" w:eastAsia="Times New Roman" w:hAnsi="Times New Roman" w:cs="Times New Roman"/>
          <w:color w:val="FF0000"/>
          <w:sz w:val="24"/>
          <w:szCs w:val="24"/>
          <w:lang w:eastAsia="tr-TR"/>
        </w:rPr>
        <w:t>AÇIK UÇLU</w:t>
      </w:r>
      <w:r w:rsidRPr="006D4368">
        <w:rPr>
          <w:rFonts w:ascii="Times New Roman" w:eastAsia="Times New Roman" w:hAnsi="Times New Roman" w:cs="Times New Roman"/>
          <w:color w:val="003300"/>
          <w:sz w:val="24"/>
          <w:szCs w:val="24"/>
          <w:lang w:eastAsia="tr-TR"/>
        </w:rPr>
        <w:t> soru sormaktır.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Başarılı olan personele takdir ve teşekkür verilmesinin nedeni</w:t>
      </w:r>
      <w:r w:rsidRPr="006D4368">
        <w:rPr>
          <w:rFonts w:ascii="Times New Roman" w:eastAsia="Times New Roman" w:hAnsi="Times New Roman" w:cs="Times New Roman"/>
          <w:color w:val="FF0000"/>
          <w:sz w:val="24"/>
          <w:szCs w:val="24"/>
          <w:lang w:eastAsia="tr-TR"/>
        </w:rPr>
        <w:t> PERSONELİ MOTİVE ETME</w:t>
      </w:r>
      <w:r w:rsidRPr="006D4368">
        <w:rPr>
          <w:rFonts w:ascii="Times New Roman" w:eastAsia="Times New Roman" w:hAnsi="Times New Roman" w:cs="Times New Roman"/>
          <w:color w:val="003300"/>
          <w:sz w:val="24"/>
          <w:szCs w:val="24"/>
          <w:lang w:eastAsia="tr-TR"/>
        </w:rPr>
        <w:t>K içindir.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14) “Organizmayı davranışta bulunmaya iten güç” </w:t>
      </w:r>
      <w:proofErr w:type="spellStart"/>
      <w:r w:rsidRPr="006D4368">
        <w:rPr>
          <w:rFonts w:ascii="Times New Roman" w:eastAsia="Times New Roman" w:hAnsi="Times New Roman" w:cs="Times New Roman"/>
          <w:color w:val="FF0000"/>
          <w:sz w:val="24"/>
          <w:szCs w:val="24"/>
          <w:lang w:eastAsia="tr-TR"/>
        </w:rPr>
        <w:t>MOTİVASYON</w:t>
      </w:r>
      <w:r w:rsidRPr="006D4368">
        <w:rPr>
          <w:rFonts w:ascii="Times New Roman" w:eastAsia="Times New Roman" w:hAnsi="Times New Roman" w:cs="Times New Roman"/>
          <w:color w:val="003300"/>
          <w:sz w:val="24"/>
          <w:szCs w:val="24"/>
          <w:lang w:eastAsia="tr-TR"/>
        </w:rPr>
        <w:t>’un</w:t>
      </w:r>
      <w:proofErr w:type="spellEnd"/>
      <w:r w:rsidRPr="006D4368">
        <w:rPr>
          <w:rFonts w:ascii="Times New Roman" w:eastAsia="Times New Roman" w:hAnsi="Times New Roman" w:cs="Times New Roman"/>
          <w:color w:val="003300"/>
          <w:sz w:val="24"/>
          <w:szCs w:val="24"/>
          <w:lang w:eastAsia="tr-TR"/>
        </w:rPr>
        <w:t xml:space="preserve"> tanımıdır.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15) Bireyin </w:t>
      </w:r>
      <w:r w:rsidRPr="006D4368">
        <w:rPr>
          <w:rFonts w:ascii="Times New Roman" w:eastAsia="Times New Roman" w:hAnsi="Times New Roman" w:cs="Times New Roman"/>
          <w:color w:val="FF0000"/>
          <w:sz w:val="24"/>
          <w:szCs w:val="24"/>
          <w:lang w:eastAsia="tr-TR"/>
        </w:rPr>
        <w:t>AYNI ANDA, FARKLI ŞEYLERE İHTİYAÇ</w:t>
      </w:r>
      <w:r w:rsidRPr="006D4368">
        <w:rPr>
          <w:rFonts w:ascii="Times New Roman" w:eastAsia="Times New Roman" w:hAnsi="Times New Roman" w:cs="Times New Roman"/>
          <w:color w:val="003300"/>
          <w:sz w:val="24"/>
          <w:szCs w:val="24"/>
          <w:lang w:eastAsia="tr-TR"/>
        </w:rPr>
        <w:t> duyması </w:t>
      </w:r>
      <w:r w:rsidRPr="006D4368">
        <w:rPr>
          <w:rFonts w:ascii="Times New Roman" w:eastAsia="Times New Roman" w:hAnsi="Times New Roman" w:cs="Times New Roman"/>
          <w:color w:val="FF0000"/>
          <w:sz w:val="24"/>
          <w:szCs w:val="24"/>
          <w:lang w:eastAsia="tr-TR"/>
        </w:rPr>
        <w:t>KİŞİ İÇİ ÇATIŞMAYA</w:t>
      </w:r>
      <w:r w:rsidRPr="006D4368">
        <w:rPr>
          <w:rFonts w:ascii="Times New Roman" w:eastAsia="Times New Roman" w:hAnsi="Times New Roman" w:cs="Times New Roman"/>
          <w:color w:val="003300"/>
          <w:sz w:val="24"/>
          <w:szCs w:val="24"/>
          <w:lang w:eastAsia="tr-TR"/>
        </w:rPr>
        <w:t> örnek gösterilebilir.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KALABALIK YÖNETİMİ</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Birbirinden habersiz olarak, düzensiz bir şekilde çok sayıda insanın amaçsız olarak bir araya gelmeleriyle meydana çıkan insan topluluğuna </w:t>
      </w:r>
      <w:r w:rsidRPr="006D4368">
        <w:rPr>
          <w:rFonts w:ascii="Times New Roman" w:eastAsia="Times New Roman" w:hAnsi="Times New Roman" w:cs="Times New Roman"/>
          <w:color w:val="FF0000"/>
          <w:sz w:val="24"/>
          <w:szCs w:val="24"/>
          <w:lang w:eastAsia="tr-TR"/>
        </w:rPr>
        <w:t>KALABALIK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İnsanlarda emin bir yere ulaşabilmek için dayanılmaz bir korku ve heyecanın etkisi ile meydana çıkan kontrolsüz hareketlere </w:t>
      </w:r>
      <w:r w:rsidRPr="006D4368">
        <w:rPr>
          <w:rFonts w:ascii="Times New Roman" w:eastAsia="Times New Roman" w:hAnsi="Times New Roman" w:cs="Times New Roman"/>
          <w:color w:val="FF0000"/>
          <w:sz w:val="24"/>
          <w:szCs w:val="24"/>
          <w:lang w:eastAsia="tr-TR"/>
        </w:rPr>
        <w:t>PANİK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Yasa dışı bir toplumsal eylemde huzursuzluğu ve eylemi başlatma ve devam ettirme konusunda tecrübe sahibi ve yetiştirilmiş elemanlara </w:t>
      </w:r>
      <w:r w:rsidRPr="006D4368">
        <w:rPr>
          <w:rFonts w:ascii="Times New Roman" w:eastAsia="Times New Roman" w:hAnsi="Times New Roman" w:cs="Times New Roman"/>
          <w:color w:val="FF0000"/>
          <w:sz w:val="24"/>
          <w:szCs w:val="24"/>
          <w:lang w:eastAsia="tr-TR"/>
        </w:rPr>
        <w:t>PROVOKATÖR</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4) İnsanların ve hayvanların gözlenebilen veya herhangi bir yolla ölçülebilen hareketlerine </w:t>
      </w:r>
      <w:r w:rsidRPr="006D4368">
        <w:rPr>
          <w:rFonts w:ascii="Times New Roman" w:eastAsia="Times New Roman" w:hAnsi="Times New Roman" w:cs="Times New Roman"/>
          <w:color w:val="FF0000"/>
          <w:sz w:val="24"/>
          <w:szCs w:val="24"/>
          <w:lang w:eastAsia="tr-TR"/>
        </w:rPr>
        <w:t>DAVRANIŞ</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Sinemaya film izlemek için gelenler; </w:t>
      </w:r>
      <w:r w:rsidRPr="006D4368">
        <w:rPr>
          <w:rFonts w:ascii="Times New Roman" w:eastAsia="Times New Roman" w:hAnsi="Times New Roman" w:cs="Times New Roman"/>
          <w:color w:val="FF0000"/>
          <w:sz w:val="24"/>
          <w:szCs w:val="24"/>
          <w:lang w:eastAsia="tr-TR"/>
        </w:rPr>
        <w:t>ORGANİZE – PASİF,</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Pazar yerindeki kalabalık; </w:t>
      </w:r>
      <w:r w:rsidRPr="006D4368">
        <w:rPr>
          <w:rFonts w:ascii="Times New Roman" w:eastAsia="Times New Roman" w:hAnsi="Times New Roman" w:cs="Times New Roman"/>
          <w:color w:val="FF0000"/>
          <w:sz w:val="24"/>
          <w:szCs w:val="24"/>
          <w:lang w:eastAsia="tr-TR"/>
        </w:rPr>
        <w:t>ORGANİZE OLMAYAN – PASİF,</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Bir gösteri yürüyüşünde etrafa zarar veren, taşkınlık yapan kalabalık;</w:t>
      </w:r>
      <w:r w:rsidRPr="006D4368">
        <w:rPr>
          <w:rFonts w:ascii="Times New Roman" w:eastAsia="Times New Roman" w:hAnsi="Times New Roman" w:cs="Times New Roman"/>
          <w:color w:val="FF0000"/>
          <w:sz w:val="24"/>
          <w:szCs w:val="24"/>
          <w:lang w:eastAsia="tr-TR"/>
        </w:rPr>
        <w:t> ORGANİZE – AKTİF</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 xml:space="preserve">Tecavüzcü </w:t>
      </w:r>
      <w:proofErr w:type="gramStart"/>
      <w:r w:rsidRPr="006D4368">
        <w:rPr>
          <w:rFonts w:ascii="Times New Roman" w:eastAsia="Times New Roman" w:hAnsi="Times New Roman" w:cs="Times New Roman"/>
          <w:color w:val="003300"/>
          <w:sz w:val="24"/>
          <w:szCs w:val="24"/>
          <w:lang w:eastAsia="tr-TR"/>
        </w:rPr>
        <w:t>yada</w:t>
      </w:r>
      <w:proofErr w:type="gramEnd"/>
      <w:r w:rsidRPr="006D4368">
        <w:rPr>
          <w:rFonts w:ascii="Times New Roman" w:eastAsia="Times New Roman" w:hAnsi="Times New Roman" w:cs="Times New Roman"/>
          <w:color w:val="003300"/>
          <w:sz w:val="24"/>
          <w:szCs w:val="24"/>
          <w:lang w:eastAsia="tr-TR"/>
        </w:rPr>
        <w:t xml:space="preserve"> kapkaççıyı linç etmeye kalkışan kalabalık; </w:t>
      </w:r>
      <w:r w:rsidRPr="006D4368">
        <w:rPr>
          <w:rFonts w:ascii="Times New Roman" w:eastAsia="Times New Roman" w:hAnsi="Times New Roman" w:cs="Times New Roman"/>
          <w:color w:val="FF0000"/>
          <w:sz w:val="24"/>
          <w:szCs w:val="24"/>
          <w:lang w:eastAsia="tr-TR"/>
        </w:rPr>
        <w:t>ORGANİZE OLMAYAN – AKTİF</w:t>
      </w:r>
      <w:r w:rsidRPr="006D4368">
        <w:rPr>
          <w:rFonts w:ascii="Times New Roman" w:eastAsia="Times New Roman" w:hAnsi="Times New Roman" w:cs="Times New Roman"/>
          <w:color w:val="003300"/>
          <w:sz w:val="24"/>
          <w:szCs w:val="24"/>
          <w:lang w:eastAsia="tr-TR"/>
        </w:rPr>
        <w:t> kalabalıktır.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6) Aynı fikir ve düşünceleri paylaşan, aynı amaca yönelik eylem birliği içinde olan, birbirlerini tanıyan, örgütlenmiş insanların meydana getirdiği kümeye </w:t>
      </w:r>
      <w:r w:rsidRPr="006D4368">
        <w:rPr>
          <w:rFonts w:ascii="Times New Roman" w:eastAsia="Times New Roman" w:hAnsi="Times New Roman" w:cs="Times New Roman"/>
          <w:color w:val="FF0000"/>
          <w:sz w:val="24"/>
          <w:szCs w:val="24"/>
          <w:lang w:eastAsia="tr-TR"/>
        </w:rPr>
        <w:t>GRUP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7) </w:t>
      </w:r>
      <w:proofErr w:type="gramStart"/>
      <w:r w:rsidRPr="006D4368">
        <w:rPr>
          <w:rFonts w:ascii="Times New Roman" w:eastAsia="Times New Roman" w:hAnsi="Times New Roman" w:cs="Times New Roman"/>
          <w:color w:val="003300"/>
          <w:sz w:val="24"/>
          <w:szCs w:val="24"/>
          <w:lang w:eastAsia="tr-TR"/>
        </w:rPr>
        <w:t>Göz altına</w:t>
      </w:r>
      <w:proofErr w:type="gramEnd"/>
      <w:r w:rsidRPr="006D4368">
        <w:rPr>
          <w:rFonts w:ascii="Times New Roman" w:eastAsia="Times New Roman" w:hAnsi="Times New Roman" w:cs="Times New Roman"/>
          <w:color w:val="003300"/>
          <w:sz w:val="24"/>
          <w:szCs w:val="24"/>
          <w:lang w:eastAsia="tr-TR"/>
        </w:rPr>
        <w:t xml:space="preserve"> alınacak bir topluluğu çevirmek için </w:t>
      </w:r>
      <w:r w:rsidRPr="006D4368">
        <w:rPr>
          <w:rFonts w:ascii="Times New Roman" w:eastAsia="Times New Roman" w:hAnsi="Times New Roman" w:cs="Times New Roman"/>
          <w:color w:val="FF0000"/>
          <w:sz w:val="24"/>
          <w:szCs w:val="24"/>
          <w:lang w:eastAsia="tr-TR"/>
        </w:rPr>
        <w:t>ÇEMBER DÜZENİ</w:t>
      </w:r>
      <w:r w:rsidRPr="006D4368">
        <w:rPr>
          <w:rFonts w:ascii="Times New Roman" w:eastAsia="Times New Roman" w:hAnsi="Times New Roman" w:cs="Times New Roman"/>
          <w:color w:val="003300"/>
          <w:sz w:val="24"/>
          <w:szCs w:val="24"/>
          <w:lang w:eastAsia="tr-TR"/>
        </w:rPr>
        <w:t> kullanılır.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Açık alanlardaki toplantı ve gösteri yürüyüşleri en erken, </w:t>
      </w:r>
      <w:r w:rsidRPr="006D4368">
        <w:rPr>
          <w:rFonts w:ascii="Times New Roman" w:eastAsia="Times New Roman" w:hAnsi="Times New Roman" w:cs="Times New Roman"/>
          <w:color w:val="FF0000"/>
          <w:sz w:val="24"/>
          <w:szCs w:val="24"/>
          <w:lang w:eastAsia="tr-TR"/>
        </w:rPr>
        <w:t>GÜNEŞİN DOĞUŞUNDA BAŞLAYIP</w:t>
      </w:r>
      <w:r w:rsidRPr="006D4368">
        <w:rPr>
          <w:rFonts w:ascii="Times New Roman" w:eastAsia="Times New Roman" w:hAnsi="Times New Roman" w:cs="Times New Roman"/>
          <w:color w:val="003300"/>
          <w:sz w:val="24"/>
          <w:szCs w:val="24"/>
          <w:lang w:eastAsia="tr-TR"/>
        </w:rPr>
        <w:t> en geç </w:t>
      </w:r>
      <w:r w:rsidRPr="006D4368">
        <w:rPr>
          <w:rFonts w:ascii="Times New Roman" w:eastAsia="Times New Roman" w:hAnsi="Times New Roman" w:cs="Times New Roman"/>
          <w:color w:val="FF0000"/>
          <w:sz w:val="24"/>
          <w:szCs w:val="24"/>
          <w:lang w:eastAsia="tr-TR"/>
        </w:rPr>
        <w:t>GÜNEŞİN BATIŞINDAN BİR SAAT ÖNCE </w:t>
      </w:r>
      <w:r w:rsidRPr="006D4368">
        <w:rPr>
          <w:rFonts w:ascii="Times New Roman" w:eastAsia="Times New Roman" w:hAnsi="Times New Roman" w:cs="Times New Roman"/>
          <w:color w:val="003300"/>
          <w:sz w:val="24"/>
          <w:szCs w:val="24"/>
          <w:lang w:eastAsia="tr-TR"/>
        </w:rPr>
        <w:t>sona ermelidir.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Cop şahısların </w:t>
      </w:r>
      <w:r w:rsidRPr="006D4368">
        <w:rPr>
          <w:rFonts w:ascii="Times New Roman" w:eastAsia="Times New Roman" w:hAnsi="Times New Roman" w:cs="Times New Roman"/>
          <w:color w:val="FF0000"/>
          <w:sz w:val="24"/>
          <w:szCs w:val="24"/>
          <w:lang w:eastAsia="tr-TR"/>
        </w:rPr>
        <w:t>BAŞINA</w:t>
      </w:r>
      <w:r w:rsidRPr="006D4368">
        <w:rPr>
          <w:rFonts w:ascii="Times New Roman" w:eastAsia="Times New Roman" w:hAnsi="Times New Roman" w:cs="Times New Roman"/>
          <w:color w:val="003300"/>
          <w:sz w:val="24"/>
          <w:szCs w:val="24"/>
          <w:lang w:eastAsia="tr-TR"/>
        </w:rPr>
        <w:t> vurulmamalıdır ve yaralamaktan ziyade şahısları </w:t>
      </w:r>
      <w:r w:rsidRPr="006D4368">
        <w:rPr>
          <w:rFonts w:ascii="Times New Roman" w:eastAsia="Times New Roman" w:hAnsi="Times New Roman" w:cs="Times New Roman"/>
          <w:color w:val="FF0000"/>
          <w:sz w:val="24"/>
          <w:szCs w:val="24"/>
          <w:lang w:eastAsia="tr-TR"/>
        </w:rPr>
        <w:t>ETKİSİZ </w:t>
      </w:r>
      <w:r w:rsidRPr="006D4368">
        <w:rPr>
          <w:rFonts w:ascii="Times New Roman" w:eastAsia="Times New Roman" w:hAnsi="Times New Roman" w:cs="Times New Roman"/>
          <w:color w:val="003300"/>
          <w:sz w:val="24"/>
          <w:szCs w:val="24"/>
          <w:lang w:eastAsia="tr-TR"/>
        </w:rPr>
        <w:t>hale getirmek için kullanılmalıdır.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10) Havada küçük zerreler halinde kalan ve buharlaşmayan katı ya da sıvı haldeki göz yaşartıcı maddelere </w:t>
      </w:r>
      <w:r w:rsidRPr="006D4368">
        <w:rPr>
          <w:rFonts w:ascii="Times New Roman" w:eastAsia="Times New Roman" w:hAnsi="Times New Roman" w:cs="Times New Roman"/>
          <w:color w:val="FF0000"/>
          <w:sz w:val="24"/>
          <w:szCs w:val="24"/>
          <w:lang w:eastAsia="tr-TR"/>
        </w:rPr>
        <w:t>AEROSOL</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İnsanlara belirli bir düşünceyi, fikri, inancı davranış biçimini benimsetme faaliyetine </w:t>
      </w:r>
      <w:r w:rsidRPr="006D4368">
        <w:rPr>
          <w:rFonts w:ascii="Times New Roman" w:eastAsia="Times New Roman" w:hAnsi="Times New Roman" w:cs="Times New Roman"/>
          <w:color w:val="FF0000"/>
          <w:sz w:val="24"/>
          <w:szCs w:val="24"/>
          <w:lang w:eastAsia="tr-TR"/>
        </w:rPr>
        <w:t>PROPAGANDA</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12) Güvenlik görevlisinin kendisine hamle yapabilecek kişiye tepki verebilmesi bakımından yeterli zaman kazanabilmesi için kişi ile kendisi arasında bıraktığı yaklaşık </w:t>
      </w:r>
      <w:r w:rsidRPr="006D4368">
        <w:rPr>
          <w:rFonts w:ascii="Times New Roman" w:eastAsia="Times New Roman" w:hAnsi="Times New Roman" w:cs="Times New Roman"/>
          <w:color w:val="003300"/>
          <w:sz w:val="24"/>
          <w:szCs w:val="24"/>
          <w:u w:val="single"/>
          <w:lang w:eastAsia="tr-TR"/>
        </w:rPr>
        <w:t>2 metrenin üzerindeki tampon bölgeye</w:t>
      </w:r>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TEPKİSEL</w:t>
      </w:r>
      <w:r w:rsidRPr="006D4368">
        <w:rPr>
          <w:rFonts w:ascii="Times New Roman" w:eastAsia="Times New Roman" w:hAnsi="Times New Roman" w:cs="Times New Roman"/>
          <w:color w:val="003300"/>
          <w:sz w:val="24"/>
          <w:szCs w:val="24"/>
          <w:lang w:eastAsia="tr-TR"/>
        </w:rPr>
        <w:t> </w:t>
      </w:r>
      <w:proofErr w:type="gramStart"/>
      <w:r w:rsidRPr="006D4368">
        <w:rPr>
          <w:rFonts w:ascii="Times New Roman" w:eastAsia="Times New Roman" w:hAnsi="Times New Roman" w:cs="Times New Roman"/>
          <w:color w:val="003300"/>
          <w:sz w:val="24"/>
          <w:szCs w:val="24"/>
          <w:lang w:eastAsia="tr-TR"/>
        </w:rPr>
        <w:t>bölge  , </w:t>
      </w:r>
      <w:r w:rsidRPr="006D4368">
        <w:rPr>
          <w:rFonts w:ascii="Times New Roman" w:eastAsia="Times New Roman" w:hAnsi="Times New Roman" w:cs="Times New Roman"/>
          <w:color w:val="003300"/>
          <w:sz w:val="24"/>
          <w:szCs w:val="24"/>
          <w:u w:val="single"/>
          <w:lang w:eastAsia="tr-TR"/>
        </w:rPr>
        <w:t>2</w:t>
      </w:r>
      <w:proofErr w:type="gramEnd"/>
      <w:r w:rsidRPr="006D4368">
        <w:rPr>
          <w:rFonts w:ascii="Times New Roman" w:eastAsia="Times New Roman" w:hAnsi="Times New Roman" w:cs="Times New Roman"/>
          <w:color w:val="003300"/>
          <w:sz w:val="24"/>
          <w:szCs w:val="24"/>
          <w:u w:val="single"/>
          <w:lang w:eastAsia="tr-TR"/>
        </w:rPr>
        <w:t xml:space="preserve"> metreden az olan bölgeye</w:t>
      </w:r>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TEHLİKE</w:t>
      </w:r>
      <w:r w:rsidRPr="006D4368">
        <w:rPr>
          <w:rFonts w:ascii="Times New Roman" w:eastAsia="Times New Roman" w:hAnsi="Times New Roman" w:cs="Times New Roman"/>
          <w:color w:val="003300"/>
          <w:sz w:val="24"/>
          <w:szCs w:val="24"/>
          <w:lang w:eastAsia="tr-TR"/>
        </w:rPr>
        <w:t> bölgesi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Göz yaşartıcı kimyasal maddelerin</w:t>
      </w:r>
      <w:r w:rsidRPr="006D4368">
        <w:rPr>
          <w:rFonts w:ascii="Times New Roman" w:eastAsia="Times New Roman" w:hAnsi="Times New Roman" w:cs="Times New Roman"/>
          <w:color w:val="FF0000"/>
          <w:sz w:val="24"/>
          <w:szCs w:val="24"/>
          <w:lang w:eastAsia="tr-TR"/>
        </w:rPr>
        <w:t> yayılma yolları </w:t>
      </w:r>
      <w:r w:rsidRPr="006D4368">
        <w:rPr>
          <w:rFonts w:ascii="Times New Roman" w:eastAsia="Times New Roman" w:hAnsi="Times New Roman" w:cs="Times New Roman"/>
          <w:color w:val="003300"/>
          <w:sz w:val="24"/>
          <w:szCs w:val="24"/>
          <w:lang w:eastAsia="tr-TR"/>
        </w:rPr>
        <w:t>;</w:t>
      </w:r>
      <w:r w:rsidRPr="006D4368">
        <w:rPr>
          <w:rFonts w:ascii="Times New Roman" w:eastAsia="Times New Roman" w:hAnsi="Times New Roman" w:cs="Times New Roman"/>
          <w:color w:val="003300"/>
          <w:sz w:val="24"/>
          <w:szCs w:val="24"/>
          <w:lang w:eastAsia="tr-TR"/>
        </w:rPr>
        <w:br/>
        <w:t>Yanma ile yayılma</w:t>
      </w:r>
      <w:r w:rsidRPr="006D4368">
        <w:rPr>
          <w:rFonts w:ascii="Times New Roman" w:eastAsia="Times New Roman" w:hAnsi="Times New Roman" w:cs="Times New Roman"/>
          <w:color w:val="003300"/>
          <w:sz w:val="24"/>
          <w:szCs w:val="24"/>
          <w:lang w:eastAsia="tr-TR"/>
        </w:rPr>
        <w:br/>
        <w:t>Patlama ile yayılma</w:t>
      </w:r>
      <w:r w:rsidRPr="006D4368">
        <w:rPr>
          <w:rFonts w:ascii="Times New Roman" w:eastAsia="Times New Roman" w:hAnsi="Times New Roman" w:cs="Times New Roman"/>
          <w:color w:val="003300"/>
          <w:sz w:val="24"/>
          <w:szCs w:val="24"/>
          <w:lang w:eastAsia="tr-TR"/>
        </w:rPr>
        <w:br/>
      </w:r>
      <w:proofErr w:type="spellStart"/>
      <w:r w:rsidRPr="006D4368">
        <w:rPr>
          <w:rFonts w:ascii="Times New Roman" w:eastAsia="Times New Roman" w:hAnsi="Times New Roman" w:cs="Times New Roman"/>
          <w:color w:val="003300"/>
          <w:sz w:val="24"/>
          <w:szCs w:val="24"/>
          <w:lang w:eastAsia="tr-TR"/>
        </w:rPr>
        <w:lastRenderedPageBreak/>
        <w:t>Aerosol</w:t>
      </w:r>
      <w:proofErr w:type="spellEnd"/>
      <w:r w:rsidRPr="006D4368">
        <w:rPr>
          <w:rFonts w:ascii="Times New Roman" w:eastAsia="Times New Roman" w:hAnsi="Times New Roman" w:cs="Times New Roman"/>
          <w:color w:val="003300"/>
          <w:sz w:val="24"/>
          <w:szCs w:val="24"/>
          <w:lang w:eastAsia="tr-TR"/>
        </w:rPr>
        <w:t xml:space="preserve"> ile yayılma</w:t>
      </w:r>
      <w:r w:rsidRPr="006D4368">
        <w:rPr>
          <w:rFonts w:ascii="Times New Roman" w:eastAsia="Times New Roman" w:hAnsi="Times New Roman" w:cs="Times New Roman"/>
          <w:color w:val="003300"/>
          <w:sz w:val="24"/>
          <w:szCs w:val="24"/>
          <w:lang w:eastAsia="tr-TR"/>
        </w:rPr>
        <w:br/>
      </w:r>
      <w:proofErr w:type="spellStart"/>
      <w:r w:rsidRPr="006D4368">
        <w:rPr>
          <w:rFonts w:ascii="Times New Roman" w:eastAsia="Times New Roman" w:hAnsi="Times New Roman" w:cs="Times New Roman"/>
          <w:color w:val="003300"/>
          <w:sz w:val="24"/>
          <w:szCs w:val="24"/>
          <w:lang w:eastAsia="tr-TR"/>
        </w:rPr>
        <w:t>Sisleme</w:t>
      </w:r>
      <w:proofErr w:type="spellEnd"/>
      <w:r w:rsidRPr="006D4368">
        <w:rPr>
          <w:rFonts w:ascii="Times New Roman" w:eastAsia="Times New Roman" w:hAnsi="Times New Roman" w:cs="Times New Roman"/>
          <w:color w:val="003300"/>
          <w:sz w:val="24"/>
          <w:szCs w:val="24"/>
          <w:lang w:eastAsia="tr-TR"/>
        </w:rPr>
        <w:t xml:space="preserve"> ile yayılma</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KİŞİ KORUMA</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1) Terörist eylemin </w:t>
      </w:r>
      <w:proofErr w:type="gramStart"/>
      <w:r w:rsidRPr="006D4368">
        <w:rPr>
          <w:rFonts w:ascii="Times New Roman" w:eastAsia="Times New Roman" w:hAnsi="Times New Roman" w:cs="Times New Roman"/>
          <w:color w:val="003300"/>
          <w:sz w:val="24"/>
          <w:szCs w:val="24"/>
          <w:lang w:eastAsia="tr-TR"/>
        </w:rPr>
        <w:t>safhaları ; </w:t>
      </w:r>
      <w:r w:rsidRPr="006D4368">
        <w:rPr>
          <w:rFonts w:ascii="Times New Roman" w:eastAsia="Times New Roman" w:hAnsi="Times New Roman" w:cs="Times New Roman"/>
          <w:color w:val="FF0000"/>
          <w:sz w:val="24"/>
          <w:szCs w:val="24"/>
          <w:lang w:eastAsia="tr-TR"/>
        </w:rPr>
        <w:t>hedef</w:t>
      </w:r>
      <w:proofErr w:type="gramEnd"/>
      <w:r w:rsidRPr="006D4368">
        <w:rPr>
          <w:rFonts w:ascii="Times New Roman" w:eastAsia="Times New Roman" w:hAnsi="Times New Roman" w:cs="Times New Roman"/>
          <w:color w:val="FF0000"/>
          <w:sz w:val="24"/>
          <w:szCs w:val="24"/>
          <w:lang w:eastAsia="tr-TR"/>
        </w:rPr>
        <w:t xml:space="preserve"> seçimi – bilgi toplama – plan – saldırı – kaçıştır.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Koruma organizasyonu ile ilerlenirken </w:t>
      </w:r>
      <w:proofErr w:type="spellStart"/>
      <w:r w:rsidRPr="006D4368">
        <w:rPr>
          <w:rFonts w:ascii="Times New Roman" w:eastAsia="Times New Roman" w:hAnsi="Times New Roman" w:cs="Times New Roman"/>
          <w:color w:val="003300"/>
          <w:sz w:val="24"/>
          <w:szCs w:val="24"/>
          <w:u w:val="single"/>
          <w:lang w:eastAsia="tr-TR"/>
        </w:rPr>
        <w:t>VİP’in</w:t>
      </w:r>
      <w:proofErr w:type="spellEnd"/>
      <w:r w:rsidRPr="006D4368">
        <w:rPr>
          <w:rFonts w:ascii="Times New Roman" w:eastAsia="Times New Roman" w:hAnsi="Times New Roman" w:cs="Times New Roman"/>
          <w:color w:val="003300"/>
          <w:sz w:val="24"/>
          <w:szCs w:val="24"/>
          <w:u w:val="single"/>
          <w:lang w:eastAsia="tr-TR"/>
        </w:rPr>
        <w:t xml:space="preserve"> yönü saat yöntemi ile daima</w:t>
      </w:r>
      <w:r w:rsidRPr="006D4368">
        <w:rPr>
          <w:rFonts w:ascii="Times New Roman" w:eastAsia="Times New Roman" w:hAnsi="Times New Roman" w:cs="Times New Roman"/>
          <w:color w:val="003300"/>
          <w:sz w:val="24"/>
          <w:szCs w:val="24"/>
          <w:lang w:eastAsia="tr-TR"/>
        </w:rPr>
        <w:t> </w:t>
      </w:r>
      <w:r w:rsidRPr="006D4368">
        <w:rPr>
          <w:rFonts w:ascii="Times New Roman" w:eastAsia="Times New Roman" w:hAnsi="Times New Roman" w:cs="Times New Roman"/>
          <w:color w:val="FF0000"/>
          <w:sz w:val="24"/>
          <w:szCs w:val="24"/>
          <w:lang w:eastAsia="tr-TR"/>
        </w:rPr>
        <w:t>12.00’Yİ GÖSTERİR.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Koruma amirinin araçlı koruma düzenlerinde </w:t>
      </w:r>
      <w:r w:rsidRPr="006D4368">
        <w:rPr>
          <w:rFonts w:ascii="Times New Roman" w:eastAsia="Times New Roman" w:hAnsi="Times New Roman" w:cs="Times New Roman"/>
          <w:color w:val="FF0000"/>
          <w:sz w:val="24"/>
          <w:szCs w:val="24"/>
          <w:lang w:eastAsia="tr-TR"/>
        </w:rPr>
        <w:t>MAKAM ARACININ ÖN SAĞ KOLTUĞUNA</w:t>
      </w:r>
      <w:r w:rsidRPr="006D4368">
        <w:rPr>
          <w:rFonts w:ascii="Times New Roman" w:eastAsia="Times New Roman" w:hAnsi="Times New Roman" w:cs="Times New Roman"/>
          <w:color w:val="003300"/>
          <w:sz w:val="24"/>
          <w:szCs w:val="24"/>
          <w:lang w:eastAsia="tr-TR"/>
        </w:rPr>
        <w:t> oturur.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Yakın koruma ekibi </w:t>
      </w:r>
      <w:r w:rsidRPr="006D4368">
        <w:rPr>
          <w:rFonts w:ascii="Times New Roman" w:eastAsia="Times New Roman" w:hAnsi="Times New Roman" w:cs="Times New Roman"/>
          <w:color w:val="FF0000"/>
          <w:sz w:val="24"/>
          <w:szCs w:val="24"/>
          <w:lang w:eastAsia="tr-TR"/>
        </w:rPr>
        <w:t xml:space="preserve">İÇ </w:t>
      </w:r>
      <w:proofErr w:type="spellStart"/>
      <w:r w:rsidRPr="006D4368">
        <w:rPr>
          <w:rFonts w:ascii="Times New Roman" w:eastAsia="Times New Roman" w:hAnsi="Times New Roman" w:cs="Times New Roman"/>
          <w:color w:val="FF0000"/>
          <w:sz w:val="24"/>
          <w:szCs w:val="24"/>
          <w:lang w:eastAsia="tr-TR"/>
        </w:rPr>
        <w:t>ÇEMBER</w:t>
      </w:r>
      <w:r w:rsidRPr="006D4368">
        <w:rPr>
          <w:rFonts w:ascii="Times New Roman" w:eastAsia="Times New Roman" w:hAnsi="Times New Roman" w:cs="Times New Roman"/>
          <w:color w:val="003300"/>
          <w:sz w:val="24"/>
          <w:szCs w:val="24"/>
          <w:lang w:eastAsia="tr-TR"/>
        </w:rPr>
        <w:t>’de</w:t>
      </w:r>
      <w:proofErr w:type="spellEnd"/>
      <w:r w:rsidRPr="006D4368">
        <w:rPr>
          <w:rFonts w:ascii="Times New Roman" w:eastAsia="Times New Roman" w:hAnsi="Times New Roman" w:cs="Times New Roman"/>
          <w:color w:val="003300"/>
          <w:sz w:val="24"/>
          <w:szCs w:val="24"/>
          <w:lang w:eastAsia="tr-TR"/>
        </w:rPr>
        <w:t xml:space="preserve">, </w:t>
      </w:r>
      <w:proofErr w:type="gramStart"/>
      <w:r w:rsidRPr="006D4368">
        <w:rPr>
          <w:rFonts w:ascii="Times New Roman" w:eastAsia="Times New Roman" w:hAnsi="Times New Roman" w:cs="Times New Roman"/>
          <w:color w:val="003300"/>
          <w:sz w:val="24"/>
          <w:szCs w:val="24"/>
          <w:lang w:eastAsia="tr-TR"/>
        </w:rPr>
        <w:t>hakim</w:t>
      </w:r>
      <w:proofErr w:type="gramEnd"/>
      <w:r w:rsidRPr="006D4368">
        <w:rPr>
          <w:rFonts w:ascii="Times New Roman" w:eastAsia="Times New Roman" w:hAnsi="Times New Roman" w:cs="Times New Roman"/>
          <w:color w:val="003300"/>
          <w:sz w:val="24"/>
          <w:szCs w:val="24"/>
          <w:lang w:eastAsia="tr-TR"/>
        </w:rPr>
        <w:t xml:space="preserve"> yerlere yerleştirilmiş keskin nişancılar </w:t>
      </w:r>
      <w:r w:rsidRPr="006D4368">
        <w:rPr>
          <w:rFonts w:ascii="Times New Roman" w:eastAsia="Times New Roman" w:hAnsi="Times New Roman" w:cs="Times New Roman"/>
          <w:color w:val="FF0000"/>
          <w:sz w:val="24"/>
          <w:szCs w:val="24"/>
          <w:lang w:eastAsia="tr-TR"/>
        </w:rPr>
        <w:t xml:space="preserve">DIŞ </w:t>
      </w:r>
      <w:proofErr w:type="spellStart"/>
      <w:r w:rsidRPr="006D4368">
        <w:rPr>
          <w:rFonts w:ascii="Times New Roman" w:eastAsia="Times New Roman" w:hAnsi="Times New Roman" w:cs="Times New Roman"/>
          <w:color w:val="FF0000"/>
          <w:sz w:val="24"/>
          <w:szCs w:val="24"/>
          <w:lang w:eastAsia="tr-TR"/>
        </w:rPr>
        <w:t>ÇEMBER’</w:t>
      </w:r>
      <w:r w:rsidRPr="006D4368">
        <w:rPr>
          <w:rFonts w:ascii="Times New Roman" w:eastAsia="Times New Roman" w:hAnsi="Times New Roman" w:cs="Times New Roman"/>
          <w:color w:val="003300"/>
          <w:sz w:val="24"/>
          <w:szCs w:val="24"/>
          <w:lang w:eastAsia="tr-TR"/>
        </w:rPr>
        <w:t>de</w:t>
      </w:r>
      <w:proofErr w:type="spellEnd"/>
      <w:r w:rsidRPr="006D4368">
        <w:rPr>
          <w:rFonts w:ascii="Times New Roman" w:eastAsia="Times New Roman" w:hAnsi="Times New Roman" w:cs="Times New Roman"/>
          <w:color w:val="003300"/>
          <w:sz w:val="24"/>
          <w:szCs w:val="24"/>
          <w:lang w:eastAsia="tr-TR"/>
        </w:rPr>
        <w:t xml:space="preserve"> bulunur.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Korunan kişinin bir yerden bir yere giderken mutlaka geçmek zorunda olduğu saldırıya açık, riskli yerlere</w:t>
      </w:r>
      <w:r w:rsidRPr="006D4368">
        <w:rPr>
          <w:rFonts w:ascii="Times New Roman" w:eastAsia="Times New Roman" w:hAnsi="Times New Roman" w:cs="Times New Roman"/>
          <w:color w:val="FF0000"/>
          <w:sz w:val="24"/>
          <w:szCs w:val="24"/>
          <w:lang w:eastAsia="tr-TR"/>
        </w:rPr>
        <w:t> BOĞMA NOKTASI</w:t>
      </w:r>
      <w:r w:rsidRPr="006D4368">
        <w:rPr>
          <w:rFonts w:ascii="Times New Roman" w:eastAsia="Times New Roman" w:hAnsi="Times New Roman" w:cs="Times New Roman"/>
          <w:color w:val="003300"/>
          <w:sz w:val="24"/>
          <w:szCs w:val="24"/>
          <w:lang w:eastAsia="tr-TR"/>
        </w:rPr>
        <w:t xml:space="preserve"> denir. Trafikte yavaşlamak zorunda kalınan; hemzemin geçitler, </w:t>
      </w:r>
      <w:proofErr w:type="gramStart"/>
      <w:r w:rsidRPr="006D4368">
        <w:rPr>
          <w:rFonts w:ascii="Times New Roman" w:eastAsia="Times New Roman" w:hAnsi="Times New Roman" w:cs="Times New Roman"/>
          <w:color w:val="003300"/>
          <w:sz w:val="24"/>
          <w:szCs w:val="24"/>
          <w:lang w:eastAsia="tr-TR"/>
        </w:rPr>
        <w:t>virajlar</w:t>
      </w:r>
      <w:proofErr w:type="gramEnd"/>
      <w:r w:rsidRPr="006D4368">
        <w:rPr>
          <w:rFonts w:ascii="Times New Roman" w:eastAsia="Times New Roman" w:hAnsi="Times New Roman" w:cs="Times New Roman"/>
          <w:color w:val="003300"/>
          <w:sz w:val="24"/>
          <w:szCs w:val="24"/>
          <w:lang w:eastAsia="tr-TR"/>
        </w:rPr>
        <w:t>, kavşaklar vb. her yer boğma noktası olabilir. </w:t>
      </w:r>
      <w:r w:rsidRPr="006D4368">
        <w:rPr>
          <w:rFonts w:ascii="Times New Roman" w:eastAsia="Times New Roman" w:hAnsi="Times New Roman" w:cs="Times New Roman"/>
          <w:i/>
          <w:iCs/>
          <w:color w:val="003300"/>
          <w:sz w:val="24"/>
          <w:szCs w:val="24"/>
          <w:lang w:eastAsia="tr-TR"/>
        </w:rPr>
        <w:t>Hız yapmaya müsait yollar, boğma noktası değildir.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6) Devletin ekonomisini sekteye uğratmak için kamu ve özel kuruluşlara karşı hasar vermek veya üretimi durdurmak maksadıyla yapılan eylemlere</w:t>
      </w:r>
      <w:r w:rsidRPr="006D4368">
        <w:rPr>
          <w:rFonts w:ascii="Times New Roman" w:eastAsia="Times New Roman" w:hAnsi="Times New Roman" w:cs="Times New Roman"/>
          <w:color w:val="FF0000"/>
          <w:sz w:val="24"/>
          <w:szCs w:val="24"/>
          <w:lang w:eastAsia="tr-TR"/>
        </w:rPr>
        <w:t> SABOTAJ</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Makam ve takip arabası veya konvoy ziyaret edilecek yere yakınlaştıkça mevkideki durum hakkında konvoya devamlı bilgi veren </w:t>
      </w:r>
      <w:r w:rsidRPr="006D4368">
        <w:rPr>
          <w:rFonts w:ascii="Times New Roman" w:eastAsia="Times New Roman" w:hAnsi="Times New Roman" w:cs="Times New Roman"/>
          <w:color w:val="FF0000"/>
          <w:sz w:val="24"/>
          <w:szCs w:val="24"/>
          <w:lang w:eastAsia="tr-TR"/>
        </w:rPr>
        <w:t xml:space="preserve">ÖNCÜ </w:t>
      </w:r>
      <w:proofErr w:type="spellStart"/>
      <w:r w:rsidRPr="006D4368">
        <w:rPr>
          <w:rFonts w:ascii="Times New Roman" w:eastAsia="Times New Roman" w:hAnsi="Times New Roman" w:cs="Times New Roman"/>
          <w:color w:val="FF0000"/>
          <w:sz w:val="24"/>
          <w:szCs w:val="24"/>
          <w:lang w:eastAsia="tr-TR"/>
        </w:rPr>
        <w:t>KORUMA’</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Yaya koruma esnasında saat 09.00 istikametinden saldırı gelmesi durumunda, koruma personeli korunan kişiyi 03.00 yönüne </w:t>
      </w:r>
      <w:r w:rsidRPr="006D4368">
        <w:rPr>
          <w:rFonts w:ascii="Times New Roman" w:eastAsia="Times New Roman" w:hAnsi="Times New Roman" w:cs="Times New Roman"/>
          <w:color w:val="FF0000"/>
          <w:sz w:val="24"/>
          <w:szCs w:val="24"/>
          <w:lang w:eastAsia="tr-TR"/>
        </w:rPr>
        <w:t>(TAM TERSİ</w:t>
      </w:r>
      <w:r w:rsidRPr="006D4368">
        <w:rPr>
          <w:rFonts w:ascii="Times New Roman" w:eastAsia="Times New Roman" w:hAnsi="Times New Roman" w:cs="Times New Roman"/>
          <w:color w:val="003300"/>
          <w:sz w:val="24"/>
          <w:szCs w:val="24"/>
          <w:lang w:eastAsia="tr-TR"/>
        </w:rPr>
        <w:t>) istikamete kaçırmalıdır.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Korunan kişinin bedensel bütünlüğüne yönelik tehlike ve saldırılara karşı alınan tedbirlere </w:t>
      </w:r>
      <w:r w:rsidRPr="006D4368">
        <w:rPr>
          <w:rFonts w:ascii="Times New Roman" w:eastAsia="Times New Roman" w:hAnsi="Times New Roman" w:cs="Times New Roman"/>
          <w:color w:val="FF0000"/>
          <w:sz w:val="24"/>
          <w:szCs w:val="24"/>
          <w:lang w:eastAsia="tr-TR"/>
        </w:rPr>
        <w:t>KİŞİSEL FİZİKİ GÜVENLİK</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proofErr w:type="gramStart"/>
      <w:r w:rsidRPr="006D4368">
        <w:rPr>
          <w:rFonts w:ascii="Times New Roman" w:eastAsia="Times New Roman" w:hAnsi="Times New Roman" w:cs="Times New Roman"/>
          <w:color w:val="003300"/>
          <w:sz w:val="24"/>
          <w:szCs w:val="24"/>
          <w:lang w:eastAsia="tr-TR"/>
        </w:rPr>
        <w:t>10) Koruma görevlisi sayısına göre </w:t>
      </w:r>
      <w:r w:rsidRPr="006D4368">
        <w:rPr>
          <w:rFonts w:ascii="Times New Roman" w:eastAsia="Times New Roman" w:hAnsi="Times New Roman" w:cs="Times New Roman"/>
          <w:color w:val="FF0000"/>
          <w:sz w:val="24"/>
          <w:szCs w:val="24"/>
          <w:lang w:eastAsia="tr-TR"/>
        </w:rPr>
        <w:t>bir kişiye düşen koruma açıları :</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60 derece </w:t>
      </w:r>
      <w:r w:rsidRPr="006D4368">
        <w:rPr>
          <w:rFonts w:ascii="Times New Roman" w:eastAsia="Times New Roman" w:hAnsi="Times New Roman" w:cs="Times New Roman"/>
          <w:color w:val="FF0000"/>
          <w:sz w:val="24"/>
          <w:szCs w:val="24"/>
          <w:lang w:eastAsia="tr-TR"/>
        </w:rPr>
        <w:t>(7 kişi ile koruma)</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72 derece </w:t>
      </w:r>
      <w:r w:rsidRPr="006D4368">
        <w:rPr>
          <w:rFonts w:ascii="Times New Roman" w:eastAsia="Times New Roman" w:hAnsi="Times New Roman" w:cs="Times New Roman"/>
          <w:color w:val="FF0000"/>
          <w:sz w:val="24"/>
          <w:szCs w:val="24"/>
          <w:lang w:eastAsia="tr-TR"/>
        </w:rPr>
        <w:t>(6 kişi ile koruma)</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lastRenderedPageBreak/>
        <w:t>90 derece</w:t>
      </w:r>
      <w:r w:rsidRPr="006D4368">
        <w:rPr>
          <w:rFonts w:ascii="Times New Roman" w:eastAsia="Times New Roman" w:hAnsi="Times New Roman" w:cs="Times New Roman"/>
          <w:color w:val="FF0000"/>
          <w:sz w:val="24"/>
          <w:szCs w:val="24"/>
          <w:lang w:eastAsia="tr-TR"/>
        </w:rPr>
        <w:t> (5 kişi ile koruma)</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120 derece</w:t>
      </w:r>
      <w:r w:rsidRPr="006D4368">
        <w:rPr>
          <w:rFonts w:ascii="Times New Roman" w:eastAsia="Times New Roman" w:hAnsi="Times New Roman" w:cs="Times New Roman"/>
          <w:color w:val="FF0000"/>
          <w:sz w:val="24"/>
          <w:szCs w:val="24"/>
          <w:lang w:eastAsia="tr-TR"/>
        </w:rPr>
        <w:t> (3 veya 4 kişi ile koruma)</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180 derece</w:t>
      </w:r>
      <w:r w:rsidRPr="006D4368">
        <w:rPr>
          <w:rFonts w:ascii="Times New Roman" w:eastAsia="Times New Roman" w:hAnsi="Times New Roman" w:cs="Times New Roman"/>
          <w:color w:val="FF0000"/>
          <w:sz w:val="24"/>
          <w:szCs w:val="24"/>
          <w:lang w:eastAsia="tr-TR"/>
        </w:rPr>
        <w:t> (2 kişi ile koruma)</w:t>
      </w:r>
      <w:r w:rsidRPr="006D4368">
        <w:rPr>
          <w:rFonts w:ascii="Times New Roman" w:eastAsia="Times New Roman" w:hAnsi="Times New Roman" w:cs="Times New Roman"/>
          <w:color w:val="FF0000"/>
          <w:sz w:val="24"/>
          <w:szCs w:val="24"/>
          <w:lang w:eastAsia="tr-TR"/>
        </w:rPr>
        <w:br/>
      </w:r>
      <w:r w:rsidRPr="006D4368">
        <w:rPr>
          <w:rFonts w:ascii="Times New Roman" w:eastAsia="Times New Roman" w:hAnsi="Times New Roman" w:cs="Times New Roman"/>
          <w:color w:val="003300"/>
          <w:sz w:val="24"/>
          <w:szCs w:val="24"/>
          <w:lang w:eastAsia="tr-TR"/>
        </w:rPr>
        <w:t>360 derece (</w:t>
      </w:r>
      <w:r w:rsidRPr="006D4368">
        <w:rPr>
          <w:rFonts w:ascii="Times New Roman" w:eastAsia="Times New Roman" w:hAnsi="Times New Roman" w:cs="Times New Roman"/>
          <w:color w:val="FF0000"/>
          <w:sz w:val="24"/>
          <w:szCs w:val="24"/>
          <w:lang w:eastAsia="tr-TR"/>
        </w:rPr>
        <w:t>1 kişi ile koruma</w:t>
      </w:r>
      <w:r w:rsidRPr="006D4368">
        <w:rPr>
          <w:rFonts w:ascii="Times New Roman" w:eastAsia="Times New Roman" w:hAnsi="Times New Roman" w:cs="Times New Roman"/>
          <w:color w:val="003300"/>
          <w:sz w:val="24"/>
          <w:szCs w:val="24"/>
          <w:lang w:eastAsia="tr-TR"/>
        </w:rPr>
        <w:t> aynı zamanda</w:t>
      </w:r>
      <w:r w:rsidRPr="006D4368">
        <w:rPr>
          <w:rFonts w:ascii="Times New Roman" w:eastAsia="Times New Roman" w:hAnsi="Times New Roman" w:cs="Times New Roman"/>
          <w:color w:val="FF0000"/>
          <w:sz w:val="24"/>
          <w:szCs w:val="24"/>
          <w:lang w:eastAsia="tr-TR"/>
        </w:rPr>
        <w:t> “refakat koruması”</w:t>
      </w:r>
      <w:r w:rsidRPr="006D4368">
        <w:rPr>
          <w:rFonts w:ascii="Times New Roman" w:eastAsia="Times New Roman" w:hAnsi="Times New Roman" w:cs="Times New Roman"/>
          <w:color w:val="003300"/>
          <w:sz w:val="24"/>
          <w:szCs w:val="24"/>
          <w:lang w:eastAsia="tr-TR"/>
        </w:rPr>
        <w:t> olarak da adlandırılabilir.</w:t>
      </w:r>
      <w:proofErr w:type="gramEnd"/>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Öncü istihbarat çalışmasının amacı; VIP’in GİDECEĞİ YER ve GÜZERGÂH üzerinde güvenli bir alan oluşturarak önemli kişiye yönelik RİSKİ ortadan kaldırmak veya MİNİMUMA indirmektir.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12) Koruma görevinde tehlike anında yapılması gerekenler sırası </w:t>
      </w:r>
      <w:proofErr w:type="gramStart"/>
      <w:r w:rsidRPr="006D4368">
        <w:rPr>
          <w:rFonts w:ascii="Times New Roman" w:eastAsia="Times New Roman" w:hAnsi="Times New Roman" w:cs="Times New Roman"/>
          <w:color w:val="003300"/>
          <w:sz w:val="24"/>
          <w:szCs w:val="24"/>
          <w:lang w:eastAsia="tr-TR"/>
        </w:rPr>
        <w:t>ile : </w:t>
      </w:r>
      <w:r w:rsidRPr="006D4368">
        <w:rPr>
          <w:rFonts w:ascii="Times New Roman" w:eastAsia="Times New Roman" w:hAnsi="Times New Roman" w:cs="Times New Roman"/>
          <w:color w:val="FF0000"/>
          <w:sz w:val="24"/>
          <w:szCs w:val="24"/>
          <w:lang w:eastAsia="tr-TR"/>
        </w:rPr>
        <w:t>SOĞUKKANLI</w:t>
      </w:r>
      <w:proofErr w:type="gramEnd"/>
      <w:r w:rsidRPr="006D4368">
        <w:rPr>
          <w:rFonts w:ascii="Times New Roman" w:eastAsia="Times New Roman" w:hAnsi="Times New Roman" w:cs="Times New Roman"/>
          <w:color w:val="FF0000"/>
          <w:sz w:val="24"/>
          <w:szCs w:val="24"/>
          <w:lang w:eastAsia="tr-TR"/>
        </w:rPr>
        <w:t xml:space="preserve"> OL – BAĞIR – KAPLA – KAÇIR.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Koruma şekilleri, korunan kişinin </w:t>
      </w:r>
      <w:r w:rsidRPr="006D4368">
        <w:rPr>
          <w:rFonts w:ascii="Times New Roman" w:eastAsia="Times New Roman" w:hAnsi="Times New Roman" w:cs="Times New Roman"/>
          <w:color w:val="FF0000"/>
          <w:sz w:val="24"/>
          <w:szCs w:val="24"/>
          <w:lang w:eastAsia="tr-TR"/>
        </w:rPr>
        <w:t>TEHDİT SEVİYESİNE</w:t>
      </w:r>
      <w:r w:rsidRPr="006D4368">
        <w:rPr>
          <w:rFonts w:ascii="Times New Roman" w:eastAsia="Times New Roman" w:hAnsi="Times New Roman" w:cs="Times New Roman"/>
          <w:color w:val="003300"/>
          <w:sz w:val="24"/>
          <w:szCs w:val="24"/>
          <w:lang w:eastAsia="tr-TR"/>
        </w:rPr>
        <w:t> göre belirlenmektedir.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UYUŞTURUCU MADDELER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Aynı etkiyi elde etmek için daha fazla miktarda madde alınmaya başlanmasına </w:t>
      </w:r>
      <w:r w:rsidRPr="006D4368">
        <w:rPr>
          <w:rFonts w:ascii="Times New Roman" w:eastAsia="Times New Roman" w:hAnsi="Times New Roman" w:cs="Times New Roman"/>
          <w:color w:val="FF0000"/>
          <w:sz w:val="24"/>
          <w:szCs w:val="24"/>
          <w:lang w:eastAsia="tr-TR"/>
        </w:rPr>
        <w:t>TOLERANS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Esrar, </w:t>
      </w:r>
      <w:r w:rsidRPr="006D4368">
        <w:rPr>
          <w:rFonts w:ascii="Times New Roman" w:eastAsia="Times New Roman" w:hAnsi="Times New Roman" w:cs="Times New Roman"/>
          <w:color w:val="FF0000"/>
          <w:sz w:val="24"/>
          <w:szCs w:val="24"/>
          <w:lang w:eastAsia="tr-TR"/>
        </w:rPr>
        <w:t>DİŞİ HİNT KENEVİRİ</w:t>
      </w:r>
      <w:r w:rsidRPr="006D4368">
        <w:rPr>
          <w:rFonts w:ascii="Times New Roman" w:eastAsia="Times New Roman" w:hAnsi="Times New Roman" w:cs="Times New Roman"/>
          <w:color w:val="003300"/>
          <w:sz w:val="24"/>
          <w:szCs w:val="24"/>
          <w:lang w:eastAsia="tr-TR"/>
        </w:rPr>
        <w:t> bitkisinden elde edilir.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Uzun süre madde kullanımı sonrası, madde kullanımı bırakıldığında ortaya çıkan fiziksel ve ruhsal sorunlara </w:t>
      </w:r>
      <w:r w:rsidRPr="006D4368">
        <w:rPr>
          <w:rFonts w:ascii="Times New Roman" w:eastAsia="Times New Roman" w:hAnsi="Times New Roman" w:cs="Times New Roman"/>
          <w:color w:val="FF0000"/>
          <w:sz w:val="24"/>
          <w:szCs w:val="24"/>
          <w:lang w:eastAsia="tr-TR"/>
        </w:rPr>
        <w:t>YOKSUNLUK</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4) </w:t>
      </w:r>
      <w:r w:rsidRPr="006D4368">
        <w:rPr>
          <w:rFonts w:ascii="Times New Roman" w:eastAsia="Times New Roman" w:hAnsi="Times New Roman" w:cs="Times New Roman"/>
          <w:color w:val="FF0000"/>
          <w:sz w:val="24"/>
          <w:szCs w:val="24"/>
          <w:lang w:eastAsia="tr-TR"/>
        </w:rPr>
        <w:t>MORFİN – KODEİN – EROİN</w:t>
      </w:r>
      <w:r w:rsidRPr="006D4368">
        <w:rPr>
          <w:rFonts w:ascii="Times New Roman" w:eastAsia="Times New Roman" w:hAnsi="Times New Roman" w:cs="Times New Roman"/>
          <w:color w:val="003300"/>
          <w:sz w:val="24"/>
          <w:szCs w:val="24"/>
          <w:lang w:eastAsia="tr-TR"/>
        </w:rPr>
        <w:t>, Afyon’un türevleridir.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Tıpta ve eczacılıkta kullanılan uyuşturucu maddeler kapsamına giren maddeler </w:t>
      </w:r>
      <w:r w:rsidRPr="006D4368">
        <w:rPr>
          <w:rFonts w:ascii="Times New Roman" w:eastAsia="Times New Roman" w:hAnsi="Times New Roman" w:cs="Times New Roman"/>
          <w:color w:val="FF0000"/>
          <w:sz w:val="24"/>
          <w:szCs w:val="24"/>
          <w:lang w:eastAsia="tr-TR"/>
        </w:rPr>
        <w:t>KIRMIZI </w:t>
      </w:r>
      <w:r w:rsidRPr="006D4368">
        <w:rPr>
          <w:rFonts w:ascii="Times New Roman" w:eastAsia="Times New Roman" w:hAnsi="Times New Roman" w:cs="Times New Roman"/>
          <w:color w:val="003300"/>
          <w:sz w:val="24"/>
          <w:szCs w:val="24"/>
          <w:lang w:eastAsia="tr-TR"/>
        </w:rPr>
        <w:t>ve</w:t>
      </w:r>
      <w:r w:rsidRPr="006D4368">
        <w:rPr>
          <w:rFonts w:ascii="Times New Roman" w:eastAsia="Times New Roman" w:hAnsi="Times New Roman" w:cs="Times New Roman"/>
          <w:b/>
          <w:bCs/>
          <w:color w:val="008000"/>
          <w:sz w:val="24"/>
          <w:szCs w:val="24"/>
          <w:lang w:eastAsia="tr-TR"/>
        </w:rPr>
        <w:t> YEŞİL </w:t>
      </w:r>
      <w:r w:rsidRPr="006D4368">
        <w:rPr>
          <w:rFonts w:ascii="Times New Roman" w:eastAsia="Times New Roman" w:hAnsi="Times New Roman" w:cs="Times New Roman"/>
          <w:color w:val="FF0000"/>
          <w:sz w:val="24"/>
          <w:szCs w:val="24"/>
          <w:lang w:eastAsia="tr-TR"/>
        </w:rPr>
        <w:t>REÇETE </w:t>
      </w:r>
      <w:r w:rsidRPr="006D4368">
        <w:rPr>
          <w:rFonts w:ascii="Times New Roman" w:eastAsia="Times New Roman" w:hAnsi="Times New Roman" w:cs="Times New Roman"/>
          <w:color w:val="003300"/>
          <w:sz w:val="24"/>
          <w:szCs w:val="24"/>
          <w:lang w:eastAsia="tr-TR"/>
        </w:rPr>
        <w:t>ile hastalara verilir.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6) Uyuşturucu madde ile mücadele yollarından en etkili yöntem </w:t>
      </w:r>
      <w:proofErr w:type="spellStart"/>
      <w:r w:rsidRPr="006D4368">
        <w:rPr>
          <w:rFonts w:ascii="Times New Roman" w:eastAsia="Times New Roman" w:hAnsi="Times New Roman" w:cs="Times New Roman"/>
          <w:color w:val="FF0000"/>
          <w:sz w:val="24"/>
          <w:szCs w:val="24"/>
          <w:lang w:eastAsia="tr-TR"/>
        </w:rPr>
        <w:t>EĞİTİM</w:t>
      </w:r>
      <w:r w:rsidRPr="006D4368">
        <w:rPr>
          <w:rFonts w:ascii="Times New Roman" w:eastAsia="Times New Roman" w:hAnsi="Times New Roman" w:cs="Times New Roman"/>
          <w:color w:val="003300"/>
          <w:sz w:val="24"/>
          <w:szCs w:val="24"/>
          <w:lang w:eastAsia="tr-TR"/>
        </w:rPr>
        <w:t>’dir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7) Haşhaşın ekim izinleri, işlenmesi, toplatılması gibi konular </w:t>
      </w:r>
      <w:r w:rsidRPr="006D4368">
        <w:rPr>
          <w:rFonts w:ascii="Times New Roman" w:eastAsia="Times New Roman" w:hAnsi="Times New Roman" w:cs="Times New Roman"/>
          <w:color w:val="FF0000"/>
          <w:sz w:val="24"/>
          <w:szCs w:val="24"/>
          <w:lang w:eastAsia="tr-TR"/>
        </w:rPr>
        <w:t>TOPRAK MAHSULLERİ OFİSİ</w:t>
      </w:r>
      <w:r w:rsidRPr="006D4368">
        <w:rPr>
          <w:rFonts w:ascii="Times New Roman" w:eastAsia="Times New Roman" w:hAnsi="Times New Roman" w:cs="Times New Roman"/>
          <w:color w:val="003300"/>
          <w:sz w:val="24"/>
          <w:szCs w:val="24"/>
          <w:lang w:eastAsia="tr-TR"/>
        </w:rPr>
        <w:t> tarafından yürütülür.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Organize kaçakçılık olaylarında sanık adedi </w:t>
      </w:r>
      <w:r w:rsidRPr="006D4368">
        <w:rPr>
          <w:rFonts w:ascii="Times New Roman" w:eastAsia="Times New Roman" w:hAnsi="Times New Roman" w:cs="Times New Roman"/>
          <w:color w:val="FF0000"/>
          <w:sz w:val="24"/>
          <w:szCs w:val="24"/>
          <w:lang w:eastAsia="tr-TR"/>
        </w:rPr>
        <w:t>en az 2’dir</w:t>
      </w:r>
      <w:r w:rsidRPr="006D4368">
        <w:rPr>
          <w:rFonts w:ascii="Times New Roman" w:eastAsia="Times New Roman" w:hAnsi="Times New Roman" w:cs="Times New Roman"/>
          <w:color w:val="003300"/>
          <w:sz w:val="24"/>
          <w:szCs w:val="24"/>
          <w:lang w:eastAsia="tr-TR"/>
        </w:rPr>
        <w:t> ve uyuşturucu kaçakçılığı </w:t>
      </w:r>
      <w:r w:rsidRPr="006D4368">
        <w:rPr>
          <w:rFonts w:ascii="Times New Roman" w:eastAsia="Times New Roman" w:hAnsi="Times New Roman" w:cs="Times New Roman"/>
          <w:color w:val="FF0000"/>
          <w:sz w:val="24"/>
          <w:szCs w:val="24"/>
          <w:lang w:eastAsia="tr-TR"/>
        </w:rPr>
        <w:t xml:space="preserve">ORGANİZE </w:t>
      </w:r>
      <w:proofErr w:type="spellStart"/>
      <w:r w:rsidRPr="006D4368">
        <w:rPr>
          <w:rFonts w:ascii="Times New Roman" w:eastAsia="Times New Roman" w:hAnsi="Times New Roman" w:cs="Times New Roman"/>
          <w:color w:val="FF0000"/>
          <w:sz w:val="24"/>
          <w:szCs w:val="24"/>
          <w:lang w:eastAsia="tr-TR"/>
        </w:rPr>
        <w:t>SUÇ</w:t>
      </w:r>
      <w:r w:rsidRPr="006D4368">
        <w:rPr>
          <w:rFonts w:ascii="Times New Roman" w:eastAsia="Times New Roman" w:hAnsi="Times New Roman" w:cs="Times New Roman"/>
          <w:color w:val="003300"/>
          <w:sz w:val="24"/>
          <w:szCs w:val="24"/>
          <w:lang w:eastAsia="tr-TR"/>
        </w:rPr>
        <w:t>’tur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9) Ülkemizde kenevir ekimi lisanslı ve kontrollü olarak </w:t>
      </w:r>
      <w:r w:rsidRPr="006D4368">
        <w:rPr>
          <w:rFonts w:ascii="Times New Roman" w:eastAsia="Times New Roman" w:hAnsi="Times New Roman" w:cs="Times New Roman"/>
          <w:color w:val="FF0000"/>
          <w:sz w:val="24"/>
          <w:szCs w:val="24"/>
          <w:lang w:eastAsia="tr-TR"/>
        </w:rPr>
        <w:t xml:space="preserve">TARIM VE KÖY İŞLERİ </w:t>
      </w:r>
      <w:proofErr w:type="spellStart"/>
      <w:r w:rsidRPr="006D4368">
        <w:rPr>
          <w:rFonts w:ascii="Times New Roman" w:eastAsia="Times New Roman" w:hAnsi="Times New Roman" w:cs="Times New Roman"/>
          <w:color w:val="FF0000"/>
          <w:sz w:val="24"/>
          <w:szCs w:val="24"/>
          <w:lang w:eastAsia="tr-TR"/>
        </w:rPr>
        <w:t>BAKANLIĞI</w:t>
      </w:r>
      <w:r w:rsidRPr="006D4368">
        <w:rPr>
          <w:rFonts w:ascii="Times New Roman" w:eastAsia="Times New Roman" w:hAnsi="Times New Roman" w:cs="Times New Roman"/>
          <w:color w:val="003300"/>
          <w:sz w:val="24"/>
          <w:szCs w:val="24"/>
          <w:lang w:eastAsia="tr-TR"/>
        </w:rPr>
        <w:t>’nın</w:t>
      </w:r>
      <w:proofErr w:type="spellEnd"/>
      <w:r w:rsidRPr="006D4368">
        <w:rPr>
          <w:rFonts w:ascii="Times New Roman" w:eastAsia="Times New Roman" w:hAnsi="Times New Roman" w:cs="Times New Roman"/>
          <w:color w:val="003300"/>
          <w:sz w:val="24"/>
          <w:szCs w:val="24"/>
          <w:lang w:eastAsia="tr-TR"/>
        </w:rPr>
        <w:t xml:space="preserve"> gözetiminde gerçekleştirilir.</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color w:val="0000FF"/>
          <w:spacing w:val="-17"/>
          <w:sz w:val="54"/>
          <w:szCs w:val="54"/>
          <w:lang w:eastAsia="tr-TR"/>
        </w:rPr>
        <w:t>GÜVENLİK TEDBİRLERİ</w:t>
      </w:r>
    </w:p>
    <w:p w:rsidR="006D4368" w:rsidRPr="006D4368" w:rsidRDefault="006D4368" w:rsidP="006D4368">
      <w:pPr>
        <w:shd w:val="clear" w:color="auto" w:fill="FFFFFF"/>
        <w:spacing w:after="0" w:line="522" w:lineRule="atLeast"/>
        <w:jc w:val="center"/>
        <w:outlineLvl w:val="2"/>
        <w:rPr>
          <w:rFonts w:ascii="Arial" w:eastAsia="Times New Roman" w:hAnsi="Arial" w:cs="Arial"/>
          <w:b/>
          <w:bCs/>
          <w:spacing w:val="-17"/>
          <w:sz w:val="54"/>
          <w:szCs w:val="54"/>
          <w:lang w:eastAsia="tr-TR"/>
        </w:rPr>
      </w:pPr>
      <w:r w:rsidRPr="006D4368">
        <w:rPr>
          <w:rFonts w:ascii="Arial" w:eastAsia="Times New Roman" w:hAnsi="Arial" w:cs="Arial"/>
          <w:b/>
          <w:bCs/>
          <w:spacing w:val="-17"/>
          <w:sz w:val="54"/>
          <w:szCs w:val="54"/>
          <w:lang w:eastAsia="tr-TR"/>
        </w:rPr>
        <w:t> </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 Genel emniyeti korumak, suçları olmadan evvel önlemek veya yapıldıktan sonra takip etmek ve lüzumunda halka yardımda bulunmak üzere görev bölgesine çıkarılan ve dolaşarak vazife gören görevlilere </w:t>
      </w:r>
      <w:r w:rsidRPr="006D4368">
        <w:rPr>
          <w:rFonts w:ascii="Times New Roman" w:eastAsia="Times New Roman" w:hAnsi="Times New Roman" w:cs="Times New Roman"/>
          <w:color w:val="FF0000"/>
          <w:sz w:val="24"/>
          <w:szCs w:val="24"/>
          <w:lang w:eastAsia="tr-TR"/>
        </w:rPr>
        <w:t>DEVRİYE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2) Görme, koklama, dokunma, duyma ve tatma duyu organlarıyla hafızamızda algılanan bilgilerin yazılı olarak kayıtlara geçirilmesine </w:t>
      </w:r>
      <w:r w:rsidRPr="006D4368">
        <w:rPr>
          <w:rFonts w:ascii="Times New Roman" w:eastAsia="Times New Roman" w:hAnsi="Times New Roman" w:cs="Times New Roman"/>
          <w:color w:val="FF0000"/>
          <w:sz w:val="24"/>
          <w:szCs w:val="24"/>
          <w:lang w:eastAsia="tr-TR"/>
        </w:rPr>
        <w:t>NOT ALMA</w:t>
      </w:r>
      <w:r w:rsidRPr="006D4368">
        <w:rPr>
          <w:rFonts w:ascii="Times New Roman" w:eastAsia="Times New Roman" w:hAnsi="Times New Roman" w:cs="Times New Roman"/>
          <w:color w:val="003300"/>
          <w:sz w:val="24"/>
          <w:szCs w:val="24"/>
          <w:lang w:eastAsia="tr-TR"/>
        </w:rPr>
        <w:t> 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3) Birbiri ardınca sürekli çalınan düdük sesleri; </w:t>
      </w:r>
      <w:r w:rsidRPr="006D4368">
        <w:rPr>
          <w:rFonts w:ascii="Times New Roman" w:eastAsia="Times New Roman" w:hAnsi="Times New Roman" w:cs="Times New Roman"/>
          <w:color w:val="FF0000"/>
          <w:sz w:val="24"/>
          <w:szCs w:val="24"/>
          <w:lang w:eastAsia="tr-TR"/>
        </w:rPr>
        <w:t>İMDAT</w:t>
      </w:r>
      <w:r w:rsidRPr="006D4368">
        <w:rPr>
          <w:rFonts w:ascii="Times New Roman" w:eastAsia="Times New Roman" w:hAnsi="Times New Roman" w:cs="Times New Roman"/>
          <w:color w:val="003300"/>
          <w:sz w:val="24"/>
          <w:szCs w:val="24"/>
          <w:lang w:eastAsia="tr-TR"/>
        </w:rPr>
        <w:t> istenildiğini  ifade eder.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4) Kısa kısa üç düdük </w:t>
      </w:r>
      <w:proofErr w:type="gramStart"/>
      <w:r w:rsidRPr="006D4368">
        <w:rPr>
          <w:rFonts w:ascii="Times New Roman" w:eastAsia="Times New Roman" w:hAnsi="Times New Roman" w:cs="Times New Roman"/>
          <w:color w:val="003300"/>
          <w:sz w:val="24"/>
          <w:szCs w:val="24"/>
          <w:lang w:eastAsia="tr-TR"/>
        </w:rPr>
        <w:t>sesi ; </w:t>
      </w:r>
      <w:r w:rsidRPr="006D4368">
        <w:rPr>
          <w:rFonts w:ascii="Times New Roman" w:eastAsia="Times New Roman" w:hAnsi="Times New Roman" w:cs="Times New Roman"/>
          <w:color w:val="FF0000"/>
          <w:sz w:val="24"/>
          <w:szCs w:val="24"/>
          <w:lang w:eastAsia="tr-TR"/>
        </w:rPr>
        <w:t>GELİYORUM</w:t>
      </w:r>
      <w:proofErr w:type="gramEnd"/>
      <w:r w:rsidRPr="006D4368">
        <w:rPr>
          <w:rFonts w:ascii="Times New Roman" w:eastAsia="Times New Roman" w:hAnsi="Times New Roman" w:cs="Times New Roman"/>
          <w:color w:val="003300"/>
          <w:sz w:val="24"/>
          <w:szCs w:val="24"/>
          <w:lang w:eastAsia="tr-TR"/>
        </w:rPr>
        <w:t> (davete olumlu cevap) anlamına gelir.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5) İşlenen bir suçun aydınlatılabilmesi için suçun iz ve delillerinin elde edilmesi amacıyla yapılan arama </w:t>
      </w:r>
      <w:r w:rsidRPr="006D4368">
        <w:rPr>
          <w:rFonts w:ascii="Times New Roman" w:eastAsia="Times New Roman" w:hAnsi="Times New Roman" w:cs="Times New Roman"/>
          <w:color w:val="FF0000"/>
          <w:sz w:val="24"/>
          <w:szCs w:val="24"/>
          <w:lang w:eastAsia="tr-TR"/>
        </w:rPr>
        <w:t>ADLİ AMAÇLI</w:t>
      </w:r>
      <w:r w:rsidRPr="006D4368">
        <w:rPr>
          <w:rFonts w:ascii="Times New Roman" w:eastAsia="Times New Roman" w:hAnsi="Times New Roman" w:cs="Times New Roman"/>
          <w:color w:val="003300"/>
          <w:sz w:val="24"/>
          <w:szCs w:val="24"/>
          <w:lang w:eastAsia="tr-TR"/>
        </w:rPr>
        <w:t> aramadır.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6) Herhangi bir iş veya olay sonucu yapılanların, elde edilen bilgi, belge, duyum ve düşüncelerin belirli bir düzen </w:t>
      </w:r>
      <w:proofErr w:type="gramStart"/>
      <w:r w:rsidRPr="006D4368">
        <w:rPr>
          <w:rFonts w:ascii="Times New Roman" w:eastAsia="Times New Roman" w:hAnsi="Times New Roman" w:cs="Times New Roman"/>
          <w:color w:val="003300"/>
          <w:sz w:val="24"/>
          <w:szCs w:val="24"/>
          <w:lang w:eastAsia="tr-TR"/>
        </w:rPr>
        <w:t>dahilinde</w:t>
      </w:r>
      <w:proofErr w:type="gramEnd"/>
      <w:r w:rsidRPr="006D4368">
        <w:rPr>
          <w:rFonts w:ascii="Times New Roman" w:eastAsia="Times New Roman" w:hAnsi="Times New Roman" w:cs="Times New Roman"/>
          <w:color w:val="003300"/>
          <w:sz w:val="24"/>
          <w:szCs w:val="24"/>
          <w:lang w:eastAsia="tr-TR"/>
        </w:rPr>
        <w:t xml:space="preserve"> yazılı olarak bildirilmesine </w:t>
      </w:r>
      <w:r w:rsidRPr="006D4368">
        <w:rPr>
          <w:rFonts w:ascii="Times New Roman" w:eastAsia="Times New Roman" w:hAnsi="Times New Roman" w:cs="Times New Roman"/>
          <w:color w:val="FF0000"/>
          <w:sz w:val="24"/>
          <w:szCs w:val="24"/>
          <w:lang w:eastAsia="tr-TR"/>
        </w:rPr>
        <w:t>RAPOR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 xml:space="preserve">7) Tutanağın bölümlerinin doğru olarak sıralanmış </w:t>
      </w:r>
      <w:proofErr w:type="gramStart"/>
      <w:r w:rsidRPr="006D4368">
        <w:rPr>
          <w:rFonts w:ascii="Times New Roman" w:eastAsia="Times New Roman" w:hAnsi="Times New Roman" w:cs="Times New Roman"/>
          <w:color w:val="003300"/>
          <w:sz w:val="24"/>
          <w:szCs w:val="24"/>
          <w:lang w:eastAsia="tr-TR"/>
        </w:rPr>
        <w:t>hali ; </w:t>
      </w:r>
      <w:r w:rsidRPr="006D4368">
        <w:rPr>
          <w:rFonts w:ascii="Times New Roman" w:eastAsia="Times New Roman" w:hAnsi="Times New Roman" w:cs="Times New Roman"/>
          <w:color w:val="FF0000"/>
          <w:sz w:val="24"/>
          <w:szCs w:val="24"/>
          <w:lang w:eastAsia="tr-TR"/>
        </w:rPr>
        <w:t>BAŞLIK</w:t>
      </w:r>
      <w:proofErr w:type="gramEnd"/>
      <w:r w:rsidRPr="006D4368">
        <w:rPr>
          <w:rFonts w:ascii="Times New Roman" w:eastAsia="Times New Roman" w:hAnsi="Times New Roman" w:cs="Times New Roman"/>
          <w:color w:val="FF0000"/>
          <w:sz w:val="24"/>
          <w:szCs w:val="24"/>
          <w:lang w:eastAsia="tr-TR"/>
        </w:rPr>
        <w:t xml:space="preserve"> – GİRİŞ – GELİŞME – SONUÇ – TARİH VE </w:t>
      </w:r>
      <w:proofErr w:type="spellStart"/>
      <w:r w:rsidRPr="006D4368">
        <w:rPr>
          <w:rFonts w:ascii="Times New Roman" w:eastAsia="Times New Roman" w:hAnsi="Times New Roman" w:cs="Times New Roman"/>
          <w:color w:val="FF0000"/>
          <w:sz w:val="24"/>
          <w:szCs w:val="24"/>
          <w:lang w:eastAsia="tr-TR"/>
        </w:rPr>
        <w:t>İMZA</w:t>
      </w:r>
      <w:r w:rsidRPr="006D4368">
        <w:rPr>
          <w:rFonts w:ascii="Times New Roman" w:eastAsia="Times New Roman" w:hAnsi="Times New Roman" w:cs="Times New Roman"/>
          <w:color w:val="003300"/>
          <w:sz w:val="24"/>
          <w:szCs w:val="24"/>
          <w:lang w:eastAsia="tr-TR"/>
        </w:rPr>
        <w:t>’dır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8) Eşkâl tanımında </w:t>
      </w:r>
      <w:r w:rsidRPr="006D4368">
        <w:rPr>
          <w:rFonts w:ascii="Times New Roman" w:eastAsia="Times New Roman" w:hAnsi="Times New Roman" w:cs="Times New Roman"/>
          <w:color w:val="FF0000"/>
          <w:sz w:val="24"/>
          <w:szCs w:val="24"/>
          <w:lang w:eastAsia="tr-TR"/>
        </w:rPr>
        <w:t>KİŞİNİN DEĞİŞTİRİLEMEYEN FİZİKSEL ÖZELLİKLERİ</w:t>
      </w:r>
      <w:r w:rsidRPr="006D4368">
        <w:rPr>
          <w:rFonts w:ascii="Times New Roman" w:eastAsia="Times New Roman" w:hAnsi="Times New Roman" w:cs="Times New Roman"/>
          <w:color w:val="003300"/>
          <w:sz w:val="24"/>
          <w:szCs w:val="24"/>
          <w:lang w:eastAsia="tr-TR"/>
        </w:rPr>
        <w:t> diğer özelliklerinden göre daha önemlidir.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9) Kontrol noktasında sahibinden alınan silahlar </w:t>
      </w:r>
      <w:r w:rsidRPr="006D4368">
        <w:rPr>
          <w:rFonts w:ascii="Times New Roman" w:eastAsia="Times New Roman" w:hAnsi="Times New Roman" w:cs="Times New Roman"/>
          <w:color w:val="FF0000"/>
          <w:sz w:val="24"/>
          <w:szCs w:val="24"/>
          <w:lang w:eastAsia="tr-TR"/>
        </w:rPr>
        <w:t>ŞARJÖRSÜZ </w:t>
      </w:r>
      <w:r w:rsidRPr="006D4368">
        <w:rPr>
          <w:rFonts w:ascii="Times New Roman" w:eastAsia="Times New Roman" w:hAnsi="Times New Roman" w:cs="Times New Roman"/>
          <w:color w:val="003300"/>
          <w:sz w:val="24"/>
          <w:szCs w:val="24"/>
          <w:lang w:eastAsia="tr-TR"/>
        </w:rPr>
        <w:t>olarak tutanakla veya teslim tesellüm belgesi ile teslim alınır, </w:t>
      </w:r>
      <w:r w:rsidRPr="006D4368">
        <w:rPr>
          <w:rFonts w:ascii="Times New Roman" w:eastAsia="Times New Roman" w:hAnsi="Times New Roman" w:cs="Times New Roman"/>
          <w:color w:val="FF0000"/>
          <w:sz w:val="24"/>
          <w:szCs w:val="24"/>
          <w:lang w:eastAsia="tr-TR"/>
        </w:rPr>
        <w:t>İMZA </w:t>
      </w:r>
      <w:r w:rsidRPr="006D4368">
        <w:rPr>
          <w:rFonts w:ascii="Times New Roman" w:eastAsia="Times New Roman" w:hAnsi="Times New Roman" w:cs="Times New Roman"/>
          <w:color w:val="003300"/>
          <w:sz w:val="24"/>
          <w:szCs w:val="24"/>
          <w:lang w:eastAsia="tr-TR"/>
        </w:rPr>
        <w:t>karşılığı teslim edilir.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10) Özel güvenlik görevlisinin emanete aldığı eşyayı sahibine veya kolluk kuvvetine teslim ederken tanzim ettiği tutanağa </w:t>
      </w:r>
      <w:r w:rsidRPr="006D4368">
        <w:rPr>
          <w:rFonts w:ascii="Times New Roman" w:eastAsia="Times New Roman" w:hAnsi="Times New Roman" w:cs="Times New Roman"/>
          <w:color w:val="FF0000"/>
          <w:sz w:val="24"/>
          <w:szCs w:val="24"/>
          <w:lang w:eastAsia="tr-TR"/>
        </w:rPr>
        <w:t>TESLİM –TESELLÜM TUTANAĞI </w:t>
      </w:r>
      <w:r w:rsidRPr="006D4368">
        <w:rPr>
          <w:rFonts w:ascii="Times New Roman" w:eastAsia="Times New Roman" w:hAnsi="Times New Roman" w:cs="Times New Roman"/>
          <w:color w:val="003300"/>
          <w:sz w:val="24"/>
          <w:szCs w:val="24"/>
          <w:lang w:eastAsia="tr-TR"/>
        </w:rPr>
        <w:t>denir.</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11) Şüpheli bir paket, poşet vs. olarak tespit edilen olayda ilk yapılması gereken </w:t>
      </w:r>
      <w:r w:rsidRPr="006D4368">
        <w:rPr>
          <w:rFonts w:ascii="Times New Roman" w:eastAsia="Times New Roman" w:hAnsi="Times New Roman" w:cs="Times New Roman"/>
          <w:color w:val="FF0000"/>
          <w:sz w:val="24"/>
          <w:szCs w:val="24"/>
          <w:lang w:eastAsia="tr-TR"/>
        </w:rPr>
        <w:t xml:space="preserve">“Etraftaki insanları olay yerinden uzaklaştırıp çevre emniyetini aldıktan sonra ilgili kolluk kuvvetlerine haber </w:t>
      </w:r>
      <w:proofErr w:type="spellStart"/>
      <w:r w:rsidRPr="006D4368">
        <w:rPr>
          <w:rFonts w:ascii="Times New Roman" w:eastAsia="Times New Roman" w:hAnsi="Times New Roman" w:cs="Times New Roman"/>
          <w:color w:val="FF0000"/>
          <w:sz w:val="24"/>
          <w:szCs w:val="24"/>
          <w:lang w:eastAsia="tr-TR"/>
        </w:rPr>
        <w:t>vermek</w:t>
      </w:r>
      <w:r w:rsidRPr="006D4368">
        <w:rPr>
          <w:rFonts w:ascii="Times New Roman" w:eastAsia="Times New Roman" w:hAnsi="Times New Roman" w:cs="Times New Roman"/>
          <w:color w:val="003300"/>
          <w:sz w:val="24"/>
          <w:szCs w:val="24"/>
          <w:lang w:eastAsia="tr-TR"/>
        </w:rPr>
        <w:t>”tir</w:t>
      </w:r>
      <w:proofErr w:type="spellEnd"/>
      <w:r w:rsidRPr="006D4368">
        <w:rPr>
          <w:rFonts w:ascii="Times New Roman" w:eastAsia="Times New Roman" w:hAnsi="Times New Roman" w:cs="Times New Roman"/>
          <w:color w:val="003300"/>
          <w:sz w:val="24"/>
          <w:szCs w:val="24"/>
          <w:lang w:eastAsia="tr-TR"/>
        </w:rPr>
        <w:t>.</w:t>
      </w:r>
    </w:p>
    <w:p w:rsidR="006D4368" w:rsidRPr="006D4368"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lastRenderedPageBreak/>
        <w:t>12) Olay yerinin korunması işleminin süresi</w:t>
      </w:r>
      <w:r w:rsidRPr="006D4368">
        <w:rPr>
          <w:rFonts w:ascii="Times New Roman" w:eastAsia="Times New Roman" w:hAnsi="Times New Roman" w:cs="Times New Roman"/>
          <w:color w:val="FF0000"/>
          <w:sz w:val="24"/>
          <w:szCs w:val="24"/>
          <w:lang w:eastAsia="tr-TR"/>
        </w:rPr>
        <w:t> OLAY YERİ İNCELEME İŞLEMLERİ TAMAMLANANA</w:t>
      </w:r>
      <w:r w:rsidRPr="006D4368">
        <w:rPr>
          <w:rFonts w:ascii="Times New Roman" w:eastAsia="Times New Roman" w:hAnsi="Times New Roman" w:cs="Times New Roman"/>
          <w:color w:val="003300"/>
          <w:sz w:val="24"/>
          <w:szCs w:val="24"/>
          <w:lang w:eastAsia="tr-TR"/>
        </w:rPr>
        <w:t> kadardır.</w:t>
      </w:r>
    </w:p>
    <w:p w:rsidR="00AB5D04" w:rsidRDefault="006D4368" w:rsidP="006D4368">
      <w:pPr>
        <w:shd w:val="clear" w:color="auto" w:fill="FFFFFF"/>
        <w:spacing w:after="0" w:line="522" w:lineRule="atLeast"/>
        <w:jc w:val="both"/>
        <w:rPr>
          <w:rFonts w:ascii="Times New Roman" w:eastAsia="Times New Roman" w:hAnsi="Times New Roman" w:cs="Times New Roman"/>
          <w:sz w:val="24"/>
          <w:szCs w:val="24"/>
          <w:lang w:eastAsia="tr-TR"/>
        </w:rPr>
      </w:pPr>
      <w:r w:rsidRPr="006D4368">
        <w:rPr>
          <w:rFonts w:ascii="Times New Roman" w:eastAsia="Times New Roman" w:hAnsi="Times New Roman" w:cs="Times New Roman"/>
          <w:color w:val="003300"/>
          <w:sz w:val="24"/>
          <w:szCs w:val="24"/>
          <w:lang w:eastAsia="tr-TR"/>
        </w:rPr>
        <w:t>13) Meydana gelen bir olayın resmi ilk görgü tanığı </w:t>
      </w:r>
      <w:r w:rsidRPr="006D4368">
        <w:rPr>
          <w:rFonts w:ascii="Times New Roman" w:eastAsia="Times New Roman" w:hAnsi="Times New Roman" w:cs="Times New Roman"/>
          <w:color w:val="FF0000"/>
          <w:sz w:val="24"/>
          <w:szCs w:val="24"/>
          <w:lang w:eastAsia="tr-TR"/>
        </w:rPr>
        <w:t xml:space="preserve">İLK </w:t>
      </w:r>
      <w:proofErr w:type="spellStart"/>
      <w:r w:rsidRPr="006D4368">
        <w:rPr>
          <w:rFonts w:ascii="Times New Roman" w:eastAsia="Times New Roman" w:hAnsi="Times New Roman" w:cs="Times New Roman"/>
          <w:color w:val="FF0000"/>
          <w:sz w:val="24"/>
          <w:szCs w:val="24"/>
          <w:lang w:eastAsia="tr-TR"/>
        </w:rPr>
        <w:t>EKİP</w:t>
      </w:r>
      <w:r w:rsidRPr="006D4368">
        <w:rPr>
          <w:rFonts w:ascii="Times New Roman" w:eastAsia="Times New Roman" w:hAnsi="Times New Roman" w:cs="Times New Roman"/>
          <w:color w:val="003300"/>
          <w:sz w:val="24"/>
          <w:szCs w:val="24"/>
          <w:lang w:eastAsia="tr-TR"/>
        </w:rPr>
        <w:t>’tir</w:t>
      </w:r>
      <w:proofErr w:type="spellEnd"/>
      <w:r w:rsidRPr="006D4368">
        <w:rPr>
          <w:rFonts w:ascii="Times New Roman" w:eastAsia="Times New Roman" w:hAnsi="Times New Roman" w:cs="Times New Roman"/>
          <w:color w:val="003300"/>
          <w:sz w:val="24"/>
          <w:szCs w:val="24"/>
          <w:lang w:eastAsia="tr-TR"/>
        </w:rPr>
        <w:t>.</w:t>
      </w:r>
    </w:p>
    <w:p w:rsidR="00AB5D04" w:rsidRPr="00AB5D04" w:rsidRDefault="00AB5D04" w:rsidP="00AB5D04">
      <w:pPr>
        <w:rPr>
          <w:rFonts w:ascii="Times New Roman" w:eastAsia="Times New Roman" w:hAnsi="Times New Roman" w:cs="Times New Roman"/>
          <w:sz w:val="24"/>
          <w:szCs w:val="24"/>
          <w:lang w:eastAsia="tr-TR"/>
        </w:rPr>
      </w:pPr>
    </w:p>
    <w:p w:rsidR="00AB5D04" w:rsidRDefault="00AB5D04" w:rsidP="00AB5D04">
      <w:pPr>
        <w:rPr>
          <w:rFonts w:ascii="Times New Roman" w:eastAsia="Times New Roman" w:hAnsi="Times New Roman" w:cs="Times New Roman"/>
          <w:sz w:val="24"/>
          <w:szCs w:val="24"/>
          <w:lang w:eastAsia="tr-TR"/>
        </w:rPr>
      </w:pPr>
    </w:p>
    <w:bookmarkStart w:id="0" w:name="_GoBack"/>
    <w:bookmarkEnd w:id="0"/>
    <w:p w:rsidR="006D4368" w:rsidRPr="00AB5D04" w:rsidRDefault="0039744A" w:rsidP="0039744A">
      <w:pPr>
        <w:tabs>
          <w:tab w:val="left" w:pos="1440"/>
        </w:tabs>
        <w:rPr>
          <w:rFonts w:ascii="Times New Roman" w:eastAsia="Times New Roman" w:hAnsi="Times New Roman" w:cs="Times New Roman"/>
          <w:sz w:val="24"/>
          <w:szCs w:val="24"/>
          <w:lang w:eastAsia="tr-TR"/>
        </w:rPr>
      </w:pPr>
      <w:r>
        <w:fldChar w:fldCharType="begin"/>
      </w:r>
      <w:r>
        <w:instrText xml:space="preserve"> HYPERLINK "http://www.sorubak.com" </w:instrText>
      </w:r>
      <w:r>
        <w:fldChar w:fldCharType="separate"/>
      </w:r>
      <w:r w:rsidRPr="002816D5">
        <w:rPr>
          <w:rStyle w:val="Kpr"/>
        </w:rPr>
        <w:t>www.sorubak.com</w:t>
      </w:r>
      <w:r>
        <w:fldChar w:fldCharType="end"/>
      </w:r>
      <w:r>
        <w:t xml:space="preserve"> </w:t>
      </w:r>
    </w:p>
    <w:sectPr w:rsidR="006D4368" w:rsidRPr="00AB5D04" w:rsidSect="00DA7BA7">
      <w:headerReference w:type="default" r:id="rId7"/>
      <w:footerReference w:type="default" r:id="rId8"/>
      <w:pgSz w:w="11906" w:h="16838"/>
      <w:pgMar w:top="1417" w:right="1417" w:bottom="1417" w:left="1417" w:header="708" w:footer="708" w:gutter="0"/>
      <w:pgBorders w:offsetFrom="page">
        <w:top w:val="checkedBarColor" w:sz="10" w:space="24" w:color="auto"/>
        <w:left w:val="checkedBarColor" w:sz="10" w:space="24" w:color="auto"/>
        <w:bottom w:val="checkedBarColor" w:sz="10" w:space="24" w:color="auto"/>
        <w:right w:val="checkedBarColor"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E93" w:rsidRDefault="00A02E93" w:rsidP="00D43F33">
      <w:pPr>
        <w:spacing w:after="0" w:line="240" w:lineRule="auto"/>
      </w:pPr>
      <w:r>
        <w:separator/>
      </w:r>
    </w:p>
  </w:endnote>
  <w:endnote w:type="continuationSeparator" w:id="0">
    <w:p w:rsidR="00A02E93" w:rsidRDefault="00A02E93" w:rsidP="00D43F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F33" w:rsidRDefault="00D43F33" w:rsidP="00D43F33">
    <w:pPr>
      <w:pStyle w:val="Altbilgi"/>
      <w:jc w:val="right"/>
    </w:pPr>
    <w:r>
      <w:t>TUNCAY TEZCAN</w:t>
    </w:r>
  </w:p>
  <w:p w:rsidR="00D43F33" w:rsidRDefault="00D43F3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E93" w:rsidRDefault="00A02E93" w:rsidP="00D43F33">
      <w:pPr>
        <w:spacing w:after="0" w:line="240" w:lineRule="auto"/>
      </w:pPr>
      <w:r>
        <w:separator/>
      </w:r>
    </w:p>
  </w:footnote>
  <w:footnote w:type="continuationSeparator" w:id="0">
    <w:p w:rsidR="00A02E93" w:rsidRDefault="00A02E93" w:rsidP="00D43F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Başlık"/>
      <w:id w:val="77738743"/>
      <w:placeholder>
        <w:docPart w:val="B527E0E6BF764F98935E81E32157F05D"/>
      </w:placeholder>
      <w:dataBinding w:prefixMappings="xmlns:ns0='http://schemas.openxmlformats.org/package/2006/metadata/core-properties' xmlns:ns1='http://purl.org/dc/elements/1.1/'" w:xpath="/ns0:coreProperties[1]/ns1:title[1]" w:storeItemID="{6C3C8BC8-F283-45AE-878A-BAB7291924A1}"/>
      <w:text/>
    </w:sdtPr>
    <w:sdtContent>
      <w:p w:rsidR="00D43F33" w:rsidRDefault="00D43F33">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sidRPr="00D43F33">
          <w:rPr>
            <w:rFonts w:asciiTheme="majorHAnsi" w:eastAsiaTheme="majorEastAsia" w:hAnsiTheme="majorHAnsi" w:cstheme="majorBidi"/>
            <w:sz w:val="32"/>
            <w:szCs w:val="32"/>
          </w:rPr>
          <w:t>EN ÇOK ÇIKMIŞ ÖZEL GÜVENLİK SORULARI</w:t>
        </w:r>
      </w:p>
    </w:sdtContent>
  </w:sdt>
  <w:p w:rsidR="00D43F33" w:rsidRDefault="00D43F3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F1E5F"/>
    <w:multiLevelType w:val="multilevel"/>
    <w:tmpl w:val="72267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26A05A4"/>
    <w:multiLevelType w:val="multilevel"/>
    <w:tmpl w:val="18E20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D4368"/>
    <w:rsid w:val="000818BB"/>
    <w:rsid w:val="002E08D4"/>
    <w:rsid w:val="003909D7"/>
    <w:rsid w:val="0039744A"/>
    <w:rsid w:val="00680240"/>
    <w:rsid w:val="006D4368"/>
    <w:rsid w:val="00701C45"/>
    <w:rsid w:val="00756146"/>
    <w:rsid w:val="007A371C"/>
    <w:rsid w:val="00A02E93"/>
    <w:rsid w:val="00AB5D04"/>
    <w:rsid w:val="00D43F33"/>
    <w:rsid w:val="00DA7BA7"/>
    <w:rsid w:val="00E73EE5"/>
    <w:rsid w:val="00EF3977"/>
    <w:rsid w:val="00F80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1C"/>
  </w:style>
  <w:style w:type="paragraph" w:styleId="Balk3">
    <w:name w:val="heading 3"/>
    <w:basedOn w:val="Normal"/>
    <w:link w:val="Balk3Char"/>
    <w:uiPriority w:val="9"/>
    <w:qFormat/>
    <w:rsid w:val="006D436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D4368"/>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6D436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6D4368"/>
  </w:style>
  <w:style w:type="character" w:styleId="Vurgu">
    <w:name w:val="Emphasis"/>
    <w:basedOn w:val="VarsaylanParagrafYazTipi"/>
    <w:uiPriority w:val="20"/>
    <w:qFormat/>
    <w:rsid w:val="006D4368"/>
    <w:rPr>
      <w:i/>
      <w:iCs/>
    </w:rPr>
  </w:style>
  <w:style w:type="character" w:styleId="Gl">
    <w:name w:val="Strong"/>
    <w:basedOn w:val="VarsaylanParagrafYazTipi"/>
    <w:uiPriority w:val="22"/>
    <w:qFormat/>
    <w:rsid w:val="006D4368"/>
    <w:rPr>
      <w:b/>
      <w:bCs/>
    </w:rPr>
  </w:style>
  <w:style w:type="paragraph" w:customStyle="1" w:styleId="sayacbilgi">
    <w:name w:val="sayac_bilgi"/>
    <w:basedOn w:val="Normal"/>
    <w:rsid w:val="006D436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D4368"/>
    <w:rPr>
      <w:color w:val="0000FF"/>
      <w:u w:val="single"/>
    </w:rPr>
  </w:style>
  <w:style w:type="character" w:styleId="zlenenKpr">
    <w:name w:val="FollowedHyperlink"/>
    <w:basedOn w:val="VarsaylanParagrafYazTipi"/>
    <w:uiPriority w:val="99"/>
    <w:semiHidden/>
    <w:unhideWhenUsed/>
    <w:rsid w:val="006D4368"/>
    <w:rPr>
      <w:color w:val="800080"/>
      <w:u w:val="single"/>
    </w:rPr>
  </w:style>
  <w:style w:type="character" w:customStyle="1" w:styleId="addcomment">
    <w:name w:val="addcomment"/>
    <w:basedOn w:val="VarsaylanParagrafYazTipi"/>
    <w:rsid w:val="006D4368"/>
  </w:style>
  <w:style w:type="character" w:customStyle="1" w:styleId="addtrackback">
    <w:name w:val="addtrackback"/>
    <w:basedOn w:val="VarsaylanParagrafYazTipi"/>
    <w:rsid w:val="006D4368"/>
  </w:style>
  <w:style w:type="paragraph" w:styleId="z-Formunst">
    <w:name w:val="HTML Top of Form"/>
    <w:basedOn w:val="Normal"/>
    <w:next w:val="Normal"/>
    <w:link w:val="z-FormunstChar"/>
    <w:hidden/>
    <w:uiPriority w:val="99"/>
    <w:semiHidden/>
    <w:unhideWhenUsed/>
    <w:rsid w:val="006D4368"/>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6D4368"/>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semiHidden/>
    <w:unhideWhenUsed/>
    <w:rsid w:val="006D4368"/>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6D4368"/>
    <w:rPr>
      <w:rFonts w:ascii="Arial" w:eastAsia="Times New Roman" w:hAnsi="Arial" w:cs="Arial"/>
      <w:vanish/>
      <w:sz w:val="16"/>
      <w:szCs w:val="16"/>
      <w:lang w:eastAsia="tr-TR"/>
    </w:rPr>
  </w:style>
  <w:style w:type="character" w:customStyle="1" w:styleId="prev">
    <w:name w:val="prev"/>
    <w:basedOn w:val="VarsaylanParagrafYazTipi"/>
    <w:rsid w:val="006D4368"/>
  </w:style>
  <w:style w:type="character" w:customStyle="1" w:styleId="next">
    <w:name w:val="next"/>
    <w:basedOn w:val="VarsaylanParagrafYazTipi"/>
    <w:rsid w:val="006D4368"/>
  </w:style>
  <w:style w:type="paragraph" w:styleId="BalonMetni">
    <w:name w:val="Balloon Text"/>
    <w:basedOn w:val="Normal"/>
    <w:link w:val="BalonMetniChar"/>
    <w:uiPriority w:val="99"/>
    <w:semiHidden/>
    <w:unhideWhenUsed/>
    <w:rsid w:val="006D43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4368"/>
    <w:rPr>
      <w:rFonts w:ascii="Tahoma" w:hAnsi="Tahoma" w:cs="Tahoma"/>
      <w:sz w:val="16"/>
      <w:szCs w:val="16"/>
    </w:rPr>
  </w:style>
  <w:style w:type="paragraph" w:styleId="stbilgi">
    <w:name w:val="header"/>
    <w:basedOn w:val="Normal"/>
    <w:link w:val="stbilgiChar"/>
    <w:uiPriority w:val="99"/>
    <w:unhideWhenUsed/>
    <w:rsid w:val="00D43F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3F33"/>
  </w:style>
  <w:style w:type="paragraph" w:styleId="Altbilgi">
    <w:name w:val="footer"/>
    <w:basedOn w:val="Normal"/>
    <w:link w:val="AltbilgiChar"/>
    <w:uiPriority w:val="99"/>
    <w:unhideWhenUsed/>
    <w:rsid w:val="00D43F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3F33"/>
  </w:style>
</w:styles>
</file>

<file path=word/webSettings.xml><?xml version="1.0" encoding="utf-8"?>
<w:webSettings xmlns:r="http://schemas.openxmlformats.org/officeDocument/2006/relationships" xmlns:w="http://schemas.openxmlformats.org/wordprocessingml/2006/main">
  <w:divs>
    <w:div w:id="1404569505">
      <w:bodyDiv w:val="1"/>
      <w:marLeft w:val="0"/>
      <w:marRight w:val="0"/>
      <w:marTop w:val="0"/>
      <w:marBottom w:val="0"/>
      <w:divBdr>
        <w:top w:val="none" w:sz="0" w:space="0" w:color="auto"/>
        <w:left w:val="none" w:sz="0" w:space="0" w:color="auto"/>
        <w:bottom w:val="none" w:sz="0" w:space="0" w:color="auto"/>
        <w:right w:val="none" w:sz="0" w:space="0" w:color="auto"/>
      </w:divBdr>
      <w:divsChild>
        <w:div w:id="273024409">
          <w:marLeft w:val="0"/>
          <w:marRight w:val="0"/>
          <w:marTop w:val="0"/>
          <w:marBottom w:val="0"/>
          <w:divBdr>
            <w:top w:val="none" w:sz="0" w:space="0" w:color="auto"/>
            <w:left w:val="none" w:sz="0" w:space="0" w:color="auto"/>
            <w:bottom w:val="none" w:sz="0" w:space="0" w:color="auto"/>
            <w:right w:val="none" w:sz="0" w:space="0" w:color="auto"/>
          </w:divBdr>
          <w:divsChild>
            <w:div w:id="1902447940">
              <w:marLeft w:val="0"/>
              <w:marRight w:val="0"/>
              <w:marTop w:val="0"/>
              <w:marBottom w:val="0"/>
              <w:divBdr>
                <w:top w:val="none" w:sz="0" w:space="0" w:color="auto"/>
                <w:left w:val="none" w:sz="0" w:space="0" w:color="auto"/>
                <w:bottom w:val="none" w:sz="0" w:space="0" w:color="auto"/>
                <w:right w:val="none" w:sz="0" w:space="0" w:color="auto"/>
              </w:divBdr>
              <w:divsChild>
                <w:div w:id="1760060970">
                  <w:marLeft w:val="0"/>
                  <w:marRight w:val="0"/>
                  <w:marTop w:val="0"/>
                  <w:marBottom w:val="0"/>
                  <w:divBdr>
                    <w:top w:val="none" w:sz="0" w:space="0" w:color="auto"/>
                    <w:left w:val="none" w:sz="0" w:space="0" w:color="auto"/>
                    <w:bottom w:val="none" w:sz="0" w:space="0" w:color="auto"/>
                    <w:right w:val="none" w:sz="0" w:space="0" w:color="auto"/>
                  </w:divBdr>
                </w:div>
              </w:divsChild>
            </w:div>
            <w:div w:id="1675650530">
              <w:marLeft w:val="0"/>
              <w:marRight w:val="0"/>
              <w:marTop w:val="0"/>
              <w:marBottom w:val="0"/>
              <w:divBdr>
                <w:top w:val="none" w:sz="0" w:space="0" w:color="auto"/>
                <w:left w:val="none" w:sz="0" w:space="0" w:color="auto"/>
                <w:bottom w:val="none" w:sz="0" w:space="0" w:color="auto"/>
                <w:right w:val="none" w:sz="0" w:space="0" w:color="auto"/>
              </w:divBdr>
              <w:divsChild>
                <w:div w:id="55590050">
                  <w:marLeft w:val="0"/>
                  <w:marRight w:val="0"/>
                  <w:marTop w:val="0"/>
                  <w:marBottom w:val="0"/>
                  <w:divBdr>
                    <w:top w:val="none" w:sz="0" w:space="0" w:color="auto"/>
                    <w:left w:val="none" w:sz="0" w:space="0" w:color="auto"/>
                    <w:bottom w:val="none" w:sz="0" w:space="0" w:color="auto"/>
                    <w:right w:val="none" w:sz="0" w:space="0" w:color="auto"/>
                  </w:divBdr>
                </w:div>
                <w:div w:id="610936974">
                  <w:marLeft w:val="-450"/>
                  <w:marRight w:val="-450"/>
                  <w:marTop w:val="0"/>
                  <w:marBottom w:val="0"/>
                  <w:divBdr>
                    <w:top w:val="single" w:sz="12" w:space="0" w:color="CCCCCC"/>
                    <w:left w:val="none" w:sz="0" w:space="0" w:color="auto"/>
                    <w:bottom w:val="single" w:sz="12" w:space="23" w:color="CCCCCC"/>
                    <w:right w:val="none" w:sz="0" w:space="0" w:color="auto"/>
                  </w:divBdr>
                  <w:divsChild>
                    <w:div w:id="845946471">
                      <w:marLeft w:val="0"/>
                      <w:marRight w:val="0"/>
                      <w:marTop w:val="300"/>
                      <w:marBottom w:val="0"/>
                      <w:divBdr>
                        <w:top w:val="none" w:sz="0" w:space="0" w:color="auto"/>
                        <w:left w:val="none" w:sz="0" w:space="0" w:color="auto"/>
                        <w:bottom w:val="none" w:sz="0" w:space="0" w:color="auto"/>
                        <w:right w:val="none" w:sz="0" w:space="0" w:color="auto"/>
                      </w:divBdr>
                    </w:div>
                    <w:div w:id="1581601193">
                      <w:marLeft w:val="0"/>
                      <w:marRight w:val="0"/>
                      <w:marTop w:val="0"/>
                      <w:marBottom w:val="0"/>
                      <w:divBdr>
                        <w:top w:val="none" w:sz="0" w:space="0" w:color="auto"/>
                        <w:left w:val="none" w:sz="0" w:space="0" w:color="auto"/>
                        <w:bottom w:val="none" w:sz="0" w:space="0" w:color="auto"/>
                        <w:right w:val="none" w:sz="0" w:space="0" w:color="auto"/>
                      </w:divBdr>
                    </w:div>
                    <w:div w:id="1631934143">
                      <w:marLeft w:val="0"/>
                      <w:marRight w:val="0"/>
                      <w:marTop w:val="0"/>
                      <w:marBottom w:val="0"/>
                      <w:divBdr>
                        <w:top w:val="none" w:sz="0" w:space="0" w:color="auto"/>
                        <w:left w:val="none" w:sz="0" w:space="0" w:color="auto"/>
                        <w:bottom w:val="none" w:sz="0" w:space="0" w:color="auto"/>
                        <w:right w:val="none" w:sz="0" w:space="0" w:color="auto"/>
                      </w:divBdr>
                      <w:divsChild>
                        <w:div w:id="1412653654">
                          <w:marLeft w:val="0"/>
                          <w:marRight w:val="0"/>
                          <w:marTop w:val="0"/>
                          <w:marBottom w:val="0"/>
                          <w:divBdr>
                            <w:top w:val="none" w:sz="0" w:space="0" w:color="auto"/>
                            <w:left w:val="none" w:sz="0" w:space="0" w:color="auto"/>
                            <w:bottom w:val="none" w:sz="0" w:space="0" w:color="auto"/>
                            <w:right w:val="none" w:sz="0" w:space="0" w:color="auto"/>
                          </w:divBdr>
                        </w:div>
                        <w:div w:id="456097420">
                          <w:marLeft w:val="0"/>
                          <w:marRight w:val="0"/>
                          <w:marTop w:val="0"/>
                          <w:marBottom w:val="0"/>
                          <w:divBdr>
                            <w:top w:val="none" w:sz="0" w:space="0" w:color="auto"/>
                            <w:left w:val="none" w:sz="0" w:space="0" w:color="auto"/>
                            <w:bottom w:val="none" w:sz="0" w:space="0" w:color="auto"/>
                            <w:right w:val="none" w:sz="0" w:space="0" w:color="auto"/>
                          </w:divBdr>
                        </w:div>
                        <w:div w:id="2099859841">
                          <w:marLeft w:val="-450"/>
                          <w:marRight w:val="-450"/>
                          <w:marTop w:val="0"/>
                          <w:marBottom w:val="0"/>
                          <w:divBdr>
                            <w:top w:val="none" w:sz="0" w:space="0" w:color="auto"/>
                            <w:left w:val="none" w:sz="0" w:space="0" w:color="auto"/>
                            <w:bottom w:val="none" w:sz="0" w:space="0" w:color="auto"/>
                            <w:right w:val="none" w:sz="0" w:space="0" w:color="auto"/>
                          </w:divBdr>
                          <w:divsChild>
                            <w:div w:id="207442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871222">
                      <w:marLeft w:val="0"/>
                      <w:marRight w:val="0"/>
                      <w:marTop w:val="300"/>
                      <w:marBottom w:val="0"/>
                      <w:divBdr>
                        <w:top w:val="none" w:sz="0" w:space="0" w:color="auto"/>
                        <w:left w:val="none" w:sz="0" w:space="0" w:color="auto"/>
                        <w:bottom w:val="none" w:sz="0" w:space="0" w:color="auto"/>
                        <w:right w:val="none" w:sz="0" w:space="0" w:color="auto"/>
                      </w:divBdr>
                    </w:div>
                    <w:div w:id="1209876170">
                      <w:marLeft w:val="0"/>
                      <w:marRight w:val="0"/>
                      <w:marTop w:val="0"/>
                      <w:marBottom w:val="0"/>
                      <w:divBdr>
                        <w:top w:val="none" w:sz="0" w:space="0" w:color="auto"/>
                        <w:left w:val="none" w:sz="0" w:space="0" w:color="auto"/>
                        <w:bottom w:val="none" w:sz="0" w:space="0" w:color="auto"/>
                        <w:right w:val="none" w:sz="0" w:space="0" w:color="auto"/>
                      </w:divBdr>
                    </w:div>
                    <w:div w:id="1603298634">
                      <w:marLeft w:val="0"/>
                      <w:marRight w:val="0"/>
                      <w:marTop w:val="0"/>
                      <w:marBottom w:val="0"/>
                      <w:divBdr>
                        <w:top w:val="none" w:sz="0" w:space="0" w:color="auto"/>
                        <w:left w:val="none" w:sz="0" w:space="0" w:color="auto"/>
                        <w:bottom w:val="none" w:sz="0" w:space="0" w:color="auto"/>
                        <w:right w:val="none" w:sz="0" w:space="0" w:color="auto"/>
                      </w:divBdr>
                      <w:divsChild>
                        <w:div w:id="1598556760">
                          <w:marLeft w:val="0"/>
                          <w:marRight w:val="0"/>
                          <w:marTop w:val="0"/>
                          <w:marBottom w:val="0"/>
                          <w:divBdr>
                            <w:top w:val="none" w:sz="0" w:space="0" w:color="auto"/>
                            <w:left w:val="none" w:sz="0" w:space="0" w:color="auto"/>
                            <w:bottom w:val="none" w:sz="0" w:space="0" w:color="auto"/>
                            <w:right w:val="none" w:sz="0" w:space="0" w:color="auto"/>
                          </w:divBdr>
                        </w:div>
                        <w:div w:id="1265574842">
                          <w:marLeft w:val="0"/>
                          <w:marRight w:val="0"/>
                          <w:marTop w:val="0"/>
                          <w:marBottom w:val="0"/>
                          <w:divBdr>
                            <w:top w:val="none" w:sz="0" w:space="0" w:color="auto"/>
                            <w:left w:val="none" w:sz="0" w:space="0" w:color="auto"/>
                            <w:bottom w:val="none" w:sz="0" w:space="0" w:color="auto"/>
                            <w:right w:val="none" w:sz="0" w:space="0" w:color="auto"/>
                          </w:divBdr>
                        </w:div>
                        <w:div w:id="2118791604">
                          <w:marLeft w:val="-450"/>
                          <w:marRight w:val="-450"/>
                          <w:marTop w:val="0"/>
                          <w:marBottom w:val="0"/>
                          <w:divBdr>
                            <w:top w:val="none" w:sz="0" w:space="0" w:color="auto"/>
                            <w:left w:val="none" w:sz="0" w:space="0" w:color="auto"/>
                            <w:bottom w:val="none" w:sz="0" w:space="0" w:color="auto"/>
                            <w:right w:val="none" w:sz="0" w:space="0" w:color="auto"/>
                          </w:divBdr>
                          <w:divsChild>
                            <w:div w:id="1203906319">
                              <w:marLeft w:val="0"/>
                              <w:marRight w:val="0"/>
                              <w:marTop w:val="0"/>
                              <w:marBottom w:val="0"/>
                              <w:divBdr>
                                <w:top w:val="none" w:sz="0" w:space="0" w:color="auto"/>
                                <w:left w:val="none" w:sz="0" w:space="0" w:color="auto"/>
                                <w:bottom w:val="none" w:sz="0" w:space="0" w:color="auto"/>
                                <w:right w:val="none" w:sz="0" w:space="0" w:color="auto"/>
                              </w:divBdr>
                              <w:divsChild>
                                <w:div w:id="478619863">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676179607">
                      <w:marLeft w:val="0"/>
                      <w:marRight w:val="0"/>
                      <w:marTop w:val="300"/>
                      <w:marBottom w:val="0"/>
                      <w:divBdr>
                        <w:top w:val="none" w:sz="0" w:space="0" w:color="auto"/>
                        <w:left w:val="none" w:sz="0" w:space="0" w:color="auto"/>
                        <w:bottom w:val="none" w:sz="0" w:space="0" w:color="auto"/>
                        <w:right w:val="none" w:sz="0" w:space="0" w:color="auto"/>
                      </w:divBdr>
                    </w:div>
                    <w:div w:id="1760758080">
                      <w:marLeft w:val="0"/>
                      <w:marRight w:val="0"/>
                      <w:marTop w:val="0"/>
                      <w:marBottom w:val="0"/>
                      <w:divBdr>
                        <w:top w:val="none" w:sz="0" w:space="0" w:color="auto"/>
                        <w:left w:val="none" w:sz="0" w:space="0" w:color="auto"/>
                        <w:bottom w:val="none" w:sz="0" w:space="0" w:color="auto"/>
                        <w:right w:val="none" w:sz="0" w:space="0" w:color="auto"/>
                      </w:divBdr>
                    </w:div>
                    <w:div w:id="1368488263">
                      <w:marLeft w:val="0"/>
                      <w:marRight w:val="0"/>
                      <w:marTop w:val="0"/>
                      <w:marBottom w:val="0"/>
                      <w:divBdr>
                        <w:top w:val="none" w:sz="0" w:space="0" w:color="auto"/>
                        <w:left w:val="none" w:sz="0" w:space="0" w:color="auto"/>
                        <w:bottom w:val="none" w:sz="0" w:space="0" w:color="auto"/>
                        <w:right w:val="none" w:sz="0" w:space="0" w:color="auto"/>
                      </w:divBdr>
                      <w:divsChild>
                        <w:div w:id="1988896971">
                          <w:marLeft w:val="0"/>
                          <w:marRight w:val="0"/>
                          <w:marTop w:val="0"/>
                          <w:marBottom w:val="0"/>
                          <w:divBdr>
                            <w:top w:val="none" w:sz="0" w:space="0" w:color="auto"/>
                            <w:left w:val="none" w:sz="0" w:space="0" w:color="auto"/>
                            <w:bottom w:val="none" w:sz="0" w:space="0" w:color="auto"/>
                            <w:right w:val="none" w:sz="0" w:space="0" w:color="auto"/>
                          </w:divBdr>
                        </w:div>
                        <w:div w:id="2058311250">
                          <w:marLeft w:val="0"/>
                          <w:marRight w:val="0"/>
                          <w:marTop w:val="0"/>
                          <w:marBottom w:val="0"/>
                          <w:divBdr>
                            <w:top w:val="none" w:sz="0" w:space="0" w:color="auto"/>
                            <w:left w:val="none" w:sz="0" w:space="0" w:color="auto"/>
                            <w:bottom w:val="none" w:sz="0" w:space="0" w:color="auto"/>
                            <w:right w:val="none" w:sz="0" w:space="0" w:color="auto"/>
                          </w:divBdr>
                        </w:div>
                        <w:div w:id="1701318816">
                          <w:marLeft w:val="-450"/>
                          <w:marRight w:val="-450"/>
                          <w:marTop w:val="0"/>
                          <w:marBottom w:val="0"/>
                          <w:divBdr>
                            <w:top w:val="none" w:sz="0" w:space="0" w:color="auto"/>
                            <w:left w:val="none" w:sz="0" w:space="0" w:color="auto"/>
                            <w:bottom w:val="none" w:sz="0" w:space="0" w:color="auto"/>
                            <w:right w:val="none" w:sz="0" w:space="0" w:color="auto"/>
                          </w:divBdr>
                          <w:divsChild>
                            <w:div w:id="894976277">
                              <w:marLeft w:val="0"/>
                              <w:marRight w:val="0"/>
                              <w:marTop w:val="0"/>
                              <w:marBottom w:val="0"/>
                              <w:divBdr>
                                <w:top w:val="none" w:sz="0" w:space="0" w:color="auto"/>
                                <w:left w:val="none" w:sz="0" w:space="0" w:color="auto"/>
                                <w:bottom w:val="none" w:sz="0" w:space="0" w:color="auto"/>
                                <w:right w:val="none" w:sz="0" w:space="0" w:color="auto"/>
                              </w:divBdr>
                              <w:divsChild>
                                <w:div w:id="820582967">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130436764">
                      <w:marLeft w:val="0"/>
                      <w:marRight w:val="0"/>
                      <w:marTop w:val="300"/>
                      <w:marBottom w:val="0"/>
                      <w:divBdr>
                        <w:top w:val="none" w:sz="0" w:space="0" w:color="auto"/>
                        <w:left w:val="none" w:sz="0" w:space="0" w:color="auto"/>
                        <w:bottom w:val="none" w:sz="0" w:space="0" w:color="auto"/>
                        <w:right w:val="none" w:sz="0" w:space="0" w:color="auto"/>
                      </w:divBdr>
                    </w:div>
                    <w:div w:id="552816877">
                      <w:marLeft w:val="0"/>
                      <w:marRight w:val="0"/>
                      <w:marTop w:val="0"/>
                      <w:marBottom w:val="0"/>
                      <w:divBdr>
                        <w:top w:val="none" w:sz="0" w:space="0" w:color="auto"/>
                        <w:left w:val="none" w:sz="0" w:space="0" w:color="auto"/>
                        <w:bottom w:val="none" w:sz="0" w:space="0" w:color="auto"/>
                        <w:right w:val="none" w:sz="0" w:space="0" w:color="auto"/>
                      </w:divBdr>
                    </w:div>
                    <w:div w:id="1388258075">
                      <w:marLeft w:val="0"/>
                      <w:marRight w:val="0"/>
                      <w:marTop w:val="0"/>
                      <w:marBottom w:val="0"/>
                      <w:divBdr>
                        <w:top w:val="none" w:sz="0" w:space="0" w:color="auto"/>
                        <w:left w:val="none" w:sz="0" w:space="0" w:color="auto"/>
                        <w:bottom w:val="none" w:sz="0" w:space="0" w:color="auto"/>
                        <w:right w:val="none" w:sz="0" w:space="0" w:color="auto"/>
                      </w:divBdr>
                      <w:divsChild>
                        <w:div w:id="1054737723">
                          <w:marLeft w:val="0"/>
                          <w:marRight w:val="0"/>
                          <w:marTop w:val="0"/>
                          <w:marBottom w:val="0"/>
                          <w:divBdr>
                            <w:top w:val="none" w:sz="0" w:space="0" w:color="auto"/>
                            <w:left w:val="none" w:sz="0" w:space="0" w:color="auto"/>
                            <w:bottom w:val="none" w:sz="0" w:space="0" w:color="auto"/>
                            <w:right w:val="none" w:sz="0" w:space="0" w:color="auto"/>
                          </w:divBdr>
                        </w:div>
                        <w:div w:id="594283932">
                          <w:marLeft w:val="0"/>
                          <w:marRight w:val="0"/>
                          <w:marTop w:val="0"/>
                          <w:marBottom w:val="0"/>
                          <w:divBdr>
                            <w:top w:val="none" w:sz="0" w:space="0" w:color="auto"/>
                            <w:left w:val="none" w:sz="0" w:space="0" w:color="auto"/>
                            <w:bottom w:val="none" w:sz="0" w:space="0" w:color="auto"/>
                            <w:right w:val="none" w:sz="0" w:space="0" w:color="auto"/>
                          </w:divBdr>
                        </w:div>
                        <w:div w:id="1681274519">
                          <w:marLeft w:val="-450"/>
                          <w:marRight w:val="-450"/>
                          <w:marTop w:val="0"/>
                          <w:marBottom w:val="0"/>
                          <w:divBdr>
                            <w:top w:val="none" w:sz="0" w:space="0" w:color="auto"/>
                            <w:left w:val="none" w:sz="0" w:space="0" w:color="auto"/>
                            <w:bottom w:val="none" w:sz="0" w:space="0" w:color="auto"/>
                            <w:right w:val="none" w:sz="0" w:space="0" w:color="auto"/>
                          </w:divBdr>
                          <w:divsChild>
                            <w:div w:id="12540333">
                              <w:marLeft w:val="0"/>
                              <w:marRight w:val="0"/>
                              <w:marTop w:val="0"/>
                              <w:marBottom w:val="0"/>
                              <w:divBdr>
                                <w:top w:val="none" w:sz="0" w:space="0" w:color="auto"/>
                                <w:left w:val="none" w:sz="0" w:space="0" w:color="auto"/>
                                <w:bottom w:val="none" w:sz="0" w:space="0" w:color="auto"/>
                                <w:right w:val="none" w:sz="0" w:space="0" w:color="auto"/>
                              </w:divBdr>
                              <w:divsChild>
                                <w:div w:id="339432841">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241672209">
                      <w:marLeft w:val="0"/>
                      <w:marRight w:val="0"/>
                      <w:marTop w:val="300"/>
                      <w:marBottom w:val="0"/>
                      <w:divBdr>
                        <w:top w:val="none" w:sz="0" w:space="0" w:color="auto"/>
                        <w:left w:val="none" w:sz="0" w:space="0" w:color="auto"/>
                        <w:bottom w:val="none" w:sz="0" w:space="0" w:color="auto"/>
                        <w:right w:val="none" w:sz="0" w:space="0" w:color="auto"/>
                      </w:divBdr>
                    </w:div>
                    <w:div w:id="639112941">
                      <w:marLeft w:val="0"/>
                      <w:marRight w:val="0"/>
                      <w:marTop w:val="0"/>
                      <w:marBottom w:val="0"/>
                      <w:divBdr>
                        <w:top w:val="none" w:sz="0" w:space="0" w:color="auto"/>
                        <w:left w:val="none" w:sz="0" w:space="0" w:color="auto"/>
                        <w:bottom w:val="none" w:sz="0" w:space="0" w:color="auto"/>
                        <w:right w:val="none" w:sz="0" w:space="0" w:color="auto"/>
                      </w:divBdr>
                    </w:div>
                    <w:div w:id="746147594">
                      <w:marLeft w:val="0"/>
                      <w:marRight w:val="0"/>
                      <w:marTop w:val="0"/>
                      <w:marBottom w:val="0"/>
                      <w:divBdr>
                        <w:top w:val="none" w:sz="0" w:space="0" w:color="auto"/>
                        <w:left w:val="none" w:sz="0" w:space="0" w:color="auto"/>
                        <w:bottom w:val="none" w:sz="0" w:space="0" w:color="auto"/>
                        <w:right w:val="none" w:sz="0" w:space="0" w:color="auto"/>
                      </w:divBdr>
                      <w:divsChild>
                        <w:div w:id="430661545">
                          <w:marLeft w:val="0"/>
                          <w:marRight w:val="0"/>
                          <w:marTop w:val="0"/>
                          <w:marBottom w:val="0"/>
                          <w:divBdr>
                            <w:top w:val="none" w:sz="0" w:space="0" w:color="auto"/>
                            <w:left w:val="none" w:sz="0" w:space="0" w:color="auto"/>
                            <w:bottom w:val="none" w:sz="0" w:space="0" w:color="auto"/>
                            <w:right w:val="none" w:sz="0" w:space="0" w:color="auto"/>
                          </w:divBdr>
                        </w:div>
                        <w:div w:id="95487423">
                          <w:marLeft w:val="0"/>
                          <w:marRight w:val="0"/>
                          <w:marTop w:val="0"/>
                          <w:marBottom w:val="0"/>
                          <w:divBdr>
                            <w:top w:val="none" w:sz="0" w:space="0" w:color="auto"/>
                            <w:left w:val="none" w:sz="0" w:space="0" w:color="auto"/>
                            <w:bottom w:val="none" w:sz="0" w:space="0" w:color="auto"/>
                            <w:right w:val="none" w:sz="0" w:space="0" w:color="auto"/>
                          </w:divBdr>
                        </w:div>
                        <w:div w:id="1949576570">
                          <w:marLeft w:val="-450"/>
                          <w:marRight w:val="-450"/>
                          <w:marTop w:val="0"/>
                          <w:marBottom w:val="0"/>
                          <w:divBdr>
                            <w:top w:val="none" w:sz="0" w:space="0" w:color="auto"/>
                            <w:left w:val="none" w:sz="0" w:space="0" w:color="auto"/>
                            <w:bottom w:val="none" w:sz="0" w:space="0" w:color="auto"/>
                            <w:right w:val="none" w:sz="0" w:space="0" w:color="auto"/>
                          </w:divBdr>
                          <w:divsChild>
                            <w:div w:id="195744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71084">
                      <w:marLeft w:val="0"/>
                      <w:marRight w:val="0"/>
                      <w:marTop w:val="300"/>
                      <w:marBottom w:val="0"/>
                      <w:divBdr>
                        <w:top w:val="none" w:sz="0" w:space="0" w:color="auto"/>
                        <w:left w:val="none" w:sz="0" w:space="0" w:color="auto"/>
                        <w:bottom w:val="none" w:sz="0" w:space="0" w:color="auto"/>
                        <w:right w:val="none" w:sz="0" w:space="0" w:color="auto"/>
                      </w:divBdr>
                    </w:div>
                    <w:div w:id="402146621">
                      <w:marLeft w:val="0"/>
                      <w:marRight w:val="0"/>
                      <w:marTop w:val="0"/>
                      <w:marBottom w:val="0"/>
                      <w:divBdr>
                        <w:top w:val="none" w:sz="0" w:space="0" w:color="auto"/>
                        <w:left w:val="none" w:sz="0" w:space="0" w:color="auto"/>
                        <w:bottom w:val="none" w:sz="0" w:space="0" w:color="auto"/>
                        <w:right w:val="none" w:sz="0" w:space="0" w:color="auto"/>
                      </w:divBdr>
                    </w:div>
                    <w:div w:id="936597963">
                      <w:marLeft w:val="0"/>
                      <w:marRight w:val="0"/>
                      <w:marTop w:val="0"/>
                      <w:marBottom w:val="0"/>
                      <w:divBdr>
                        <w:top w:val="none" w:sz="0" w:space="0" w:color="auto"/>
                        <w:left w:val="none" w:sz="0" w:space="0" w:color="auto"/>
                        <w:bottom w:val="none" w:sz="0" w:space="0" w:color="auto"/>
                        <w:right w:val="none" w:sz="0" w:space="0" w:color="auto"/>
                      </w:divBdr>
                      <w:divsChild>
                        <w:div w:id="1195272387">
                          <w:marLeft w:val="0"/>
                          <w:marRight w:val="0"/>
                          <w:marTop w:val="0"/>
                          <w:marBottom w:val="0"/>
                          <w:divBdr>
                            <w:top w:val="none" w:sz="0" w:space="0" w:color="auto"/>
                            <w:left w:val="none" w:sz="0" w:space="0" w:color="auto"/>
                            <w:bottom w:val="none" w:sz="0" w:space="0" w:color="auto"/>
                            <w:right w:val="none" w:sz="0" w:space="0" w:color="auto"/>
                          </w:divBdr>
                        </w:div>
                        <w:div w:id="529150427">
                          <w:marLeft w:val="0"/>
                          <w:marRight w:val="0"/>
                          <w:marTop w:val="0"/>
                          <w:marBottom w:val="0"/>
                          <w:divBdr>
                            <w:top w:val="none" w:sz="0" w:space="0" w:color="auto"/>
                            <w:left w:val="none" w:sz="0" w:space="0" w:color="auto"/>
                            <w:bottom w:val="none" w:sz="0" w:space="0" w:color="auto"/>
                            <w:right w:val="none" w:sz="0" w:space="0" w:color="auto"/>
                          </w:divBdr>
                        </w:div>
                        <w:div w:id="1753355470">
                          <w:marLeft w:val="-450"/>
                          <w:marRight w:val="-450"/>
                          <w:marTop w:val="0"/>
                          <w:marBottom w:val="0"/>
                          <w:divBdr>
                            <w:top w:val="none" w:sz="0" w:space="0" w:color="auto"/>
                            <w:left w:val="none" w:sz="0" w:space="0" w:color="auto"/>
                            <w:bottom w:val="none" w:sz="0" w:space="0" w:color="auto"/>
                            <w:right w:val="none" w:sz="0" w:space="0" w:color="auto"/>
                          </w:divBdr>
                          <w:divsChild>
                            <w:div w:id="830870439">
                              <w:marLeft w:val="0"/>
                              <w:marRight w:val="0"/>
                              <w:marTop w:val="0"/>
                              <w:marBottom w:val="0"/>
                              <w:divBdr>
                                <w:top w:val="none" w:sz="0" w:space="0" w:color="auto"/>
                                <w:left w:val="none" w:sz="0" w:space="0" w:color="auto"/>
                                <w:bottom w:val="none" w:sz="0" w:space="0" w:color="auto"/>
                                <w:right w:val="none" w:sz="0" w:space="0" w:color="auto"/>
                              </w:divBdr>
                              <w:divsChild>
                                <w:div w:id="782069615">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902905780">
                      <w:marLeft w:val="0"/>
                      <w:marRight w:val="0"/>
                      <w:marTop w:val="300"/>
                      <w:marBottom w:val="0"/>
                      <w:divBdr>
                        <w:top w:val="none" w:sz="0" w:space="0" w:color="auto"/>
                        <w:left w:val="none" w:sz="0" w:space="0" w:color="auto"/>
                        <w:bottom w:val="none" w:sz="0" w:space="0" w:color="auto"/>
                        <w:right w:val="none" w:sz="0" w:space="0" w:color="auto"/>
                      </w:divBdr>
                    </w:div>
                    <w:div w:id="1410078935">
                      <w:marLeft w:val="0"/>
                      <w:marRight w:val="0"/>
                      <w:marTop w:val="0"/>
                      <w:marBottom w:val="0"/>
                      <w:divBdr>
                        <w:top w:val="none" w:sz="0" w:space="0" w:color="auto"/>
                        <w:left w:val="none" w:sz="0" w:space="0" w:color="auto"/>
                        <w:bottom w:val="none" w:sz="0" w:space="0" w:color="auto"/>
                        <w:right w:val="none" w:sz="0" w:space="0" w:color="auto"/>
                      </w:divBdr>
                    </w:div>
                    <w:div w:id="1519275317">
                      <w:marLeft w:val="0"/>
                      <w:marRight w:val="0"/>
                      <w:marTop w:val="0"/>
                      <w:marBottom w:val="0"/>
                      <w:divBdr>
                        <w:top w:val="none" w:sz="0" w:space="0" w:color="auto"/>
                        <w:left w:val="none" w:sz="0" w:space="0" w:color="auto"/>
                        <w:bottom w:val="none" w:sz="0" w:space="0" w:color="auto"/>
                        <w:right w:val="none" w:sz="0" w:space="0" w:color="auto"/>
                      </w:divBdr>
                      <w:divsChild>
                        <w:div w:id="1960407195">
                          <w:marLeft w:val="0"/>
                          <w:marRight w:val="0"/>
                          <w:marTop w:val="0"/>
                          <w:marBottom w:val="0"/>
                          <w:divBdr>
                            <w:top w:val="none" w:sz="0" w:space="0" w:color="auto"/>
                            <w:left w:val="none" w:sz="0" w:space="0" w:color="auto"/>
                            <w:bottom w:val="none" w:sz="0" w:space="0" w:color="auto"/>
                            <w:right w:val="none" w:sz="0" w:space="0" w:color="auto"/>
                          </w:divBdr>
                        </w:div>
                        <w:div w:id="578950884">
                          <w:marLeft w:val="0"/>
                          <w:marRight w:val="0"/>
                          <w:marTop w:val="0"/>
                          <w:marBottom w:val="0"/>
                          <w:divBdr>
                            <w:top w:val="none" w:sz="0" w:space="0" w:color="auto"/>
                            <w:left w:val="none" w:sz="0" w:space="0" w:color="auto"/>
                            <w:bottom w:val="none" w:sz="0" w:space="0" w:color="auto"/>
                            <w:right w:val="none" w:sz="0" w:space="0" w:color="auto"/>
                          </w:divBdr>
                        </w:div>
                        <w:div w:id="1252542628">
                          <w:marLeft w:val="-450"/>
                          <w:marRight w:val="-450"/>
                          <w:marTop w:val="0"/>
                          <w:marBottom w:val="0"/>
                          <w:divBdr>
                            <w:top w:val="none" w:sz="0" w:space="0" w:color="auto"/>
                            <w:left w:val="none" w:sz="0" w:space="0" w:color="auto"/>
                            <w:bottom w:val="none" w:sz="0" w:space="0" w:color="auto"/>
                            <w:right w:val="none" w:sz="0" w:space="0" w:color="auto"/>
                          </w:divBdr>
                          <w:divsChild>
                            <w:div w:id="2138864477">
                              <w:marLeft w:val="0"/>
                              <w:marRight w:val="0"/>
                              <w:marTop w:val="0"/>
                              <w:marBottom w:val="0"/>
                              <w:divBdr>
                                <w:top w:val="none" w:sz="0" w:space="0" w:color="auto"/>
                                <w:left w:val="none" w:sz="0" w:space="0" w:color="auto"/>
                                <w:bottom w:val="none" w:sz="0" w:space="0" w:color="auto"/>
                                <w:right w:val="none" w:sz="0" w:space="0" w:color="auto"/>
                              </w:divBdr>
                              <w:divsChild>
                                <w:div w:id="1138035095">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454106454">
                      <w:marLeft w:val="0"/>
                      <w:marRight w:val="0"/>
                      <w:marTop w:val="300"/>
                      <w:marBottom w:val="0"/>
                      <w:divBdr>
                        <w:top w:val="none" w:sz="0" w:space="0" w:color="auto"/>
                        <w:left w:val="none" w:sz="0" w:space="0" w:color="auto"/>
                        <w:bottom w:val="none" w:sz="0" w:space="0" w:color="auto"/>
                        <w:right w:val="none" w:sz="0" w:space="0" w:color="auto"/>
                      </w:divBdr>
                    </w:div>
                    <w:div w:id="256447778">
                      <w:marLeft w:val="0"/>
                      <w:marRight w:val="0"/>
                      <w:marTop w:val="0"/>
                      <w:marBottom w:val="0"/>
                      <w:divBdr>
                        <w:top w:val="none" w:sz="0" w:space="0" w:color="auto"/>
                        <w:left w:val="none" w:sz="0" w:space="0" w:color="auto"/>
                        <w:bottom w:val="none" w:sz="0" w:space="0" w:color="auto"/>
                        <w:right w:val="none" w:sz="0" w:space="0" w:color="auto"/>
                      </w:divBdr>
                    </w:div>
                    <w:div w:id="82068607">
                      <w:marLeft w:val="0"/>
                      <w:marRight w:val="0"/>
                      <w:marTop w:val="0"/>
                      <w:marBottom w:val="0"/>
                      <w:divBdr>
                        <w:top w:val="none" w:sz="0" w:space="0" w:color="auto"/>
                        <w:left w:val="none" w:sz="0" w:space="0" w:color="auto"/>
                        <w:bottom w:val="none" w:sz="0" w:space="0" w:color="auto"/>
                        <w:right w:val="none" w:sz="0" w:space="0" w:color="auto"/>
                      </w:divBdr>
                      <w:divsChild>
                        <w:div w:id="1310672907">
                          <w:marLeft w:val="0"/>
                          <w:marRight w:val="0"/>
                          <w:marTop w:val="0"/>
                          <w:marBottom w:val="0"/>
                          <w:divBdr>
                            <w:top w:val="none" w:sz="0" w:space="0" w:color="auto"/>
                            <w:left w:val="none" w:sz="0" w:space="0" w:color="auto"/>
                            <w:bottom w:val="none" w:sz="0" w:space="0" w:color="auto"/>
                            <w:right w:val="none" w:sz="0" w:space="0" w:color="auto"/>
                          </w:divBdr>
                        </w:div>
                        <w:div w:id="1859463859">
                          <w:marLeft w:val="0"/>
                          <w:marRight w:val="0"/>
                          <w:marTop w:val="0"/>
                          <w:marBottom w:val="0"/>
                          <w:divBdr>
                            <w:top w:val="none" w:sz="0" w:space="0" w:color="auto"/>
                            <w:left w:val="none" w:sz="0" w:space="0" w:color="auto"/>
                            <w:bottom w:val="none" w:sz="0" w:space="0" w:color="auto"/>
                            <w:right w:val="none" w:sz="0" w:space="0" w:color="auto"/>
                          </w:divBdr>
                        </w:div>
                        <w:div w:id="1845827149">
                          <w:marLeft w:val="-450"/>
                          <w:marRight w:val="-450"/>
                          <w:marTop w:val="0"/>
                          <w:marBottom w:val="0"/>
                          <w:divBdr>
                            <w:top w:val="none" w:sz="0" w:space="0" w:color="auto"/>
                            <w:left w:val="none" w:sz="0" w:space="0" w:color="auto"/>
                            <w:bottom w:val="none" w:sz="0" w:space="0" w:color="auto"/>
                            <w:right w:val="none" w:sz="0" w:space="0" w:color="auto"/>
                          </w:divBdr>
                          <w:divsChild>
                            <w:div w:id="442381005">
                              <w:marLeft w:val="0"/>
                              <w:marRight w:val="0"/>
                              <w:marTop w:val="0"/>
                              <w:marBottom w:val="0"/>
                              <w:divBdr>
                                <w:top w:val="none" w:sz="0" w:space="0" w:color="auto"/>
                                <w:left w:val="none" w:sz="0" w:space="0" w:color="auto"/>
                                <w:bottom w:val="none" w:sz="0" w:space="0" w:color="auto"/>
                                <w:right w:val="none" w:sz="0" w:space="0" w:color="auto"/>
                              </w:divBdr>
                              <w:divsChild>
                                <w:div w:id="457258612">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760711774">
                      <w:marLeft w:val="0"/>
                      <w:marRight w:val="0"/>
                      <w:marTop w:val="300"/>
                      <w:marBottom w:val="0"/>
                      <w:divBdr>
                        <w:top w:val="none" w:sz="0" w:space="0" w:color="auto"/>
                        <w:left w:val="none" w:sz="0" w:space="0" w:color="auto"/>
                        <w:bottom w:val="none" w:sz="0" w:space="0" w:color="auto"/>
                        <w:right w:val="none" w:sz="0" w:space="0" w:color="auto"/>
                      </w:divBdr>
                    </w:div>
                    <w:div w:id="857427462">
                      <w:marLeft w:val="0"/>
                      <w:marRight w:val="0"/>
                      <w:marTop w:val="0"/>
                      <w:marBottom w:val="0"/>
                      <w:divBdr>
                        <w:top w:val="none" w:sz="0" w:space="0" w:color="auto"/>
                        <w:left w:val="none" w:sz="0" w:space="0" w:color="auto"/>
                        <w:bottom w:val="none" w:sz="0" w:space="0" w:color="auto"/>
                        <w:right w:val="none" w:sz="0" w:space="0" w:color="auto"/>
                      </w:divBdr>
                    </w:div>
                    <w:div w:id="1270350790">
                      <w:marLeft w:val="0"/>
                      <w:marRight w:val="0"/>
                      <w:marTop w:val="0"/>
                      <w:marBottom w:val="0"/>
                      <w:divBdr>
                        <w:top w:val="none" w:sz="0" w:space="0" w:color="auto"/>
                        <w:left w:val="none" w:sz="0" w:space="0" w:color="auto"/>
                        <w:bottom w:val="none" w:sz="0" w:space="0" w:color="auto"/>
                        <w:right w:val="none" w:sz="0" w:space="0" w:color="auto"/>
                      </w:divBdr>
                      <w:divsChild>
                        <w:div w:id="1334261918">
                          <w:marLeft w:val="0"/>
                          <w:marRight w:val="0"/>
                          <w:marTop w:val="0"/>
                          <w:marBottom w:val="0"/>
                          <w:divBdr>
                            <w:top w:val="none" w:sz="0" w:space="0" w:color="auto"/>
                            <w:left w:val="none" w:sz="0" w:space="0" w:color="auto"/>
                            <w:bottom w:val="none" w:sz="0" w:space="0" w:color="auto"/>
                            <w:right w:val="none" w:sz="0" w:space="0" w:color="auto"/>
                          </w:divBdr>
                        </w:div>
                        <w:div w:id="793721070">
                          <w:marLeft w:val="0"/>
                          <w:marRight w:val="0"/>
                          <w:marTop w:val="0"/>
                          <w:marBottom w:val="0"/>
                          <w:divBdr>
                            <w:top w:val="none" w:sz="0" w:space="0" w:color="auto"/>
                            <w:left w:val="none" w:sz="0" w:space="0" w:color="auto"/>
                            <w:bottom w:val="none" w:sz="0" w:space="0" w:color="auto"/>
                            <w:right w:val="none" w:sz="0" w:space="0" w:color="auto"/>
                          </w:divBdr>
                        </w:div>
                        <w:div w:id="10958453">
                          <w:marLeft w:val="-450"/>
                          <w:marRight w:val="-450"/>
                          <w:marTop w:val="0"/>
                          <w:marBottom w:val="0"/>
                          <w:divBdr>
                            <w:top w:val="none" w:sz="0" w:space="0" w:color="auto"/>
                            <w:left w:val="none" w:sz="0" w:space="0" w:color="auto"/>
                            <w:bottom w:val="none" w:sz="0" w:space="0" w:color="auto"/>
                            <w:right w:val="none" w:sz="0" w:space="0" w:color="auto"/>
                          </w:divBdr>
                          <w:divsChild>
                            <w:div w:id="400711350">
                              <w:marLeft w:val="0"/>
                              <w:marRight w:val="0"/>
                              <w:marTop w:val="0"/>
                              <w:marBottom w:val="0"/>
                              <w:divBdr>
                                <w:top w:val="none" w:sz="0" w:space="0" w:color="auto"/>
                                <w:left w:val="none" w:sz="0" w:space="0" w:color="auto"/>
                                <w:bottom w:val="none" w:sz="0" w:space="0" w:color="auto"/>
                                <w:right w:val="none" w:sz="0" w:space="0" w:color="auto"/>
                              </w:divBdr>
                              <w:divsChild>
                                <w:div w:id="224292545">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553225523">
                      <w:marLeft w:val="0"/>
                      <w:marRight w:val="0"/>
                      <w:marTop w:val="300"/>
                      <w:marBottom w:val="0"/>
                      <w:divBdr>
                        <w:top w:val="none" w:sz="0" w:space="0" w:color="auto"/>
                        <w:left w:val="none" w:sz="0" w:space="0" w:color="auto"/>
                        <w:bottom w:val="none" w:sz="0" w:space="0" w:color="auto"/>
                        <w:right w:val="none" w:sz="0" w:space="0" w:color="auto"/>
                      </w:divBdr>
                    </w:div>
                    <w:div w:id="1647200056">
                      <w:marLeft w:val="0"/>
                      <w:marRight w:val="0"/>
                      <w:marTop w:val="0"/>
                      <w:marBottom w:val="0"/>
                      <w:divBdr>
                        <w:top w:val="none" w:sz="0" w:space="0" w:color="auto"/>
                        <w:left w:val="none" w:sz="0" w:space="0" w:color="auto"/>
                        <w:bottom w:val="none" w:sz="0" w:space="0" w:color="auto"/>
                        <w:right w:val="none" w:sz="0" w:space="0" w:color="auto"/>
                      </w:divBdr>
                    </w:div>
                    <w:div w:id="1118647780">
                      <w:marLeft w:val="0"/>
                      <w:marRight w:val="0"/>
                      <w:marTop w:val="0"/>
                      <w:marBottom w:val="0"/>
                      <w:divBdr>
                        <w:top w:val="none" w:sz="0" w:space="0" w:color="auto"/>
                        <w:left w:val="none" w:sz="0" w:space="0" w:color="auto"/>
                        <w:bottom w:val="none" w:sz="0" w:space="0" w:color="auto"/>
                        <w:right w:val="none" w:sz="0" w:space="0" w:color="auto"/>
                      </w:divBdr>
                      <w:divsChild>
                        <w:div w:id="1267927260">
                          <w:marLeft w:val="0"/>
                          <w:marRight w:val="0"/>
                          <w:marTop w:val="0"/>
                          <w:marBottom w:val="0"/>
                          <w:divBdr>
                            <w:top w:val="none" w:sz="0" w:space="0" w:color="auto"/>
                            <w:left w:val="none" w:sz="0" w:space="0" w:color="auto"/>
                            <w:bottom w:val="none" w:sz="0" w:space="0" w:color="auto"/>
                            <w:right w:val="none" w:sz="0" w:space="0" w:color="auto"/>
                          </w:divBdr>
                        </w:div>
                        <w:div w:id="1798834385">
                          <w:marLeft w:val="0"/>
                          <w:marRight w:val="0"/>
                          <w:marTop w:val="0"/>
                          <w:marBottom w:val="0"/>
                          <w:divBdr>
                            <w:top w:val="none" w:sz="0" w:space="0" w:color="auto"/>
                            <w:left w:val="none" w:sz="0" w:space="0" w:color="auto"/>
                            <w:bottom w:val="none" w:sz="0" w:space="0" w:color="auto"/>
                            <w:right w:val="none" w:sz="0" w:space="0" w:color="auto"/>
                          </w:divBdr>
                        </w:div>
                        <w:div w:id="540745528">
                          <w:marLeft w:val="-450"/>
                          <w:marRight w:val="-450"/>
                          <w:marTop w:val="0"/>
                          <w:marBottom w:val="0"/>
                          <w:divBdr>
                            <w:top w:val="none" w:sz="0" w:space="0" w:color="auto"/>
                            <w:left w:val="none" w:sz="0" w:space="0" w:color="auto"/>
                            <w:bottom w:val="none" w:sz="0" w:space="0" w:color="auto"/>
                            <w:right w:val="none" w:sz="0" w:space="0" w:color="auto"/>
                          </w:divBdr>
                          <w:divsChild>
                            <w:div w:id="1121458268">
                              <w:marLeft w:val="0"/>
                              <w:marRight w:val="0"/>
                              <w:marTop w:val="0"/>
                              <w:marBottom w:val="0"/>
                              <w:divBdr>
                                <w:top w:val="none" w:sz="0" w:space="0" w:color="auto"/>
                                <w:left w:val="none" w:sz="0" w:space="0" w:color="auto"/>
                                <w:bottom w:val="none" w:sz="0" w:space="0" w:color="auto"/>
                                <w:right w:val="none" w:sz="0" w:space="0" w:color="auto"/>
                              </w:divBdr>
                              <w:divsChild>
                                <w:div w:id="1035304867">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97163157">
                      <w:marLeft w:val="0"/>
                      <w:marRight w:val="0"/>
                      <w:marTop w:val="300"/>
                      <w:marBottom w:val="0"/>
                      <w:divBdr>
                        <w:top w:val="none" w:sz="0" w:space="0" w:color="auto"/>
                        <w:left w:val="none" w:sz="0" w:space="0" w:color="auto"/>
                        <w:bottom w:val="none" w:sz="0" w:space="0" w:color="auto"/>
                        <w:right w:val="none" w:sz="0" w:space="0" w:color="auto"/>
                      </w:divBdr>
                    </w:div>
                    <w:div w:id="156967379">
                      <w:marLeft w:val="0"/>
                      <w:marRight w:val="0"/>
                      <w:marTop w:val="0"/>
                      <w:marBottom w:val="0"/>
                      <w:divBdr>
                        <w:top w:val="none" w:sz="0" w:space="0" w:color="auto"/>
                        <w:left w:val="none" w:sz="0" w:space="0" w:color="auto"/>
                        <w:bottom w:val="none" w:sz="0" w:space="0" w:color="auto"/>
                        <w:right w:val="none" w:sz="0" w:space="0" w:color="auto"/>
                      </w:divBdr>
                    </w:div>
                    <w:div w:id="1529103185">
                      <w:marLeft w:val="0"/>
                      <w:marRight w:val="0"/>
                      <w:marTop w:val="0"/>
                      <w:marBottom w:val="0"/>
                      <w:divBdr>
                        <w:top w:val="none" w:sz="0" w:space="0" w:color="auto"/>
                        <w:left w:val="none" w:sz="0" w:space="0" w:color="auto"/>
                        <w:bottom w:val="none" w:sz="0" w:space="0" w:color="auto"/>
                        <w:right w:val="none" w:sz="0" w:space="0" w:color="auto"/>
                      </w:divBdr>
                      <w:divsChild>
                        <w:div w:id="581331218">
                          <w:marLeft w:val="0"/>
                          <w:marRight w:val="0"/>
                          <w:marTop w:val="0"/>
                          <w:marBottom w:val="0"/>
                          <w:divBdr>
                            <w:top w:val="none" w:sz="0" w:space="0" w:color="auto"/>
                            <w:left w:val="none" w:sz="0" w:space="0" w:color="auto"/>
                            <w:bottom w:val="none" w:sz="0" w:space="0" w:color="auto"/>
                            <w:right w:val="none" w:sz="0" w:space="0" w:color="auto"/>
                          </w:divBdr>
                        </w:div>
                        <w:div w:id="1993754406">
                          <w:marLeft w:val="0"/>
                          <w:marRight w:val="0"/>
                          <w:marTop w:val="0"/>
                          <w:marBottom w:val="0"/>
                          <w:divBdr>
                            <w:top w:val="none" w:sz="0" w:space="0" w:color="auto"/>
                            <w:left w:val="none" w:sz="0" w:space="0" w:color="auto"/>
                            <w:bottom w:val="none" w:sz="0" w:space="0" w:color="auto"/>
                            <w:right w:val="none" w:sz="0" w:space="0" w:color="auto"/>
                          </w:divBdr>
                        </w:div>
                        <w:div w:id="1176306477">
                          <w:marLeft w:val="-450"/>
                          <w:marRight w:val="-450"/>
                          <w:marTop w:val="0"/>
                          <w:marBottom w:val="0"/>
                          <w:divBdr>
                            <w:top w:val="none" w:sz="0" w:space="0" w:color="auto"/>
                            <w:left w:val="none" w:sz="0" w:space="0" w:color="auto"/>
                            <w:bottom w:val="none" w:sz="0" w:space="0" w:color="auto"/>
                            <w:right w:val="none" w:sz="0" w:space="0" w:color="auto"/>
                          </w:divBdr>
                          <w:divsChild>
                            <w:div w:id="1617977973">
                              <w:marLeft w:val="0"/>
                              <w:marRight w:val="0"/>
                              <w:marTop w:val="0"/>
                              <w:marBottom w:val="0"/>
                              <w:divBdr>
                                <w:top w:val="none" w:sz="0" w:space="0" w:color="auto"/>
                                <w:left w:val="none" w:sz="0" w:space="0" w:color="auto"/>
                                <w:bottom w:val="none" w:sz="0" w:space="0" w:color="auto"/>
                                <w:right w:val="none" w:sz="0" w:space="0" w:color="auto"/>
                              </w:divBdr>
                              <w:divsChild>
                                <w:div w:id="152768325">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283972847">
                      <w:marLeft w:val="0"/>
                      <w:marRight w:val="0"/>
                      <w:marTop w:val="300"/>
                      <w:marBottom w:val="0"/>
                      <w:divBdr>
                        <w:top w:val="none" w:sz="0" w:space="0" w:color="auto"/>
                        <w:left w:val="none" w:sz="0" w:space="0" w:color="auto"/>
                        <w:bottom w:val="none" w:sz="0" w:space="0" w:color="auto"/>
                        <w:right w:val="none" w:sz="0" w:space="0" w:color="auto"/>
                      </w:divBdr>
                    </w:div>
                    <w:div w:id="688946564">
                      <w:marLeft w:val="0"/>
                      <w:marRight w:val="0"/>
                      <w:marTop w:val="0"/>
                      <w:marBottom w:val="0"/>
                      <w:divBdr>
                        <w:top w:val="none" w:sz="0" w:space="0" w:color="auto"/>
                        <w:left w:val="none" w:sz="0" w:space="0" w:color="auto"/>
                        <w:bottom w:val="none" w:sz="0" w:space="0" w:color="auto"/>
                        <w:right w:val="none" w:sz="0" w:space="0" w:color="auto"/>
                      </w:divBdr>
                    </w:div>
                    <w:div w:id="522137350">
                      <w:marLeft w:val="0"/>
                      <w:marRight w:val="0"/>
                      <w:marTop w:val="0"/>
                      <w:marBottom w:val="0"/>
                      <w:divBdr>
                        <w:top w:val="none" w:sz="0" w:space="0" w:color="auto"/>
                        <w:left w:val="none" w:sz="0" w:space="0" w:color="auto"/>
                        <w:bottom w:val="none" w:sz="0" w:space="0" w:color="auto"/>
                        <w:right w:val="none" w:sz="0" w:space="0" w:color="auto"/>
                      </w:divBdr>
                      <w:divsChild>
                        <w:div w:id="1635142114">
                          <w:marLeft w:val="0"/>
                          <w:marRight w:val="0"/>
                          <w:marTop w:val="0"/>
                          <w:marBottom w:val="0"/>
                          <w:divBdr>
                            <w:top w:val="none" w:sz="0" w:space="0" w:color="auto"/>
                            <w:left w:val="none" w:sz="0" w:space="0" w:color="auto"/>
                            <w:bottom w:val="none" w:sz="0" w:space="0" w:color="auto"/>
                            <w:right w:val="none" w:sz="0" w:space="0" w:color="auto"/>
                          </w:divBdr>
                        </w:div>
                        <w:div w:id="183522028">
                          <w:marLeft w:val="0"/>
                          <w:marRight w:val="0"/>
                          <w:marTop w:val="0"/>
                          <w:marBottom w:val="0"/>
                          <w:divBdr>
                            <w:top w:val="none" w:sz="0" w:space="0" w:color="auto"/>
                            <w:left w:val="none" w:sz="0" w:space="0" w:color="auto"/>
                            <w:bottom w:val="none" w:sz="0" w:space="0" w:color="auto"/>
                            <w:right w:val="none" w:sz="0" w:space="0" w:color="auto"/>
                          </w:divBdr>
                        </w:div>
                        <w:div w:id="573248284">
                          <w:marLeft w:val="-450"/>
                          <w:marRight w:val="-450"/>
                          <w:marTop w:val="0"/>
                          <w:marBottom w:val="0"/>
                          <w:divBdr>
                            <w:top w:val="none" w:sz="0" w:space="0" w:color="auto"/>
                            <w:left w:val="none" w:sz="0" w:space="0" w:color="auto"/>
                            <w:bottom w:val="none" w:sz="0" w:space="0" w:color="auto"/>
                            <w:right w:val="none" w:sz="0" w:space="0" w:color="auto"/>
                          </w:divBdr>
                          <w:divsChild>
                            <w:div w:id="1156262489">
                              <w:marLeft w:val="0"/>
                              <w:marRight w:val="0"/>
                              <w:marTop w:val="0"/>
                              <w:marBottom w:val="0"/>
                              <w:divBdr>
                                <w:top w:val="none" w:sz="0" w:space="0" w:color="auto"/>
                                <w:left w:val="none" w:sz="0" w:space="0" w:color="auto"/>
                                <w:bottom w:val="none" w:sz="0" w:space="0" w:color="auto"/>
                                <w:right w:val="none" w:sz="0" w:space="0" w:color="auto"/>
                              </w:divBdr>
                              <w:divsChild>
                                <w:div w:id="1232885351">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80686571">
                      <w:marLeft w:val="0"/>
                      <w:marRight w:val="0"/>
                      <w:marTop w:val="300"/>
                      <w:marBottom w:val="0"/>
                      <w:divBdr>
                        <w:top w:val="none" w:sz="0" w:space="0" w:color="auto"/>
                        <w:left w:val="none" w:sz="0" w:space="0" w:color="auto"/>
                        <w:bottom w:val="none" w:sz="0" w:space="0" w:color="auto"/>
                        <w:right w:val="none" w:sz="0" w:space="0" w:color="auto"/>
                      </w:divBdr>
                    </w:div>
                    <w:div w:id="446972246">
                      <w:marLeft w:val="0"/>
                      <w:marRight w:val="0"/>
                      <w:marTop w:val="0"/>
                      <w:marBottom w:val="0"/>
                      <w:divBdr>
                        <w:top w:val="none" w:sz="0" w:space="0" w:color="auto"/>
                        <w:left w:val="none" w:sz="0" w:space="0" w:color="auto"/>
                        <w:bottom w:val="none" w:sz="0" w:space="0" w:color="auto"/>
                        <w:right w:val="none" w:sz="0" w:space="0" w:color="auto"/>
                      </w:divBdr>
                    </w:div>
                    <w:div w:id="156656951">
                      <w:marLeft w:val="0"/>
                      <w:marRight w:val="0"/>
                      <w:marTop w:val="0"/>
                      <w:marBottom w:val="0"/>
                      <w:divBdr>
                        <w:top w:val="none" w:sz="0" w:space="0" w:color="auto"/>
                        <w:left w:val="none" w:sz="0" w:space="0" w:color="auto"/>
                        <w:bottom w:val="none" w:sz="0" w:space="0" w:color="auto"/>
                        <w:right w:val="none" w:sz="0" w:space="0" w:color="auto"/>
                      </w:divBdr>
                      <w:divsChild>
                        <w:div w:id="227687830">
                          <w:marLeft w:val="0"/>
                          <w:marRight w:val="0"/>
                          <w:marTop w:val="0"/>
                          <w:marBottom w:val="0"/>
                          <w:divBdr>
                            <w:top w:val="none" w:sz="0" w:space="0" w:color="auto"/>
                            <w:left w:val="none" w:sz="0" w:space="0" w:color="auto"/>
                            <w:bottom w:val="none" w:sz="0" w:space="0" w:color="auto"/>
                            <w:right w:val="none" w:sz="0" w:space="0" w:color="auto"/>
                          </w:divBdr>
                        </w:div>
                        <w:div w:id="1066760587">
                          <w:marLeft w:val="0"/>
                          <w:marRight w:val="0"/>
                          <w:marTop w:val="0"/>
                          <w:marBottom w:val="0"/>
                          <w:divBdr>
                            <w:top w:val="none" w:sz="0" w:space="0" w:color="auto"/>
                            <w:left w:val="none" w:sz="0" w:space="0" w:color="auto"/>
                            <w:bottom w:val="none" w:sz="0" w:space="0" w:color="auto"/>
                            <w:right w:val="none" w:sz="0" w:space="0" w:color="auto"/>
                          </w:divBdr>
                        </w:div>
                        <w:div w:id="1702197974">
                          <w:marLeft w:val="-450"/>
                          <w:marRight w:val="-450"/>
                          <w:marTop w:val="0"/>
                          <w:marBottom w:val="0"/>
                          <w:divBdr>
                            <w:top w:val="none" w:sz="0" w:space="0" w:color="auto"/>
                            <w:left w:val="none" w:sz="0" w:space="0" w:color="auto"/>
                            <w:bottom w:val="none" w:sz="0" w:space="0" w:color="auto"/>
                            <w:right w:val="none" w:sz="0" w:space="0" w:color="auto"/>
                          </w:divBdr>
                          <w:divsChild>
                            <w:div w:id="618952968">
                              <w:marLeft w:val="0"/>
                              <w:marRight w:val="0"/>
                              <w:marTop w:val="0"/>
                              <w:marBottom w:val="0"/>
                              <w:divBdr>
                                <w:top w:val="none" w:sz="0" w:space="0" w:color="auto"/>
                                <w:left w:val="none" w:sz="0" w:space="0" w:color="auto"/>
                                <w:bottom w:val="none" w:sz="0" w:space="0" w:color="auto"/>
                                <w:right w:val="none" w:sz="0" w:space="0" w:color="auto"/>
                              </w:divBdr>
                              <w:divsChild>
                                <w:div w:id="87775259">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651522588">
                      <w:marLeft w:val="0"/>
                      <w:marRight w:val="0"/>
                      <w:marTop w:val="300"/>
                      <w:marBottom w:val="0"/>
                      <w:divBdr>
                        <w:top w:val="none" w:sz="0" w:space="0" w:color="auto"/>
                        <w:left w:val="none" w:sz="0" w:space="0" w:color="auto"/>
                        <w:bottom w:val="none" w:sz="0" w:space="0" w:color="auto"/>
                        <w:right w:val="none" w:sz="0" w:space="0" w:color="auto"/>
                      </w:divBdr>
                    </w:div>
                    <w:div w:id="1015960934">
                      <w:marLeft w:val="0"/>
                      <w:marRight w:val="0"/>
                      <w:marTop w:val="0"/>
                      <w:marBottom w:val="0"/>
                      <w:divBdr>
                        <w:top w:val="none" w:sz="0" w:space="0" w:color="auto"/>
                        <w:left w:val="none" w:sz="0" w:space="0" w:color="auto"/>
                        <w:bottom w:val="none" w:sz="0" w:space="0" w:color="auto"/>
                        <w:right w:val="none" w:sz="0" w:space="0" w:color="auto"/>
                      </w:divBdr>
                    </w:div>
                    <w:div w:id="1217014235">
                      <w:marLeft w:val="0"/>
                      <w:marRight w:val="0"/>
                      <w:marTop w:val="0"/>
                      <w:marBottom w:val="0"/>
                      <w:divBdr>
                        <w:top w:val="none" w:sz="0" w:space="0" w:color="auto"/>
                        <w:left w:val="none" w:sz="0" w:space="0" w:color="auto"/>
                        <w:bottom w:val="none" w:sz="0" w:space="0" w:color="auto"/>
                        <w:right w:val="none" w:sz="0" w:space="0" w:color="auto"/>
                      </w:divBdr>
                      <w:divsChild>
                        <w:div w:id="1326864355">
                          <w:marLeft w:val="0"/>
                          <w:marRight w:val="0"/>
                          <w:marTop w:val="0"/>
                          <w:marBottom w:val="0"/>
                          <w:divBdr>
                            <w:top w:val="none" w:sz="0" w:space="0" w:color="auto"/>
                            <w:left w:val="none" w:sz="0" w:space="0" w:color="auto"/>
                            <w:bottom w:val="none" w:sz="0" w:space="0" w:color="auto"/>
                            <w:right w:val="none" w:sz="0" w:space="0" w:color="auto"/>
                          </w:divBdr>
                        </w:div>
                        <w:div w:id="1005786258">
                          <w:marLeft w:val="0"/>
                          <w:marRight w:val="0"/>
                          <w:marTop w:val="0"/>
                          <w:marBottom w:val="0"/>
                          <w:divBdr>
                            <w:top w:val="none" w:sz="0" w:space="0" w:color="auto"/>
                            <w:left w:val="none" w:sz="0" w:space="0" w:color="auto"/>
                            <w:bottom w:val="none" w:sz="0" w:space="0" w:color="auto"/>
                            <w:right w:val="none" w:sz="0" w:space="0" w:color="auto"/>
                          </w:divBdr>
                        </w:div>
                        <w:div w:id="2117672514">
                          <w:marLeft w:val="-450"/>
                          <w:marRight w:val="-450"/>
                          <w:marTop w:val="0"/>
                          <w:marBottom w:val="0"/>
                          <w:divBdr>
                            <w:top w:val="none" w:sz="0" w:space="0" w:color="auto"/>
                            <w:left w:val="none" w:sz="0" w:space="0" w:color="auto"/>
                            <w:bottom w:val="none" w:sz="0" w:space="0" w:color="auto"/>
                            <w:right w:val="none" w:sz="0" w:space="0" w:color="auto"/>
                          </w:divBdr>
                          <w:divsChild>
                            <w:div w:id="1046175951">
                              <w:marLeft w:val="0"/>
                              <w:marRight w:val="0"/>
                              <w:marTop w:val="0"/>
                              <w:marBottom w:val="0"/>
                              <w:divBdr>
                                <w:top w:val="none" w:sz="0" w:space="0" w:color="auto"/>
                                <w:left w:val="none" w:sz="0" w:space="0" w:color="auto"/>
                                <w:bottom w:val="none" w:sz="0" w:space="0" w:color="auto"/>
                                <w:right w:val="none" w:sz="0" w:space="0" w:color="auto"/>
                              </w:divBdr>
                              <w:divsChild>
                                <w:div w:id="815878071">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045448940">
                      <w:marLeft w:val="0"/>
                      <w:marRight w:val="0"/>
                      <w:marTop w:val="300"/>
                      <w:marBottom w:val="0"/>
                      <w:divBdr>
                        <w:top w:val="none" w:sz="0" w:space="0" w:color="auto"/>
                        <w:left w:val="none" w:sz="0" w:space="0" w:color="auto"/>
                        <w:bottom w:val="none" w:sz="0" w:space="0" w:color="auto"/>
                        <w:right w:val="none" w:sz="0" w:space="0" w:color="auto"/>
                      </w:divBdr>
                    </w:div>
                    <w:div w:id="295062454">
                      <w:marLeft w:val="0"/>
                      <w:marRight w:val="0"/>
                      <w:marTop w:val="0"/>
                      <w:marBottom w:val="0"/>
                      <w:divBdr>
                        <w:top w:val="none" w:sz="0" w:space="0" w:color="auto"/>
                        <w:left w:val="none" w:sz="0" w:space="0" w:color="auto"/>
                        <w:bottom w:val="none" w:sz="0" w:space="0" w:color="auto"/>
                        <w:right w:val="none" w:sz="0" w:space="0" w:color="auto"/>
                      </w:divBdr>
                    </w:div>
                    <w:div w:id="1643347075">
                      <w:marLeft w:val="0"/>
                      <w:marRight w:val="0"/>
                      <w:marTop w:val="0"/>
                      <w:marBottom w:val="0"/>
                      <w:divBdr>
                        <w:top w:val="none" w:sz="0" w:space="0" w:color="auto"/>
                        <w:left w:val="none" w:sz="0" w:space="0" w:color="auto"/>
                        <w:bottom w:val="none" w:sz="0" w:space="0" w:color="auto"/>
                        <w:right w:val="none" w:sz="0" w:space="0" w:color="auto"/>
                      </w:divBdr>
                      <w:divsChild>
                        <w:div w:id="731543231">
                          <w:marLeft w:val="0"/>
                          <w:marRight w:val="0"/>
                          <w:marTop w:val="0"/>
                          <w:marBottom w:val="0"/>
                          <w:divBdr>
                            <w:top w:val="none" w:sz="0" w:space="0" w:color="auto"/>
                            <w:left w:val="none" w:sz="0" w:space="0" w:color="auto"/>
                            <w:bottom w:val="none" w:sz="0" w:space="0" w:color="auto"/>
                            <w:right w:val="none" w:sz="0" w:space="0" w:color="auto"/>
                          </w:divBdr>
                        </w:div>
                        <w:div w:id="919102251">
                          <w:marLeft w:val="0"/>
                          <w:marRight w:val="0"/>
                          <w:marTop w:val="0"/>
                          <w:marBottom w:val="0"/>
                          <w:divBdr>
                            <w:top w:val="none" w:sz="0" w:space="0" w:color="auto"/>
                            <w:left w:val="none" w:sz="0" w:space="0" w:color="auto"/>
                            <w:bottom w:val="none" w:sz="0" w:space="0" w:color="auto"/>
                            <w:right w:val="none" w:sz="0" w:space="0" w:color="auto"/>
                          </w:divBdr>
                        </w:div>
                        <w:div w:id="1466780576">
                          <w:marLeft w:val="-450"/>
                          <w:marRight w:val="-450"/>
                          <w:marTop w:val="0"/>
                          <w:marBottom w:val="0"/>
                          <w:divBdr>
                            <w:top w:val="none" w:sz="0" w:space="0" w:color="auto"/>
                            <w:left w:val="none" w:sz="0" w:space="0" w:color="auto"/>
                            <w:bottom w:val="none" w:sz="0" w:space="0" w:color="auto"/>
                            <w:right w:val="none" w:sz="0" w:space="0" w:color="auto"/>
                          </w:divBdr>
                          <w:divsChild>
                            <w:div w:id="1853300874">
                              <w:marLeft w:val="0"/>
                              <w:marRight w:val="0"/>
                              <w:marTop w:val="0"/>
                              <w:marBottom w:val="0"/>
                              <w:divBdr>
                                <w:top w:val="none" w:sz="0" w:space="0" w:color="auto"/>
                                <w:left w:val="none" w:sz="0" w:space="0" w:color="auto"/>
                                <w:bottom w:val="none" w:sz="0" w:space="0" w:color="auto"/>
                                <w:right w:val="none" w:sz="0" w:space="0" w:color="auto"/>
                              </w:divBdr>
                              <w:divsChild>
                                <w:div w:id="451746630">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305968169">
                      <w:marLeft w:val="0"/>
                      <w:marRight w:val="0"/>
                      <w:marTop w:val="300"/>
                      <w:marBottom w:val="0"/>
                      <w:divBdr>
                        <w:top w:val="none" w:sz="0" w:space="0" w:color="auto"/>
                        <w:left w:val="none" w:sz="0" w:space="0" w:color="auto"/>
                        <w:bottom w:val="none" w:sz="0" w:space="0" w:color="auto"/>
                        <w:right w:val="none" w:sz="0" w:space="0" w:color="auto"/>
                      </w:divBdr>
                    </w:div>
                    <w:div w:id="623315533">
                      <w:marLeft w:val="0"/>
                      <w:marRight w:val="0"/>
                      <w:marTop w:val="0"/>
                      <w:marBottom w:val="0"/>
                      <w:divBdr>
                        <w:top w:val="none" w:sz="0" w:space="0" w:color="auto"/>
                        <w:left w:val="none" w:sz="0" w:space="0" w:color="auto"/>
                        <w:bottom w:val="none" w:sz="0" w:space="0" w:color="auto"/>
                        <w:right w:val="none" w:sz="0" w:space="0" w:color="auto"/>
                      </w:divBdr>
                    </w:div>
                    <w:div w:id="903419112">
                      <w:marLeft w:val="0"/>
                      <w:marRight w:val="0"/>
                      <w:marTop w:val="0"/>
                      <w:marBottom w:val="0"/>
                      <w:divBdr>
                        <w:top w:val="none" w:sz="0" w:space="0" w:color="auto"/>
                        <w:left w:val="none" w:sz="0" w:space="0" w:color="auto"/>
                        <w:bottom w:val="none" w:sz="0" w:space="0" w:color="auto"/>
                        <w:right w:val="none" w:sz="0" w:space="0" w:color="auto"/>
                      </w:divBdr>
                      <w:divsChild>
                        <w:div w:id="1061487726">
                          <w:marLeft w:val="0"/>
                          <w:marRight w:val="0"/>
                          <w:marTop w:val="0"/>
                          <w:marBottom w:val="0"/>
                          <w:divBdr>
                            <w:top w:val="none" w:sz="0" w:space="0" w:color="auto"/>
                            <w:left w:val="none" w:sz="0" w:space="0" w:color="auto"/>
                            <w:bottom w:val="none" w:sz="0" w:space="0" w:color="auto"/>
                            <w:right w:val="none" w:sz="0" w:space="0" w:color="auto"/>
                          </w:divBdr>
                        </w:div>
                        <w:div w:id="1823738080">
                          <w:marLeft w:val="0"/>
                          <w:marRight w:val="0"/>
                          <w:marTop w:val="0"/>
                          <w:marBottom w:val="0"/>
                          <w:divBdr>
                            <w:top w:val="none" w:sz="0" w:space="0" w:color="auto"/>
                            <w:left w:val="none" w:sz="0" w:space="0" w:color="auto"/>
                            <w:bottom w:val="none" w:sz="0" w:space="0" w:color="auto"/>
                            <w:right w:val="none" w:sz="0" w:space="0" w:color="auto"/>
                          </w:divBdr>
                        </w:div>
                        <w:div w:id="775291091">
                          <w:marLeft w:val="-450"/>
                          <w:marRight w:val="-450"/>
                          <w:marTop w:val="0"/>
                          <w:marBottom w:val="0"/>
                          <w:divBdr>
                            <w:top w:val="none" w:sz="0" w:space="0" w:color="auto"/>
                            <w:left w:val="none" w:sz="0" w:space="0" w:color="auto"/>
                            <w:bottom w:val="none" w:sz="0" w:space="0" w:color="auto"/>
                            <w:right w:val="none" w:sz="0" w:space="0" w:color="auto"/>
                          </w:divBdr>
                          <w:divsChild>
                            <w:div w:id="21339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4194">
                      <w:marLeft w:val="0"/>
                      <w:marRight w:val="0"/>
                      <w:marTop w:val="300"/>
                      <w:marBottom w:val="0"/>
                      <w:divBdr>
                        <w:top w:val="none" w:sz="0" w:space="0" w:color="auto"/>
                        <w:left w:val="none" w:sz="0" w:space="0" w:color="auto"/>
                        <w:bottom w:val="none" w:sz="0" w:space="0" w:color="auto"/>
                        <w:right w:val="none" w:sz="0" w:space="0" w:color="auto"/>
                      </w:divBdr>
                    </w:div>
                    <w:div w:id="956369749">
                      <w:marLeft w:val="0"/>
                      <w:marRight w:val="0"/>
                      <w:marTop w:val="0"/>
                      <w:marBottom w:val="0"/>
                      <w:divBdr>
                        <w:top w:val="none" w:sz="0" w:space="0" w:color="auto"/>
                        <w:left w:val="none" w:sz="0" w:space="0" w:color="auto"/>
                        <w:bottom w:val="none" w:sz="0" w:space="0" w:color="auto"/>
                        <w:right w:val="none" w:sz="0" w:space="0" w:color="auto"/>
                      </w:divBdr>
                    </w:div>
                    <w:div w:id="923345726">
                      <w:marLeft w:val="0"/>
                      <w:marRight w:val="0"/>
                      <w:marTop w:val="0"/>
                      <w:marBottom w:val="0"/>
                      <w:divBdr>
                        <w:top w:val="none" w:sz="0" w:space="0" w:color="auto"/>
                        <w:left w:val="none" w:sz="0" w:space="0" w:color="auto"/>
                        <w:bottom w:val="none" w:sz="0" w:space="0" w:color="auto"/>
                        <w:right w:val="none" w:sz="0" w:space="0" w:color="auto"/>
                      </w:divBdr>
                      <w:divsChild>
                        <w:div w:id="1438401446">
                          <w:marLeft w:val="0"/>
                          <w:marRight w:val="0"/>
                          <w:marTop w:val="0"/>
                          <w:marBottom w:val="0"/>
                          <w:divBdr>
                            <w:top w:val="none" w:sz="0" w:space="0" w:color="auto"/>
                            <w:left w:val="none" w:sz="0" w:space="0" w:color="auto"/>
                            <w:bottom w:val="none" w:sz="0" w:space="0" w:color="auto"/>
                            <w:right w:val="none" w:sz="0" w:space="0" w:color="auto"/>
                          </w:divBdr>
                        </w:div>
                        <w:div w:id="1326399128">
                          <w:marLeft w:val="0"/>
                          <w:marRight w:val="0"/>
                          <w:marTop w:val="0"/>
                          <w:marBottom w:val="0"/>
                          <w:divBdr>
                            <w:top w:val="none" w:sz="0" w:space="0" w:color="auto"/>
                            <w:left w:val="none" w:sz="0" w:space="0" w:color="auto"/>
                            <w:bottom w:val="none" w:sz="0" w:space="0" w:color="auto"/>
                            <w:right w:val="none" w:sz="0" w:space="0" w:color="auto"/>
                          </w:divBdr>
                        </w:div>
                        <w:div w:id="644239380">
                          <w:marLeft w:val="-450"/>
                          <w:marRight w:val="-450"/>
                          <w:marTop w:val="0"/>
                          <w:marBottom w:val="0"/>
                          <w:divBdr>
                            <w:top w:val="none" w:sz="0" w:space="0" w:color="auto"/>
                            <w:left w:val="none" w:sz="0" w:space="0" w:color="auto"/>
                            <w:bottom w:val="none" w:sz="0" w:space="0" w:color="auto"/>
                            <w:right w:val="none" w:sz="0" w:space="0" w:color="auto"/>
                          </w:divBdr>
                          <w:divsChild>
                            <w:div w:id="1755055636">
                              <w:marLeft w:val="0"/>
                              <w:marRight w:val="0"/>
                              <w:marTop w:val="0"/>
                              <w:marBottom w:val="0"/>
                              <w:divBdr>
                                <w:top w:val="none" w:sz="0" w:space="0" w:color="auto"/>
                                <w:left w:val="none" w:sz="0" w:space="0" w:color="auto"/>
                                <w:bottom w:val="none" w:sz="0" w:space="0" w:color="auto"/>
                                <w:right w:val="none" w:sz="0" w:space="0" w:color="auto"/>
                              </w:divBdr>
                              <w:divsChild>
                                <w:div w:id="1922518961">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16529089">
                      <w:marLeft w:val="0"/>
                      <w:marRight w:val="0"/>
                      <w:marTop w:val="300"/>
                      <w:marBottom w:val="0"/>
                      <w:divBdr>
                        <w:top w:val="none" w:sz="0" w:space="0" w:color="auto"/>
                        <w:left w:val="none" w:sz="0" w:space="0" w:color="auto"/>
                        <w:bottom w:val="none" w:sz="0" w:space="0" w:color="auto"/>
                        <w:right w:val="none" w:sz="0" w:space="0" w:color="auto"/>
                      </w:divBdr>
                    </w:div>
                    <w:div w:id="1462533954">
                      <w:marLeft w:val="0"/>
                      <w:marRight w:val="0"/>
                      <w:marTop w:val="0"/>
                      <w:marBottom w:val="0"/>
                      <w:divBdr>
                        <w:top w:val="none" w:sz="0" w:space="0" w:color="auto"/>
                        <w:left w:val="none" w:sz="0" w:space="0" w:color="auto"/>
                        <w:bottom w:val="none" w:sz="0" w:space="0" w:color="auto"/>
                        <w:right w:val="none" w:sz="0" w:space="0" w:color="auto"/>
                      </w:divBdr>
                    </w:div>
                    <w:div w:id="209155623">
                      <w:marLeft w:val="0"/>
                      <w:marRight w:val="0"/>
                      <w:marTop w:val="0"/>
                      <w:marBottom w:val="0"/>
                      <w:divBdr>
                        <w:top w:val="none" w:sz="0" w:space="0" w:color="auto"/>
                        <w:left w:val="none" w:sz="0" w:space="0" w:color="auto"/>
                        <w:bottom w:val="none" w:sz="0" w:space="0" w:color="auto"/>
                        <w:right w:val="none" w:sz="0" w:space="0" w:color="auto"/>
                      </w:divBdr>
                      <w:divsChild>
                        <w:div w:id="1117258457">
                          <w:marLeft w:val="0"/>
                          <w:marRight w:val="0"/>
                          <w:marTop w:val="0"/>
                          <w:marBottom w:val="0"/>
                          <w:divBdr>
                            <w:top w:val="none" w:sz="0" w:space="0" w:color="auto"/>
                            <w:left w:val="none" w:sz="0" w:space="0" w:color="auto"/>
                            <w:bottom w:val="none" w:sz="0" w:space="0" w:color="auto"/>
                            <w:right w:val="none" w:sz="0" w:space="0" w:color="auto"/>
                          </w:divBdr>
                        </w:div>
                        <w:div w:id="1189104599">
                          <w:marLeft w:val="0"/>
                          <w:marRight w:val="0"/>
                          <w:marTop w:val="0"/>
                          <w:marBottom w:val="0"/>
                          <w:divBdr>
                            <w:top w:val="none" w:sz="0" w:space="0" w:color="auto"/>
                            <w:left w:val="none" w:sz="0" w:space="0" w:color="auto"/>
                            <w:bottom w:val="none" w:sz="0" w:space="0" w:color="auto"/>
                            <w:right w:val="none" w:sz="0" w:space="0" w:color="auto"/>
                          </w:divBdr>
                        </w:div>
                        <w:div w:id="146820131">
                          <w:marLeft w:val="-450"/>
                          <w:marRight w:val="-450"/>
                          <w:marTop w:val="0"/>
                          <w:marBottom w:val="0"/>
                          <w:divBdr>
                            <w:top w:val="none" w:sz="0" w:space="0" w:color="auto"/>
                            <w:left w:val="none" w:sz="0" w:space="0" w:color="auto"/>
                            <w:bottom w:val="none" w:sz="0" w:space="0" w:color="auto"/>
                            <w:right w:val="none" w:sz="0" w:space="0" w:color="auto"/>
                          </w:divBdr>
                          <w:divsChild>
                            <w:div w:id="1033728415">
                              <w:marLeft w:val="0"/>
                              <w:marRight w:val="0"/>
                              <w:marTop w:val="0"/>
                              <w:marBottom w:val="0"/>
                              <w:divBdr>
                                <w:top w:val="none" w:sz="0" w:space="0" w:color="auto"/>
                                <w:left w:val="none" w:sz="0" w:space="0" w:color="auto"/>
                                <w:bottom w:val="none" w:sz="0" w:space="0" w:color="auto"/>
                                <w:right w:val="none" w:sz="0" w:space="0" w:color="auto"/>
                              </w:divBdr>
                              <w:divsChild>
                                <w:div w:id="599292628">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423910660">
                      <w:marLeft w:val="0"/>
                      <w:marRight w:val="0"/>
                      <w:marTop w:val="300"/>
                      <w:marBottom w:val="0"/>
                      <w:divBdr>
                        <w:top w:val="none" w:sz="0" w:space="0" w:color="auto"/>
                        <w:left w:val="none" w:sz="0" w:space="0" w:color="auto"/>
                        <w:bottom w:val="none" w:sz="0" w:space="0" w:color="auto"/>
                        <w:right w:val="none" w:sz="0" w:space="0" w:color="auto"/>
                      </w:divBdr>
                    </w:div>
                    <w:div w:id="1203051791">
                      <w:marLeft w:val="0"/>
                      <w:marRight w:val="0"/>
                      <w:marTop w:val="0"/>
                      <w:marBottom w:val="0"/>
                      <w:divBdr>
                        <w:top w:val="none" w:sz="0" w:space="0" w:color="auto"/>
                        <w:left w:val="none" w:sz="0" w:space="0" w:color="auto"/>
                        <w:bottom w:val="none" w:sz="0" w:space="0" w:color="auto"/>
                        <w:right w:val="none" w:sz="0" w:space="0" w:color="auto"/>
                      </w:divBdr>
                    </w:div>
                    <w:div w:id="1355183952">
                      <w:marLeft w:val="0"/>
                      <w:marRight w:val="0"/>
                      <w:marTop w:val="0"/>
                      <w:marBottom w:val="0"/>
                      <w:divBdr>
                        <w:top w:val="none" w:sz="0" w:space="0" w:color="auto"/>
                        <w:left w:val="none" w:sz="0" w:space="0" w:color="auto"/>
                        <w:bottom w:val="none" w:sz="0" w:space="0" w:color="auto"/>
                        <w:right w:val="none" w:sz="0" w:space="0" w:color="auto"/>
                      </w:divBdr>
                      <w:divsChild>
                        <w:div w:id="1640382716">
                          <w:marLeft w:val="0"/>
                          <w:marRight w:val="0"/>
                          <w:marTop w:val="0"/>
                          <w:marBottom w:val="0"/>
                          <w:divBdr>
                            <w:top w:val="none" w:sz="0" w:space="0" w:color="auto"/>
                            <w:left w:val="none" w:sz="0" w:space="0" w:color="auto"/>
                            <w:bottom w:val="none" w:sz="0" w:space="0" w:color="auto"/>
                            <w:right w:val="none" w:sz="0" w:space="0" w:color="auto"/>
                          </w:divBdr>
                        </w:div>
                        <w:div w:id="599028313">
                          <w:marLeft w:val="0"/>
                          <w:marRight w:val="0"/>
                          <w:marTop w:val="0"/>
                          <w:marBottom w:val="0"/>
                          <w:divBdr>
                            <w:top w:val="none" w:sz="0" w:space="0" w:color="auto"/>
                            <w:left w:val="none" w:sz="0" w:space="0" w:color="auto"/>
                            <w:bottom w:val="none" w:sz="0" w:space="0" w:color="auto"/>
                            <w:right w:val="none" w:sz="0" w:space="0" w:color="auto"/>
                          </w:divBdr>
                        </w:div>
                        <w:div w:id="697123687">
                          <w:marLeft w:val="-450"/>
                          <w:marRight w:val="-450"/>
                          <w:marTop w:val="0"/>
                          <w:marBottom w:val="0"/>
                          <w:divBdr>
                            <w:top w:val="none" w:sz="0" w:space="0" w:color="auto"/>
                            <w:left w:val="none" w:sz="0" w:space="0" w:color="auto"/>
                            <w:bottom w:val="none" w:sz="0" w:space="0" w:color="auto"/>
                            <w:right w:val="none" w:sz="0" w:space="0" w:color="auto"/>
                          </w:divBdr>
                          <w:divsChild>
                            <w:div w:id="1315334082">
                              <w:marLeft w:val="0"/>
                              <w:marRight w:val="0"/>
                              <w:marTop w:val="0"/>
                              <w:marBottom w:val="0"/>
                              <w:divBdr>
                                <w:top w:val="none" w:sz="0" w:space="0" w:color="auto"/>
                                <w:left w:val="none" w:sz="0" w:space="0" w:color="auto"/>
                                <w:bottom w:val="none" w:sz="0" w:space="0" w:color="auto"/>
                                <w:right w:val="none" w:sz="0" w:space="0" w:color="auto"/>
                              </w:divBdr>
                              <w:divsChild>
                                <w:div w:id="1604914813">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514806421">
                      <w:marLeft w:val="0"/>
                      <w:marRight w:val="0"/>
                      <w:marTop w:val="300"/>
                      <w:marBottom w:val="0"/>
                      <w:divBdr>
                        <w:top w:val="none" w:sz="0" w:space="0" w:color="auto"/>
                        <w:left w:val="none" w:sz="0" w:space="0" w:color="auto"/>
                        <w:bottom w:val="none" w:sz="0" w:space="0" w:color="auto"/>
                        <w:right w:val="none" w:sz="0" w:space="0" w:color="auto"/>
                      </w:divBdr>
                    </w:div>
                    <w:div w:id="2143841987">
                      <w:marLeft w:val="0"/>
                      <w:marRight w:val="0"/>
                      <w:marTop w:val="0"/>
                      <w:marBottom w:val="0"/>
                      <w:divBdr>
                        <w:top w:val="none" w:sz="0" w:space="0" w:color="auto"/>
                        <w:left w:val="none" w:sz="0" w:space="0" w:color="auto"/>
                        <w:bottom w:val="none" w:sz="0" w:space="0" w:color="auto"/>
                        <w:right w:val="none" w:sz="0" w:space="0" w:color="auto"/>
                      </w:divBdr>
                    </w:div>
                    <w:div w:id="1451053596">
                      <w:marLeft w:val="0"/>
                      <w:marRight w:val="0"/>
                      <w:marTop w:val="0"/>
                      <w:marBottom w:val="0"/>
                      <w:divBdr>
                        <w:top w:val="none" w:sz="0" w:space="0" w:color="auto"/>
                        <w:left w:val="none" w:sz="0" w:space="0" w:color="auto"/>
                        <w:bottom w:val="none" w:sz="0" w:space="0" w:color="auto"/>
                        <w:right w:val="none" w:sz="0" w:space="0" w:color="auto"/>
                      </w:divBdr>
                      <w:divsChild>
                        <w:div w:id="1784760220">
                          <w:marLeft w:val="0"/>
                          <w:marRight w:val="0"/>
                          <w:marTop w:val="0"/>
                          <w:marBottom w:val="0"/>
                          <w:divBdr>
                            <w:top w:val="none" w:sz="0" w:space="0" w:color="auto"/>
                            <w:left w:val="none" w:sz="0" w:space="0" w:color="auto"/>
                            <w:bottom w:val="none" w:sz="0" w:space="0" w:color="auto"/>
                            <w:right w:val="none" w:sz="0" w:space="0" w:color="auto"/>
                          </w:divBdr>
                        </w:div>
                        <w:div w:id="1354456566">
                          <w:marLeft w:val="0"/>
                          <w:marRight w:val="0"/>
                          <w:marTop w:val="0"/>
                          <w:marBottom w:val="0"/>
                          <w:divBdr>
                            <w:top w:val="none" w:sz="0" w:space="0" w:color="auto"/>
                            <w:left w:val="none" w:sz="0" w:space="0" w:color="auto"/>
                            <w:bottom w:val="none" w:sz="0" w:space="0" w:color="auto"/>
                            <w:right w:val="none" w:sz="0" w:space="0" w:color="auto"/>
                          </w:divBdr>
                        </w:div>
                        <w:div w:id="429472574">
                          <w:marLeft w:val="-450"/>
                          <w:marRight w:val="-450"/>
                          <w:marTop w:val="0"/>
                          <w:marBottom w:val="0"/>
                          <w:divBdr>
                            <w:top w:val="none" w:sz="0" w:space="0" w:color="auto"/>
                            <w:left w:val="none" w:sz="0" w:space="0" w:color="auto"/>
                            <w:bottom w:val="none" w:sz="0" w:space="0" w:color="auto"/>
                            <w:right w:val="none" w:sz="0" w:space="0" w:color="auto"/>
                          </w:divBdr>
                          <w:divsChild>
                            <w:div w:id="1795637363">
                              <w:marLeft w:val="0"/>
                              <w:marRight w:val="0"/>
                              <w:marTop w:val="0"/>
                              <w:marBottom w:val="0"/>
                              <w:divBdr>
                                <w:top w:val="none" w:sz="0" w:space="0" w:color="auto"/>
                                <w:left w:val="none" w:sz="0" w:space="0" w:color="auto"/>
                                <w:bottom w:val="none" w:sz="0" w:space="0" w:color="auto"/>
                                <w:right w:val="none" w:sz="0" w:space="0" w:color="auto"/>
                              </w:divBdr>
                              <w:divsChild>
                                <w:div w:id="1074548798">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615798621">
                      <w:marLeft w:val="0"/>
                      <w:marRight w:val="0"/>
                      <w:marTop w:val="300"/>
                      <w:marBottom w:val="0"/>
                      <w:divBdr>
                        <w:top w:val="none" w:sz="0" w:space="0" w:color="auto"/>
                        <w:left w:val="none" w:sz="0" w:space="0" w:color="auto"/>
                        <w:bottom w:val="none" w:sz="0" w:space="0" w:color="auto"/>
                        <w:right w:val="none" w:sz="0" w:space="0" w:color="auto"/>
                      </w:divBdr>
                    </w:div>
                    <w:div w:id="693960725">
                      <w:marLeft w:val="0"/>
                      <w:marRight w:val="0"/>
                      <w:marTop w:val="0"/>
                      <w:marBottom w:val="0"/>
                      <w:divBdr>
                        <w:top w:val="none" w:sz="0" w:space="0" w:color="auto"/>
                        <w:left w:val="none" w:sz="0" w:space="0" w:color="auto"/>
                        <w:bottom w:val="none" w:sz="0" w:space="0" w:color="auto"/>
                        <w:right w:val="none" w:sz="0" w:space="0" w:color="auto"/>
                      </w:divBdr>
                    </w:div>
                    <w:div w:id="830170837">
                      <w:marLeft w:val="0"/>
                      <w:marRight w:val="0"/>
                      <w:marTop w:val="0"/>
                      <w:marBottom w:val="0"/>
                      <w:divBdr>
                        <w:top w:val="none" w:sz="0" w:space="0" w:color="auto"/>
                        <w:left w:val="none" w:sz="0" w:space="0" w:color="auto"/>
                        <w:bottom w:val="none" w:sz="0" w:space="0" w:color="auto"/>
                        <w:right w:val="none" w:sz="0" w:space="0" w:color="auto"/>
                      </w:divBdr>
                      <w:divsChild>
                        <w:div w:id="479008322">
                          <w:marLeft w:val="0"/>
                          <w:marRight w:val="0"/>
                          <w:marTop w:val="0"/>
                          <w:marBottom w:val="0"/>
                          <w:divBdr>
                            <w:top w:val="none" w:sz="0" w:space="0" w:color="auto"/>
                            <w:left w:val="none" w:sz="0" w:space="0" w:color="auto"/>
                            <w:bottom w:val="none" w:sz="0" w:space="0" w:color="auto"/>
                            <w:right w:val="none" w:sz="0" w:space="0" w:color="auto"/>
                          </w:divBdr>
                        </w:div>
                        <w:div w:id="1952517102">
                          <w:marLeft w:val="0"/>
                          <w:marRight w:val="0"/>
                          <w:marTop w:val="0"/>
                          <w:marBottom w:val="0"/>
                          <w:divBdr>
                            <w:top w:val="none" w:sz="0" w:space="0" w:color="auto"/>
                            <w:left w:val="none" w:sz="0" w:space="0" w:color="auto"/>
                            <w:bottom w:val="none" w:sz="0" w:space="0" w:color="auto"/>
                            <w:right w:val="none" w:sz="0" w:space="0" w:color="auto"/>
                          </w:divBdr>
                        </w:div>
                        <w:div w:id="635719927">
                          <w:marLeft w:val="-450"/>
                          <w:marRight w:val="-450"/>
                          <w:marTop w:val="0"/>
                          <w:marBottom w:val="0"/>
                          <w:divBdr>
                            <w:top w:val="none" w:sz="0" w:space="0" w:color="auto"/>
                            <w:left w:val="none" w:sz="0" w:space="0" w:color="auto"/>
                            <w:bottom w:val="none" w:sz="0" w:space="0" w:color="auto"/>
                            <w:right w:val="none" w:sz="0" w:space="0" w:color="auto"/>
                          </w:divBdr>
                          <w:divsChild>
                            <w:div w:id="2096322467">
                              <w:marLeft w:val="0"/>
                              <w:marRight w:val="0"/>
                              <w:marTop w:val="0"/>
                              <w:marBottom w:val="0"/>
                              <w:divBdr>
                                <w:top w:val="none" w:sz="0" w:space="0" w:color="auto"/>
                                <w:left w:val="none" w:sz="0" w:space="0" w:color="auto"/>
                                <w:bottom w:val="none" w:sz="0" w:space="0" w:color="auto"/>
                                <w:right w:val="none" w:sz="0" w:space="0" w:color="auto"/>
                              </w:divBdr>
                              <w:divsChild>
                                <w:div w:id="778329261">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648944765">
                      <w:marLeft w:val="0"/>
                      <w:marRight w:val="0"/>
                      <w:marTop w:val="300"/>
                      <w:marBottom w:val="0"/>
                      <w:divBdr>
                        <w:top w:val="none" w:sz="0" w:space="0" w:color="auto"/>
                        <w:left w:val="none" w:sz="0" w:space="0" w:color="auto"/>
                        <w:bottom w:val="none" w:sz="0" w:space="0" w:color="auto"/>
                        <w:right w:val="none" w:sz="0" w:space="0" w:color="auto"/>
                      </w:divBdr>
                    </w:div>
                    <w:div w:id="1746562409">
                      <w:marLeft w:val="0"/>
                      <w:marRight w:val="0"/>
                      <w:marTop w:val="0"/>
                      <w:marBottom w:val="0"/>
                      <w:divBdr>
                        <w:top w:val="none" w:sz="0" w:space="0" w:color="auto"/>
                        <w:left w:val="none" w:sz="0" w:space="0" w:color="auto"/>
                        <w:bottom w:val="none" w:sz="0" w:space="0" w:color="auto"/>
                        <w:right w:val="none" w:sz="0" w:space="0" w:color="auto"/>
                      </w:divBdr>
                    </w:div>
                    <w:div w:id="552545569">
                      <w:marLeft w:val="0"/>
                      <w:marRight w:val="0"/>
                      <w:marTop w:val="0"/>
                      <w:marBottom w:val="0"/>
                      <w:divBdr>
                        <w:top w:val="none" w:sz="0" w:space="0" w:color="auto"/>
                        <w:left w:val="none" w:sz="0" w:space="0" w:color="auto"/>
                        <w:bottom w:val="none" w:sz="0" w:space="0" w:color="auto"/>
                        <w:right w:val="none" w:sz="0" w:space="0" w:color="auto"/>
                      </w:divBdr>
                      <w:divsChild>
                        <w:div w:id="197200308">
                          <w:marLeft w:val="0"/>
                          <w:marRight w:val="0"/>
                          <w:marTop w:val="0"/>
                          <w:marBottom w:val="0"/>
                          <w:divBdr>
                            <w:top w:val="none" w:sz="0" w:space="0" w:color="auto"/>
                            <w:left w:val="none" w:sz="0" w:space="0" w:color="auto"/>
                            <w:bottom w:val="none" w:sz="0" w:space="0" w:color="auto"/>
                            <w:right w:val="none" w:sz="0" w:space="0" w:color="auto"/>
                          </w:divBdr>
                        </w:div>
                        <w:div w:id="1537229168">
                          <w:marLeft w:val="0"/>
                          <w:marRight w:val="0"/>
                          <w:marTop w:val="0"/>
                          <w:marBottom w:val="0"/>
                          <w:divBdr>
                            <w:top w:val="none" w:sz="0" w:space="0" w:color="auto"/>
                            <w:left w:val="none" w:sz="0" w:space="0" w:color="auto"/>
                            <w:bottom w:val="none" w:sz="0" w:space="0" w:color="auto"/>
                            <w:right w:val="none" w:sz="0" w:space="0" w:color="auto"/>
                          </w:divBdr>
                        </w:div>
                        <w:div w:id="541208600">
                          <w:marLeft w:val="-450"/>
                          <w:marRight w:val="-450"/>
                          <w:marTop w:val="0"/>
                          <w:marBottom w:val="0"/>
                          <w:divBdr>
                            <w:top w:val="none" w:sz="0" w:space="0" w:color="auto"/>
                            <w:left w:val="none" w:sz="0" w:space="0" w:color="auto"/>
                            <w:bottom w:val="none" w:sz="0" w:space="0" w:color="auto"/>
                            <w:right w:val="none" w:sz="0" w:space="0" w:color="auto"/>
                          </w:divBdr>
                          <w:divsChild>
                            <w:div w:id="569969635">
                              <w:marLeft w:val="0"/>
                              <w:marRight w:val="0"/>
                              <w:marTop w:val="0"/>
                              <w:marBottom w:val="0"/>
                              <w:divBdr>
                                <w:top w:val="none" w:sz="0" w:space="0" w:color="auto"/>
                                <w:left w:val="none" w:sz="0" w:space="0" w:color="auto"/>
                                <w:bottom w:val="none" w:sz="0" w:space="0" w:color="auto"/>
                                <w:right w:val="none" w:sz="0" w:space="0" w:color="auto"/>
                              </w:divBdr>
                              <w:divsChild>
                                <w:div w:id="70278728">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 w:id="1592394588">
                      <w:marLeft w:val="0"/>
                      <w:marRight w:val="0"/>
                      <w:marTop w:val="300"/>
                      <w:marBottom w:val="0"/>
                      <w:divBdr>
                        <w:top w:val="none" w:sz="0" w:space="0" w:color="auto"/>
                        <w:left w:val="none" w:sz="0" w:space="0" w:color="auto"/>
                        <w:bottom w:val="none" w:sz="0" w:space="0" w:color="auto"/>
                        <w:right w:val="none" w:sz="0" w:space="0" w:color="auto"/>
                      </w:divBdr>
                    </w:div>
                    <w:div w:id="2061975248">
                      <w:marLeft w:val="0"/>
                      <w:marRight w:val="0"/>
                      <w:marTop w:val="0"/>
                      <w:marBottom w:val="0"/>
                      <w:divBdr>
                        <w:top w:val="none" w:sz="0" w:space="0" w:color="auto"/>
                        <w:left w:val="none" w:sz="0" w:space="0" w:color="auto"/>
                        <w:bottom w:val="none" w:sz="0" w:space="0" w:color="auto"/>
                        <w:right w:val="none" w:sz="0" w:space="0" w:color="auto"/>
                      </w:divBdr>
                    </w:div>
                    <w:div w:id="166674494">
                      <w:marLeft w:val="0"/>
                      <w:marRight w:val="0"/>
                      <w:marTop w:val="0"/>
                      <w:marBottom w:val="0"/>
                      <w:divBdr>
                        <w:top w:val="none" w:sz="0" w:space="0" w:color="auto"/>
                        <w:left w:val="none" w:sz="0" w:space="0" w:color="auto"/>
                        <w:bottom w:val="none" w:sz="0" w:space="0" w:color="auto"/>
                        <w:right w:val="none" w:sz="0" w:space="0" w:color="auto"/>
                      </w:divBdr>
                      <w:divsChild>
                        <w:div w:id="1543201910">
                          <w:marLeft w:val="0"/>
                          <w:marRight w:val="0"/>
                          <w:marTop w:val="0"/>
                          <w:marBottom w:val="0"/>
                          <w:divBdr>
                            <w:top w:val="none" w:sz="0" w:space="0" w:color="auto"/>
                            <w:left w:val="none" w:sz="0" w:space="0" w:color="auto"/>
                            <w:bottom w:val="none" w:sz="0" w:space="0" w:color="auto"/>
                            <w:right w:val="none" w:sz="0" w:space="0" w:color="auto"/>
                          </w:divBdr>
                        </w:div>
                        <w:div w:id="490566458">
                          <w:marLeft w:val="0"/>
                          <w:marRight w:val="0"/>
                          <w:marTop w:val="0"/>
                          <w:marBottom w:val="0"/>
                          <w:divBdr>
                            <w:top w:val="none" w:sz="0" w:space="0" w:color="auto"/>
                            <w:left w:val="none" w:sz="0" w:space="0" w:color="auto"/>
                            <w:bottom w:val="none" w:sz="0" w:space="0" w:color="auto"/>
                            <w:right w:val="none" w:sz="0" w:space="0" w:color="auto"/>
                          </w:divBdr>
                        </w:div>
                        <w:div w:id="1696076905">
                          <w:marLeft w:val="-450"/>
                          <w:marRight w:val="-450"/>
                          <w:marTop w:val="0"/>
                          <w:marBottom w:val="0"/>
                          <w:divBdr>
                            <w:top w:val="none" w:sz="0" w:space="0" w:color="auto"/>
                            <w:left w:val="none" w:sz="0" w:space="0" w:color="auto"/>
                            <w:bottom w:val="none" w:sz="0" w:space="0" w:color="auto"/>
                            <w:right w:val="none" w:sz="0" w:space="0" w:color="auto"/>
                          </w:divBdr>
                          <w:divsChild>
                            <w:div w:id="1664426389">
                              <w:marLeft w:val="0"/>
                              <w:marRight w:val="0"/>
                              <w:marTop w:val="0"/>
                              <w:marBottom w:val="0"/>
                              <w:divBdr>
                                <w:top w:val="none" w:sz="0" w:space="0" w:color="auto"/>
                                <w:left w:val="none" w:sz="0" w:space="0" w:color="auto"/>
                                <w:bottom w:val="none" w:sz="0" w:space="0" w:color="auto"/>
                                <w:right w:val="none" w:sz="0" w:space="0" w:color="auto"/>
                              </w:divBdr>
                              <w:divsChild>
                                <w:div w:id="642975680">
                                  <w:blockQuote w:val="1"/>
                                  <w:marLeft w:val="0"/>
                                  <w:marRight w:val="0"/>
                                  <w:marTop w:val="150"/>
                                  <w:marBottom w:val="150"/>
                                  <w:divBdr>
                                    <w:top w:val="dashed" w:sz="12" w:space="12" w:color="CCCCCC"/>
                                    <w:left w:val="dashed" w:sz="12" w:space="31" w:color="CCCCCC"/>
                                    <w:bottom w:val="dashed" w:sz="12" w:space="12" w:color="CCCCCC"/>
                                    <w:right w:val="dashed" w:sz="12" w:space="18" w:color="CCCCCC"/>
                                  </w:divBdr>
                                </w:div>
                              </w:divsChild>
                            </w:div>
                          </w:divsChild>
                        </w:div>
                      </w:divsChild>
                    </w:div>
                  </w:divsChild>
                </w:div>
              </w:divsChild>
            </w:div>
            <w:div w:id="1891266999">
              <w:marLeft w:val="0"/>
              <w:marRight w:val="0"/>
              <w:marTop w:val="0"/>
              <w:marBottom w:val="0"/>
              <w:divBdr>
                <w:top w:val="none" w:sz="0" w:space="0" w:color="auto"/>
                <w:left w:val="none" w:sz="0" w:space="0" w:color="auto"/>
                <w:bottom w:val="none" w:sz="0" w:space="0" w:color="auto"/>
                <w:right w:val="none" w:sz="0" w:space="0" w:color="auto"/>
              </w:divBdr>
              <w:divsChild>
                <w:div w:id="1154948199">
                  <w:marLeft w:val="0"/>
                  <w:marRight w:val="0"/>
                  <w:marTop w:val="0"/>
                  <w:marBottom w:val="0"/>
                  <w:divBdr>
                    <w:top w:val="none" w:sz="0" w:space="0" w:color="auto"/>
                    <w:left w:val="none" w:sz="0" w:space="0" w:color="auto"/>
                    <w:bottom w:val="none" w:sz="0" w:space="0" w:color="auto"/>
                    <w:right w:val="none" w:sz="0" w:space="0" w:color="auto"/>
                  </w:divBdr>
                </w:div>
                <w:div w:id="1842574840">
                  <w:marLeft w:val="0"/>
                  <w:marRight w:val="0"/>
                  <w:marTop w:val="0"/>
                  <w:marBottom w:val="0"/>
                  <w:divBdr>
                    <w:top w:val="none" w:sz="0" w:space="0" w:color="auto"/>
                    <w:left w:val="none" w:sz="0" w:space="0" w:color="auto"/>
                    <w:bottom w:val="none" w:sz="0" w:space="0" w:color="auto"/>
                    <w:right w:val="none" w:sz="0" w:space="0" w:color="auto"/>
                  </w:divBdr>
                  <w:divsChild>
                    <w:div w:id="773550587">
                      <w:marLeft w:val="0"/>
                      <w:marRight w:val="0"/>
                      <w:marTop w:val="0"/>
                      <w:marBottom w:val="150"/>
                      <w:divBdr>
                        <w:top w:val="none" w:sz="0" w:space="0" w:color="auto"/>
                        <w:left w:val="none" w:sz="0" w:space="0" w:color="auto"/>
                        <w:bottom w:val="none" w:sz="0" w:space="0" w:color="auto"/>
                        <w:right w:val="none" w:sz="0" w:space="0" w:color="auto"/>
                      </w:divBdr>
                    </w:div>
                    <w:div w:id="1093016898">
                      <w:marLeft w:val="0"/>
                      <w:marRight w:val="0"/>
                      <w:marTop w:val="0"/>
                      <w:marBottom w:val="150"/>
                      <w:divBdr>
                        <w:top w:val="none" w:sz="0" w:space="0" w:color="auto"/>
                        <w:left w:val="none" w:sz="0" w:space="0" w:color="auto"/>
                        <w:bottom w:val="none" w:sz="0" w:space="0" w:color="auto"/>
                        <w:right w:val="none" w:sz="0" w:space="0" w:color="auto"/>
                      </w:divBdr>
                    </w:div>
                  </w:divsChild>
                </w:div>
                <w:div w:id="1259025434">
                  <w:marLeft w:val="0"/>
                  <w:marRight w:val="0"/>
                  <w:marTop w:val="0"/>
                  <w:marBottom w:val="150"/>
                  <w:divBdr>
                    <w:top w:val="none" w:sz="0" w:space="0" w:color="auto"/>
                    <w:left w:val="none" w:sz="0" w:space="0" w:color="auto"/>
                    <w:bottom w:val="none" w:sz="0" w:space="0" w:color="auto"/>
                    <w:right w:val="none" w:sz="0" w:space="0" w:color="auto"/>
                  </w:divBdr>
                </w:div>
                <w:div w:id="1185167574">
                  <w:marLeft w:val="0"/>
                  <w:marRight w:val="0"/>
                  <w:marTop w:val="0"/>
                  <w:marBottom w:val="0"/>
                  <w:divBdr>
                    <w:top w:val="none" w:sz="0" w:space="0" w:color="auto"/>
                    <w:left w:val="none" w:sz="0" w:space="0" w:color="auto"/>
                    <w:bottom w:val="none" w:sz="0" w:space="0" w:color="auto"/>
                    <w:right w:val="none" w:sz="0" w:space="0" w:color="auto"/>
                  </w:divBdr>
                  <w:divsChild>
                    <w:div w:id="144345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79346">
              <w:marLeft w:val="-150"/>
              <w:marRight w:val="-150"/>
              <w:marTop w:val="300"/>
              <w:marBottom w:val="0"/>
              <w:divBdr>
                <w:top w:val="single" w:sz="12" w:space="15" w:color="CCCCCC"/>
                <w:left w:val="none" w:sz="0" w:space="0" w:color="auto"/>
                <w:bottom w:val="none" w:sz="0" w:space="0" w:color="auto"/>
                <w:right w:val="none" w:sz="0" w:space="0" w:color="auto"/>
              </w:divBdr>
            </w:div>
          </w:divsChild>
        </w:div>
        <w:div w:id="713623591">
          <w:marLeft w:val="0"/>
          <w:marRight w:val="0"/>
          <w:marTop w:val="0"/>
          <w:marBottom w:val="0"/>
          <w:divBdr>
            <w:top w:val="none" w:sz="0" w:space="0" w:color="auto"/>
            <w:left w:val="none" w:sz="0" w:space="0" w:color="auto"/>
            <w:bottom w:val="none" w:sz="0" w:space="0" w:color="auto"/>
            <w:right w:val="none" w:sz="0" w:space="0" w:color="auto"/>
          </w:divBdr>
          <w:divsChild>
            <w:div w:id="120536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527E0E6BF764F98935E81E32157F05D"/>
        <w:category>
          <w:name w:val="Genel"/>
          <w:gallery w:val="placeholder"/>
        </w:category>
        <w:types>
          <w:type w:val="bbPlcHdr"/>
        </w:types>
        <w:behaviors>
          <w:behavior w:val="content"/>
        </w:behaviors>
        <w:guid w:val="{A1EB00AA-D0CF-443C-82BC-8ACD916B8D77}"/>
      </w:docPartPr>
      <w:docPartBody>
        <w:p w:rsidR="0039675E" w:rsidRDefault="004C0FDA" w:rsidP="004C0FDA">
          <w:pPr>
            <w:pStyle w:val="B527E0E6BF764F98935E81E32157F05D"/>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C0FDA"/>
    <w:rsid w:val="00352F5B"/>
    <w:rsid w:val="0039675E"/>
    <w:rsid w:val="004C0FDA"/>
    <w:rsid w:val="008659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F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527E0E6BF764F98935E81E32157F05D">
    <w:name w:val="B527E0E6BF764F98935E81E32157F05D"/>
    <w:rsid w:val="004C0FDA"/>
  </w:style>
  <w:style w:type="paragraph" w:customStyle="1" w:styleId="D18309F38C46487098A202049A8B63E6">
    <w:name w:val="D18309F38C46487098A202049A8B63E6"/>
    <w:rsid w:val="004C0FD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3329</Words>
  <Characters>18977</Characters>
  <DocSecurity>0</DocSecurity>
  <Lines>158</Lines>
  <Paragraphs>44</Paragraphs>
  <ScaleCrop>false</ScaleCrop>
  <Manager>www.sorubak.com</Manager>
  <Company/>
  <LinksUpToDate>false</LinksUpToDate>
  <CharactersWithSpaces>22262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2017-01-02T10:15:00Z</cp:lastPrinted>
  <dcterms:created xsi:type="dcterms:W3CDTF">2017-01-02T14:07:00Z</dcterms:created>
  <dcterms:modified xsi:type="dcterms:W3CDTF">2017-01-02T14:07:00Z</dcterms:modified>
  <cp:category>www.sorubak.com</cp:category>
</cp:coreProperties>
</file>