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horzAnchor="margin" w:tblpXSpec="center" w:tblpY="382"/>
        <w:tblW w:w="11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5"/>
        <w:gridCol w:w="8297"/>
      </w:tblGrid>
      <w:tr w:rsidR="00B00103" w:rsidTr="005C2B97">
        <w:trPr>
          <w:trHeight w:val="1251"/>
        </w:trPr>
        <w:tc>
          <w:tcPr>
            <w:tcW w:w="11002" w:type="dxa"/>
            <w:gridSpan w:val="2"/>
          </w:tcPr>
          <w:p w:rsidR="006D4E3D" w:rsidRDefault="005C2B97" w:rsidP="006D4E3D">
            <w:pPr>
              <w:tabs>
                <w:tab w:val="left" w:pos="7245"/>
              </w:tabs>
            </w:pPr>
            <w:r w:rsidRPr="005C2B97">
              <w:rPr>
                <w:b/>
                <w:bCs/>
              </w:rPr>
              <w:t xml:space="preserve"> </w:t>
            </w:r>
            <w:r w:rsidR="006D4E3D">
              <w:rPr>
                <w:b/>
                <w:bCs/>
              </w:rPr>
              <w:t xml:space="preserve">Öğrencinin Adı Soyadı: </w:t>
            </w:r>
            <w:r w:rsidR="006D4E3D">
              <w:rPr>
                <w:b/>
                <w:bCs/>
                <w:color w:val="FF0000"/>
              </w:rPr>
              <w:t xml:space="preserve">Şamil YILMAZ         </w:t>
            </w:r>
            <w:r w:rsidR="006D4E3D">
              <w:rPr>
                <w:b/>
                <w:bCs/>
              </w:rPr>
              <w:t xml:space="preserve">            Dersin Adı: </w:t>
            </w:r>
            <w:r w:rsidR="006D4E3D">
              <w:rPr>
                <w:b/>
                <w:bCs/>
                <w:color w:val="FF0000"/>
              </w:rPr>
              <w:t>Dil ve Konuşma</w:t>
            </w:r>
            <w:r w:rsidR="006D4E3D">
              <w:rPr>
                <w:b/>
                <w:bCs/>
              </w:rPr>
              <w:t xml:space="preserve">                      </w:t>
            </w:r>
          </w:p>
          <w:p w:rsidR="006D4E3D" w:rsidRDefault="006D4E3D" w:rsidP="006D4E3D">
            <w:pPr>
              <w:tabs>
                <w:tab w:val="left" w:pos="7245"/>
              </w:tabs>
            </w:pPr>
            <w:r>
              <w:rPr>
                <w:b/>
                <w:bCs/>
              </w:rPr>
              <w:t xml:space="preserve">Sınıfı:12/A                                                                        Öğretmenin Adı Soyadı: </w:t>
            </w:r>
            <w:proofErr w:type="spellStart"/>
            <w:r>
              <w:rPr>
                <w:b/>
                <w:bCs/>
              </w:rPr>
              <w:t>Birol</w:t>
            </w:r>
            <w:proofErr w:type="spellEnd"/>
            <w:r>
              <w:rPr>
                <w:b/>
                <w:bCs/>
              </w:rPr>
              <w:t xml:space="preserve"> BİNİCİ</w:t>
            </w:r>
          </w:p>
          <w:p w:rsidR="00B00103" w:rsidRPr="005C2B97" w:rsidRDefault="006D4E3D" w:rsidP="006D4E3D">
            <w:pPr>
              <w:tabs>
                <w:tab w:val="left" w:pos="7245"/>
              </w:tabs>
              <w:rPr>
                <w:b/>
              </w:rPr>
            </w:pPr>
            <w:r>
              <w:rPr>
                <w:b/>
              </w:rPr>
              <w:t xml:space="preserve">Uygulama Tarihi: 01 – 27 Aralık / 2016                                                                   </w:t>
            </w:r>
            <w:r>
              <w:rPr>
                <w:b/>
                <w:bCs/>
              </w:rPr>
              <w:t xml:space="preserve"> </w:t>
            </w:r>
            <w:proofErr w:type="gramStart"/>
            <w:r>
              <w:rPr>
                <w:b/>
                <w:bCs/>
              </w:rPr>
              <w:t>Ümit</w:t>
            </w:r>
            <w:r>
              <w:rPr>
                <w:b/>
              </w:rPr>
              <w:t xml:space="preserve">  </w:t>
            </w:r>
            <w:r>
              <w:rPr>
                <w:b/>
                <w:bCs/>
              </w:rPr>
              <w:t xml:space="preserve"> ARSLAN</w:t>
            </w:r>
            <w:proofErr w:type="gramEnd"/>
          </w:p>
        </w:tc>
      </w:tr>
      <w:tr w:rsidR="00B00103" w:rsidTr="005C2B97">
        <w:trPr>
          <w:trHeight w:val="893"/>
        </w:trPr>
        <w:tc>
          <w:tcPr>
            <w:tcW w:w="2705" w:type="dxa"/>
          </w:tcPr>
          <w:p w:rsidR="00B00103" w:rsidRPr="005C2B97" w:rsidRDefault="00B00103" w:rsidP="005C2B97">
            <w:pPr>
              <w:rPr>
                <w:b/>
                <w:bCs/>
              </w:rPr>
            </w:pPr>
            <w:r w:rsidRPr="005C2B97">
              <w:rPr>
                <w:b/>
                <w:bCs/>
              </w:rPr>
              <w:t xml:space="preserve">Öğrencinin Performans Düzeyi </w:t>
            </w:r>
          </w:p>
          <w:p w:rsidR="00B00103" w:rsidRDefault="00B00103" w:rsidP="005C2B97"/>
        </w:tc>
        <w:tc>
          <w:tcPr>
            <w:tcW w:w="8297" w:type="dxa"/>
          </w:tcPr>
          <w:p w:rsidR="00434015" w:rsidRPr="005C2B97" w:rsidRDefault="00434015" w:rsidP="00434015">
            <w:pPr>
              <w:rPr>
                <w:bCs/>
              </w:rPr>
            </w:pPr>
            <w:r w:rsidRPr="005C2B97">
              <w:rPr>
                <w:bCs/>
              </w:rPr>
              <w:t xml:space="preserve">Öğrenci göz kontağı kurabiliyor, yönergeleri dinleyebiliyor. </w:t>
            </w:r>
            <w:proofErr w:type="gramStart"/>
            <w:r w:rsidRPr="005C2B97">
              <w:rPr>
                <w:bCs/>
              </w:rPr>
              <w:t>Ancak :</w:t>
            </w:r>
            <w:r w:rsidR="000D24D5" w:rsidRPr="005C2B97">
              <w:rPr>
                <w:bCs/>
              </w:rPr>
              <w:t xml:space="preserve"> </w:t>
            </w:r>
            <w:r w:rsidRPr="005C2B97">
              <w:rPr>
                <w:bCs/>
              </w:rPr>
              <w:t>Konuşma</w:t>
            </w:r>
            <w:proofErr w:type="gramEnd"/>
            <w:r w:rsidRPr="005C2B97">
              <w:rPr>
                <w:bCs/>
              </w:rPr>
              <w:t xml:space="preserve"> yok. Kendini ifade edemiyor. Gördüğü ve izle</w:t>
            </w:r>
            <w:r w:rsidR="000D24D5" w:rsidRPr="005C2B97">
              <w:rPr>
                <w:bCs/>
              </w:rPr>
              <w:t>diği şeyleri anlatamıyor</w:t>
            </w:r>
            <w:r w:rsidRPr="005C2B97">
              <w:rPr>
                <w:bCs/>
              </w:rPr>
              <w:t>. Dinleme ve izleme süresi kısa.</w:t>
            </w:r>
            <w:r w:rsidR="000D24D5" w:rsidRPr="005C2B97">
              <w:rPr>
                <w:bCs/>
              </w:rPr>
              <w:t xml:space="preserve"> Ağır otizm özellikleri göstermektedir.</w:t>
            </w:r>
            <w:r w:rsidRPr="005C2B97">
              <w:rPr>
                <w:bCs/>
              </w:rPr>
              <w:t xml:space="preserve"> </w:t>
            </w:r>
          </w:p>
          <w:p w:rsidR="00B00103" w:rsidRDefault="00B00103" w:rsidP="005C2B97"/>
        </w:tc>
      </w:tr>
      <w:tr w:rsidR="00B50325" w:rsidTr="005C2B97">
        <w:trPr>
          <w:trHeight w:val="379"/>
        </w:trPr>
        <w:tc>
          <w:tcPr>
            <w:tcW w:w="2705" w:type="dxa"/>
          </w:tcPr>
          <w:p w:rsidR="00B50325" w:rsidRPr="005C2B97" w:rsidRDefault="00B50325" w:rsidP="005C2B97">
            <w:pPr>
              <w:rPr>
                <w:b/>
                <w:bCs/>
                <w:shadow/>
              </w:rPr>
            </w:pPr>
            <w:r w:rsidRPr="005C2B97">
              <w:rPr>
                <w:b/>
                <w:bCs/>
                <w:shadow/>
              </w:rPr>
              <w:t>Konu</w:t>
            </w:r>
          </w:p>
        </w:tc>
        <w:tc>
          <w:tcPr>
            <w:tcW w:w="8297" w:type="dxa"/>
          </w:tcPr>
          <w:p w:rsidR="00B50325" w:rsidRDefault="00B50325" w:rsidP="005C2B97">
            <w:r w:rsidRPr="005C2B97">
              <w:rPr>
                <w:bCs/>
                <w:shadow/>
              </w:rPr>
              <w:t>Konuşma organlarının gelişimini sağlayan hareketler</w:t>
            </w:r>
          </w:p>
        </w:tc>
      </w:tr>
      <w:tr w:rsidR="00B50325" w:rsidTr="005C2B97">
        <w:trPr>
          <w:trHeight w:val="379"/>
        </w:trPr>
        <w:tc>
          <w:tcPr>
            <w:tcW w:w="2705" w:type="dxa"/>
          </w:tcPr>
          <w:p w:rsidR="00B50325" w:rsidRPr="004C00C7" w:rsidRDefault="00B50325" w:rsidP="005C2B97">
            <w:r w:rsidRPr="005C2B97">
              <w:rPr>
                <w:b/>
                <w:bCs/>
                <w:shadow/>
              </w:rPr>
              <w:t xml:space="preserve">Uzun Dönemli Amaç </w:t>
            </w:r>
          </w:p>
        </w:tc>
        <w:tc>
          <w:tcPr>
            <w:tcW w:w="8297" w:type="dxa"/>
          </w:tcPr>
          <w:p w:rsidR="00B50325" w:rsidRDefault="00B50325" w:rsidP="005C2B97">
            <w:r w:rsidRPr="005C2B97">
              <w:rPr>
                <w:bCs/>
                <w:shadow/>
              </w:rPr>
              <w:t>1. Konuşma organlarının gelişimini sağlayan hareketleri yapabilir.</w:t>
            </w:r>
          </w:p>
        </w:tc>
      </w:tr>
      <w:tr w:rsidR="00B50325" w:rsidTr="005C2B97">
        <w:trPr>
          <w:trHeight w:val="462"/>
        </w:trPr>
        <w:tc>
          <w:tcPr>
            <w:tcW w:w="2705" w:type="dxa"/>
          </w:tcPr>
          <w:p w:rsidR="00B50325" w:rsidRPr="004C00C7" w:rsidRDefault="00B50325" w:rsidP="005C2B97">
            <w:r w:rsidRPr="005C2B97">
              <w:rPr>
                <w:b/>
                <w:bCs/>
                <w:shadow/>
              </w:rPr>
              <w:t xml:space="preserve">Kısa Dönemli Amaç </w:t>
            </w:r>
          </w:p>
        </w:tc>
        <w:tc>
          <w:tcPr>
            <w:tcW w:w="8297" w:type="dxa"/>
          </w:tcPr>
          <w:p w:rsidR="00B50325" w:rsidRPr="005C2B97" w:rsidRDefault="00B50325" w:rsidP="005C2B97">
            <w:pPr>
              <w:pStyle w:val="GvdeMetni2"/>
              <w:ind w:left="450" w:hanging="450"/>
              <w:jc w:val="left"/>
              <w:rPr>
                <w:b w:val="0"/>
                <w:sz w:val="22"/>
                <w:szCs w:val="24"/>
              </w:rPr>
            </w:pPr>
            <w:r w:rsidRPr="005C2B97">
              <w:rPr>
                <w:b w:val="0"/>
                <w:sz w:val="22"/>
                <w:szCs w:val="24"/>
              </w:rPr>
              <w:t>3.Çene esnekliğini geliştirici hareketleri yapar,</w:t>
            </w:r>
          </w:p>
          <w:p w:rsidR="00B50325" w:rsidRPr="005C2B97" w:rsidRDefault="00B50325" w:rsidP="005C2B97">
            <w:pPr>
              <w:rPr>
                <w:sz w:val="16"/>
                <w:szCs w:val="16"/>
              </w:rPr>
            </w:pPr>
          </w:p>
        </w:tc>
      </w:tr>
      <w:tr w:rsidR="00B50325" w:rsidTr="005C2B97">
        <w:trPr>
          <w:trHeight w:val="2488"/>
        </w:trPr>
        <w:tc>
          <w:tcPr>
            <w:tcW w:w="2705" w:type="dxa"/>
          </w:tcPr>
          <w:p w:rsidR="00B50325" w:rsidRPr="004C00C7" w:rsidRDefault="00B50325" w:rsidP="005C2B97">
            <w:r w:rsidRPr="005C2B97">
              <w:rPr>
                <w:b/>
                <w:bCs/>
                <w:shadow/>
              </w:rPr>
              <w:t xml:space="preserve">Öğretimsel hedef </w:t>
            </w:r>
          </w:p>
        </w:tc>
        <w:tc>
          <w:tcPr>
            <w:tcW w:w="8297" w:type="dxa"/>
          </w:tcPr>
          <w:p w:rsidR="00B50325" w:rsidRPr="005C2B97" w:rsidRDefault="00B50325" w:rsidP="005C2B97">
            <w:pPr>
              <w:jc w:val="both"/>
              <w:outlineLvl w:val="0"/>
              <w:rPr>
                <w:rFonts w:ascii="Arial" w:hAnsi="Arial" w:cs="Arial"/>
                <w:sz w:val="22"/>
              </w:rPr>
            </w:pPr>
            <w:r w:rsidRPr="005C2B97">
              <w:rPr>
                <w:rFonts w:ascii="Arial" w:hAnsi="Arial" w:cs="Arial"/>
                <w:b/>
                <w:sz w:val="22"/>
              </w:rPr>
              <w:t xml:space="preserve">C) Çene esnekliğini geliştirici çalışmalar </w:t>
            </w:r>
          </w:p>
          <w:p w:rsidR="00B50325" w:rsidRPr="005C2B97" w:rsidRDefault="00B50325" w:rsidP="005C2B97">
            <w:pPr>
              <w:jc w:val="both"/>
              <w:rPr>
                <w:rFonts w:ascii="Arial" w:hAnsi="Arial" w:cs="Arial"/>
                <w:sz w:val="22"/>
              </w:rPr>
            </w:pPr>
            <w:r w:rsidRPr="005C2B97">
              <w:rPr>
                <w:rFonts w:ascii="Arial" w:hAnsi="Arial" w:cs="Arial"/>
                <w:b/>
                <w:sz w:val="22"/>
              </w:rPr>
              <w:t xml:space="preserve">  1.  </w:t>
            </w:r>
            <w:r w:rsidRPr="005C2B97">
              <w:rPr>
                <w:rFonts w:ascii="Arial" w:hAnsi="Arial" w:cs="Arial"/>
                <w:sz w:val="22"/>
              </w:rPr>
              <w:t>Ağzını açıp kapatır.</w:t>
            </w:r>
          </w:p>
          <w:p w:rsidR="00B50325" w:rsidRPr="005C2B97" w:rsidRDefault="00B50325" w:rsidP="005C2B97">
            <w:pPr>
              <w:jc w:val="both"/>
              <w:rPr>
                <w:rFonts w:ascii="Arial" w:hAnsi="Arial" w:cs="Arial"/>
                <w:sz w:val="22"/>
              </w:rPr>
            </w:pPr>
            <w:r w:rsidRPr="005C2B97">
              <w:rPr>
                <w:rFonts w:ascii="Arial" w:hAnsi="Arial" w:cs="Arial"/>
                <w:sz w:val="22"/>
              </w:rPr>
              <w:t xml:space="preserve">  </w:t>
            </w:r>
            <w:r w:rsidRPr="005C2B97">
              <w:rPr>
                <w:rFonts w:ascii="Arial" w:hAnsi="Arial" w:cs="Arial"/>
                <w:b/>
                <w:sz w:val="22"/>
              </w:rPr>
              <w:t>2.</w:t>
            </w:r>
            <w:r w:rsidRPr="005C2B97">
              <w:rPr>
                <w:rFonts w:ascii="Arial" w:hAnsi="Arial" w:cs="Arial"/>
                <w:sz w:val="22"/>
              </w:rPr>
              <w:t xml:space="preserve">  Ağzı açıkken, çenesini sağa sola hareket ettirir.</w:t>
            </w:r>
          </w:p>
          <w:p w:rsidR="00B50325" w:rsidRPr="005C2B97" w:rsidRDefault="00B50325" w:rsidP="005C2B97">
            <w:pPr>
              <w:jc w:val="both"/>
              <w:rPr>
                <w:rFonts w:ascii="Arial" w:hAnsi="Arial" w:cs="Arial"/>
                <w:sz w:val="22"/>
              </w:rPr>
            </w:pPr>
            <w:r w:rsidRPr="005C2B97">
              <w:rPr>
                <w:rFonts w:ascii="Arial" w:hAnsi="Arial" w:cs="Arial"/>
                <w:sz w:val="22"/>
              </w:rPr>
              <w:t xml:space="preserve">  </w:t>
            </w:r>
            <w:r w:rsidRPr="005C2B97">
              <w:rPr>
                <w:rFonts w:ascii="Arial" w:hAnsi="Arial" w:cs="Arial"/>
                <w:b/>
                <w:sz w:val="22"/>
              </w:rPr>
              <w:t>3.</w:t>
            </w:r>
            <w:r w:rsidRPr="005C2B97">
              <w:rPr>
                <w:rFonts w:ascii="Arial" w:hAnsi="Arial" w:cs="Arial"/>
                <w:sz w:val="22"/>
              </w:rPr>
              <w:t xml:space="preserve">  Ağzı kapalıyken, çenesini sağa sola hareket ettirir.</w:t>
            </w:r>
          </w:p>
          <w:p w:rsidR="00B50325" w:rsidRPr="005C2B97" w:rsidRDefault="00B50325" w:rsidP="005C2B97">
            <w:pPr>
              <w:jc w:val="both"/>
              <w:rPr>
                <w:rFonts w:ascii="Arial" w:hAnsi="Arial" w:cs="Arial"/>
                <w:sz w:val="22"/>
              </w:rPr>
            </w:pPr>
            <w:r w:rsidRPr="005C2B97">
              <w:rPr>
                <w:rFonts w:ascii="Arial" w:hAnsi="Arial" w:cs="Arial"/>
                <w:sz w:val="22"/>
              </w:rPr>
              <w:t xml:space="preserve">  </w:t>
            </w:r>
            <w:r w:rsidRPr="005C2B97">
              <w:rPr>
                <w:rFonts w:ascii="Arial" w:hAnsi="Arial" w:cs="Arial"/>
                <w:b/>
                <w:sz w:val="22"/>
              </w:rPr>
              <w:t>4.</w:t>
            </w:r>
            <w:r w:rsidRPr="005C2B97">
              <w:rPr>
                <w:rFonts w:ascii="Arial" w:hAnsi="Arial" w:cs="Arial"/>
                <w:sz w:val="22"/>
              </w:rPr>
              <w:t xml:space="preserve">  Yumuşak yiyecekleri yer.</w:t>
            </w:r>
          </w:p>
          <w:p w:rsidR="00B50325" w:rsidRPr="005C2B97" w:rsidRDefault="00B50325" w:rsidP="005C2B97">
            <w:pPr>
              <w:jc w:val="both"/>
              <w:rPr>
                <w:rFonts w:ascii="Arial" w:hAnsi="Arial" w:cs="Arial"/>
                <w:sz w:val="22"/>
              </w:rPr>
            </w:pPr>
            <w:r w:rsidRPr="005C2B97">
              <w:rPr>
                <w:rFonts w:ascii="Arial" w:hAnsi="Arial" w:cs="Arial"/>
                <w:sz w:val="22"/>
              </w:rPr>
              <w:t xml:space="preserve">  </w:t>
            </w:r>
            <w:r w:rsidRPr="005C2B97">
              <w:rPr>
                <w:rFonts w:ascii="Arial" w:hAnsi="Arial" w:cs="Arial"/>
                <w:b/>
                <w:sz w:val="22"/>
              </w:rPr>
              <w:t>5.</w:t>
            </w:r>
            <w:r w:rsidRPr="005C2B97">
              <w:rPr>
                <w:rFonts w:ascii="Arial" w:hAnsi="Arial" w:cs="Arial"/>
                <w:sz w:val="22"/>
              </w:rPr>
              <w:t xml:space="preserve">  Sert yiyecekleri yer.</w:t>
            </w:r>
          </w:p>
          <w:p w:rsidR="00B50325" w:rsidRPr="005C2B97" w:rsidRDefault="00B50325" w:rsidP="005C2B97">
            <w:pPr>
              <w:jc w:val="both"/>
              <w:rPr>
                <w:rFonts w:ascii="Arial" w:hAnsi="Arial" w:cs="Arial"/>
                <w:sz w:val="22"/>
              </w:rPr>
            </w:pPr>
            <w:r w:rsidRPr="005C2B97">
              <w:rPr>
                <w:rFonts w:ascii="Arial" w:hAnsi="Arial" w:cs="Arial"/>
                <w:sz w:val="22"/>
              </w:rPr>
              <w:t xml:space="preserve">  </w:t>
            </w:r>
            <w:r w:rsidRPr="005C2B97">
              <w:rPr>
                <w:rFonts w:ascii="Arial" w:hAnsi="Arial" w:cs="Arial"/>
                <w:b/>
                <w:sz w:val="22"/>
              </w:rPr>
              <w:t>6.</w:t>
            </w:r>
            <w:r w:rsidRPr="005C2B97">
              <w:rPr>
                <w:rFonts w:ascii="Arial" w:hAnsi="Arial" w:cs="Arial"/>
                <w:sz w:val="22"/>
              </w:rPr>
              <w:t xml:space="preserve">  Çiklet çiğner.</w:t>
            </w:r>
          </w:p>
          <w:p w:rsidR="00B50325" w:rsidRDefault="00B50325" w:rsidP="005C2B97"/>
        </w:tc>
      </w:tr>
      <w:tr w:rsidR="00B50325" w:rsidTr="005C2B97">
        <w:trPr>
          <w:trHeight w:val="466"/>
        </w:trPr>
        <w:tc>
          <w:tcPr>
            <w:tcW w:w="2705" w:type="dxa"/>
          </w:tcPr>
          <w:p w:rsidR="00B50325" w:rsidRPr="004C00C7" w:rsidRDefault="00B50325" w:rsidP="005C2B97">
            <w:r w:rsidRPr="005C2B97">
              <w:rPr>
                <w:b/>
                <w:bCs/>
                <w:shadow/>
              </w:rPr>
              <w:t xml:space="preserve">Öğretimin Yapıldığı Yer </w:t>
            </w:r>
          </w:p>
        </w:tc>
        <w:tc>
          <w:tcPr>
            <w:tcW w:w="8297" w:type="dxa"/>
          </w:tcPr>
          <w:p w:rsidR="00B50325" w:rsidRDefault="00B50325" w:rsidP="005C2B97">
            <w:r>
              <w:t>Sınıf</w:t>
            </w:r>
          </w:p>
        </w:tc>
      </w:tr>
      <w:tr w:rsidR="00B50325" w:rsidTr="005C2B97">
        <w:trPr>
          <w:trHeight w:val="626"/>
        </w:trPr>
        <w:tc>
          <w:tcPr>
            <w:tcW w:w="2705" w:type="dxa"/>
          </w:tcPr>
          <w:p w:rsidR="00B50325" w:rsidRPr="004C00C7" w:rsidRDefault="00B50325" w:rsidP="005C2B97">
            <w:r w:rsidRPr="005C2B97">
              <w:rPr>
                <w:b/>
                <w:bCs/>
                <w:shadow/>
              </w:rPr>
              <w:t xml:space="preserve"> Araç-Gereçler </w:t>
            </w:r>
          </w:p>
        </w:tc>
        <w:tc>
          <w:tcPr>
            <w:tcW w:w="8297" w:type="dxa"/>
          </w:tcPr>
          <w:p w:rsidR="00B50325" w:rsidRDefault="00B50325" w:rsidP="005C2B97">
            <w:r>
              <w:t>Ders kitabı, resim kartları, şeker, sakız vb.</w:t>
            </w:r>
          </w:p>
        </w:tc>
      </w:tr>
      <w:tr w:rsidR="00B50325" w:rsidTr="005C2B97">
        <w:trPr>
          <w:trHeight w:val="593"/>
        </w:trPr>
        <w:tc>
          <w:tcPr>
            <w:tcW w:w="2705" w:type="dxa"/>
          </w:tcPr>
          <w:p w:rsidR="00B50325" w:rsidRPr="004C00C7" w:rsidRDefault="00B50325" w:rsidP="005C2B97">
            <w:r w:rsidRPr="005C2B97">
              <w:rPr>
                <w:b/>
                <w:bCs/>
                <w:shadow/>
              </w:rPr>
              <w:t xml:space="preserve"> Öğretimde Kullanılan Yöntemler/Teknikler </w:t>
            </w:r>
          </w:p>
        </w:tc>
        <w:tc>
          <w:tcPr>
            <w:tcW w:w="8297" w:type="dxa"/>
          </w:tcPr>
          <w:p w:rsidR="00B50325" w:rsidRDefault="00B50325" w:rsidP="005C2B97">
            <w:r>
              <w:t>Doğrudan öğretim yöntemi, sözel ipucu, model olma, yaparak yaşayarak, fiziksel yardım, işaret ipucu, gösterip yaptırma, yanlışsız öğretim yöntemleri vb.</w:t>
            </w:r>
          </w:p>
        </w:tc>
      </w:tr>
      <w:tr w:rsidR="00B50325" w:rsidTr="005C2B97">
        <w:trPr>
          <w:trHeight w:val="508"/>
        </w:trPr>
        <w:tc>
          <w:tcPr>
            <w:tcW w:w="2705" w:type="dxa"/>
          </w:tcPr>
          <w:p w:rsidR="00B50325" w:rsidRPr="004C00C7" w:rsidRDefault="00B50325" w:rsidP="005C2B97">
            <w:r w:rsidRPr="005C2B97">
              <w:rPr>
                <w:b/>
                <w:bCs/>
                <w:shadow/>
              </w:rPr>
              <w:t xml:space="preserve"> Süre </w:t>
            </w:r>
          </w:p>
        </w:tc>
        <w:tc>
          <w:tcPr>
            <w:tcW w:w="8297" w:type="dxa"/>
          </w:tcPr>
          <w:p w:rsidR="00B50325" w:rsidRDefault="00B50325" w:rsidP="005C2B97">
            <w:r>
              <w:t>4 Hafta</w:t>
            </w:r>
          </w:p>
        </w:tc>
      </w:tr>
      <w:tr w:rsidR="00B50325" w:rsidTr="005C2B97">
        <w:trPr>
          <w:trHeight w:val="1770"/>
        </w:trPr>
        <w:tc>
          <w:tcPr>
            <w:tcW w:w="2705" w:type="dxa"/>
          </w:tcPr>
          <w:p w:rsidR="00B50325" w:rsidRPr="004C00C7" w:rsidRDefault="00B50325" w:rsidP="005C2B97">
            <w:r w:rsidRPr="005C2B97">
              <w:rPr>
                <w:b/>
                <w:bCs/>
                <w:shadow/>
              </w:rPr>
              <w:t xml:space="preserve"> Dersin İşlenişi </w:t>
            </w:r>
          </w:p>
        </w:tc>
        <w:tc>
          <w:tcPr>
            <w:tcW w:w="8297" w:type="dxa"/>
          </w:tcPr>
          <w:p w:rsidR="00B50325" w:rsidRPr="005C2B97" w:rsidRDefault="00B50325" w:rsidP="005C2B97">
            <w:pPr>
              <w:rPr>
                <w:sz w:val="22"/>
                <w:szCs w:val="22"/>
              </w:rPr>
            </w:pPr>
            <w:r w:rsidRPr="005C2B97">
              <w:rPr>
                <w:sz w:val="22"/>
                <w:szCs w:val="22"/>
              </w:rPr>
              <w:t xml:space="preserve">Öğrenci ile karşılıklı oturulacak. Yapılacak öğretimin işleyişi hakkında kısaca bilgi verilerek öğretime geçilecektir.  Çene esnekliğini geliştirici hareketler öğretmen tarafından uygulama basamaklarına uygun olarak yapılacak. Daha sonra aynı uygulamalar öğrenciyle birlikte yapılacak. Yapılamayan hareketlerle </w:t>
            </w:r>
            <w:proofErr w:type="gramStart"/>
            <w:r w:rsidRPr="005C2B97">
              <w:rPr>
                <w:sz w:val="22"/>
                <w:szCs w:val="22"/>
              </w:rPr>
              <w:t>ilgili  model</w:t>
            </w:r>
            <w:proofErr w:type="gramEnd"/>
            <w:r w:rsidRPr="005C2B97">
              <w:rPr>
                <w:sz w:val="22"/>
                <w:szCs w:val="22"/>
              </w:rPr>
              <w:t xml:space="preserve"> olma ve sözel ipucu verilerek hareketlerin eksiksiz olarak yapması sağlanacak. Öğretimin her basamağında geri dönütler ve </w:t>
            </w:r>
            <w:proofErr w:type="spellStart"/>
            <w:r w:rsidRPr="005C2B97">
              <w:rPr>
                <w:sz w:val="22"/>
                <w:szCs w:val="22"/>
              </w:rPr>
              <w:t>pekiştireçler</w:t>
            </w:r>
            <w:proofErr w:type="spellEnd"/>
            <w:r w:rsidRPr="005C2B97">
              <w:rPr>
                <w:sz w:val="22"/>
                <w:szCs w:val="22"/>
              </w:rPr>
              <w:t xml:space="preserve"> verilerek öğretim tam olarak gerçekleşmesi sağlanacaktır.</w:t>
            </w:r>
          </w:p>
        </w:tc>
      </w:tr>
      <w:tr w:rsidR="00B50325" w:rsidTr="005C2B97">
        <w:trPr>
          <w:trHeight w:val="588"/>
        </w:trPr>
        <w:tc>
          <w:tcPr>
            <w:tcW w:w="2705" w:type="dxa"/>
          </w:tcPr>
          <w:p w:rsidR="00B50325" w:rsidRPr="005C2B97" w:rsidRDefault="00B50325" w:rsidP="005C2B97">
            <w:pPr>
              <w:rPr>
                <w:b/>
              </w:rPr>
            </w:pPr>
            <w:r w:rsidRPr="005C2B97">
              <w:rPr>
                <w:b/>
              </w:rPr>
              <w:t xml:space="preserve">Değerlendirme </w:t>
            </w:r>
          </w:p>
          <w:p w:rsidR="00B50325" w:rsidRDefault="00B50325" w:rsidP="005C2B97"/>
        </w:tc>
        <w:tc>
          <w:tcPr>
            <w:tcW w:w="8297" w:type="dxa"/>
          </w:tcPr>
          <w:p w:rsidR="00B50325" w:rsidRDefault="00B50325" w:rsidP="005C2B97">
            <w:r>
              <w:t>Gözlem ve kontrol listesi tekniği ile değerlendirme yapılacaktır. Öğretim gerçekleşmemesi durumunda öğretim planı (</w:t>
            </w:r>
            <w:proofErr w:type="spellStart"/>
            <w:r>
              <w:t>böp</w:t>
            </w:r>
            <w:proofErr w:type="spellEnd"/>
            <w:r>
              <w:t>) tekrar uygulanacaktır.</w:t>
            </w:r>
          </w:p>
        </w:tc>
      </w:tr>
    </w:tbl>
    <w:p w:rsidR="004A20ED" w:rsidRDefault="004A20ED" w:rsidP="004A20ED">
      <w:pPr>
        <w:jc w:val="center"/>
        <w:rPr>
          <w:b/>
          <w:bCs/>
        </w:rPr>
      </w:pPr>
      <w:r w:rsidRPr="004C00C7">
        <w:rPr>
          <w:b/>
          <w:bCs/>
        </w:rPr>
        <w:t>BİREYSELLEŞTİRİLMİŞ ÖĞRETİM PROGRAMI (BÖP)</w:t>
      </w:r>
    </w:p>
    <w:p w:rsidR="00D75892" w:rsidRDefault="00D75892" w:rsidP="00B00103"/>
    <w:p w:rsidR="00D75892" w:rsidRPr="00D75892" w:rsidRDefault="00D75892" w:rsidP="00D75892"/>
    <w:p w:rsidR="00D75892" w:rsidRPr="00D75892" w:rsidRDefault="00D75892" w:rsidP="00D75892"/>
    <w:p w:rsidR="00B00103" w:rsidRPr="00D75892" w:rsidRDefault="00B11265" w:rsidP="00B11265">
      <w:hyperlink r:id="rId4" w:history="1">
        <w:r w:rsidRPr="00D86052">
          <w:rPr>
            <w:rStyle w:val="Kpr"/>
            <w:rFonts w:ascii="Eğitimhane El Yazısı Fontu" w:hAnsi="Eğitimhane El Yazısı Fontu"/>
            <w:b/>
            <w:sz w:val="36"/>
            <w:szCs w:val="36"/>
          </w:rPr>
          <w:t>www.sorubak.com</w:t>
        </w:r>
      </w:hyperlink>
      <w:r>
        <w:rPr>
          <w:rFonts w:ascii="Eğitimhane El Yazısı Fontu" w:hAnsi="Eğitimhane El Yazısı Fontu"/>
          <w:b/>
          <w:color w:val="800080"/>
          <w:sz w:val="36"/>
          <w:szCs w:val="36"/>
        </w:rPr>
        <w:t xml:space="preserve"> </w:t>
      </w:r>
    </w:p>
    <w:sectPr w:rsidR="00B00103" w:rsidRPr="00D75892" w:rsidSect="001C5EE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Eğitimhane El Yazısı Fontu">
    <w:altName w:val="Courier New"/>
    <w:charset w:val="A2"/>
    <w:family w:val="auto"/>
    <w:pitch w:val="variable"/>
    <w:sig w:usb0="00000001" w:usb1="00000040" w:usb2="00000000" w:usb3="00000000" w:csb0="0000001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compat/>
  <w:rsids>
    <w:rsidRoot w:val="00B00103"/>
    <w:rsid w:val="000D24D5"/>
    <w:rsid w:val="00133536"/>
    <w:rsid w:val="001371BE"/>
    <w:rsid w:val="0017290A"/>
    <w:rsid w:val="001B70B4"/>
    <w:rsid w:val="001C5EE9"/>
    <w:rsid w:val="001E0DF3"/>
    <w:rsid w:val="001F08F2"/>
    <w:rsid w:val="0024338C"/>
    <w:rsid w:val="003472CD"/>
    <w:rsid w:val="0040673B"/>
    <w:rsid w:val="00434015"/>
    <w:rsid w:val="00455E60"/>
    <w:rsid w:val="004A20ED"/>
    <w:rsid w:val="005C2B97"/>
    <w:rsid w:val="006D4E3D"/>
    <w:rsid w:val="007C3EE9"/>
    <w:rsid w:val="0089337A"/>
    <w:rsid w:val="00B00103"/>
    <w:rsid w:val="00B11265"/>
    <w:rsid w:val="00B50325"/>
    <w:rsid w:val="00BB3E3F"/>
    <w:rsid w:val="00D75892"/>
    <w:rsid w:val="00EC3019"/>
    <w:rsid w:val="00F0018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010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B001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2">
    <w:name w:val="Body Text 2"/>
    <w:basedOn w:val="Normal"/>
    <w:rsid w:val="00B00103"/>
    <w:pPr>
      <w:jc w:val="both"/>
    </w:pPr>
    <w:rPr>
      <w:b/>
      <w:szCs w:val="20"/>
    </w:rPr>
  </w:style>
  <w:style w:type="character" w:styleId="Kpr">
    <w:name w:val="Hyperlink"/>
    <w:basedOn w:val="VarsaylanParagrafYazTipi"/>
    <w:unhideWhenUsed/>
    <w:rsid w:val="00D75892"/>
    <w:rPr>
      <w:color w:val="0000FF"/>
      <w:u w:val="single"/>
    </w:rPr>
  </w:style>
</w:styles>
</file>

<file path=word/webSettings.xml><?xml version="1.0" encoding="utf-8"?>
<w:webSettings xmlns:r="http://schemas.openxmlformats.org/officeDocument/2006/relationships" xmlns:w="http://schemas.openxmlformats.org/wordprocessingml/2006/main">
  <w:divs>
    <w:div w:id="514854939">
      <w:bodyDiv w:val="1"/>
      <w:marLeft w:val="0"/>
      <w:marRight w:val="0"/>
      <w:marTop w:val="0"/>
      <w:marBottom w:val="0"/>
      <w:divBdr>
        <w:top w:val="none" w:sz="0" w:space="0" w:color="auto"/>
        <w:left w:val="none" w:sz="0" w:space="0" w:color="auto"/>
        <w:bottom w:val="none" w:sz="0" w:space="0" w:color="auto"/>
        <w:right w:val="none" w:sz="0" w:space="0" w:color="auto"/>
      </w:divBdr>
    </w:div>
    <w:div w:id="577248851">
      <w:bodyDiv w:val="1"/>
      <w:marLeft w:val="0"/>
      <w:marRight w:val="0"/>
      <w:marTop w:val="0"/>
      <w:marBottom w:val="0"/>
      <w:divBdr>
        <w:top w:val="none" w:sz="0" w:space="0" w:color="auto"/>
        <w:left w:val="none" w:sz="0" w:space="0" w:color="auto"/>
        <w:bottom w:val="none" w:sz="0" w:space="0" w:color="auto"/>
        <w:right w:val="none" w:sz="0" w:space="0" w:color="auto"/>
      </w:divBdr>
    </w:div>
    <w:div w:id="606229501">
      <w:bodyDiv w:val="1"/>
      <w:marLeft w:val="0"/>
      <w:marRight w:val="0"/>
      <w:marTop w:val="0"/>
      <w:marBottom w:val="0"/>
      <w:divBdr>
        <w:top w:val="none" w:sz="0" w:space="0" w:color="auto"/>
        <w:left w:val="none" w:sz="0" w:space="0" w:color="auto"/>
        <w:bottom w:val="none" w:sz="0" w:space="0" w:color="auto"/>
        <w:right w:val="none" w:sz="0" w:space="0" w:color="auto"/>
      </w:divBdr>
    </w:div>
    <w:div w:id="1008750750">
      <w:bodyDiv w:val="1"/>
      <w:marLeft w:val="0"/>
      <w:marRight w:val="0"/>
      <w:marTop w:val="0"/>
      <w:marBottom w:val="0"/>
      <w:divBdr>
        <w:top w:val="none" w:sz="0" w:space="0" w:color="auto"/>
        <w:left w:val="none" w:sz="0" w:space="0" w:color="auto"/>
        <w:bottom w:val="none" w:sz="0" w:space="0" w:color="auto"/>
        <w:right w:val="none" w:sz="0" w:space="0" w:color="auto"/>
      </w:divBdr>
    </w:div>
    <w:div w:id="1230118995">
      <w:bodyDiv w:val="1"/>
      <w:marLeft w:val="0"/>
      <w:marRight w:val="0"/>
      <w:marTop w:val="0"/>
      <w:marBottom w:val="0"/>
      <w:divBdr>
        <w:top w:val="none" w:sz="0" w:space="0" w:color="auto"/>
        <w:left w:val="none" w:sz="0" w:space="0" w:color="auto"/>
        <w:bottom w:val="none" w:sz="0" w:space="0" w:color="auto"/>
        <w:right w:val="none" w:sz="0" w:space="0" w:color="auto"/>
      </w:divBdr>
    </w:div>
    <w:div w:id="1502622562">
      <w:bodyDiv w:val="1"/>
      <w:marLeft w:val="0"/>
      <w:marRight w:val="0"/>
      <w:marTop w:val="0"/>
      <w:marBottom w:val="0"/>
      <w:divBdr>
        <w:top w:val="none" w:sz="0" w:space="0" w:color="auto"/>
        <w:left w:val="none" w:sz="0" w:space="0" w:color="auto"/>
        <w:bottom w:val="none" w:sz="0" w:space="0" w:color="auto"/>
        <w:right w:val="none" w:sz="0" w:space="0" w:color="auto"/>
      </w:divBdr>
    </w:div>
    <w:div w:id="1961110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329</Words>
  <Characters>1878</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2016-11-29T07:54:00Z</dcterms:created>
  <dcterms:modified xsi:type="dcterms:W3CDTF">2016-12-13T15:16:00Z</dcterms:modified>
  <cp:category>www.sorubak.com</cp:category>
</cp:coreProperties>
</file>