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27" w:rsidRDefault="00D3279D">
      <w:pPr>
        <w:rPr>
          <w:sz w:val="20"/>
          <w:szCs w:val="20"/>
        </w:rPr>
      </w:pPr>
      <w:bookmarkStart w:id="0" w:name="page1"/>
      <w:bookmarkEnd w:id="0"/>
      <w:r>
        <w:rPr>
          <w:rFonts w:ascii="Calibri" w:eastAsia="Calibri" w:hAnsi="Calibri" w:cs="Calibri"/>
          <w:b/>
          <w:bCs/>
        </w:rPr>
        <w:t>4. ÜNİTE ÇAĞDAŞ TÜRKİYE YOLUNDA ADIMLAR KONULARINI KAPSAR</w:t>
      </w:r>
    </w:p>
    <w:p w:rsidR="00BD0327" w:rsidRDefault="00D3279D">
      <w:pPr>
        <w:rPr>
          <w:sz w:val="24"/>
          <w:szCs w:val="24"/>
        </w:rPr>
        <w:sectPr w:rsidR="00BD0327">
          <w:pgSz w:w="11900" w:h="16838"/>
          <w:pgMar w:top="684" w:right="2860" w:bottom="603" w:left="2720" w:header="0" w:footer="0" w:gutter="0"/>
          <w:cols w:space="708" w:equalWidth="0">
            <w:col w:w="6320"/>
          </w:cols>
        </w:sectPr>
      </w:pPr>
      <w:r>
        <w:rPr>
          <w:noProof/>
          <w:sz w:val="24"/>
          <w:szCs w:val="24"/>
        </w:rPr>
        <w:drawing>
          <wp:anchor distT="0" distB="0" distL="114300" distR="114300" simplePos="0" relativeHeight="251653120" behindDoc="1" locked="0" layoutInCell="0" allowOverlap="1">
            <wp:simplePos x="0" y="0"/>
            <wp:positionH relativeFrom="column">
              <wp:posOffset>-1276985</wp:posOffset>
            </wp:positionH>
            <wp:positionV relativeFrom="paragraph">
              <wp:posOffset>98425</wp:posOffset>
            </wp:positionV>
            <wp:extent cx="6391910" cy="8763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6391910" cy="876300"/>
                    </a:xfrm>
                    <a:prstGeom prst="rect">
                      <a:avLst/>
                    </a:prstGeom>
                    <a:noFill/>
                  </pic:spPr>
                </pic:pic>
              </a:graphicData>
            </a:graphic>
          </wp:anchor>
        </w:drawing>
      </w: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49" w:lineRule="exact"/>
        <w:rPr>
          <w:sz w:val="24"/>
          <w:szCs w:val="24"/>
        </w:rPr>
      </w:pPr>
    </w:p>
    <w:p w:rsidR="00BD0327" w:rsidRDefault="00D3279D">
      <w:pPr>
        <w:spacing w:line="361" w:lineRule="auto"/>
        <w:rPr>
          <w:sz w:val="20"/>
          <w:szCs w:val="20"/>
        </w:rPr>
      </w:pPr>
      <w:r>
        <w:rPr>
          <w:rFonts w:ascii="Calibri" w:eastAsia="Calibri" w:hAnsi="Calibri" w:cs="Calibri"/>
          <w:b/>
          <w:bCs/>
        </w:rPr>
        <w:t>1. Aşağıdaki inkılaplardan hangisi eğitim ve kültür alanında yapılmamıştır?</w:t>
      </w:r>
    </w:p>
    <w:p w:rsidR="00BD0327" w:rsidRDefault="00BD0327">
      <w:pPr>
        <w:spacing w:line="1" w:lineRule="exact"/>
        <w:rPr>
          <w:sz w:val="24"/>
          <w:szCs w:val="24"/>
        </w:rPr>
      </w:pPr>
      <w:r>
        <w:rPr>
          <w:sz w:val="24"/>
          <w:szCs w:val="24"/>
        </w:rPr>
        <w:pict>
          <v:line id="Shape 2" o:spid="_x0000_s1027" style="position:absolute;z-index:251661312;visibility:visible;mso-wrap-distance-left:0;mso-wrap-distance-right:0" from="259.1pt,-39.2pt" to="259.1pt,635.15pt" o:allowincell="f" strokeweight=".72pt"/>
        </w:pict>
      </w:r>
    </w:p>
    <w:p w:rsidR="00BD0327" w:rsidRDefault="00D3279D">
      <w:pPr>
        <w:numPr>
          <w:ilvl w:val="0"/>
          <w:numId w:val="1"/>
        </w:numPr>
        <w:tabs>
          <w:tab w:val="left" w:pos="762"/>
        </w:tabs>
        <w:spacing w:line="360" w:lineRule="auto"/>
        <w:ind w:left="440" w:hanging="5"/>
        <w:jc w:val="both"/>
        <w:rPr>
          <w:rFonts w:ascii="Calibri" w:eastAsia="Calibri" w:hAnsi="Calibri" w:cs="Calibri"/>
        </w:rPr>
      </w:pPr>
      <w:r>
        <w:rPr>
          <w:rFonts w:ascii="Calibri" w:eastAsia="Calibri" w:hAnsi="Calibri" w:cs="Calibri"/>
        </w:rPr>
        <w:t>1 Kasım 1928’de Yeni Türk Harfleri kabul edilmiştir.</w:t>
      </w:r>
    </w:p>
    <w:p w:rsidR="00BD0327" w:rsidRDefault="00D3279D">
      <w:pPr>
        <w:numPr>
          <w:ilvl w:val="0"/>
          <w:numId w:val="1"/>
        </w:numPr>
        <w:tabs>
          <w:tab w:val="left" w:pos="769"/>
        </w:tabs>
        <w:spacing w:line="359" w:lineRule="auto"/>
        <w:ind w:left="440" w:right="20" w:hanging="5"/>
        <w:jc w:val="both"/>
        <w:rPr>
          <w:rFonts w:ascii="Calibri" w:eastAsia="Calibri" w:hAnsi="Calibri" w:cs="Calibri"/>
        </w:rPr>
      </w:pPr>
      <w:r>
        <w:rPr>
          <w:rFonts w:ascii="Calibri" w:eastAsia="Calibri" w:hAnsi="Calibri" w:cs="Calibri"/>
        </w:rPr>
        <w:t>1926 yılında çıkarılan bir yasa ile</w:t>
      </w:r>
      <w:r>
        <w:rPr>
          <w:rFonts w:ascii="Calibri" w:eastAsia="Calibri" w:hAnsi="Calibri" w:cs="Calibri"/>
        </w:rPr>
        <w:t xml:space="preserve"> ticaret hayatında Türkçe kullanılması kararlaştırılmıştır.</w:t>
      </w:r>
    </w:p>
    <w:p w:rsidR="00BD0327" w:rsidRDefault="00D3279D">
      <w:pPr>
        <w:numPr>
          <w:ilvl w:val="0"/>
          <w:numId w:val="1"/>
        </w:numPr>
        <w:tabs>
          <w:tab w:val="left" w:pos="697"/>
        </w:tabs>
        <w:spacing w:line="360" w:lineRule="auto"/>
        <w:ind w:left="440" w:hanging="5"/>
        <w:jc w:val="both"/>
        <w:rPr>
          <w:rFonts w:ascii="Calibri" w:eastAsia="Calibri" w:hAnsi="Calibri" w:cs="Calibri"/>
        </w:rPr>
      </w:pPr>
      <w:r>
        <w:rPr>
          <w:rFonts w:ascii="Calibri" w:eastAsia="Calibri" w:hAnsi="Calibri" w:cs="Calibri"/>
        </w:rPr>
        <w:t>1927 yılında çıkarılan bir yasa ile sokak adları Türkçeleştirilmiştir.</w:t>
      </w:r>
    </w:p>
    <w:p w:rsidR="00BD0327" w:rsidRDefault="00D3279D">
      <w:pPr>
        <w:numPr>
          <w:ilvl w:val="0"/>
          <w:numId w:val="1"/>
        </w:numPr>
        <w:tabs>
          <w:tab w:val="left" w:pos="680"/>
        </w:tabs>
        <w:ind w:left="680" w:hanging="245"/>
        <w:jc w:val="both"/>
        <w:rPr>
          <w:rFonts w:ascii="Calibri" w:eastAsia="Calibri" w:hAnsi="Calibri" w:cs="Calibri"/>
        </w:rPr>
      </w:pPr>
      <w:r>
        <w:rPr>
          <w:rFonts w:ascii="Calibri" w:eastAsia="Calibri" w:hAnsi="Calibri" w:cs="Calibri"/>
        </w:rPr>
        <w:t>1 Kasım 1922’de Saltanat Kaldırılmıştır.</w:t>
      </w:r>
    </w:p>
    <w:p w:rsidR="00BD0327" w:rsidRDefault="00D3279D">
      <w:pPr>
        <w:spacing w:line="200" w:lineRule="exact"/>
        <w:rPr>
          <w:sz w:val="24"/>
          <w:szCs w:val="24"/>
        </w:rPr>
      </w:pPr>
      <w:r>
        <w:rPr>
          <w:noProof/>
          <w:sz w:val="24"/>
          <w:szCs w:val="24"/>
        </w:rPr>
        <w:drawing>
          <wp:anchor distT="0" distB="0" distL="114300" distR="114300" simplePos="0" relativeHeight="251654144" behindDoc="1" locked="0" layoutInCell="0" allowOverlap="1">
            <wp:simplePos x="0" y="0"/>
            <wp:positionH relativeFrom="column">
              <wp:posOffset>5080</wp:posOffset>
            </wp:positionH>
            <wp:positionV relativeFrom="paragraph">
              <wp:posOffset>353060</wp:posOffset>
            </wp:positionV>
            <wp:extent cx="3056890" cy="2705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3056890" cy="2705100"/>
                    </a:xfrm>
                    <a:prstGeom prst="rect">
                      <a:avLst/>
                    </a:prstGeom>
                    <a:noFill/>
                  </pic:spPr>
                </pic:pic>
              </a:graphicData>
            </a:graphic>
          </wp:anchor>
        </w:drawing>
      </w: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329" w:lineRule="exact"/>
        <w:rPr>
          <w:sz w:val="24"/>
          <w:szCs w:val="24"/>
        </w:rPr>
      </w:pPr>
    </w:p>
    <w:p w:rsidR="00BD0327" w:rsidRDefault="00D3279D">
      <w:pPr>
        <w:rPr>
          <w:sz w:val="20"/>
          <w:szCs w:val="20"/>
        </w:rPr>
      </w:pPr>
      <w:r>
        <w:rPr>
          <w:rFonts w:ascii="Calibri" w:eastAsia="Calibri" w:hAnsi="Calibri" w:cs="Calibri"/>
          <w:b/>
          <w:bCs/>
        </w:rPr>
        <w:t>2. Yukarıda numaralandırılmış yargılardan hangileri</w:t>
      </w:r>
    </w:p>
    <w:p w:rsidR="00BD0327" w:rsidRDefault="00BD0327">
      <w:pPr>
        <w:spacing w:line="132" w:lineRule="exact"/>
        <w:rPr>
          <w:sz w:val="24"/>
          <w:szCs w:val="24"/>
        </w:rPr>
      </w:pPr>
    </w:p>
    <w:tbl>
      <w:tblPr>
        <w:tblW w:w="0" w:type="auto"/>
        <w:tblLayout w:type="fixed"/>
        <w:tblCellMar>
          <w:left w:w="0" w:type="dxa"/>
          <w:right w:w="0" w:type="dxa"/>
        </w:tblCellMar>
        <w:tblLook w:val="04A0"/>
      </w:tblPr>
      <w:tblGrid>
        <w:gridCol w:w="2760"/>
        <w:gridCol w:w="840"/>
      </w:tblGrid>
      <w:tr w:rsidR="00BD0327">
        <w:trPr>
          <w:trHeight w:val="305"/>
        </w:trPr>
        <w:tc>
          <w:tcPr>
            <w:tcW w:w="2760" w:type="dxa"/>
            <w:vAlign w:val="bottom"/>
          </w:tcPr>
          <w:p w:rsidR="00BD0327" w:rsidRDefault="00D3279D">
            <w:pPr>
              <w:rPr>
                <w:sz w:val="20"/>
                <w:szCs w:val="20"/>
              </w:rPr>
            </w:pPr>
            <w:r>
              <w:rPr>
                <w:rFonts w:ascii="Calibri" w:eastAsia="Calibri" w:hAnsi="Calibri" w:cs="Calibri"/>
                <w:b/>
                <w:bCs/>
              </w:rPr>
              <w:t xml:space="preserve">harf </w:t>
            </w:r>
            <w:r>
              <w:rPr>
                <w:rFonts w:ascii="Calibri" w:eastAsia="Calibri" w:hAnsi="Calibri" w:cs="Calibri"/>
                <w:b/>
                <w:bCs/>
              </w:rPr>
              <w:t>inkılabı için söylenebilir?</w:t>
            </w:r>
          </w:p>
        </w:tc>
        <w:tc>
          <w:tcPr>
            <w:tcW w:w="840" w:type="dxa"/>
            <w:vAlign w:val="bottom"/>
          </w:tcPr>
          <w:p w:rsidR="00BD0327" w:rsidRDefault="00BD0327">
            <w:pPr>
              <w:rPr>
                <w:sz w:val="24"/>
                <w:szCs w:val="24"/>
              </w:rPr>
            </w:pPr>
          </w:p>
        </w:tc>
      </w:tr>
      <w:tr w:rsidR="00BD0327">
        <w:trPr>
          <w:trHeight w:val="395"/>
        </w:trPr>
        <w:tc>
          <w:tcPr>
            <w:tcW w:w="2760" w:type="dxa"/>
            <w:vAlign w:val="bottom"/>
          </w:tcPr>
          <w:p w:rsidR="00BD0327" w:rsidRDefault="00D3279D">
            <w:pPr>
              <w:rPr>
                <w:sz w:val="20"/>
                <w:szCs w:val="20"/>
              </w:rPr>
            </w:pPr>
            <w:r>
              <w:rPr>
                <w:rFonts w:ascii="Calibri" w:eastAsia="Calibri" w:hAnsi="Calibri" w:cs="Calibri"/>
              </w:rPr>
              <w:t>A) 1, 2 ve 3</w:t>
            </w:r>
          </w:p>
        </w:tc>
        <w:tc>
          <w:tcPr>
            <w:tcW w:w="840" w:type="dxa"/>
            <w:vAlign w:val="bottom"/>
          </w:tcPr>
          <w:p w:rsidR="00BD0327" w:rsidRDefault="00D3279D">
            <w:pPr>
              <w:ind w:left="80"/>
              <w:rPr>
                <w:sz w:val="20"/>
                <w:szCs w:val="20"/>
              </w:rPr>
            </w:pPr>
            <w:r>
              <w:rPr>
                <w:rFonts w:ascii="Calibri" w:eastAsia="Calibri" w:hAnsi="Calibri" w:cs="Calibri"/>
                <w:w w:val="96"/>
              </w:rPr>
              <w:t>B) 1 ve 4</w:t>
            </w:r>
          </w:p>
        </w:tc>
      </w:tr>
      <w:tr w:rsidR="00BD0327">
        <w:trPr>
          <w:trHeight w:val="403"/>
        </w:trPr>
        <w:tc>
          <w:tcPr>
            <w:tcW w:w="2760" w:type="dxa"/>
            <w:vAlign w:val="bottom"/>
          </w:tcPr>
          <w:p w:rsidR="00BD0327" w:rsidRDefault="00D3279D">
            <w:pPr>
              <w:rPr>
                <w:sz w:val="20"/>
                <w:szCs w:val="20"/>
              </w:rPr>
            </w:pPr>
            <w:r>
              <w:rPr>
                <w:rFonts w:ascii="Calibri" w:eastAsia="Calibri" w:hAnsi="Calibri" w:cs="Calibri"/>
              </w:rPr>
              <w:t>C) 1, 3 ve 4</w:t>
            </w:r>
          </w:p>
        </w:tc>
        <w:tc>
          <w:tcPr>
            <w:tcW w:w="840" w:type="dxa"/>
            <w:vAlign w:val="bottom"/>
          </w:tcPr>
          <w:p w:rsidR="00BD0327" w:rsidRDefault="00D3279D">
            <w:pPr>
              <w:ind w:left="80"/>
              <w:rPr>
                <w:sz w:val="20"/>
                <w:szCs w:val="20"/>
              </w:rPr>
            </w:pPr>
            <w:r>
              <w:rPr>
                <w:rFonts w:ascii="Calibri" w:eastAsia="Calibri" w:hAnsi="Calibri" w:cs="Calibri"/>
              </w:rPr>
              <w:t>Yalnız 3</w:t>
            </w:r>
          </w:p>
        </w:tc>
      </w:tr>
    </w:tbl>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322" w:lineRule="exact"/>
        <w:rPr>
          <w:sz w:val="24"/>
          <w:szCs w:val="24"/>
        </w:rPr>
      </w:pPr>
    </w:p>
    <w:p w:rsidR="00BD0327" w:rsidRDefault="00D3279D">
      <w:pPr>
        <w:spacing w:line="371" w:lineRule="auto"/>
        <w:jc w:val="both"/>
        <w:rPr>
          <w:sz w:val="20"/>
          <w:szCs w:val="20"/>
        </w:rPr>
      </w:pPr>
      <w:r>
        <w:rPr>
          <w:rFonts w:ascii="Calibri" w:eastAsia="Calibri" w:hAnsi="Calibri" w:cs="Calibri"/>
        </w:rPr>
        <w:t>“…eskimiş olan çürük yönetimi yıkmak, milleti hâkim kılmak, özetle vatanı kurtarmak için sizi göreve çağırıyorum. “ (1906, Selanik)</w:t>
      </w:r>
    </w:p>
    <w:p w:rsidR="00BD0327" w:rsidRDefault="00D3279D">
      <w:pPr>
        <w:spacing w:line="200" w:lineRule="exact"/>
        <w:rPr>
          <w:sz w:val="24"/>
          <w:szCs w:val="24"/>
        </w:rPr>
      </w:pPr>
      <w:r>
        <w:rPr>
          <w:sz w:val="24"/>
          <w:szCs w:val="24"/>
        </w:rPr>
        <w:br w:type="column"/>
      </w: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49" w:lineRule="exact"/>
        <w:rPr>
          <w:sz w:val="24"/>
          <w:szCs w:val="24"/>
        </w:rPr>
      </w:pPr>
    </w:p>
    <w:p w:rsidR="00BD0327" w:rsidRDefault="00D3279D">
      <w:pPr>
        <w:spacing w:line="360" w:lineRule="auto"/>
        <w:ind w:left="2"/>
        <w:rPr>
          <w:sz w:val="20"/>
          <w:szCs w:val="20"/>
        </w:rPr>
      </w:pPr>
      <w:r>
        <w:rPr>
          <w:rFonts w:ascii="Calibri" w:eastAsia="Calibri" w:hAnsi="Calibri" w:cs="Calibri"/>
          <w:b/>
          <w:bCs/>
        </w:rPr>
        <w:t>3. Mustafa Kemal’in bu sözü</w:t>
      </w:r>
      <w:r>
        <w:rPr>
          <w:rFonts w:ascii="Calibri" w:eastAsia="Calibri" w:hAnsi="Calibri" w:cs="Calibri"/>
          <w:b/>
          <w:bCs/>
        </w:rPr>
        <w:t>ne bakarak aşağıdaki inkılaplardan hangisini yaptığı söylenebilir?</w:t>
      </w:r>
    </w:p>
    <w:p w:rsidR="00BD0327" w:rsidRDefault="00BD0327">
      <w:pPr>
        <w:spacing w:line="4" w:lineRule="exact"/>
        <w:rPr>
          <w:sz w:val="24"/>
          <w:szCs w:val="24"/>
        </w:rPr>
      </w:pPr>
    </w:p>
    <w:p w:rsidR="00BD0327" w:rsidRDefault="00D3279D">
      <w:pPr>
        <w:numPr>
          <w:ilvl w:val="0"/>
          <w:numId w:val="2"/>
        </w:numPr>
        <w:tabs>
          <w:tab w:val="left" w:pos="722"/>
        </w:tabs>
        <w:ind w:left="722" w:hanging="362"/>
        <w:jc w:val="both"/>
        <w:rPr>
          <w:rFonts w:ascii="Calibri" w:eastAsia="Calibri" w:hAnsi="Calibri" w:cs="Calibri"/>
          <w:b/>
          <w:bCs/>
        </w:rPr>
      </w:pPr>
      <w:r>
        <w:rPr>
          <w:rFonts w:ascii="Calibri" w:eastAsia="Calibri" w:hAnsi="Calibri" w:cs="Calibri"/>
        </w:rPr>
        <w:t>Soyadı kanunun kabulü</w:t>
      </w:r>
    </w:p>
    <w:p w:rsidR="00BD0327" w:rsidRDefault="00BD0327">
      <w:pPr>
        <w:spacing w:line="134" w:lineRule="exact"/>
        <w:rPr>
          <w:rFonts w:ascii="Calibri" w:eastAsia="Calibri" w:hAnsi="Calibri" w:cs="Calibri"/>
          <w:b/>
          <w:bCs/>
        </w:rPr>
      </w:pPr>
    </w:p>
    <w:p w:rsidR="00BD0327" w:rsidRDefault="00D3279D">
      <w:pPr>
        <w:numPr>
          <w:ilvl w:val="0"/>
          <w:numId w:val="2"/>
        </w:numPr>
        <w:tabs>
          <w:tab w:val="left" w:pos="722"/>
        </w:tabs>
        <w:ind w:left="722" w:hanging="362"/>
        <w:jc w:val="both"/>
        <w:rPr>
          <w:rFonts w:ascii="Calibri" w:eastAsia="Calibri" w:hAnsi="Calibri" w:cs="Calibri"/>
          <w:b/>
          <w:bCs/>
        </w:rPr>
      </w:pPr>
      <w:r>
        <w:rPr>
          <w:rFonts w:ascii="Calibri" w:eastAsia="Calibri" w:hAnsi="Calibri" w:cs="Calibri"/>
        </w:rPr>
        <w:t>İstanbul üniversitesinin kurulması</w:t>
      </w:r>
    </w:p>
    <w:p w:rsidR="00BD0327" w:rsidRDefault="00BD0327">
      <w:pPr>
        <w:spacing w:line="134" w:lineRule="exact"/>
        <w:rPr>
          <w:rFonts w:ascii="Calibri" w:eastAsia="Calibri" w:hAnsi="Calibri" w:cs="Calibri"/>
          <w:b/>
          <w:bCs/>
        </w:rPr>
      </w:pPr>
    </w:p>
    <w:p w:rsidR="00BD0327" w:rsidRDefault="00D3279D">
      <w:pPr>
        <w:numPr>
          <w:ilvl w:val="0"/>
          <w:numId w:val="2"/>
        </w:numPr>
        <w:tabs>
          <w:tab w:val="left" w:pos="722"/>
        </w:tabs>
        <w:ind w:left="722" w:hanging="362"/>
        <w:jc w:val="both"/>
        <w:rPr>
          <w:rFonts w:ascii="Calibri" w:eastAsia="Calibri" w:hAnsi="Calibri" w:cs="Calibri"/>
          <w:b/>
          <w:bCs/>
        </w:rPr>
      </w:pPr>
      <w:r>
        <w:rPr>
          <w:rFonts w:ascii="Calibri" w:eastAsia="Calibri" w:hAnsi="Calibri" w:cs="Calibri"/>
        </w:rPr>
        <w:t>Saltanatın kaldırılması</w:t>
      </w:r>
    </w:p>
    <w:p w:rsidR="00BD0327" w:rsidRDefault="00BD0327">
      <w:pPr>
        <w:spacing w:line="132" w:lineRule="exact"/>
        <w:rPr>
          <w:rFonts w:ascii="Calibri" w:eastAsia="Calibri" w:hAnsi="Calibri" w:cs="Calibri"/>
          <w:b/>
          <w:bCs/>
        </w:rPr>
      </w:pPr>
    </w:p>
    <w:p w:rsidR="00BD0327" w:rsidRDefault="00D3279D">
      <w:pPr>
        <w:numPr>
          <w:ilvl w:val="0"/>
          <w:numId w:val="2"/>
        </w:numPr>
        <w:tabs>
          <w:tab w:val="left" w:pos="722"/>
        </w:tabs>
        <w:ind w:left="722" w:hanging="362"/>
        <w:jc w:val="both"/>
        <w:rPr>
          <w:rFonts w:ascii="Calibri" w:eastAsia="Calibri" w:hAnsi="Calibri" w:cs="Calibri"/>
          <w:b/>
          <w:bCs/>
        </w:rPr>
      </w:pPr>
      <w:r>
        <w:rPr>
          <w:rFonts w:ascii="Calibri" w:eastAsia="Calibri" w:hAnsi="Calibri" w:cs="Calibri"/>
        </w:rPr>
        <w:t>Hafta sonu tatilinin değiştirilmesi</w:t>
      </w:r>
    </w:p>
    <w:p w:rsidR="00BD0327" w:rsidRDefault="00D3279D">
      <w:pPr>
        <w:spacing w:line="200" w:lineRule="exact"/>
        <w:rPr>
          <w:sz w:val="24"/>
          <w:szCs w:val="24"/>
        </w:rPr>
      </w:pPr>
      <w:r>
        <w:rPr>
          <w:noProof/>
          <w:sz w:val="24"/>
          <w:szCs w:val="24"/>
        </w:rPr>
        <w:drawing>
          <wp:anchor distT="0" distB="0" distL="114300" distR="114300" simplePos="0" relativeHeight="251655168" behindDoc="1" locked="0" layoutInCell="0" allowOverlap="1">
            <wp:simplePos x="0" y="0"/>
            <wp:positionH relativeFrom="column">
              <wp:posOffset>0</wp:posOffset>
            </wp:positionH>
            <wp:positionV relativeFrom="paragraph">
              <wp:posOffset>610870</wp:posOffset>
            </wp:positionV>
            <wp:extent cx="2916555" cy="17907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extLst>
                    </a:blip>
                    <a:srcRect/>
                    <a:stretch>
                      <a:fillRect/>
                    </a:stretch>
                  </pic:blipFill>
                  <pic:spPr bwMode="auto">
                    <a:xfrm>
                      <a:off x="0" y="0"/>
                      <a:ext cx="2916555" cy="1790700"/>
                    </a:xfrm>
                    <a:prstGeom prst="rect">
                      <a:avLst/>
                    </a:prstGeom>
                    <a:noFill/>
                  </pic:spPr>
                </pic:pic>
              </a:graphicData>
            </a:graphic>
          </wp:anchor>
        </w:drawing>
      </w: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200" w:lineRule="exact"/>
        <w:rPr>
          <w:sz w:val="24"/>
          <w:szCs w:val="24"/>
        </w:rPr>
      </w:pPr>
    </w:p>
    <w:p w:rsidR="00BD0327" w:rsidRDefault="00BD0327">
      <w:pPr>
        <w:spacing w:line="353" w:lineRule="exact"/>
        <w:rPr>
          <w:sz w:val="24"/>
          <w:szCs w:val="24"/>
        </w:rPr>
      </w:pPr>
    </w:p>
    <w:p w:rsidR="00BD0327" w:rsidRDefault="00D3279D">
      <w:pPr>
        <w:numPr>
          <w:ilvl w:val="0"/>
          <w:numId w:val="3"/>
        </w:numPr>
        <w:tabs>
          <w:tab w:val="left" w:pos="266"/>
        </w:tabs>
        <w:spacing w:line="359" w:lineRule="auto"/>
        <w:ind w:left="2" w:hanging="2"/>
        <w:jc w:val="both"/>
        <w:rPr>
          <w:rFonts w:ascii="Calibri" w:eastAsia="Calibri" w:hAnsi="Calibri" w:cs="Calibri"/>
          <w:b/>
          <w:bCs/>
        </w:rPr>
      </w:pPr>
      <w:r>
        <w:rPr>
          <w:rFonts w:ascii="Calibri" w:eastAsia="Calibri" w:hAnsi="Calibri" w:cs="Calibri"/>
          <w:b/>
          <w:bCs/>
        </w:rPr>
        <w:t>Yukarıda 20 Ocak 921’de kabul edilen Teşkilat-ı</w:t>
      </w:r>
      <w:r>
        <w:rPr>
          <w:rFonts w:ascii="Calibri" w:eastAsia="Calibri" w:hAnsi="Calibri" w:cs="Calibri"/>
          <w:b/>
          <w:bCs/>
        </w:rPr>
        <w:t xml:space="preserve"> Esasiye’nin ilk üç maddesi yer almaktadır. Bu maddelere bakarak aşağıdakilerden hangisine </w:t>
      </w:r>
      <w:r>
        <w:rPr>
          <w:rFonts w:ascii="Calibri" w:eastAsia="Calibri" w:hAnsi="Calibri" w:cs="Calibri"/>
          <w:b/>
          <w:bCs/>
          <w:u w:val="single"/>
        </w:rPr>
        <w:t>ulaşılamaz?</w:t>
      </w:r>
    </w:p>
    <w:p w:rsidR="00BD0327" w:rsidRDefault="00BD0327">
      <w:pPr>
        <w:spacing w:line="6" w:lineRule="exact"/>
        <w:rPr>
          <w:rFonts w:ascii="Calibri" w:eastAsia="Calibri" w:hAnsi="Calibri" w:cs="Calibri"/>
          <w:b/>
          <w:bCs/>
        </w:rPr>
      </w:pPr>
    </w:p>
    <w:p w:rsidR="00BD0327" w:rsidRDefault="00D3279D">
      <w:pPr>
        <w:numPr>
          <w:ilvl w:val="1"/>
          <w:numId w:val="3"/>
        </w:numPr>
        <w:tabs>
          <w:tab w:val="left" w:pos="722"/>
        </w:tabs>
        <w:ind w:left="722" w:hanging="362"/>
        <w:jc w:val="both"/>
        <w:rPr>
          <w:rFonts w:ascii="Calibri" w:eastAsia="Calibri" w:hAnsi="Calibri" w:cs="Calibri"/>
          <w:b/>
          <w:bCs/>
        </w:rPr>
      </w:pPr>
      <w:r>
        <w:rPr>
          <w:rFonts w:ascii="Calibri" w:eastAsia="Calibri" w:hAnsi="Calibri" w:cs="Calibri"/>
        </w:rPr>
        <w:t>Saltanatın hukuki dayanağı ortadan kalkmıştır</w:t>
      </w:r>
    </w:p>
    <w:p w:rsidR="00BD0327" w:rsidRDefault="00BD0327">
      <w:pPr>
        <w:spacing w:line="134" w:lineRule="exact"/>
        <w:rPr>
          <w:rFonts w:ascii="Calibri" w:eastAsia="Calibri" w:hAnsi="Calibri" w:cs="Calibri"/>
          <w:b/>
          <w:bCs/>
        </w:rPr>
      </w:pPr>
    </w:p>
    <w:p w:rsidR="00BD0327" w:rsidRDefault="00D3279D">
      <w:pPr>
        <w:numPr>
          <w:ilvl w:val="1"/>
          <w:numId w:val="3"/>
        </w:numPr>
        <w:tabs>
          <w:tab w:val="left" w:pos="722"/>
        </w:tabs>
        <w:ind w:left="722" w:hanging="362"/>
        <w:jc w:val="both"/>
        <w:rPr>
          <w:rFonts w:ascii="Calibri" w:eastAsia="Calibri" w:hAnsi="Calibri" w:cs="Calibri"/>
          <w:b/>
          <w:bCs/>
        </w:rPr>
      </w:pPr>
      <w:r>
        <w:rPr>
          <w:rFonts w:ascii="Calibri" w:eastAsia="Calibri" w:hAnsi="Calibri" w:cs="Calibri"/>
        </w:rPr>
        <w:t>Egemenliği halka vermiştir.</w:t>
      </w:r>
    </w:p>
    <w:p w:rsidR="00BD0327" w:rsidRDefault="00BD0327">
      <w:pPr>
        <w:spacing w:line="134" w:lineRule="exact"/>
        <w:rPr>
          <w:rFonts w:ascii="Calibri" w:eastAsia="Calibri" w:hAnsi="Calibri" w:cs="Calibri"/>
          <w:b/>
          <w:bCs/>
        </w:rPr>
      </w:pPr>
    </w:p>
    <w:p w:rsidR="00BD0327" w:rsidRDefault="00D3279D">
      <w:pPr>
        <w:numPr>
          <w:ilvl w:val="1"/>
          <w:numId w:val="3"/>
        </w:numPr>
        <w:tabs>
          <w:tab w:val="left" w:pos="722"/>
        </w:tabs>
        <w:ind w:left="722" w:hanging="362"/>
        <w:jc w:val="both"/>
        <w:rPr>
          <w:rFonts w:ascii="Calibri" w:eastAsia="Calibri" w:hAnsi="Calibri" w:cs="Calibri"/>
          <w:b/>
          <w:bCs/>
        </w:rPr>
      </w:pPr>
      <w:r>
        <w:rPr>
          <w:rFonts w:ascii="Calibri" w:eastAsia="Calibri" w:hAnsi="Calibri" w:cs="Calibri"/>
        </w:rPr>
        <w:t>Güçler birliği ilkesini benimsemiştir.</w:t>
      </w:r>
    </w:p>
    <w:p w:rsidR="00BD0327" w:rsidRDefault="00BD0327">
      <w:pPr>
        <w:spacing w:line="134" w:lineRule="exact"/>
        <w:rPr>
          <w:rFonts w:ascii="Calibri" w:eastAsia="Calibri" w:hAnsi="Calibri" w:cs="Calibri"/>
          <w:b/>
          <w:bCs/>
        </w:rPr>
      </w:pPr>
    </w:p>
    <w:p w:rsidR="00BD0327" w:rsidRDefault="00D3279D">
      <w:pPr>
        <w:numPr>
          <w:ilvl w:val="1"/>
          <w:numId w:val="3"/>
        </w:numPr>
        <w:tabs>
          <w:tab w:val="left" w:pos="722"/>
        </w:tabs>
        <w:ind w:left="722" w:hanging="362"/>
        <w:jc w:val="both"/>
        <w:rPr>
          <w:rFonts w:ascii="Calibri" w:eastAsia="Calibri" w:hAnsi="Calibri" w:cs="Calibri"/>
          <w:b/>
          <w:bCs/>
        </w:rPr>
      </w:pPr>
      <w:r>
        <w:rPr>
          <w:rFonts w:ascii="Calibri" w:eastAsia="Calibri" w:hAnsi="Calibri" w:cs="Calibri"/>
        </w:rPr>
        <w:t>Milli mücadele başarıya ulaşmıştır.</w:t>
      </w: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339" w:lineRule="exact"/>
        <w:rPr>
          <w:rFonts w:ascii="Calibri" w:eastAsia="Calibri" w:hAnsi="Calibri" w:cs="Calibri"/>
          <w:b/>
          <w:bCs/>
        </w:rPr>
      </w:pPr>
    </w:p>
    <w:p w:rsidR="00BD0327" w:rsidRDefault="00D3279D">
      <w:pPr>
        <w:numPr>
          <w:ilvl w:val="0"/>
          <w:numId w:val="3"/>
        </w:numPr>
        <w:tabs>
          <w:tab w:val="left" w:pos="248"/>
        </w:tabs>
        <w:spacing w:line="360" w:lineRule="auto"/>
        <w:ind w:left="2" w:hanging="2"/>
        <w:jc w:val="both"/>
        <w:rPr>
          <w:rFonts w:ascii="Calibri" w:eastAsia="Calibri" w:hAnsi="Calibri" w:cs="Calibri"/>
          <w:b/>
          <w:bCs/>
        </w:rPr>
      </w:pPr>
      <w:r>
        <w:rPr>
          <w:rFonts w:ascii="Calibri" w:eastAsia="Calibri" w:hAnsi="Calibri" w:cs="Calibri"/>
          <w:b/>
          <w:bCs/>
        </w:rPr>
        <w:t xml:space="preserve">Atatürk Lozan barış görüşmelerine giden başında İsmet Paşa’nın bulunduğu heyete hangi konularda kesinlikle taviz verilmesini </w:t>
      </w:r>
      <w:r>
        <w:rPr>
          <w:rFonts w:ascii="Calibri" w:eastAsia="Calibri" w:hAnsi="Calibri" w:cs="Calibri"/>
          <w:b/>
          <w:bCs/>
          <w:u w:val="single"/>
        </w:rPr>
        <w:t>istememiştir?</w:t>
      </w:r>
    </w:p>
    <w:p w:rsidR="00BD0327" w:rsidRDefault="00BD0327">
      <w:pPr>
        <w:spacing w:line="3" w:lineRule="exact"/>
        <w:rPr>
          <w:rFonts w:ascii="Calibri" w:eastAsia="Calibri" w:hAnsi="Calibri" w:cs="Calibri"/>
          <w:b/>
          <w:bCs/>
        </w:rPr>
      </w:pPr>
    </w:p>
    <w:p w:rsidR="00BD0327" w:rsidRDefault="00D3279D">
      <w:pPr>
        <w:numPr>
          <w:ilvl w:val="1"/>
          <w:numId w:val="3"/>
        </w:numPr>
        <w:tabs>
          <w:tab w:val="left" w:pos="722"/>
        </w:tabs>
        <w:ind w:left="722" w:hanging="362"/>
        <w:jc w:val="both"/>
        <w:rPr>
          <w:rFonts w:ascii="Calibri" w:eastAsia="Calibri" w:hAnsi="Calibri" w:cs="Calibri"/>
          <w:b/>
          <w:bCs/>
        </w:rPr>
      </w:pPr>
      <w:r>
        <w:rPr>
          <w:rFonts w:ascii="Calibri" w:eastAsia="Calibri" w:hAnsi="Calibri" w:cs="Calibri"/>
        </w:rPr>
        <w:t>Kapitülasyonlar – Ermeni Meselesi</w:t>
      </w:r>
    </w:p>
    <w:p w:rsidR="00BD0327" w:rsidRDefault="00BD0327">
      <w:pPr>
        <w:spacing w:line="134" w:lineRule="exact"/>
        <w:rPr>
          <w:rFonts w:ascii="Calibri" w:eastAsia="Calibri" w:hAnsi="Calibri" w:cs="Calibri"/>
          <w:b/>
          <w:bCs/>
        </w:rPr>
      </w:pPr>
    </w:p>
    <w:p w:rsidR="00BD0327" w:rsidRDefault="00D3279D">
      <w:pPr>
        <w:numPr>
          <w:ilvl w:val="1"/>
          <w:numId w:val="3"/>
        </w:numPr>
        <w:tabs>
          <w:tab w:val="left" w:pos="722"/>
        </w:tabs>
        <w:ind w:left="722" w:hanging="363"/>
        <w:jc w:val="both"/>
        <w:rPr>
          <w:rFonts w:ascii="Calibri" w:eastAsia="Calibri" w:hAnsi="Calibri" w:cs="Calibri"/>
          <w:b/>
          <w:bCs/>
        </w:rPr>
      </w:pPr>
      <w:r>
        <w:rPr>
          <w:rFonts w:ascii="Calibri" w:eastAsia="Calibri" w:hAnsi="Calibri" w:cs="Calibri"/>
        </w:rPr>
        <w:t>Dış borçlar – Nüfus Mübadelesi</w:t>
      </w:r>
    </w:p>
    <w:p w:rsidR="00BD0327" w:rsidRDefault="00BD0327">
      <w:pPr>
        <w:spacing w:line="132" w:lineRule="exact"/>
        <w:rPr>
          <w:rFonts w:ascii="Calibri" w:eastAsia="Calibri" w:hAnsi="Calibri" w:cs="Calibri"/>
          <w:b/>
          <w:bCs/>
        </w:rPr>
      </w:pPr>
    </w:p>
    <w:p w:rsidR="00BD0327" w:rsidRDefault="00D3279D">
      <w:pPr>
        <w:numPr>
          <w:ilvl w:val="1"/>
          <w:numId w:val="3"/>
        </w:numPr>
        <w:tabs>
          <w:tab w:val="left" w:pos="722"/>
        </w:tabs>
        <w:ind w:left="722" w:hanging="363"/>
        <w:jc w:val="both"/>
        <w:rPr>
          <w:rFonts w:ascii="Calibri" w:eastAsia="Calibri" w:hAnsi="Calibri" w:cs="Calibri"/>
          <w:b/>
          <w:bCs/>
        </w:rPr>
      </w:pPr>
      <w:r>
        <w:rPr>
          <w:rFonts w:ascii="Calibri" w:eastAsia="Calibri" w:hAnsi="Calibri" w:cs="Calibri"/>
        </w:rPr>
        <w:t>Kapitülasyonlar – Boğazlar</w:t>
      </w:r>
    </w:p>
    <w:p w:rsidR="00BD0327" w:rsidRDefault="00BD0327">
      <w:pPr>
        <w:spacing w:line="134" w:lineRule="exact"/>
        <w:rPr>
          <w:rFonts w:ascii="Calibri" w:eastAsia="Calibri" w:hAnsi="Calibri" w:cs="Calibri"/>
          <w:b/>
          <w:bCs/>
        </w:rPr>
      </w:pPr>
    </w:p>
    <w:p w:rsidR="00BD0327" w:rsidRDefault="00D3279D">
      <w:pPr>
        <w:numPr>
          <w:ilvl w:val="1"/>
          <w:numId w:val="3"/>
        </w:numPr>
        <w:tabs>
          <w:tab w:val="left" w:pos="722"/>
        </w:tabs>
        <w:ind w:left="722" w:hanging="363"/>
        <w:jc w:val="both"/>
        <w:rPr>
          <w:rFonts w:ascii="Calibri" w:eastAsia="Calibri" w:hAnsi="Calibri" w:cs="Calibri"/>
          <w:b/>
          <w:bCs/>
        </w:rPr>
      </w:pPr>
      <w:r>
        <w:rPr>
          <w:rFonts w:ascii="Calibri" w:eastAsia="Calibri" w:hAnsi="Calibri" w:cs="Calibri"/>
        </w:rPr>
        <w:t xml:space="preserve">Musul Sorunu – </w:t>
      </w:r>
      <w:r>
        <w:rPr>
          <w:rFonts w:ascii="Calibri" w:eastAsia="Calibri" w:hAnsi="Calibri" w:cs="Calibri"/>
        </w:rPr>
        <w:t>Azınlıklar</w:t>
      </w:r>
    </w:p>
    <w:p w:rsidR="00BD0327" w:rsidRDefault="00BD0327">
      <w:pPr>
        <w:sectPr w:rsidR="00BD0327">
          <w:type w:val="continuous"/>
          <w:pgSz w:w="11900" w:h="16838"/>
          <w:pgMar w:top="684" w:right="840" w:bottom="603" w:left="700" w:header="0" w:footer="0" w:gutter="0"/>
          <w:cols w:num="2" w:space="708" w:equalWidth="0">
            <w:col w:w="4840" w:space="698"/>
            <w:col w:w="4822"/>
          </w:cols>
        </w:sectPr>
      </w:pPr>
    </w:p>
    <w:p w:rsidR="00BD0327" w:rsidRDefault="00D3279D">
      <w:pPr>
        <w:spacing w:line="200" w:lineRule="exact"/>
        <w:rPr>
          <w:sz w:val="20"/>
          <w:szCs w:val="20"/>
        </w:rPr>
      </w:pPr>
      <w:bookmarkStart w:id="1" w:name="page2"/>
      <w:bookmarkEnd w:id="1"/>
      <w:r>
        <w:rPr>
          <w:noProof/>
          <w:sz w:val="20"/>
          <w:szCs w:val="20"/>
        </w:rPr>
        <w:lastRenderedPageBreak/>
        <w:drawing>
          <wp:anchor distT="0" distB="0" distL="114300" distR="114300" simplePos="0" relativeHeight="251656192" behindDoc="1" locked="0" layoutInCell="0" allowOverlap="1">
            <wp:simplePos x="0" y="0"/>
            <wp:positionH relativeFrom="page">
              <wp:posOffset>333375</wp:posOffset>
            </wp:positionH>
            <wp:positionV relativeFrom="page">
              <wp:posOffset>449580</wp:posOffset>
            </wp:positionV>
            <wp:extent cx="3406775" cy="97218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406775" cy="9721850"/>
                    </a:xfrm>
                    <a:prstGeom prst="rect">
                      <a:avLst/>
                    </a:prstGeom>
                    <a:noFill/>
                  </pic:spPr>
                </pic:pic>
              </a:graphicData>
            </a:graphic>
          </wp:anchor>
        </w:drawing>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24" w:lineRule="exact"/>
        <w:rPr>
          <w:sz w:val="20"/>
          <w:szCs w:val="20"/>
        </w:rPr>
      </w:pPr>
    </w:p>
    <w:p w:rsidR="00BD0327" w:rsidRDefault="00D3279D">
      <w:pPr>
        <w:spacing w:line="359" w:lineRule="auto"/>
        <w:jc w:val="both"/>
        <w:rPr>
          <w:sz w:val="20"/>
          <w:szCs w:val="20"/>
        </w:rPr>
      </w:pPr>
      <w:r>
        <w:rPr>
          <w:rFonts w:ascii="Calibri" w:eastAsia="Calibri" w:hAnsi="Calibri" w:cs="Calibri"/>
          <w:b/>
          <w:bCs/>
        </w:rPr>
        <w:t xml:space="preserve">6. 17 Şubat 1923 tarihinde Lozan barış görüşmeleri kesintiye uğradığı sırada, İzmir İktisat (ekonomi) Kongresi’nde yukarıdaki kararların alınma sebebi aşağıdakilerden hangisi </w:t>
      </w:r>
      <w:r>
        <w:rPr>
          <w:rFonts w:ascii="Calibri" w:eastAsia="Calibri" w:hAnsi="Calibri" w:cs="Calibri"/>
          <w:b/>
          <w:bCs/>
          <w:u w:val="single"/>
        </w:rPr>
        <w:t>olamaz?</w:t>
      </w:r>
    </w:p>
    <w:p w:rsidR="00BD0327" w:rsidRDefault="00BD0327">
      <w:pPr>
        <w:spacing w:line="6" w:lineRule="exact"/>
        <w:rPr>
          <w:sz w:val="20"/>
          <w:szCs w:val="20"/>
        </w:rPr>
      </w:pPr>
    </w:p>
    <w:p w:rsidR="00BD0327" w:rsidRDefault="00D3279D">
      <w:pPr>
        <w:numPr>
          <w:ilvl w:val="0"/>
          <w:numId w:val="4"/>
        </w:numPr>
        <w:tabs>
          <w:tab w:val="left" w:pos="720"/>
        </w:tabs>
        <w:spacing w:line="359" w:lineRule="auto"/>
        <w:ind w:left="720" w:hanging="352"/>
        <w:jc w:val="both"/>
        <w:rPr>
          <w:rFonts w:ascii="Calibri" w:eastAsia="Calibri" w:hAnsi="Calibri" w:cs="Calibri"/>
          <w:b/>
          <w:bCs/>
        </w:rPr>
      </w:pPr>
      <w:r>
        <w:rPr>
          <w:rFonts w:ascii="Calibri" w:eastAsia="Calibri" w:hAnsi="Calibri" w:cs="Calibri"/>
        </w:rPr>
        <w:t>Türkiye’nin</w:t>
      </w:r>
      <w:r>
        <w:rPr>
          <w:rFonts w:ascii="Calibri" w:eastAsia="Calibri" w:hAnsi="Calibri" w:cs="Calibri"/>
        </w:rPr>
        <w:t xml:space="preserve"> ekonomide dışa bağımlı olmamasını sağlamak</w:t>
      </w:r>
    </w:p>
    <w:p w:rsidR="00BD0327" w:rsidRDefault="00BD0327">
      <w:pPr>
        <w:spacing w:line="2" w:lineRule="exact"/>
        <w:rPr>
          <w:rFonts w:ascii="Calibri" w:eastAsia="Calibri" w:hAnsi="Calibri" w:cs="Calibri"/>
          <w:b/>
          <w:bCs/>
        </w:rPr>
      </w:pPr>
    </w:p>
    <w:p w:rsidR="00BD0327" w:rsidRDefault="00D3279D">
      <w:pPr>
        <w:numPr>
          <w:ilvl w:val="0"/>
          <w:numId w:val="4"/>
        </w:numPr>
        <w:tabs>
          <w:tab w:val="left" w:pos="720"/>
        </w:tabs>
        <w:spacing w:line="359" w:lineRule="auto"/>
        <w:ind w:left="720" w:right="20" w:hanging="352"/>
        <w:jc w:val="both"/>
        <w:rPr>
          <w:rFonts w:ascii="Calibri" w:eastAsia="Calibri" w:hAnsi="Calibri" w:cs="Calibri"/>
          <w:b/>
          <w:bCs/>
        </w:rPr>
      </w:pPr>
      <w:r>
        <w:rPr>
          <w:rFonts w:ascii="Calibri" w:eastAsia="Calibri" w:hAnsi="Calibri" w:cs="Calibri"/>
        </w:rPr>
        <w:t>Devletin gerekirse ekonomiye müdahalede bulunmasını sağlamak</w:t>
      </w:r>
    </w:p>
    <w:p w:rsidR="00BD0327" w:rsidRDefault="00BD0327">
      <w:pPr>
        <w:spacing w:line="2" w:lineRule="exact"/>
        <w:rPr>
          <w:rFonts w:ascii="Calibri" w:eastAsia="Calibri" w:hAnsi="Calibri" w:cs="Calibri"/>
          <w:b/>
          <w:bCs/>
        </w:rPr>
      </w:pPr>
    </w:p>
    <w:p w:rsidR="00BD0327" w:rsidRDefault="00D3279D">
      <w:pPr>
        <w:numPr>
          <w:ilvl w:val="0"/>
          <w:numId w:val="4"/>
        </w:numPr>
        <w:tabs>
          <w:tab w:val="left" w:pos="720"/>
        </w:tabs>
        <w:spacing w:line="360" w:lineRule="auto"/>
        <w:ind w:left="720" w:hanging="352"/>
        <w:jc w:val="both"/>
        <w:rPr>
          <w:rFonts w:ascii="Calibri" w:eastAsia="Calibri" w:hAnsi="Calibri" w:cs="Calibri"/>
          <w:b/>
          <w:bCs/>
        </w:rPr>
      </w:pPr>
      <w:r>
        <w:rPr>
          <w:rFonts w:ascii="Calibri" w:eastAsia="Calibri" w:hAnsi="Calibri" w:cs="Calibri"/>
        </w:rPr>
        <w:t>Milli ve bağımsız bir ekonomi kurulmasını sağlamak</w:t>
      </w:r>
    </w:p>
    <w:p w:rsidR="00BD0327" w:rsidRDefault="00D3279D">
      <w:pPr>
        <w:numPr>
          <w:ilvl w:val="0"/>
          <w:numId w:val="4"/>
        </w:numPr>
        <w:tabs>
          <w:tab w:val="left" w:pos="720"/>
        </w:tabs>
        <w:spacing w:line="381" w:lineRule="auto"/>
        <w:ind w:left="720" w:right="20" w:hanging="352"/>
        <w:jc w:val="both"/>
        <w:rPr>
          <w:rFonts w:ascii="Calibri" w:eastAsia="Calibri" w:hAnsi="Calibri" w:cs="Calibri"/>
        </w:rPr>
      </w:pPr>
      <w:r>
        <w:rPr>
          <w:rFonts w:ascii="Calibri" w:eastAsia="Calibri" w:hAnsi="Calibri" w:cs="Calibri"/>
        </w:rPr>
        <w:t>Yerli işletmelerin yabancılar aracılığı ile işletilmesini sağlamak</w:t>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61" w:lineRule="exact"/>
        <w:rPr>
          <w:sz w:val="20"/>
          <w:szCs w:val="20"/>
        </w:rPr>
      </w:pPr>
    </w:p>
    <w:p w:rsidR="00BD0327" w:rsidRDefault="00D3279D">
      <w:pPr>
        <w:spacing w:line="359" w:lineRule="auto"/>
        <w:jc w:val="both"/>
        <w:rPr>
          <w:sz w:val="20"/>
          <w:szCs w:val="20"/>
        </w:rPr>
      </w:pPr>
      <w:r>
        <w:rPr>
          <w:rFonts w:ascii="Calibri" w:eastAsia="Calibri" w:hAnsi="Calibri" w:cs="Calibri"/>
          <w:b/>
          <w:bCs/>
        </w:rPr>
        <w:t>7. “Sevr barış antlaşmas</w:t>
      </w:r>
      <w:r>
        <w:rPr>
          <w:rFonts w:ascii="Calibri" w:eastAsia="Calibri" w:hAnsi="Calibri" w:cs="Calibri"/>
          <w:b/>
          <w:bCs/>
        </w:rPr>
        <w:t>ı hukuken geçersiz yani ölü doğmuş bir antlaşmadır” diyen birisi aşağıdaki yargılardan hangisinin buna kanıt olarak gösterebilir?</w:t>
      </w:r>
    </w:p>
    <w:p w:rsidR="00BD0327" w:rsidRDefault="00BD0327">
      <w:pPr>
        <w:spacing w:line="6" w:lineRule="exact"/>
        <w:rPr>
          <w:sz w:val="20"/>
          <w:szCs w:val="20"/>
        </w:rPr>
      </w:pPr>
    </w:p>
    <w:p w:rsidR="00BD0327" w:rsidRDefault="00D3279D">
      <w:pPr>
        <w:numPr>
          <w:ilvl w:val="0"/>
          <w:numId w:val="5"/>
        </w:numPr>
        <w:tabs>
          <w:tab w:val="left" w:pos="720"/>
        </w:tabs>
        <w:spacing w:line="359" w:lineRule="auto"/>
        <w:ind w:left="720" w:hanging="352"/>
        <w:jc w:val="both"/>
        <w:rPr>
          <w:rFonts w:ascii="Calibri" w:eastAsia="Calibri" w:hAnsi="Calibri" w:cs="Calibri"/>
          <w:b/>
          <w:bCs/>
        </w:rPr>
      </w:pPr>
      <w:r>
        <w:rPr>
          <w:rFonts w:ascii="Calibri" w:eastAsia="Calibri" w:hAnsi="Calibri" w:cs="Calibri"/>
        </w:rPr>
        <w:t>TBMM’nin antlaşmayı imzalayanları vatan haini ilan etmesi</w:t>
      </w:r>
    </w:p>
    <w:p w:rsidR="00BD0327" w:rsidRDefault="00BD0327">
      <w:pPr>
        <w:spacing w:line="2" w:lineRule="exact"/>
        <w:rPr>
          <w:rFonts w:ascii="Calibri" w:eastAsia="Calibri" w:hAnsi="Calibri" w:cs="Calibri"/>
          <w:b/>
          <w:bCs/>
        </w:rPr>
      </w:pPr>
    </w:p>
    <w:p w:rsidR="00BD0327" w:rsidRDefault="00D3279D">
      <w:pPr>
        <w:numPr>
          <w:ilvl w:val="0"/>
          <w:numId w:val="5"/>
        </w:numPr>
        <w:tabs>
          <w:tab w:val="left" w:pos="720"/>
        </w:tabs>
        <w:spacing w:line="357" w:lineRule="auto"/>
        <w:ind w:left="720" w:hanging="352"/>
        <w:jc w:val="both"/>
        <w:rPr>
          <w:rFonts w:ascii="Calibri" w:eastAsia="Calibri" w:hAnsi="Calibri" w:cs="Calibri"/>
          <w:b/>
          <w:bCs/>
        </w:rPr>
      </w:pPr>
      <w:r>
        <w:rPr>
          <w:rFonts w:ascii="Calibri" w:eastAsia="Calibri" w:hAnsi="Calibri" w:cs="Calibri"/>
        </w:rPr>
        <w:t>Sevr antlaşmasının Osmanlı mebussan meclisi tarafından onaylanmamı</w:t>
      </w:r>
      <w:r>
        <w:rPr>
          <w:rFonts w:ascii="Calibri" w:eastAsia="Calibri" w:hAnsi="Calibri" w:cs="Calibri"/>
        </w:rPr>
        <w:t>ş olması</w:t>
      </w:r>
    </w:p>
    <w:p w:rsidR="00BD0327" w:rsidRDefault="00BD0327">
      <w:pPr>
        <w:spacing w:line="4" w:lineRule="exact"/>
        <w:rPr>
          <w:rFonts w:ascii="Calibri" w:eastAsia="Calibri" w:hAnsi="Calibri" w:cs="Calibri"/>
          <w:b/>
          <w:bCs/>
        </w:rPr>
      </w:pPr>
    </w:p>
    <w:p w:rsidR="00BD0327" w:rsidRDefault="00D3279D">
      <w:pPr>
        <w:numPr>
          <w:ilvl w:val="0"/>
          <w:numId w:val="5"/>
        </w:numPr>
        <w:tabs>
          <w:tab w:val="left" w:pos="720"/>
        </w:tabs>
        <w:spacing w:line="359" w:lineRule="auto"/>
        <w:ind w:left="720" w:hanging="352"/>
        <w:jc w:val="both"/>
        <w:rPr>
          <w:rFonts w:ascii="Calibri" w:eastAsia="Calibri" w:hAnsi="Calibri" w:cs="Calibri"/>
          <w:b/>
          <w:bCs/>
        </w:rPr>
      </w:pPr>
      <w:r>
        <w:rPr>
          <w:rFonts w:ascii="Calibri" w:eastAsia="Calibri" w:hAnsi="Calibri" w:cs="Calibri"/>
        </w:rPr>
        <w:t>İtilaf devletlerinin bu antlaşma ile Osmanlıyı savunmasız bırakması</w:t>
      </w:r>
    </w:p>
    <w:p w:rsidR="00BD0327" w:rsidRDefault="00BD0327">
      <w:pPr>
        <w:spacing w:line="2" w:lineRule="exact"/>
        <w:rPr>
          <w:rFonts w:ascii="Calibri" w:eastAsia="Calibri" w:hAnsi="Calibri" w:cs="Calibri"/>
          <w:b/>
          <w:bCs/>
        </w:rPr>
      </w:pPr>
    </w:p>
    <w:p w:rsidR="00BD0327" w:rsidRDefault="00D3279D">
      <w:pPr>
        <w:numPr>
          <w:ilvl w:val="0"/>
          <w:numId w:val="5"/>
        </w:numPr>
        <w:tabs>
          <w:tab w:val="left" w:pos="720"/>
        </w:tabs>
        <w:spacing w:line="383" w:lineRule="auto"/>
        <w:ind w:left="720" w:right="20" w:hanging="352"/>
        <w:jc w:val="both"/>
        <w:rPr>
          <w:rFonts w:ascii="Calibri" w:eastAsia="Calibri" w:hAnsi="Calibri" w:cs="Calibri"/>
          <w:b/>
          <w:bCs/>
        </w:rPr>
      </w:pPr>
      <w:r>
        <w:rPr>
          <w:rFonts w:ascii="Calibri" w:eastAsia="Calibri" w:hAnsi="Calibri" w:cs="Calibri"/>
        </w:rPr>
        <w:t>Uluslararası eşitlik ilkesine göre imzalanmamış olması</w:t>
      </w:r>
    </w:p>
    <w:p w:rsidR="00BD0327" w:rsidRDefault="00D3279D">
      <w:pPr>
        <w:numPr>
          <w:ilvl w:val="1"/>
          <w:numId w:val="6"/>
        </w:numPr>
        <w:tabs>
          <w:tab w:val="left" w:pos="722"/>
        </w:tabs>
        <w:spacing w:line="359" w:lineRule="auto"/>
        <w:ind w:left="722" w:hanging="362"/>
        <w:jc w:val="both"/>
        <w:rPr>
          <w:rFonts w:ascii="Calibri" w:eastAsia="Calibri" w:hAnsi="Calibri" w:cs="Calibri"/>
          <w:b/>
          <w:bCs/>
        </w:rPr>
      </w:pPr>
      <w:r>
        <w:rPr>
          <w:rFonts w:ascii="Calibri" w:eastAsia="Calibri" w:hAnsi="Calibri" w:cs="Calibri"/>
        </w:rPr>
        <w:br w:type="column"/>
      </w:r>
      <w:r>
        <w:rPr>
          <w:rFonts w:ascii="Calibri" w:eastAsia="Calibri" w:hAnsi="Calibri" w:cs="Calibri"/>
        </w:rPr>
        <w:lastRenderedPageBreak/>
        <w:t>Ankara’nın Anadolu’nun ortasında bulunmasından dolayı ülkenin her yerine hizmet götürebilecek konuma sahip olması</w:t>
      </w:r>
    </w:p>
    <w:p w:rsidR="00BD0327" w:rsidRDefault="00BD0327">
      <w:pPr>
        <w:spacing w:line="4" w:lineRule="exact"/>
        <w:rPr>
          <w:rFonts w:ascii="Calibri" w:eastAsia="Calibri" w:hAnsi="Calibri" w:cs="Calibri"/>
          <w:b/>
          <w:bCs/>
        </w:rPr>
      </w:pPr>
    </w:p>
    <w:p w:rsidR="00BD0327" w:rsidRDefault="00D3279D">
      <w:pPr>
        <w:numPr>
          <w:ilvl w:val="1"/>
          <w:numId w:val="6"/>
        </w:numPr>
        <w:tabs>
          <w:tab w:val="left" w:pos="722"/>
        </w:tabs>
        <w:spacing w:line="359" w:lineRule="auto"/>
        <w:ind w:left="722" w:hanging="362"/>
        <w:jc w:val="both"/>
        <w:rPr>
          <w:rFonts w:ascii="Calibri" w:eastAsia="Calibri" w:hAnsi="Calibri" w:cs="Calibri"/>
          <w:b/>
          <w:bCs/>
        </w:rPr>
      </w:pPr>
      <w:r>
        <w:rPr>
          <w:rFonts w:ascii="Calibri" w:eastAsia="Calibri" w:hAnsi="Calibri" w:cs="Calibri"/>
        </w:rPr>
        <w:t>Ulaşım</w:t>
      </w:r>
      <w:r>
        <w:rPr>
          <w:rFonts w:ascii="Calibri" w:eastAsia="Calibri" w:hAnsi="Calibri" w:cs="Calibri"/>
        </w:rPr>
        <w:t xml:space="preserve"> ve haberleşme imkânlarına sahip olması</w:t>
      </w:r>
    </w:p>
    <w:p w:rsidR="00BD0327" w:rsidRDefault="00BD0327">
      <w:pPr>
        <w:spacing w:line="2" w:lineRule="exact"/>
        <w:rPr>
          <w:rFonts w:ascii="Calibri" w:eastAsia="Calibri" w:hAnsi="Calibri" w:cs="Calibri"/>
          <w:b/>
          <w:bCs/>
        </w:rPr>
      </w:pPr>
    </w:p>
    <w:p w:rsidR="00BD0327" w:rsidRDefault="00D3279D">
      <w:pPr>
        <w:numPr>
          <w:ilvl w:val="1"/>
          <w:numId w:val="6"/>
        </w:numPr>
        <w:tabs>
          <w:tab w:val="left" w:pos="722"/>
        </w:tabs>
        <w:spacing w:line="357" w:lineRule="auto"/>
        <w:ind w:left="722" w:hanging="362"/>
        <w:jc w:val="both"/>
        <w:rPr>
          <w:rFonts w:ascii="Calibri" w:eastAsia="Calibri" w:hAnsi="Calibri" w:cs="Calibri"/>
          <w:b/>
          <w:bCs/>
        </w:rPr>
      </w:pPr>
      <w:r>
        <w:rPr>
          <w:rFonts w:ascii="Calibri" w:eastAsia="Calibri" w:hAnsi="Calibri" w:cs="Calibri"/>
        </w:rPr>
        <w:t>TBMM’nin burada açılması ve kurtuluş savaşının buradan yönetilmesi</w:t>
      </w:r>
    </w:p>
    <w:p w:rsidR="00BD0327" w:rsidRDefault="00BD0327">
      <w:pPr>
        <w:spacing w:line="4" w:lineRule="exact"/>
        <w:rPr>
          <w:rFonts w:ascii="Calibri" w:eastAsia="Calibri" w:hAnsi="Calibri" w:cs="Calibri"/>
          <w:b/>
          <w:bCs/>
        </w:rPr>
      </w:pPr>
    </w:p>
    <w:p w:rsidR="00BD0327" w:rsidRDefault="00D3279D">
      <w:pPr>
        <w:numPr>
          <w:ilvl w:val="1"/>
          <w:numId w:val="6"/>
        </w:numPr>
        <w:tabs>
          <w:tab w:val="left" w:pos="722"/>
        </w:tabs>
        <w:ind w:left="722" w:hanging="362"/>
        <w:jc w:val="both"/>
        <w:rPr>
          <w:rFonts w:ascii="Calibri" w:eastAsia="Calibri" w:hAnsi="Calibri" w:cs="Calibri"/>
          <w:b/>
          <w:bCs/>
        </w:rPr>
      </w:pPr>
      <w:r>
        <w:rPr>
          <w:rFonts w:ascii="Calibri" w:eastAsia="Calibri" w:hAnsi="Calibri" w:cs="Calibri"/>
        </w:rPr>
        <w:t>Hiç işgal edilmemiş ve güvenli bir şehir olması</w:t>
      </w:r>
    </w:p>
    <w:p w:rsidR="00BD0327" w:rsidRDefault="00BD0327">
      <w:pPr>
        <w:spacing w:line="131" w:lineRule="exact"/>
        <w:rPr>
          <w:rFonts w:ascii="Calibri" w:eastAsia="Calibri" w:hAnsi="Calibri" w:cs="Calibri"/>
          <w:b/>
          <w:bCs/>
        </w:rPr>
      </w:pPr>
    </w:p>
    <w:p w:rsidR="00BD0327" w:rsidRDefault="00D3279D">
      <w:pPr>
        <w:numPr>
          <w:ilvl w:val="0"/>
          <w:numId w:val="7"/>
        </w:numPr>
        <w:tabs>
          <w:tab w:val="left" w:pos="338"/>
        </w:tabs>
        <w:spacing w:line="360" w:lineRule="auto"/>
        <w:ind w:left="2" w:hanging="2"/>
        <w:jc w:val="both"/>
        <w:rPr>
          <w:rFonts w:ascii="Calibri" w:eastAsia="Calibri" w:hAnsi="Calibri" w:cs="Calibri"/>
          <w:b/>
          <w:bCs/>
        </w:rPr>
      </w:pPr>
      <w:r>
        <w:rPr>
          <w:rFonts w:ascii="Calibri" w:eastAsia="Calibri" w:hAnsi="Calibri" w:cs="Calibri"/>
          <w:b/>
          <w:bCs/>
        </w:rPr>
        <w:t>Yukarıda Ankara’nın başkent olma sebepleri sıralanmıştır. Numaralandırılmış cümleleri aşağıdaki şı</w:t>
      </w:r>
      <w:r>
        <w:rPr>
          <w:rFonts w:ascii="Calibri" w:eastAsia="Calibri" w:hAnsi="Calibri" w:cs="Calibri"/>
          <w:b/>
          <w:bCs/>
        </w:rPr>
        <w:t>klarda verilen kavramlarla eşleştirdiğimiz zaman hangi şık dışarda kalır?</w:t>
      </w:r>
    </w:p>
    <w:p w:rsidR="00BD0327" w:rsidRDefault="00BD0327">
      <w:pPr>
        <w:spacing w:line="1" w:lineRule="exact"/>
        <w:rPr>
          <w:sz w:val="20"/>
          <w:szCs w:val="20"/>
        </w:rPr>
      </w:pPr>
    </w:p>
    <w:p w:rsidR="00BD0327" w:rsidRDefault="00D3279D">
      <w:pPr>
        <w:tabs>
          <w:tab w:val="left" w:pos="2821"/>
        </w:tabs>
        <w:ind w:left="2"/>
        <w:rPr>
          <w:sz w:val="20"/>
          <w:szCs w:val="20"/>
        </w:rPr>
      </w:pPr>
      <w:r>
        <w:rPr>
          <w:rFonts w:ascii="Calibri" w:eastAsia="Calibri" w:hAnsi="Calibri" w:cs="Calibri"/>
          <w:b/>
          <w:bCs/>
        </w:rPr>
        <w:t xml:space="preserve">A) </w:t>
      </w:r>
      <w:r>
        <w:rPr>
          <w:rFonts w:ascii="Calibri" w:eastAsia="Calibri" w:hAnsi="Calibri" w:cs="Calibri"/>
        </w:rPr>
        <w:t>Ulaşım</w:t>
      </w:r>
      <w:r>
        <w:rPr>
          <w:sz w:val="20"/>
          <w:szCs w:val="20"/>
        </w:rPr>
        <w:tab/>
      </w:r>
      <w:r>
        <w:rPr>
          <w:rFonts w:ascii="Calibri" w:eastAsia="Calibri" w:hAnsi="Calibri" w:cs="Calibri"/>
          <w:b/>
          <w:bCs/>
          <w:sz w:val="21"/>
          <w:szCs w:val="21"/>
        </w:rPr>
        <w:t xml:space="preserve">B) </w:t>
      </w:r>
      <w:r>
        <w:rPr>
          <w:rFonts w:ascii="Calibri" w:eastAsia="Calibri" w:hAnsi="Calibri" w:cs="Calibri"/>
          <w:sz w:val="21"/>
          <w:szCs w:val="21"/>
        </w:rPr>
        <w:t>Ticaret</w:t>
      </w:r>
    </w:p>
    <w:p w:rsidR="00BD0327" w:rsidRDefault="00BD0327">
      <w:pPr>
        <w:spacing w:line="132" w:lineRule="exact"/>
        <w:rPr>
          <w:sz w:val="20"/>
          <w:szCs w:val="20"/>
        </w:rPr>
      </w:pPr>
    </w:p>
    <w:p w:rsidR="00BD0327" w:rsidRDefault="00D3279D">
      <w:pPr>
        <w:tabs>
          <w:tab w:val="left" w:pos="2821"/>
        </w:tabs>
        <w:ind w:left="2"/>
        <w:rPr>
          <w:sz w:val="20"/>
          <w:szCs w:val="20"/>
        </w:rPr>
      </w:pPr>
      <w:r>
        <w:rPr>
          <w:rFonts w:ascii="Calibri" w:eastAsia="Calibri" w:hAnsi="Calibri" w:cs="Calibri"/>
          <w:b/>
          <w:bCs/>
        </w:rPr>
        <w:t xml:space="preserve">C) </w:t>
      </w:r>
      <w:r>
        <w:rPr>
          <w:rFonts w:ascii="Calibri" w:eastAsia="Calibri" w:hAnsi="Calibri" w:cs="Calibri"/>
        </w:rPr>
        <w:t>Güvenlik</w:t>
      </w:r>
      <w:r>
        <w:rPr>
          <w:sz w:val="20"/>
          <w:szCs w:val="20"/>
        </w:rPr>
        <w:tab/>
      </w:r>
      <w:r>
        <w:rPr>
          <w:rFonts w:ascii="Calibri" w:eastAsia="Calibri" w:hAnsi="Calibri" w:cs="Calibri"/>
          <w:b/>
          <w:bCs/>
          <w:sz w:val="21"/>
          <w:szCs w:val="21"/>
        </w:rPr>
        <w:t xml:space="preserve">D) </w:t>
      </w:r>
      <w:r>
        <w:rPr>
          <w:rFonts w:ascii="Calibri" w:eastAsia="Calibri" w:hAnsi="Calibri" w:cs="Calibri"/>
          <w:sz w:val="21"/>
          <w:szCs w:val="21"/>
        </w:rPr>
        <w:t>Coğrafi</w:t>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42" w:lineRule="exact"/>
        <w:rPr>
          <w:sz w:val="20"/>
          <w:szCs w:val="20"/>
        </w:rPr>
      </w:pPr>
    </w:p>
    <w:p w:rsidR="00BD0327" w:rsidRDefault="00D3279D">
      <w:pPr>
        <w:spacing w:line="361" w:lineRule="auto"/>
        <w:ind w:left="2"/>
        <w:jc w:val="both"/>
        <w:rPr>
          <w:sz w:val="20"/>
          <w:szCs w:val="20"/>
        </w:rPr>
      </w:pPr>
      <w:r>
        <w:rPr>
          <w:rFonts w:ascii="Calibri" w:eastAsia="Calibri" w:hAnsi="Calibri" w:cs="Calibri"/>
          <w:b/>
          <w:bCs/>
        </w:rPr>
        <w:t xml:space="preserve">9. Eğitim ve kültür alanında yapılan inkılaplar düşünüldüğünde aşağıdakilerden hangisi bu alandaki inkılapların amaçları arasında </w:t>
      </w:r>
      <w:r>
        <w:rPr>
          <w:rFonts w:ascii="Calibri" w:eastAsia="Calibri" w:hAnsi="Calibri" w:cs="Calibri"/>
          <w:b/>
          <w:bCs/>
          <w:u w:val="single"/>
        </w:rPr>
        <w:t>ye</w:t>
      </w:r>
      <w:r>
        <w:rPr>
          <w:rFonts w:ascii="Calibri" w:eastAsia="Calibri" w:hAnsi="Calibri" w:cs="Calibri"/>
          <w:b/>
          <w:bCs/>
          <w:u w:val="single"/>
        </w:rPr>
        <w:t>r almaz?</w:t>
      </w:r>
    </w:p>
    <w:p w:rsidR="00BD0327" w:rsidRDefault="00BD0327">
      <w:pPr>
        <w:spacing w:line="1" w:lineRule="exact"/>
        <w:rPr>
          <w:sz w:val="20"/>
          <w:szCs w:val="20"/>
        </w:rPr>
      </w:pPr>
    </w:p>
    <w:p w:rsidR="00BD0327" w:rsidRDefault="00D3279D">
      <w:pPr>
        <w:numPr>
          <w:ilvl w:val="0"/>
          <w:numId w:val="8"/>
        </w:numPr>
        <w:tabs>
          <w:tab w:val="left" w:pos="722"/>
        </w:tabs>
        <w:ind w:left="722" w:hanging="362"/>
        <w:jc w:val="both"/>
        <w:rPr>
          <w:rFonts w:ascii="Calibri" w:eastAsia="Calibri" w:hAnsi="Calibri" w:cs="Calibri"/>
        </w:rPr>
      </w:pPr>
      <w:r>
        <w:rPr>
          <w:rFonts w:ascii="Calibri" w:eastAsia="Calibri" w:hAnsi="Calibri" w:cs="Calibri"/>
        </w:rPr>
        <w:t>Halkın okuma yazma oranını yükseltmek</w:t>
      </w:r>
    </w:p>
    <w:p w:rsidR="00BD0327" w:rsidRDefault="00BD0327">
      <w:pPr>
        <w:spacing w:line="132" w:lineRule="exact"/>
        <w:rPr>
          <w:rFonts w:ascii="Calibri" w:eastAsia="Calibri" w:hAnsi="Calibri" w:cs="Calibri"/>
        </w:rPr>
      </w:pPr>
    </w:p>
    <w:p w:rsidR="00BD0327" w:rsidRDefault="00D3279D">
      <w:pPr>
        <w:numPr>
          <w:ilvl w:val="0"/>
          <w:numId w:val="8"/>
        </w:numPr>
        <w:tabs>
          <w:tab w:val="left" w:pos="722"/>
        </w:tabs>
        <w:spacing w:line="360" w:lineRule="auto"/>
        <w:ind w:left="722" w:hanging="362"/>
        <w:jc w:val="both"/>
        <w:rPr>
          <w:rFonts w:ascii="Calibri" w:eastAsia="Calibri" w:hAnsi="Calibri" w:cs="Calibri"/>
        </w:rPr>
      </w:pPr>
      <w:r>
        <w:rPr>
          <w:rFonts w:ascii="Calibri" w:eastAsia="Calibri" w:hAnsi="Calibri" w:cs="Calibri"/>
        </w:rPr>
        <w:t>Milli kültürü çağdaş uygarlıklar seviyesine çıkarmak</w:t>
      </w:r>
    </w:p>
    <w:p w:rsidR="00BD0327" w:rsidRDefault="00D3279D">
      <w:pPr>
        <w:numPr>
          <w:ilvl w:val="0"/>
          <w:numId w:val="8"/>
        </w:numPr>
        <w:tabs>
          <w:tab w:val="left" w:pos="722"/>
        </w:tabs>
        <w:ind w:left="722" w:hanging="362"/>
        <w:jc w:val="both"/>
        <w:rPr>
          <w:rFonts w:ascii="Calibri" w:eastAsia="Calibri" w:hAnsi="Calibri" w:cs="Calibri"/>
        </w:rPr>
      </w:pPr>
      <w:r>
        <w:rPr>
          <w:rFonts w:ascii="Calibri" w:eastAsia="Calibri" w:hAnsi="Calibri" w:cs="Calibri"/>
        </w:rPr>
        <w:t>Sosyo – Kültürel gücü artırmak</w:t>
      </w:r>
    </w:p>
    <w:p w:rsidR="00BD0327" w:rsidRDefault="00BD0327">
      <w:pPr>
        <w:spacing w:line="134" w:lineRule="exact"/>
        <w:rPr>
          <w:rFonts w:ascii="Calibri" w:eastAsia="Calibri" w:hAnsi="Calibri" w:cs="Calibri"/>
        </w:rPr>
      </w:pPr>
    </w:p>
    <w:p w:rsidR="00BD0327" w:rsidRDefault="00D3279D">
      <w:pPr>
        <w:numPr>
          <w:ilvl w:val="0"/>
          <w:numId w:val="8"/>
        </w:numPr>
        <w:tabs>
          <w:tab w:val="left" w:pos="722"/>
        </w:tabs>
        <w:ind w:left="722" w:hanging="363"/>
        <w:jc w:val="both"/>
        <w:rPr>
          <w:rFonts w:ascii="Calibri" w:eastAsia="Calibri" w:hAnsi="Calibri" w:cs="Calibri"/>
        </w:rPr>
      </w:pPr>
      <w:r>
        <w:rPr>
          <w:rFonts w:ascii="Calibri" w:eastAsia="Calibri" w:hAnsi="Calibri" w:cs="Calibri"/>
        </w:rPr>
        <w:t>Sosyal adaleti sağlamak</w:t>
      </w:r>
    </w:p>
    <w:p w:rsidR="00BD0327" w:rsidRDefault="00D3279D">
      <w:pPr>
        <w:spacing w:line="200" w:lineRule="exact"/>
        <w:rPr>
          <w:sz w:val="20"/>
          <w:szCs w:val="20"/>
        </w:rPr>
      </w:pPr>
      <w:r>
        <w:rPr>
          <w:noProof/>
          <w:sz w:val="20"/>
          <w:szCs w:val="20"/>
        </w:rPr>
        <w:drawing>
          <wp:anchor distT="0" distB="0" distL="114300" distR="114300" simplePos="0" relativeHeight="251657216" behindDoc="1" locked="0" layoutInCell="0" allowOverlap="1">
            <wp:simplePos x="0" y="0"/>
            <wp:positionH relativeFrom="column">
              <wp:posOffset>0</wp:posOffset>
            </wp:positionH>
            <wp:positionV relativeFrom="paragraph">
              <wp:posOffset>865505</wp:posOffset>
            </wp:positionV>
            <wp:extent cx="3123565" cy="105727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extLst>
                    </a:blip>
                    <a:srcRect/>
                    <a:stretch>
                      <a:fillRect/>
                    </a:stretch>
                  </pic:blipFill>
                  <pic:spPr bwMode="auto">
                    <a:xfrm>
                      <a:off x="0" y="0"/>
                      <a:ext cx="3123565" cy="1057275"/>
                    </a:xfrm>
                    <a:prstGeom prst="rect">
                      <a:avLst/>
                    </a:prstGeom>
                    <a:noFill/>
                  </pic:spPr>
                </pic:pic>
              </a:graphicData>
            </a:graphic>
          </wp:anchor>
        </w:drawing>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39" w:lineRule="exact"/>
        <w:rPr>
          <w:sz w:val="20"/>
          <w:szCs w:val="20"/>
        </w:rPr>
      </w:pPr>
    </w:p>
    <w:p w:rsidR="00BD0327" w:rsidRDefault="00D3279D">
      <w:pPr>
        <w:ind w:left="2"/>
        <w:rPr>
          <w:sz w:val="20"/>
          <w:szCs w:val="20"/>
        </w:rPr>
      </w:pPr>
      <w:r>
        <w:rPr>
          <w:rFonts w:ascii="Calibri" w:eastAsia="Calibri" w:hAnsi="Calibri" w:cs="Calibri"/>
          <w:b/>
          <w:bCs/>
        </w:rPr>
        <w:t>10. Cumhuriyetin ilanı ile yukarıdaki gelişmelerden</w:t>
      </w:r>
    </w:p>
    <w:p w:rsidR="00BD0327" w:rsidRDefault="00BD0327">
      <w:pPr>
        <w:spacing w:line="135" w:lineRule="exact"/>
        <w:rPr>
          <w:sz w:val="20"/>
          <w:szCs w:val="20"/>
        </w:rPr>
      </w:pPr>
    </w:p>
    <w:p w:rsidR="00BD0327" w:rsidRDefault="00D3279D">
      <w:pPr>
        <w:ind w:left="2"/>
        <w:rPr>
          <w:sz w:val="20"/>
          <w:szCs w:val="20"/>
        </w:rPr>
      </w:pPr>
      <w:r>
        <w:rPr>
          <w:rFonts w:ascii="Calibri" w:eastAsia="Calibri" w:hAnsi="Calibri" w:cs="Calibri"/>
          <w:b/>
          <w:bCs/>
        </w:rPr>
        <w:t>hangisi yaşanmıştır?</w:t>
      </w:r>
    </w:p>
    <w:p w:rsidR="00BD0327" w:rsidRDefault="00BD0327">
      <w:pPr>
        <w:spacing w:line="135" w:lineRule="exact"/>
        <w:rPr>
          <w:sz w:val="20"/>
          <w:szCs w:val="20"/>
        </w:rPr>
      </w:pPr>
    </w:p>
    <w:p w:rsidR="00BD0327" w:rsidRDefault="00D3279D">
      <w:pPr>
        <w:tabs>
          <w:tab w:val="left" w:pos="2801"/>
        </w:tabs>
        <w:ind w:left="2"/>
        <w:rPr>
          <w:sz w:val="20"/>
          <w:szCs w:val="20"/>
        </w:rPr>
      </w:pPr>
      <w:r>
        <w:rPr>
          <w:rFonts w:ascii="Calibri" w:eastAsia="Calibri" w:hAnsi="Calibri" w:cs="Calibri"/>
          <w:b/>
          <w:bCs/>
        </w:rPr>
        <w:t xml:space="preserve">A) </w:t>
      </w:r>
      <w:r>
        <w:rPr>
          <w:rFonts w:ascii="Calibri" w:eastAsia="Calibri" w:hAnsi="Calibri" w:cs="Calibri"/>
        </w:rPr>
        <w:t>1 ve</w:t>
      </w:r>
      <w:r>
        <w:rPr>
          <w:rFonts w:ascii="Calibri" w:eastAsia="Calibri" w:hAnsi="Calibri" w:cs="Calibri"/>
        </w:rPr>
        <w:t xml:space="preserve"> 3</w:t>
      </w:r>
      <w:r>
        <w:rPr>
          <w:sz w:val="20"/>
          <w:szCs w:val="20"/>
        </w:rPr>
        <w:tab/>
      </w:r>
      <w:r>
        <w:rPr>
          <w:rFonts w:ascii="Calibri" w:eastAsia="Calibri" w:hAnsi="Calibri" w:cs="Calibri"/>
          <w:b/>
          <w:bCs/>
        </w:rPr>
        <w:t xml:space="preserve">B) </w:t>
      </w:r>
      <w:r>
        <w:rPr>
          <w:rFonts w:ascii="Calibri" w:eastAsia="Calibri" w:hAnsi="Calibri" w:cs="Calibri"/>
        </w:rPr>
        <w:t>1, 2, ve 3</w:t>
      </w:r>
    </w:p>
    <w:p w:rsidR="00BD0327" w:rsidRDefault="00BD0327">
      <w:pPr>
        <w:spacing w:line="135" w:lineRule="exact"/>
        <w:rPr>
          <w:sz w:val="20"/>
          <w:szCs w:val="20"/>
        </w:rPr>
      </w:pPr>
    </w:p>
    <w:p w:rsidR="00BD0327" w:rsidRDefault="00D3279D">
      <w:pPr>
        <w:tabs>
          <w:tab w:val="left" w:pos="2801"/>
        </w:tabs>
        <w:ind w:left="2"/>
        <w:rPr>
          <w:sz w:val="20"/>
          <w:szCs w:val="20"/>
        </w:rPr>
      </w:pPr>
      <w:r>
        <w:rPr>
          <w:rFonts w:ascii="Calibri" w:eastAsia="Calibri" w:hAnsi="Calibri" w:cs="Calibri"/>
          <w:b/>
          <w:bCs/>
        </w:rPr>
        <w:t xml:space="preserve">C) </w:t>
      </w:r>
      <w:r>
        <w:rPr>
          <w:rFonts w:ascii="Calibri" w:eastAsia="Calibri" w:hAnsi="Calibri" w:cs="Calibri"/>
        </w:rPr>
        <w:t>1 ve 2</w:t>
      </w:r>
      <w:r>
        <w:rPr>
          <w:sz w:val="20"/>
          <w:szCs w:val="20"/>
        </w:rPr>
        <w:tab/>
      </w:r>
      <w:r>
        <w:rPr>
          <w:rFonts w:ascii="Calibri" w:eastAsia="Calibri" w:hAnsi="Calibri" w:cs="Calibri"/>
          <w:b/>
          <w:bCs/>
        </w:rPr>
        <w:t xml:space="preserve">D) </w:t>
      </w:r>
      <w:r>
        <w:rPr>
          <w:rFonts w:ascii="Calibri" w:eastAsia="Calibri" w:hAnsi="Calibri" w:cs="Calibri"/>
        </w:rPr>
        <w:t>Yalnız 3</w:t>
      </w:r>
    </w:p>
    <w:p w:rsidR="00BD0327" w:rsidRDefault="00BD0327">
      <w:pPr>
        <w:sectPr w:rsidR="00BD0327">
          <w:pgSz w:w="11900" w:h="16838"/>
          <w:pgMar w:top="687" w:right="840" w:bottom="917" w:left="700" w:header="0" w:footer="0" w:gutter="0"/>
          <w:cols w:num="2" w:space="708" w:equalWidth="0">
            <w:col w:w="4840" w:space="698"/>
            <w:col w:w="4822"/>
          </w:cols>
        </w:sectPr>
      </w:pPr>
    </w:p>
    <w:p w:rsidR="00BD0327" w:rsidRDefault="00D3279D">
      <w:pPr>
        <w:spacing w:line="200" w:lineRule="exact"/>
        <w:rPr>
          <w:sz w:val="20"/>
          <w:szCs w:val="20"/>
        </w:rPr>
      </w:pPr>
      <w:bookmarkStart w:id="2" w:name="page3"/>
      <w:bookmarkEnd w:id="2"/>
      <w:r>
        <w:rPr>
          <w:noProof/>
          <w:sz w:val="20"/>
          <w:szCs w:val="20"/>
        </w:rPr>
        <w:lastRenderedPageBreak/>
        <w:drawing>
          <wp:anchor distT="0" distB="0" distL="114300" distR="114300" simplePos="0" relativeHeight="251658240" behindDoc="1" locked="0" layoutInCell="0" allowOverlap="1">
            <wp:simplePos x="0" y="0"/>
            <wp:positionH relativeFrom="page">
              <wp:posOffset>449580</wp:posOffset>
            </wp:positionH>
            <wp:positionV relativeFrom="page">
              <wp:posOffset>448310</wp:posOffset>
            </wp:positionV>
            <wp:extent cx="3290570" cy="97942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290570" cy="9794240"/>
                    </a:xfrm>
                    <a:prstGeom prst="rect">
                      <a:avLst/>
                    </a:prstGeom>
                    <a:noFill/>
                  </pic:spPr>
                </pic:pic>
              </a:graphicData>
            </a:graphic>
          </wp:anchor>
        </w:drawing>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02" w:lineRule="exact"/>
        <w:rPr>
          <w:sz w:val="20"/>
          <w:szCs w:val="20"/>
        </w:rPr>
      </w:pPr>
    </w:p>
    <w:p w:rsidR="00BD0327" w:rsidRDefault="00D3279D">
      <w:pPr>
        <w:spacing w:line="360" w:lineRule="auto"/>
        <w:jc w:val="both"/>
        <w:rPr>
          <w:sz w:val="20"/>
          <w:szCs w:val="20"/>
        </w:rPr>
      </w:pPr>
      <w:r>
        <w:rPr>
          <w:rFonts w:ascii="Calibri" w:eastAsia="Calibri" w:hAnsi="Calibri" w:cs="Calibri"/>
          <w:b/>
          <w:bCs/>
        </w:rPr>
        <w:t>11. Yukarıda 3 Mart 1924’te yapılan inkılaplar ve sonuçları verilmiştir. Bu sonuçlardan kaç tanesi doğrudur?</w:t>
      </w:r>
    </w:p>
    <w:p w:rsidR="00BD0327" w:rsidRDefault="00BD0327">
      <w:pPr>
        <w:spacing w:line="1" w:lineRule="exact"/>
        <w:rPr>
          <w:sz w:val="20"/>
          <w:szCs w:val="20"/>
        </w:rPr>
      </w:pPr>
    </w:p>
    <w:tbl>
      <w:tblPr>
        <w:tblW w:w="0" w:type="auto"/>
        <w:tblLayout w:type="fixed"/>
        <w:tblCellMar>
          <w:left w:w="0" w:type="dxa"/>
          <w:right w:w="0" w:type="dxa"/>
        </w:tblCellMar>
        <w:tblLook w:val="04A0"/>
      </w:tblPr>
      <w:tblGrid>
        <w:gridCol w:w="1600"/>
        <w:gridCol w:w="1620"/>
      </w:tblGrid>
      <w:tr w:rsidR="00BD0327">
        <w:trPr>
          <w:trHeight w:val="305"/>
        </w:trPr>
        <w:tc>
          <w:tcPr>
            <w:tcW w:w="1600" w:type="dxa"/>
            <w:vAlign w:val="bottom"/>
          </w:tcPr>
          <w:p w:rsidR="00BD0327" w:rsidRDefault="00D3279D">
            <w:pPr>
              <w:rPr>
                <w:sz w:val="20"/>
                <w:szCs w:val="20"/>
              </w:rPr>
            </w:pPr>
            <w:r>
              <w:rPr>
                <w:rFonts w:ascii="Calibri" w:eastAsia="Calibri" w:hAnsi="Calibri" w:cs="Calibri"/>
                <w:b/>
                <w:bCs/>
              </w:rPr>
              <w:t xml:space="preserve">A) </w:t>
            </w:r>
            <w:r>
              <w:rPr>
                <w:rFonts w:ascii="Calibri" w:eastAsia="Calibri" w:hAnsi="Calibri" w:cs="Calibri"/>
              </w:rPr>
              <w:t>1</w:t>
            </w:r>
          </w:p>
        </w:tc>
        <w:tc>
          <w:tcPr>
            <w:tcW w:w="1620" w:type="dxa"/>
            <w:vAlign w:val="bottom"/>
          </w:tcPr>
          <w:p w:rsidR="00BD0327" w:rsidRDefault="00D3279D">
            <w:pPr>
              <w:ind w:left="1240"/>
              <w:rPr>
                <w:sz w:val="20"/>
                <w:szCs w:val="20"/>
              </w:rPr>
            </w:pPr>
            <w:r>
              <w:rPr>
                <w:rFonts w:ascii="Calibri" w:eastAsia="Calibri" w:hAnsi="Calibri" w:cs="Calibri"/>
                <w:b/>
                <w:bCs/>
              </w:rPr>
              <w:t xml:space="preserve">B) </w:t>
            </w:r>
            <w:r>
              <w:rPr>
                <w:rFonts w:ascii="Calibri" w:eastAsia="Calibri" w:hAnsi="Calibri" w:cs="Calibri"/>
              </w:rPr>
              <w:t>2</w:t>
            </w:r>
          </w:p>
        </w:tc>
      </w:tr>
      <w:tr w:rsidR="00BD0327">
        <w:trPr>
          <w:trHeight w:val="403"/>
        </w:trPr>
        <w:tc>
          <w:tcPr>
            <w:tcW w:w="1600" w:type="dxa"/>
            <w:vAlign w:val="bottom"/>
          </w:tcPr>
          <w:p w:rsidR="00BD0327" w:rsidRDefault="00D3279D">
            <w:pPr>
              <w:rPr>
                <w:sz w:val="20"/>
                <w:szCs w:val="20"/>
              </w:rPr>
            </w:pPr>
            <w:r>
              <w:rPr>
                <w:rFonts w:ascii="Calibri" w:eastAsia="Calibri" w:hAnsi="Calibri" w:cs="Calibri"/>
                <w:b/>
                <w:bCs/>
              </w:rPr>
              <w:t xml:space="preserve">C) </w:t>
            </w:r>
            <w:r>
              <w:rPr>
                <w:rFonts w:ascii="Calibri" w:eastAsia="Calibri" w:hAnsi="Calibri" w:cs="Calibri"/>
              </w:rPr>
              <w:t>4</w:t>
            </w:r>
          </w:p>
        </w:tc>
        <w:tc>
          <w:tcPr>
            <w:tcW w:w="1620" w:type="dxa"/>
            <w:vAlign w:val="bottom"/>
          </w:tcPr>
          <w:p w:rsidR="00BD0327" w:rsidRDefault="00D3279D">
            <w:pPr>
              <w:ind w:left="1240"/>
              <w:rPr>
                <w:sz w:val="20"/>
                <w:szCs w:val="20"/>
              </w:rPr>
            </w:pPr>
            <w:r>
              <w:rPr>
                <w:rFonts w:ascii="Calibri" w:eastAsia="Calibri" w:hAnsi="Calibri" w:cs="Calibri"/>
                <w:b/>
                <w:bCs/>
                <w:w w:val="97"/>
              </w:rPr>
              <w:t xml:space="preserve">D) </w:t>
            </w:r>
            <w:r>
              <w:rPr>
                <w:rFonts w:ascii="Calibri" w:eastAsia="Calibri" w:hAnsi="Calibri" w:cs="Calibri"/>
                <w:w w:val="97"/>
              </w:rPr>
              <w:t>3</w:t>
            </w:r>
          </w:p>
        </w:tc>
      </w:tr>
    </w:tbl>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02" w:lineRule="exact"/>
        <w:rPr>
          <w:sz w:val="20"/>
          <w:szCs w:val="20"/>
        </w:rPr>
      </w:pPr>
    </w:p>
    <w:p w:rsidR="00BD0327" w:rsidRDefault="00D3279D">
      <w:pPr>
        <w:spacing w:line="360" w:lineRule="auto"/>
        <w:jc w:val="both"/>
        <w:rPr>
          <w:sz w:val="20"/>
          <w:szCs w:val="20"/>
        </w:rPr>
      </w:pPr>
      <w:r>
        <w:rPr>
          <w:rFonts w:ascii="Calibri" w:eastAsia="Calibri" w:hAnsi="Calibri" w:cs="Calibri"/>
          <w:b/>
          <w:bCs/>
        </w:rPr>
        <w:t>12. Aşağı</w:t>
      </w:r>
      <w:r>
        <w:rPr>
          <w:rFonts w:ascii="Calibri" w:eastAsia="Calibri" w:hAnsi="Calibri" w:cs="Calibri"/>
          <w:b/>
          <w:bCs/>
        </w:rPr>
        <w:t xml:space="preserve">da verilenlerden hangisi Atatürk döneminde çok partili siyasi hayata geçişi </w:t>
      </w:r>
      <w:r>
        <w:rPr>
          <w:rFonts w:ascii="Calibri" w:eastAsia="Calibri" w:hAnsi="Calibri" w:cs="Calibri"/>
          <w:b/>
          <w:bCs/>
          <w:u w:val="single"/>
        </w:rPr>
        <w:t>olumsuz</w:t>
      </w:r>
      <w:r>
        <w:rPr>
          <w:rFonts w:ascii="Calibri" w:eastAsia="Calibri" w:hAnsi="Calibri" w:cs="Calibri"/>
          <w:b/>
          <w:bCs/>
        </w:rPr>
        <w:t xml:space="preserve"> etkileyen olaylardan birisi </w:t>
      </w:r>
      <w:r>
        <w:rPr>
          <w:rFonts w:ascii="Calibri" w:eastAsia="Calibri" w:hAnsi="Calibri" w:cs="Calibri"/>
          <w:b/>
          <w:bCs/>
          <w:u w:val="single"/>
        </w:rPr>
        <w:t>değildir?</w:t>
      </w:r>
    </w:p>
    <w:p w:rsidR="00BD0327" w:rsidRDefault="00BD0327">
      <w:pPr>
        <w:spacing w:line="4" w:lineRule="exact"/>
        <w:rPr>
          <w:sz w:val="20"/>
          <w:szCs w:val="20"/>
        </w:rPr>
      </w:pPr>
    </w:p>
    <w:p w:rsidR="00BD0327" w:rsidRDefault="00D3279D">
      <w:pPr>
        <w:numPr>
          <w:ilvl w:val="1"/>
          <w:numId w:val="9"/>
        </w:numPr>
        <w:tabs>
          <w:tab w:val="left" w:pos="720"/>
        </w:tabs>
        <w:ind w:left="720" w:hanging="352"/>
        <w:jc w:val="both"/>
        <w:rPr>
          <w:rFonts w:ascii="Calibri" w:eastAsia="Calibri" w:hAnsi="Calibri" w:cs="Calibri"/>
          <w:b/>
          <w:bCs/>
        </w:rPr>
      </w:pPr>
      <w:r>
        <w:rPr>
          <w:rFonts w:ascii="Calibri" w:eastAsia="Calibri" w:hAnsi="Calibri" w:cs="Calibri"/>
        </w:rPr>
        <w:t>Şeyh Sait isyanının çıkması</w:t>
      </w:r>
    </w:p>
    <w:p w:rsidR="00BD0327" w:rsidRDefault="00BD0327">
      <w:pPr>
        <w:spacing w:line="134" w:lineRule="exact"/>
        <w:rPr>
          <w:rFonts w:ascii="Calibri" w:eastAsia="Calibri" w:hAnsi="Calibri" w:cs="Calibri"/>
          <w:b/>
          <w:bCs/>
        </w:rPr>
      </w:pPr>
    </w:p>
    <w:p w:rsidR="00BD0327" w:rsidRDefault="00D3279D">
      <w:pPr>
        <w:numPr>
          <w:ilvl w:val="1"/>
          <w:numId w:val="9"/>
        </w:numPr>
        <w:tabs>
          <w:tab w:val="left" w:pos="720"/>
        </w:tabs>
        <w:ind w:left="720" w:hanging="352"/>
        <w:jc w:val="both"/>
        <w:rPr>
          <w:rFonts w:ascii="Calibri" w:eastAsia="Calibri" w:hAnsi="Calibri" w:cs="Calibri"/>
          <w:b/>
          <w:bCs/>
        </w:rPr>
      </w:pPr>
      <w:r>
        <w:rPr>
          <w:rFonts w:ascii="Calibri" w:eastAsia="Calibri" w:hAnsi="Calibri" w:cs="Calibri"/>
        </w:rPr>
        <w:t>Menemen olayının yaşanması</w:t>
      </w:r>
    </w:p>
    <w:p w:rsidR="00BD0327" w:rsidRDefault="00BD0327">
      <w:pPr>
        <w:spacing w:line="132" w:lineRule="exact"/>
        <w:rPr>
          <w:rFonts w:ascii="Calibri" w:eastAsia="Calibri" w:hAnsi="Calibri" w:cs="Calibri"/>
          <w:b/>
          <w:bCs/>
        </w:rPr>
      </w:pPr>
    </w:p>
    <w:p w:rsidR="00BD0327" w:rsidRDefault="00D3279D">
      <w:pPr>
        <w:numPr>
          <w:ilvl w:val="1"/>
          <w:numId w:val="9"/>
        </w:numPr>
        <w:tabs>
          <w:tab w:val="left" w:pos="720"/>
        </w:tabs>
        <w:ind w:left="720" w:hanging="352"/>
        <w:jc w:val="both"/>
        <w:rPr>
          <w:rFonts w:ascii="Calibri" w:eastAsia="Calibri" w:hAnsi="Calibri" w:cs="Calibri"/>
          <w:b/>
          <w:bCs/>
        </w:rPr>
      </w:pPr>
      <w:r>
        <w:rPr>
          <w:rFonts w:ascii="Calibri" w:eastAsia="Calibri" w:hAnsi="Calibri" w:cs="Calibri"/>
        </w:rPr>
        <w:t>Serbest Cumhuriyet Fırkasının kurulması</w:t>
      </w:r>
    </w:p>
    <w:p w:rsidR="00BD0327" w:rsidRDefault="00BD0327">
      <w:pPr>
        <w:spacing w:line="134" w:lineRule="exact"/>
        <w:rPr>
          <w:rFonts w:ascii="Calibri" w:eastAsia="Calibri" w:hAnsi="Calibri" w:cs="Calibri"/>
          <w:b/>
          <w:bCs/>
        </w:rPr>
      </w:pPr>
    </w:p>
    <w:p w:rsidR="00BD0327" w:rsidRDefault="00D3279D">
      <w:pPr>
        <w:numPr>
          <w:ilvl w:val="1"/>
          <w:numId w:val="9"/>
        </w:numPr>
        <w:tabs>
          <w:tab w:val="left" w:pos="720"/>
        </w:tabs>
        <w:spacing w:line="383" w:lineRule="auto"/>
        <w:ind w:left="720" w:hanging="352"/>
        <w:jc w:val="both"/>
        <w:rPr>
          <w:rFonts w:ascii="Calibri" w:eastAsia="Calibri" w:hAnsi="Calibri" w:cs="Calibri"/>
          <w:b/>
          <w:bCs/>
        </w:rPr>
      </w:pPr>
      <w:r>
        <w:rPr>
          <w:rFonts w:ascii="Calibri" w:eastAsia="Calibri" w:hAnsi="Calibri" w:cs="Calibri"/>
        </w:rPr>
        <w:t>Terakkiperver Cumhuriyet fırkasının</w:t>
      </w:r>
      <w:r>
        <w:rPr>
          <w:rFonts w:ascii="Calibri" w:eastAsia="Calibri" w:hAnsi="Calibri" w:cs="Calibri"/>
        </w:rPr>
        <w:t xml:space="preserve"> kapatılması</w:t>
      </w: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351" w:lineRule="exact"/>
        <w:rPr>
          <w:rFonts w:ascii="Calibri" w:eastAsia="Calibri" w:hAnsi="Calibri" w:cs="Calibri"/>
          <w:b/>
          <w:bCs/>
        </w:rPr>
      </w:pPr>
    </w:p>
    <w:p w:rsidR="00BD0327" w:rsidRDefault="00D3279D">
      <w:pPr>
        <w:numPr>
          <w:ilvl w:val="0"/>
          <w:numId w:val="10"/>
        </w:numPr>
        <w:tabs>
          <w:tab w:val="left" w:pos="331"/>
        </w:tabs>
        <w:spacing w:line="378" w:lineRule="auto"/>
        <w:ind w:right="60" w:firstLine="8"/>
        <w:rPr>
          <w:rFonts w:ascii="Arial" w:eastAsia="Arial" w:hAnsi="Arial" w:cs="Arial"/>
          <w:b/>
          <w:bCs/>
          <w:sz w:val="19"/>
          <w:szCs w:val="19"/>
        </w:rPr>
      </w:pPr>
      <w:r>
        <w:rPr>
          <w:rFonts w:ascii="Arial" w:eastAsia="Arial" w:hAnsi="Arial" w:cs="Arial"/>
          <w:b/>
          <w:bCs/>
          <w:sz w:val="19"/>
          <w:szCs w:val="19"/>
        </w:rPr>
        <w:t>Türk inkılabının amacı “Türkiye Cumhuriyeti halkını tamamen çağdaş ve bütün anlamıyla ve görünüşüyle medeni bir topluma dönüştürmekti” diyen birisi aşağıdaki inkılaplardan hangisini buna</w:t>
      </w:r>
    </w:p>
    <w:p w:rsidR="00BD0327" w:rsidRDefault="00BD0327">
      <w:pPr>
        <w:spacing w:line="3" w:lineRule="exact"/>
        <w:rPr>
          <w:rFonts w:ascii="Arial" w:eastAsia="Arial" w:hAnsi="Arial" w:cs="Arial"/>
          <w:b/>
          <w:bCs/>
          <w:sz w:val="19"/>
          <w:szCs w:val="19"/>
        </w:rPr>
      </w:pPr>
    </w:p>
    <w:p w:rsidR="00BD0327" w:rsidRDefault="00D3279D">
      <w:pPr>
        <w:jc w:val="both"/>
        <w:rPr>
          <w:rFonts w:ascii="Arial" w:eastAsia="Arial" w:hAnsi="Arial" w:cs="Arial"/>
          <w:b/>
          <w:bCs/>
          <w:sz w:val="19"/>
          <w:szCs w:val="19"/>
        </w:rPr>
      </w:pPr>
      <w:r>
        <w:rPr>
          <w:rFonts w:ascii="Arial" w:eastAsia="Arial" w:hAnsi="Arial" w:cs="Arial"/>
          <w:b/>
          <w:bCs/>
          <w:sz w:val="20"/>
          <w:szCs w:val="20"/>
        </w:rPr>
        <w:t>örnek gösterebilir?</w:t>
      </w:r>
    </w:p>
    <w:p w:rsidR="00BD0327" w:rsidRDefault="00BD0327">
      <w:pPr>
        <w:spacing w:line="118" w:lineRule="exact"/>
        <w:rPr>
          <w:rFonts w:ascii="Arial" w:eastAsia="Arial" w:hAnsi="Arial" w:cs="Arial"/>
          <w:b/>
          <w:bCs/>
          <w:sz w:val="19"/>
          <w:szCs w:val="19"/>
        </w:rPr>
      </w:pPr>
    </w:p>
    <w:p w:rsidR="00BD0327" w:rsidRDefault="00D3279D">
      <w:pPr>
        <w:numPr>
          <w:ilvl w:val="1"/>
          <w:numId w:val="10"/>
        </w:numPr>
        <w:tabs>
          <w:tab w:val="left" w:pos="720"/>
        </w:tabs>
        <w:ind w:left="720" w:hanging="352"/>
        <w:jc w:val="both"/>
        <w:rPr>
          <w:rFonts w:ascii="Arial" w:eastAsia="Arial" w:hAnsi="Arial" w:cs="Arial"/>
          <w:sz w:val="20"/>
          <w:szCs w:val="20"/>
        </w:rPr>
      </w:pPr>
      <w:r>
        <w:rPr>
          <w:rFonts w:ascii="Arial" w:eastAsia="Arial" w:hAnsi="Arial" w:cs="Arial"/>
          <w:sz w:val="20"/>
          <w:szCs w:val="20"/>
        </w:rPr>
        <w:t>Soyadı Kanunu</w:t>
      </w:r>
    </w:p>
    <w:p w:rsidR="00BD0327" w:rsidRDefault="00BD0327">
      <w:pPr>
        <w:spacing w:line="115" w:lineRule="exact"/>
        <w:rPr>
          <w:rFonts w:ascii="Arial" w:eastAsia="Arial" w:hAnsi="Arial" w:cs="Arial"/>
          <w:sz w:val="20"/>
          <w:szCs w:val="20"/>
        </w:rPr>
      </w:pPr>
    </w:p>
    <w:p w:rsidR="00BD0327" w:rsidRDefault="00D3279D">
      <w:pPr>
        <w:numPr>
          <w:ilvl w:val="1"/>
          <w:numId w:val="10"/>
        </w:numPr>
        <w:tabs>
          <w:tab w:val="left" w:pos="720"/>
        </w:tabs>
        <w:ind w:left="720" w:hanging="352"/>
        <w:jc w:val="both"/>
        <w:rPr>
          <w:rFonts w:ascii="Arial" w:eastAsia="Arial" w:hAnsi="Arial" w:cs="Arial"/>
          <w:sz w:val="20"/>
          <w:szCs w:val="20"/>
        </w:rPr>
      </w:pPr>
      <w:r>
        <w:rPr>
          <w:rFonts w:ascii="Arial" w:eastAsia="Arial" w:hAnsi="Arial" w:cs="Arial"/>
          <w:sz w:val="20"/>
          <w:szCs w:val="20"/>
        </w:rPr>
        <w:t>Kılık – Kı</w:t>
      </w:r>
      <w:r>
        <w:rPr>
          <w:rFonts w:ascii="Arial" w:eastAsia="Arial" w:hAnsi="Arial" w:cs="Arial"/>
          <w:sz w:val="20"/>
          <w:szCs w:val="20"/>
        </w:rPr>
        <w:t>yafet İnkılabını</w:t>
      </w:r>
    </w:p>
    <w:p w:rsidR="00BD0327" w:rsidRDefault="00BD0327">
      <w:pPr>
        <w:spacing w:line="115" w:lineRule="exact"/>
        <w:rPr>
          <w:rFonts w:ascii="Arial" w:eastAsia="Arial" w:hAnsi="Arial" w:cs="Arial"/>
          <w:sz w:val="20"/>
          <w:szCs w:val="20"/>
        </w:rPr>
      </w:pPr>
    </w:p>
    <w:p w:rsidR="00BD0327" w:rsidRDefault="00D3279D">
      <w:pPr>
        <w:numPr>
          <w:ilvl w:val="1"/>
          <w:numId w:val="10"/>
        </w:numPr>
        <w:tabs>
          <w:tab w:val="left" w:pos="720"/>
        </w:tabs>
        <w:ind w:left="720" w:hanging="352"/>
        <w:jc w:val="both"/>
        <w:rPr>
          <w:rFonts w:ascii="Arial" w:eastAsia="Arial" w:hAnsi="Arial" w:cs="Arial"/>
          <w:sz w:val="20"/>
          <w:szCs w:val="20"/>
        </w:rPr>
      </w:pPr>
      <w:r>
        <w:rPr>
          <w:rFonts w:ascii="Arial" w:eastAsia="Arial" w:hAnsi="Arial" w:cs="Arial"/>
          <w:sz w:val="20"/>
          <w:szCs w:val="20"/>
        </w:rPr>
        <w:t>Saltanatın Kaldırılmasını</w:t>
      </w:r>
    </w:p>
    <w:p w:rsidR="00BD0327" w:rsidRDefault="00BD0327">
      <w:pPr>
        <w:spacing w:line="113" w:lineRule="exact"/>
        <w:rPr>
          <w:rFonts w:ascii="Arial" w:eastAsia="Arial" w:hAnsi="Arial" w:cs="Arial"/>
          <w:sz w:val="20"/>
          <w:szCs w:val="20"/>
        </w:rPr>
      </w:pPr>
    </w:p>
    <w:p w:rsidR="00BD0327" w:rsidRDefault="00D3279D">
      <w:pPr>
        <w:numPr>
          <w:ilvl w:val="1"/>
          <w:numId w:val="10"/>
        </w:numPr>
        <w:tabs>
          <w:tab w:val="left" w:pos="720"/>
        </w:tabs>
        <w:ind w:left="720" w:hanging="352"/>
        <w:jc w:val="both"/>
        <w:rPr>
          <w:rFonts w:ascii="Arial" w:eastAsia="Arial" w:hAnsi="Arial" w:cs="Arial"/>
          <w:sz w:val="20"/>
          <w:szCs w:val="20"/>
        </w:rPr>
      </w:pPr>
      <w:r>
        <w:rPr>
          <w:rFonts w:ascii="Arial" w:eastAsia="Arial" w:hAnsi="Arial" w:cs="Arial"/>
          <w:sz w:val="20"/>
          <w:szCs w:val="20"/>
        </w:rPr>
        <w:t>Takvim, Saat, Ölçülerdeki Değişikliği</w:t>
      </w:r>
    </w:p>
    <w:p w:rsidR="00BD0327" w:rsidRDefault="00D3279D">
      <w:pPr>
        <w:spacing w:line="200" w:lineRule="exact"/>
        <w:rPr>
          <w:sz w:val="20"/>
          <w:szCs w:val="20"/>
        </w:rPr>
      </w:pPr>
      <w:r>
        <w:rPr>
          <w:sz w:val="20"/>
          <w:szCs w:val="20"/>
        </w:rPr>
        <w:br w:type="column"/>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69" w:lineRule="exact"/>
        <w:rPr>
          <w:sz w:val="20"/>
          <w:szCs w:val="20"/>
        </w:rPr>
      </w:pPr>
    </w:p>
    <w:p w:rsidR="00BD0327" w:rsidRDefault="00D3279D">
      <w:pPr>
        <w:spacing w:line="360" w:lineRule="auto"/>
        <w:ind w:left="2"/>
        <w:rPr>
          <w:sz w:val="20"/>
          <w:szCs w:val="20"/>
        </w:rPr>
      </w:pPr>
      <w:r>
        <w:rPr>
          <w:rFonts w:ascii="Calibri" w:eastAsia="Calibri" w:hAnsi="Calibri" w:cs="Calibri"/>
          <w:b/>
          <w:bCs/>
        </w:rPr>
        <w:t>14. Yukarıdaki tabloda soru işareti olan yere aşağıdaki başlıklardan hangisi yazılmalıdır?</w:t>
      </w:r>
    </w:p>
    <w:p w:rsidR="00BD0327" w:rsidRDefault="00D3279D">
      <w:pPr>
        <w:spacing w:line="1"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0</wp:posOffset>
            </wp:positionH>
            <wp:positionV relativeFrom="paragraph">
              <wp:posOffset>-2607310</wp:posOffset>
            </wp:positionV>
            <wp:extent cx="3042920" cy="20237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extLst>
                    </a:blip>
                    <a:srcRect/>
                    <a:stretch>
                      <a:fillRect/>
                    </a:stretch>
                  </pic:blipFill>
                  <pic:spPr bwMode="auto">
                    <a:xfrm>
                      <a:off x="0" y="0"/>
                      <a:ext cx="3042920" cy="2023745"/>
                    </a:xfrm>
                    <a:prstGeom prst="rect">
                      <a:avLst/>
                    </a:prstGeom>
                    <a:noFill/>
                  </pic:spPr>
                </pic:pic>
              </a:graphicData>
            </a:graphic>
          </wp:anchor>
        </w:drawing>
      </w:r>
    </w:p>
    <w:p w:rsidR="00BD0327" w:rsidRDefault="00D3279D">
      <w:pPr>
        <w:numPr>
          <w:ilvl w:val="1"/>
          <w:numId w:val="11"/>
        </w:numPr>
        <w:tabs>
          <w:tab w:val="left" w:pos="722"/>
        </w:tabs>
        <w:spacing w:line="360" w:lineRule="auto"/>
        <w:ind w:left="722" w:hanging="362"/>
        <w:jc w:val="both"/>
        <w:rPr>
          <w:rFonts w:ascii="Calibri" w:eastAsia="Calibri" w:hAnsi="Calibri" w:cs="Calibri"/>
        </w:rPr>
      </w:pPr>
      <w:r>
        <w:rPr>
          <w:rFonts w:ascii="Calibri" w:eastAsia="Calibri" w:hAnsi="Calibri" w:cs="Calibri"/>
        </w:rPr>
        <w:t>Avrupa ile ilişkilerimizi kolaylaştırmak için yapılan inkılaplar</w:t>
      </w:r>
    </w:p>
    <w:p w:rsidR="00BD0327" w:rsidRDefault="00D3279D">
      <w:pPr>
        <w:numPr>
          <w:ilvl w:val="1"/>
          <w:numId w:val="11"/>
        </w:numPr>
        <w:tabs>
          <w:tab w:val="left" w:pos="722"/>
        </w:tabs>
        <w:spacing w:line="360" w:lineRule="auto"/>
        <w:ind w:left="722" w:hanging="362"/>
        <w:jc w:val="both"/>
        <w:rPr>
          <w:rFonts w:ascii="Calibri" w:eastAsia="Calibri" w:hAnsi="Calibri" w:cs="Calibri"/>
        </w:rPr>
      </w:pPr>
      <w:r>
        <w:rPr>
          <w:rFonts w:ascii="Calibri" w:eastAsia="Calibri" w:hAnsi="Calibri" w:cs="Calibri"/>
        </w:rPr>
        <w:t>Yabancı devletleri taklit etmemiz sonucunda kabul ettiğimiz değişiklikler</w:t>
      </w:r>
    </w:p>
    <w:p w:rsidR="00BD0327" w:rsidRDefault="00D3279D">
      <w:pPr>
        <w:numPr>
          <w:ilvl w:val="1"/>
          <w:numId w:val="11"/>
        </w:numPr>
        <w:tabs>
          <w:tab w:val="left" w:pos="722"/>
        </w:tabs>
        <w:spacing w:line="359" w:lineRule="auto"/>
        <w:ind w:left="722" w:hanging="362"/>
        <w:jc w:val="both"/>
        <w:rPr>
          <w:rFonts w:ascii="Calibri" w:eastAsia="Calibri" w:hAnsi="Calibri" w:cs="Calibri"/>
        </w:rPr>
      </w:pPr>
      <w:r>
        <w:rPr>
          <w:rFonts w:ascii="Calibri" w:eastAsia="Calibri" w:hAnsi="Calibri" w:cs="Calibri"/>
        </w:rPr>
        <w:t>Halkın yönetime katılımını artırmak için yapılan değişiklikler</w:t>
      </w:r>
    </w:p>
    <w:p w:rsidR="00BD0327" w:rsidRDefault="00D3279D">
      <w:pPr>
        <w:numPr>
          <w:ilvl w:val="1"/>
          <w:numId w:val="11"/>
        </w:numPr>
        <w:tabs>
          <w:tab w:val="left" w:pos="722"/>
        </w:tabs>
        <w:ind w:left="722" w:hanging="362"/>
        <w:jc w:val="both"/>
        <w:rPr>
          <w:rFonts w:ascii="Calibri" w:eastAsia="Calibri" w:hAnsi="Calibri" w:cs="Calibri"/>
        </w:rPr>
      </w:pPr>
      <w:r>
        <w:rPr>
          <w:rFonts w:ascii="Calibri" w:eastAsia="Calibri" w:hAnsi="Calibri" w:cs="Calibri"/>
        </w:rPr>
        <w:t>Laik devlet düzenin kurma yolundaki çabalar</w:t>
      </w: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200" w:lineRule="exact"/>
        <w:rPr>
          <w:rFonts w:ascii="Calibri" w:eastAsia="Calibri" w:hAnsi="Calibri" w:cs="Calibri"/>
        </w:rPr>
      </w:pPr>
    </w:p>
    <w:p w:rsidR="00BD0327" w:rsidRDefault="00BD0327">
      <w:pPr>
        <w:spacing w:line="345" w:lineRule="exact"/>
        <w:rPr>
          <w:rFonts w:ascii="Calibri" w:eastAsia="Calibri" w:hAnsi="Calibri" w:cs="Calibri"/>
        </w:rPr>
      </w:pPr>
    </w:p>
    <w:p w:rsidR="00BD0327" w:rsidRDefault="00D3279D">
      <w:pPr>
        <w:numPr>
          <w:ilvl w:val="0"/>
          <w:numId w:val="12"/>
        </w:numPr>
        <w:tabs>
          <w:tab w:val="left" w:pos="337"/>
        </w:tabs>
        <w:spacing w:line="360" w:lineRule="auto"/>
        <w:ind w:left="2" w:hanging="2"/>
        <w:jc w:val="both"/>
        <w:rPr>
          <w:rFonts w:ascii="Calibri" w:eastAsia="Calibri" w:hAnsi="Calibri" w:cs="Calibri"/>
          <w:b/>
          <w:bCs/>
        </w:rPr>
      </w:pPr>
      <w:r>
        <w:rPr>
          <w:rFonts w:ascii="Calibri" w:eastAsia="Calibri" w:hAnsi="Calibri" w:cs="Calibri"/>
          <w:b/>
          <w:bCs/>
        </w:rPr>
        <w:t>Aşağıda 1. İnönü savaşı sonrası kabul edilen 1921 anayasasının (T</w:t>
      </w:r>
      <w:r>
        <w:rPr>
          <w:rFonts w:ascii="Calibri" w:eastAsia="Calibri" w:hAnsi="Calibri" w:cs="Calibri"/>
          <w:b/>
          <w:bCs/>
        </w:rPr>
        <w:t xml:space="preserve">eşkilatı Esasiye) bazı özellikleri verilmiştir. Hangi cümle bu anayasanın bir özelliği </w:t>
      </w:r>
      <w:r>
        <w:rPr>
          <w:rFonts w:ascii="Calibri" w:eastAsia="Calibri" w:hAnsi="Calibri" w:cs="Calibri"/>
          <w:b/>
          <w:bCs/>
          <w:u w:val="single"/>
        </w:rPr>
        <w:t>değildir?</w:t>
      </w:r>
    </w:p>
    <w:p w:rsidR="00BD0327" w:rsidRDefault="00BD0327">
      <w:pPr>
        <w:spacing w:line="4" w:lineRule="exact"/>
        <w:rPr>
          <w:rFonts w:ascii="Calibri" w:eastAsia="Calibri" w:hAnsi="Calibri" w:cs="Calibri"/>
          <w:b/>
          <w:bCs/>
        </w:rPr>
      </w:pPr>
    </w:p>
    <w:p w:rsidR="00BD0327" w:rsidRDefault="00D3279D">
      <w:pPr>
        <w:numPr>
          <w:ilvl w:val="1"/>
          <w:numId w:val="12"/>
        </w:numPr>
        <w:tabs>
          <w:tab w:val="left" w:pos="722"/>
        </w:tabs>
        <w:ind w:left="722" w:hanging="362"/>
        <w:jc w:val="both"/>
        <w:rPr>
          <w:rFonts w:ascii="Calibri" w:eastAsia="Calibri" w:hAnsi="Calibri" w:cs="Calibri"/>
        </w:rPr>
      </w:pPr>
      <w:r>
        <w:rPr>
          <w:rFonts w:ascii="Calibri" w:eastAsia="Calibri" w:hAnsi="Calibri" w:cs="Calibri"/>
        </w:rPr>
        <w:t>Güçler birliği ilkesini benimsemiştir.</w:t>
      </w:r>
    </w:p>
    <w:p w:rsidR="00BD0327" w:rsidRDefault="00BD0327">
      <w:pPr>
        <w:spacing w:line="134" w:lineRule="exact"/>
        <w:rPr>
          <w:rFonts w:ascii="Calibri" w:eastAsia="Calibri" w:hAnsi="Calibri" w:cs="Calibri"/>
        </w:rPr>
      </w:pPr>
    </w:p>
    <w:p w:rsidR="00BD0327" w:rsidRDefault="00D3279D">
      <w:pPr>
        <w:numPr>
          <w:ilvl w:val="1"/>
          <w:numId w:val="12"/>
        </w:numPr>
        <w:tabs>
          <w:tab w:val="left" w:pos="722"/>
        </w:tabs>
        <w:ind w:left="722" w:hanging="363"/>
        <w:jc w:val="both"/>
        <w:rPr>
          <w:rFonts w:ascii="Calibri" w:eastAsia="Calibri" w:hAnsi="Calibri" w:cs="Calibri"/>
        </w:rPr>
      </w:pPr>
      <w:r>
        <w:rPr>
          <w:rFonts w:ascii="Calibri" w:eastAsia="Calibri" w:hAnsi="Calibri" w:cs="Calibri"/>
        </w:rPr>
        <w:t>Meclis hükümeti sistemi vardır.</w:t>
      </w:r>
    </w:p>
    <w:p w:rsidR="00BD0327" w:rsidRDefault="00BD0327">
      <w:pPr>
        <w:spacing w:line="134" w:lineRule="exact"/>
        <w:rPr>
          <w:rFonts w:ascii="Calibri" w:eastAsia="Calibri" w:hAnsi="Calibri" w:cs="Calibri"/>
        </w:rPr>
      </w:pPr>
    </w:p>
    <w:p w:rsidR="00BD0327" w:rsidRDefault="00D3279D">
      <w:pPr>
        <w:numPr>
          <w:ilvl w:val="1"/>
          <w:numId w:val="12"/>
        </w:numPr>
        <w:tabs>
          <w:tab w:val="left" w:pos="722"/>
        </w:tabs>
        <w:ind w:left="722" w:hanging="363"/>
        <w:jc w:val="both"/>
        <w:rPr>
          <w:rFonts w:ascii="Calibri" w:eastAsia="Calibri" w:hAnsi="Calibri" w:cs="Calibri"/>
        </w:rPr>
      </w:pPr>
      <w:r>
        <w:rPr>
          <w:rFonts w:ascii="Calibri" w:eastAsia="Calibri" w:hAnsi="Calibri" w:cs="Calibri"/>
        </w:rPr>
        <w:t>Kişi egemenliği esastır.</w:t>
      </w:r>
    </w:p>
    <w:p w:rsidR="00BD0327" w:rsidRDefault="00BD0327">
      <w:pPr>
        <w:spacing w:line="132" w:lineRule="exact"/>
        <w:rPr>
          <w:rFonts w:ascii="Calibri" w:eastAsia="Calibri" w:hAnsi="Calibri" w:cs="Calibri"/>
        </w:rPr>
      </w:pPr>
    </w:p>
    <w:p w:rsidR="00BD0327" w:rsidRDefault="00D3279D">
      <w:pPr>
        <w:numPr>
          <w:ilvl w:val="1"/>
          <w:numId w:val="12"/>
        </w:numPr>
        <w:tabs>
          <w:tab w:val="left" w:pos="722"/>
        </w:tabs>
        <w:ind w:left="722" w:hanging="363"/>
        <w:jc w:val="both"/>
        <w:rPr>
          <w:rFonts w:ascii="Calibri" w:eastAsia="Calibri" w:hAnsi="Calibri" w:cs="Calibri"/>
        </w:rPr>
      </w:pPr>
      <w:r>
        <w:rPr>
          <w:rFonts w:ascii="Calibri" w:eastAsia="Calibri" w:hAnsi="Calibri" w:cs="Calibri"/>
        </w:rPr>
        <w:t>Yeni Türk devletinin ilk anayasasıdır.</w:t>
      </w:r>
    </w:p>
    <w:p w:rsidR="00BD0327" w:rsidRDefault="00BD0327">
      <w:pPr>
        <w:sectPr w:rsidR="00BD0327">
          <w:pgSz w:w="11900" w:h="16838"/>
          <w:pgMar w:top="1440" w:right="840" w:bottom="1440" w:left="700" w:header="0" w:footer="0" w:gutter="0"/>
          <w:cols w:num="2" w:space="708" w:equalWidth="0">
            <w:col w:w="4840" w:space="698"/>
            <w:col w:w="4822"/>
          </w:cols>
        </w:sectPr>
      </w:pPr>
    </w:p>
    <w:p w:rsidR="00BD0327" w:rsidRDefault="00BD0327">
      <w:pPr>
        <w:spacing w:line="3" w:lineRule="exact"/>
        <w:rPr>
          <w:sz w:val="20"/>
          <w:szCs w:val="20"/>
        </w:rPr>
      </w:pPr>
      <w:bookmarkStart w:id="3" w:name="page4"/>
      <w:bookmarkEnd w:id="3"/>
    </w:p>
    <w:p w:rsidR="00BD0327" w:rsidRDefault="00D3279D">
      <w:pPr>
        <w:spacing w:line="360" w:lineRule="auto"/>
        <w:ind w:firstLine="284"/>
        <w:jc w:val="both"/>
        <w:rPr>
          <w:sz w:val="20"/>
          <w:szCs w:val="20"/>
        </w:rPr>
      </w:pPr>
      <w:r>
        <w:rPr>
          <w:rFonts w:ascii="Calibri" w:eastAsia="Calibri" w:hAnsi="Calibri" w:cs="Calibri"/>
          <w:color w:val="231F20"/>
        </w:rPr>
        <w:t>Çağdaş ve ileri bir millet olma amacını güden toplumumuz için tekke ve zaviye gibi görevini tamamlamış halkın dinî inançların kötüye kullanan kurumların kaldırılması zorunluydu.</w:t>
      </w:r>
    </w:p>
    <w:p w:rsidR="00BD0327" w:rsidRDefault="00BD0327">
      <w:pPr>
        <w:spacing w:line="1" w:lineRule="exact"/>
        <w:rPr>
          <w:sz w:val="20"/>
          <w:szCs w:val="20"/>
        </w:rPr>
      </w:pPr>
      <w:r>
        <w:rPr>
          <w:sz w:val="20"/>
          <w:szCs w:val="20"/>
        </w:rPr>
        <w:pict>
          <v:line id="Shape 9" o:spid="_x0000_s1034" style="position:absolute;z-index:251662336;visibility:visible;mso-wrap-distance-left:0;mso-wrap-distance-right:0" from="259.1pt,-79.55pt" to="259.1pt,685.9pt" o:allowincell="f" strokeweight=".72pt"/>
        </w:pict>
      </w:r>
    </w:p>
    <w:p w:rsidR="00BD0327" w:rsidRDefault="00D3279D">
      <w:pPr>
        <w:spacing w:line="363" w:lineRule="auto"/>
        <w:ind w:left="40" w:right="120" w:firstLine="284"/>
        <w:jc w:val="both"/>
        <w:rPr>
          <w:sz w:val="20"/>
          <w:szCs w:val="20"/>
        </w:rPr>
      </w:pPr>
      <w:r>
        <w:rPr>
          <w:rFonts w:ascii="Calibri" w:eastAsia="Calibri" w:hAnsi="Calibri" w:cs="Calibri"/>
          <w:color w:val="231F20"/>
        </w:rPr>
        <w:t>30 Kasım 1925 tarihinde TBMM’de çıkarılan kan</w:t>
      </w:r>
      <w:r>
        <w:rPr>
          <w:rFonts w:ascii="Calibri" w:eastAsia="Calibri" w:hAnsi="Calibri" w:cs="Calibri"/>
          <w:color w:val="231F20"/>
        </w:rPr>
        <w:t>unla, tekke ve zaviyelerle türbeler kapatıldı. Kanun, bütün tarikatlarla birlikte, şeyh, derviş, mürit, dede, baba gibi unvan ve sıfatların kullanımını kaldırdı Ayrıca falcılık büyücülük, muskacılık gibi birtakım din din dışı uygulamaların yapılmasını da y</w:t>
      </w:r>
      <w:r>
        <w:rPr>
          <w:rFonts w:ascii="Calibri" w:eastAsia="Calibri" w:hAnsi="Calibri" w:cs="Calibri"/>
          <w:color w:val="231F20"/>
        </w:rPr>
        <w:t>asakladı</w:t>
      </w:r>
    </w:p>
    <w:p w:rsidR="00BD0327" w:rsidRDefault="00BD0327">
      <w:pPr>
        <w:spacing w:line="377" w:lineRule="exact"/>
        <w:rPr>
          <w:sz w:val="20"/>
          <w:szCs w:val="20"/>
        </w:rPr>
      </w:pPr>
    </w:p>
    <w:p w:rsidR="00BD0327" w:rsidRDefault="00D3279D">
      <w:pPr>
        <w:spacing w:line="359" w:lineRule="auto"/>
        <w:rPr>
          <w:sz w:val="20"/>
          <w:szCs w:val="20"/>
        </w:rPr>
      </w:pPr>
      <w:r>
        <w:rPr>
          <w:rFonts w:ascii="Calibri" w:eastAsia="Calibri" w:hAnsi="Calibri" w:cs="Calibri"/>
          <w:b/>
          <w:bCs/>
        </w:rPr>
        <w:t xml:space="preserve">15. Yukarıdaki paragrafa göre aşağıdakilerden hangisine </w:t>
      </w:r>
      <w:r>
        <w:rPr>
          <w:rFonts w:ascii="Calibri" w:eastAsia="Calibri" w:hAnsi="Calibri" w:cs="Calibri"/>
          <w:b/>
          <w:bCs/>
          <w:u w:val="single"/>
        </w:rPr>
        <w:t>ulaşılamaz?</w:t>
      </w:r>
    </w:p>
    <w:p w:rsidR="00BD0327" w:rsidRDefault="00BD0327">
      <w:pPr>
        <w:spacing w:line="3" w:lineRule="exact"/>
        <w:rPr>
          <w:sz w:val="20"/>
          <w:szCs w:val="20"/>
        </w:rPr>
      </w:pPr>
    </w:p>
    <w:p w:rsidR="00BD0327" w:rsidRDefault="00D3279D">
      <w:pPr>
        <w:numPr>
          <w:ilvl w:val="1"/>
          <w:numId w:val="13"/>
        </w:numPr>
        <w:tabs>
          <w:tab w:val="left" w:pos="720"/>
        </w:tabs>
        <w:spacing w:line="359" w:lineRule="auto"/>
        <w:ind w:left="720" w:hanging="352"/>
        <w:jc w:val="both"/>
        <w:rPr>
          <w:rFonts w:ascii="Calibri" w:eastAsia="Calibri" w:hAnsi="Calibri" w:cs="Calibri"/>
          <w:b/>
          <w:bCs/>
        </w:rPr>
      </w:pPr>
      <w:r>
        <w:rPr>
          <w:rFonts w:ascii="Calibri" w:eastAsia="Calibri" w:hAnsi="Calibri" w:cs="Calibri"/>
        </w:rPr>
        <w:t>Halkın dini duygularının istismar edilmesinin önüne geçilmiştir.</w:t>
      </w:r>
    </w:p>
    <w:p w:rsidR="00BD0327" w:rsidRDefault="00BD0327">
      <w:pPr>
        <w:spacing w:line="2" w:lineRule="exact"/>
        <w:rPr>
          <w:rFonts w:ascii="Calibri" w:eastAsia="Calibri" w:hAnsi="Calibri" w:cs="Calibri"/>
          <w:b/>
          <w:bCs/>
        </w:rPr>
      </w:pPr>
    </w:p>
    <w:p w:rsidR="00BD0327" w:rsidRDefault="00D3279D">
      <w:pPr>
        <w:numPr>
          <w:ilvl w:val="1"/>
          <w:numId w:val="13"/>
        </w:numPr>
        <w:tabs>
          <w:tab w:val="left" w:pos="720"/>
        </w:tabs>
        <w:spacing w:line="359" w:lineRule="auto"/>
        <w:ind w:left="720" w:right="20" w:hanging="352"/>
        <w:jc w:val="both"/>
        <w:rPr>
          <w:rFonts w:ascii="Calibri" w:eastAsia="Calibri" w:hAnsi="Calibri" w:cs="Calibri"/>
          <w:b/>
          <w:bCs/>
        </w:rPr>
      </w:pPr>
      <w:r>
        <w:rPr>
          <w:rFonts w:ascii="Calibri" w:eastAsia="Calibri" w:hAnsi="Calibri" w:cs="Calibri"/>
        </w:rPr>
        <w:t>Çağdaş bir toplum olma yolunda önemli bir adım atılmıştır.</w:t>
      </w:r>
    </w:p>
    <w:p w:rsidR="00BD0327" w:rsidRDefault="00BD0327">
      <w:pPr>
        <w:spacing w:line="2" w:lineRule="exact"/>
        <w:rPr>
          <w:rFonts w:ascii="Calibri" w:eastAsia="Calibri" w:hAnsi="Calibri" w:cs="Calibri"/>
          <w:b/>
          <w:bCs/>
        </w:rPr>
      </w:pPr>
    </w:p>
    <w:p w:rsidR="00BD0327" w:rsidRDefault="00D3279D">
      <w:pPr>
        <w:numPr>
          <w:ilvl w:val="1"/>
          <w:numId w:val="13"/>
        </w:numPr>
        <w:tabs>
          <w:tab w:val="left" w:pos="720"/>
        </w:tabs>
        <w:spacing w:line="358" w:lineRule="auto"/>
        <w:ind w:left="720" w:right="20" w:hanging="352"/>
        <w:jc w:val="both"/>
        <w:rPr>
          <w:rFonts w:ascii="Calibri" w:eastAsia="Calibri" w:hAnsi="Calibri" w:cs="Calibri"/>
          <w:b/>
          <w:bCs/>
        </w:rPr>
      </w:pPr>
      <w:r>
        <w:rPr>
          <w:rFonts w:ascii="Calibri" w:eastAsia="Calibri" w:hAnsi="Calibri" w:cs="Calibri"/>
        </w:rPr>
        <w:t xml:space="preserve">Ayrıcalık bildiren bazı unvanların kaldırılmasıyla </w:t>
      </w:r>
      <w:r>
        <w:rPr>
          <w:rFonts w:ascii="Calibri" w:eastAsia="Calibri" w:hAnsi="Calibri" w:cs="Calibri"/>
        </w:rPr>
        <w:t>birlik ve beraberlik sağlanmıştır.</w:t>
      </w:r>
    </w:p>
    <w:p w:rsidR="00BD0327" w:rsidRDefault="00BD0327">
      <w:pPr>
        <w:spacing w:line="5" w:lineRule="exact"/>
        <w:rPr>
          <w:rFonts w:ascii="Calibri" w:eastAsia="Calibri" w:hAnsi="Calibri" w:cs="Calibri"/>
          <w:b/>
          <w:bCs/>
        </w:rPr>
      </w:pPr>
    </w:p>
    <w:p w:rsidR="00BD0327" w:rsidRDefault="00D3279D">
      <w:pPr>
        <w:numPr>
          <w:ilvl w:val="1"/>
          <w:numId w:val="13"/>
        </w:numPr>
        <w:tabs>
          <w:tab w:val="left" w:pos="720"/>
        </w:tabs>
        <w:spacing w:line="383" w:lineRule="auto"/>
        <w:ind w:left="720" w:right="20" w:hanging="352"/>
        <w:jc w:val="both"/>
        <w:rPr>
          <w:rFonts w:ascii="Calibri" w:eastAsia="Calibri" w:hAnsi="Calibri" w:cs="Calibri"/>
          <w:b/>
          <w:bCs/>
        </w:rPr>
      </w:pPr>
      <w:r>
        <w:rPr>
          <w:rFonts w:ascii="Calibri" w:eastAsia="Calibri" w:hAnsi="Calibri" w:cs="Calibri"/>
        </w:rPr>
        <w:t>Hukuk devleti ilkesi göz ardı edilerek tekke, zaviye ve türbeler kapatılmıştır.</w:t>
      </w: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D3279D">
      <w:pPr>
        <w:spacing w:line="356" w:lineRule="exact"/>
        <w:rPr>
          <w:rFonts w:ascii="Calibri" w:eastAsia="Calibri" w:hAnsi="Calibri" w:cs="Calibri"/>
          <w:b/>
          <w:bCs/>
        </w:rPr>
      </w:pPr>
      <w:hyperlink r:id="rId12" w:history="1">
        <w:r w:rsidRPr="00C97F00">
          <w:rPr>
            <w:rStyle w:val="Kpr"/>
            <w:rFonts w:ascii="Comic Sans MS" w:hAnsi="Comic Sans MS"/>
          </w:rPr>
          <w:t>www.sorubak.com</w:t>
        </w:r>
      </w:hyperlink>
      <w:r>
        <w:rPr>
          <w:rFonts w:ascii="Comic Sans MS" w:hAnsi="Comic Sans MS"/>
        </w:rPr>
        <w:t xml:space="preserve"> </w:t>
      </w:r>
    </w:p>
    <w:p w:rsidR="00BD0327" w:rsidRDefault="00D3279D">
      <w:pPr>
        <w:numPr>
          <w:ilvl w:val="0"/>
          <w:numId w:val="14"/>
        </w:numPr>
        <w:tabs>
          <w:tab w:val="left" w:pos="720"/>
        </w:tabs>
        <w:ind w:left="720" w:hanging="352"/>
        <w:jc w:val="both"/>
        <w:rPr>
          <w:rFonts w:ascii="Calibri" w:eastAsia="Calibri" w:hAnsi="Calibri" w:cs="Calibri"/>
        </w:rPr>
      </w:pPr>
      <w:r>
        <w:rPr>
          <w:rFonts w:ascii="Calibri" w:eastAsia="Calibri" w:hAnsi="Calibri" w:cs="Calibri"/>
        </w:rPr>
        <w:t>Çağın gereklerini karşılayacak niteliktedir.</w:t>
      </w:r>
    </w:p>
    <w:p w:rsidR="00BD0327" w:rsidRDefault="00BD0327">
      <w:pPr>
        <w:spacing w:line="134" w:lineRule="exact"/>
        <w:rPr>
          <w:rFonts w:ascii="Calibri" w:eastAsia="Calibri" w:hAnsi="Calibri" w:cs="Calibri"/>
        </w:rPr>
      </w:pPr>
    </w:p>
    <w:p w:rsidR="00BD0327" w:rsidRDefault="00D3279D">
      <w:pPr>
        <w:numPr>
          <w:ilvl w:val="0"/>
          <w:numId w:val="14"/>
        </w:numPr>
        <w:tabs>
          <w:tab w:val="left" w:pos="720"/>
        </w:tabs>
        <w:ind w:left="720" w:hanging="352"/>
        <w:jc w:val="both"/>
        <w:rPr>
          <w:rFonts w:ascii="Calibri" w:eastAsia="Calibri" w:hAnsi="Calibri" w:cs="Calibri"/>
        </w:rPr>
      </w:pPr>
      <w:r>
        <w:rPr>
          <w:rFonts w:ascii="Calibri" w:eastAsia="Calibri" w:hAnsi="Calibri" w:cs="Calibri"/>
        </w:rPr>
        <w:t>Sorunlara pratik çözümler üretmektedir.</w:t>
      </w:r>
    </w:p>
    <w:p w:rsidR="00BD0327" w:rsidRDefault="00BD0327">
      <w:pPr>
        <w:spacing w:line="134" w:lineRule="exact"/>
        <w:rPr>
          <w:rFonts w:ascii="Calibri" w:eastAsia="Calibri" w:hAnsi="Calibri" w:cs="Calibri"/>
        </w:rPr>
      </w:pPr>
    </w:p>
    <w:p w:rsidR="00BD0327" w:rsidRDefault="00D3279D">
      <w:pPr>
        <w:numPr>
          <w:ilvl w:val="0"/>
          <w:numId w:val="14"/>
        </w:numPr>
        <w:tabs>
          <w:tab w:val="left" w:pos="720"/>
        </w:tabs>
        <w:ind w:left="720" w:hanging="352"/>
        <w:jc w:val="both"/>
        <w:rPr>
          <w:rFonts w:ascii="Calibri" w:eastAsia="Calibri" w:hAnsi="Calibri" w:cs="Calibri"/>
        </w:rPr>
      </w:pPr>
      <w:r>
        <w:rPr>
          <w:rFonts w:ascii="Calibri" w:eastAsia="Calibri" w:hAnsi="Calibri" w:cs="Calibri"/>
        </w:rPr>
        <w:t>Türk toplum yapısına uygundur.</w:t>
      </w:r>
    </w:p>
    <w:p w:rsidR="00BD0327" w:rsidRDefault="00BD0327">
      <w:pPr>
        <w:spacing w:line="134" w:lineRule="exact"/>
        <w:rPr>
          <w:rFonts w:ascii="Calibri" w:eastAsia="Calibri" w:hAnsi="Calibri" w:cs="Calibri"/>
        </w:rPr>
      </w:pPr>
    </w:p>
    <w:p w:rsidR="00BD0327" w:rsidRDefault="00D3279D">
      <w:pPr>
        <w:numPr>
          <w:ilvl w:val="0"/>
          <w:numId w:val="14"/>
        </w:numPr>
        <w:tabs>
          <w:tab w:val="left" w:pos="720"/>
        </w:tabs>
        <w:spacing w:line="359" w:lineRule="auto"/>
        <w:ind w:left="720" w:right="20" w:hanging="352"/>
        <w:jc w:val="both"/>
        <w:rPr>
          <w:rFonts w:ascii="Calibri" w:eastAsia="Calibri" w:hAnsi="Calibri" w:cs="Calibri"/>
        </w:rPr>
      </w:pPr>
      <w:r>
        <w:rPr>
          <w:rFonts w:ascii="Calibri" w:eastAsia="Calibri" w:hAnsi="Calibri" w:cs="Calibri"/>
        </w:rPr>
        <w:t xml:space="preserve">Yeni bir medeni </w:t>
      </w:r>
      <w:r>
        <w:rPr>
          <w:rFonts w:ascii="Calibri" w:eastAsia="Calibri" w:hAnsi="Calibri" w:cs="Calibri"/>
        </w:rPr>
        <w:t>kanun hazırlamaya vakit yoktur.</w:t>
      </w:r>
    </w:p>
    <w:p w:rsidR="00BD0327" w:rsidRDefault="00D3279D">
      <w:pPr>
        <w:spacing w:line="359" w:lineRule="auto"/>
        <w:jc w:val="both"/>
        <w:rPr>
          <w:sz w:val="20"/>
          <w:szCs w:val="20"/>
        </w:rPr>
      </w:pPr>
      <w:r>
        <w:rPr>
          <w:rFonts w:ascii="Calibri" w:eastAsia="Calibri" w:hAnsi="Calibri" w:cs="Calibri"/>
          <w:b/>
          <w:bCs/>
        </w:rPr>
        <w:t>17. Yukarıda sayılan maddelerden hangisi veya hangileri yeni kurulan Türk devletinin İsviçre medeni kanununu alma sebeplerindendir?</w:t>
      </w:r>
    </w:p>
    <w:p w:rsidR="00BD0327" w:rsidRDefault="00BD0327">
      <w:pPr>
        <w:spacing w:line="2" w:lineRule="exact"/>
        <w:rPr>
          <w:sz w:val="20"/>
          <w:szCs w:val="20"/>
        </w:rPr>
      </w:pPr>
    </w:p>
    <w:p w:rsidR="00BD0327" w:rsidRDefault="00D3279D">
      <w:pPr>
        <w:tabs>
          <w:tab w:val="left" w:pos="2820"/>
        </w:tabs>
        <w:rPr>
          <w:sz w:val="20"/>
          <w:szCs w:val="20"/>
        </w:rPr>
      </w:pPr>
      <w:r>
        <w:rPr>
          <w:rFonts w:ascii="Calibri" w:eastAsia="Calibri" w:hAnsi="Calibri" w:cs="Calibri"/>
          <w:b/>
          <w:bCs/>
        </w:rPr>
        <w:t xml:space="preserve">A) </w:t>
      </w:r>
      <w:r>
        <w:rPr>
          <w:rFonts w:ascii="Calibri" w:eastAsia="Calibri" w:hAnsi="Calibri" w:cs="Calibri"/>
        </w:rPr>
        <w:t>1 ve 4</w:t>
      </w:r>
      <w:r>
        <w:rPr>
          <w:sz w:val="20"/>
          <w:szCs w:val="20"/>
        </w:rPr>
        <w:tab/>
      </w:r>
      <w:r>
        <w:rPr>
          <w:rFonts w:ascii="Calibri" w:eastAsia="Calibri" w:hAnsi="Calibri" w:cs="Calibri"/>
          <w:b/>
          <w:bCs/>
        </w:rPr>
        <w:t xml:space="preserve">B) </w:t>
      </w:r>
      <w:r>
        <w:rPr>
          <w:rFonts w:ascii="Calibri" w:eastAsia="Calibri" w:hAnsi="Calibri" w:cs="Calibri"/>
        </w:rPr>
        <w:t>1, 2, 3 ve 4</w:t>
      </w:r>
    </w:p>
    <w:p w:rsidR="00BD0327" w:rsidRDefault="00BD0327">
      <w:pPr>
        <w:spacing w:line="135" w:lineRule="exact"/>
        <w:rPr>
          <w:sz w:val="20"/>
          <w:szCs w:val="20"/>
        </w:rPr>
      </w:pPr>
    </w:p>
    <w:p w:rsidR="00BD0327" w:rsidRDefault="00D3279D">
      <w:pPr>
        <w:tabs>
          <w:tab w:val="left" w:pos="2820"/>
        </w:tabs>
        <w:rPr>
          <w:sz w:val="20"/>
          <w:szCs w:val="20"/>
        </w:rPr>
      </w:pPr>
      <w:r>
        <w:rPr>
          <w:rFonts w:ascii="Calibri" w:eastAsia="Calibri" w:hAnsi="Calibri" w:cs="Calibri"/>
          <w:b/>
          <w:bCs/>
        </w:rPr>
        <w:t xml:space="preserve">C) </w:t>
      </w:r>
      <w:r>
        <w:rPr>
          <w:rFonts w:ascii="Calibri" w:eastAsia="Calibri" w:hAnsi="Calibri" w:cs="Calibri"/>
        </w:rPr>
        <w:t>1, 2, ve 3</w:t>
      </w:r>
      <w:r>
        <w:rPr>
          <w:sz w:val="20"/>
          <w:szCs w:val="20"/>
        </w:rPr>
        <w:tab/>
      </w:r>
      <w:r>
        <w:rPr>
          <w:rFonts w:ascii="Calibri" w:eastAsia="Calibri" w:hAnsi="Calibri" w:cs="Calibri"/>
          <w:b/>
          <w:bCs/>
          <w:sz w:val="21"/>
          <w:szCs w:val="21"/>
        </w:rPr>
        <w:t xml:space="preserve">D) </w:t>
      </w:r>
      <w:r>
        <w:rPr>
          <w:rFonts w:ascii="Calibri" w:eastAsia="Calibri" w:hAnsi="Calibri" w:cs="Calibri"/>
          <w:sz w:val="21"/>
          <w:szCs w:val="21"/>
        </w:rPr>
        <w:t>yalnız 3</w:t>
      </w:r>
    </w:p>
    <w:p w:rsidR="00BD0327" w:rsidRDefault="00D3279D">
      <w:pPr>
        <w:numPr>
          <w:ilvl w:val="0"/>
          <w:numId w:val="15"/>
        </w:numPr>
        <w:tabs>
          <w:tab w:val="left" w:pos="356"/>
        </w:tabs>
        <w:spacing w:line="360" w:lineRule="auto"/>
        <w:ind w:left="3" w:hanging="3"/>
        <w:jc w:val="both"/>
        <w:rPr>
          <w:rFonts w:ascii="Calibri" w:eastAsia="Calibri" w:hAnsi="Calibri" w:cs="Calibri"/>
          <w:b/>
          <w:bCs/>
        </w:rPr>
      </w:pPr>
      <w:r>
        <w:rPr>
          <w:rFonts w:ascii="Calibri" w:eastAsia="Calibri" w:hAnsi="Calibri" w:cs="Calibri"/>
          <w:b/>
          <w:bCs/>
        </w:rPr>
        <w:br w:type="column"/>
      </w:r>
      <w:r>
        <w:rPr>
          <w:rFonts w:ascii="Calibri" w:eastAsia="Calibri" w:hAnsi="Calibri" w:cs="Calibri"/>
          <w:b/>
          <w:bCs/>
        </w:rPr>
        <w:lastRenderedPageBreak/>
        <w:t>13 Şubat 1925 tarihinde çıkan Şeyh Sa</w:t>
      </w:r>
      <w:r>
        <w:rPr>
          <w:rFonts w:ascii="Calibri" w:eastAsia="Calibri" w:hAnsi="Calibri" w:cs="Calibri"/>
          <w:b/>
          <w:bCs/>
        </w:rPr>
        <w:t>it isyanını bastırmak için aşağıdaki kanunlardan hangisi çıkartılmıştır?</w:t>
      </w:r>
    </w:p>
    <w:p w:rsidR="00BD0327" w:rsidRDefault="00BD0327">
      <w:pPr>
        <w:spacing w:line="3"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Hıyaneti Vataniye</w:t>
      </w:r>
    </w:p>
    <w:p w:rsidR="00BD0327" w:rsidRDefault="00BD0327">
      <w:pPr>
        <w:spacing w:line="134"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Takriri Sükûn</w:t>
      </w:r>
    </w:p>
    <w:p w:rsidR="00BD0327" w:rsidRDefault="00BD0327">
      <w:pPr>
        <w:spacing w:line="134"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Teşkilatı Esasiye</w:t>
      </w:r>
    </w:p>
    <w:p w:rsidR="00BD0327" w:rsidRDefault="00BD0327">
      <w:pPr>
        <w:spacing w:line="132"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Tekâlifi Milliye emirleri</w:t>
      </w: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200" w:lineRule="exact"/>
        <w:rPr>
          <w:rFonts w:ascii="Calibri" w:eastAsia="Calibri" w:hAnsi="Calibri" w:cs="Calibri"/>
          <w:b/>
          <w:bCs/>
        </w:rPr>
      </w:pPr>
    </w:p>
    <w:p w:rsidR="00BD0327" w:rsidRDefault="00BD0327">
      <w:pPr>
        <w:spacing w:line="338" w:lineRule="exact"/>
        <w:rPr>
          <w:rFonts w:ascii="Calibri" w:eastAsia="Calibri" w:hAnsi="Calibri" w:cs="Calibri"/>
          <w:b/>
          <w:bCs/>
        </w:rPr>
      </w:pPr>
    </w:p>
    <w:p w:rsidR="00BD0327" w:rsidRDefault="00D3279D">
      <w:pPr>
        <w:numPr>
          <w:ilvl w:val="0"/>
          <w:numId w:val="15"/>
        </w:numPr>
        <w:tabs>
          <w:tab w:val="left" w:pos="501"/>
        </w:tabs>
        <w:spacing w:line="360" w:lineRule="auto"/>
        <w:ind w:left="3" w:hanging="3"/>
        <w:jc w:val="both"/>
        <w:rPr>
          <w:rFonts w:ascii="Calibri" w:eastAsia="Calibri" w:hAnsi="Calibri" w:cs="Calibri"/>
          <w:b/>
          <w:bCs/>
        </w:rPr>
      </w:pPr>
      <w:r>
        <w:rPr>
          <w:rFonts w:ascii="Calibri" w:eastAsia="Calibri" w:hAnsi="Calibri" w:cs="Calibri"/>
          <w:b/>
          <w:bCs/>
        </w:rPr>
        <w:t xml:space="preserve">Kapitülasyonların kaldırılmasıyla sağlanmak istenen tam bağımsızlık ilkesi aşağıdaki gelişmelerden </w:t>
      </w:r>
      <w:r>
        <w:rPr>
          <w:rFonts w:ascii="Calibri" w:eastAsia="Calibri" w:hAnsi="Calibri" w:cs="Calibri"/>
          <w:b/>
          <w:bCs/>
        </w:rPr>
        <w:t>hangisi ile tamamlanmıştır?</w:t>
      </w:r>
    </w:p>
    <w:p w:rsidR="00BD0327" w:rsidRDefault="00BD0327">
      <w:pPr>
        <w:spacing w:line="3"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Kabotaj Kanunu</w:t>
      </w:r>
    </w:p>
    <w:p w:rsidR="00BD0327" w:rsidRDefault="00BD0327">
      <w:pPr>
        <w:spacing w:line="132"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Tekke ve Zaviyelerin Kapatılması</w:t>
      </w:r>
    </w:p>
    <w:p w:rsidR="00BD0327" w:rsidRDefault="00BD0327">
      <w:pPr>
        <w:spacing w:line="134"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Saltanatın Kaldırılması</w:t>
      </w:r>
    </w:p>
    <w:p w:rsidR="00BD0327" w:rsidRDefault="00BD0327">
      <w:pPr>
        <w:spacing w:line="134" w:lineRule="exact"/>
        <w:rPr>
          <w:rFonts w:ascii="Calibri" w:eastAsia="Calibri" w:hAnsi="Calibri" w:cs="Calibri"/>
          <w:b/>
          <w:bCs/>
        </w:rPr>
      </w:pPr>
    </w:p>
    <w:p w:rsidR="00BD0327" w:rsidRDefault="00D3279D">
      <w:pPr>
        <w:numPr>
          <w:ilvl w:val="1"/>
          <w:numId w:val="15"/>
        </w:numPr>
        <w:tabs>
          <w:tab w:val="left" w:pos="723"/>
        </w:tabs>
        <w:ind w:left="723" w:hanging="363"/>
        <w:jc w:val="both"/>
        <w:rPr>
          <w:rFonts w:ascii="Calibri" w:eastAsia="Calibri" w:hAnsi="Calibri" w:cs="Calibri"/>
          <w:b/>
          <w:bCs/>
        </w:rPr>
      </w:pPr>
      <w:r>
        <w:rPr>
          <w:rFonts w:ascii="Calibri" w:eastAsia="Calibri" w:hAnsi="Calibri" w:cs="Calibri"/>
        </w:rPr>
        <w:t>1954’te dış borçların ödenmesi</w:t>
      </w:r>
    </w:p>
    <w:p w:rsidR="00BD0327" w:rsidRDefault="00D3279D">
      <w:pPr>
        <w:spacing w:line="20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0</wp:posOffset>
            </wp:positionH>
            <wp:positionV relativeFrom="paragraph">
              <wp:posOffset>866140</wp:posOffset>
            </wp:positionV>
            <wp:extent cx="3057525" cy="1981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extLst>
                    </a:blip>
                    <a:srcRect/>
                    <a:stretch>
                      <a:fillRect/>
                    </a:stretch>
                  </pic:blipFill>
                  <pic:spPr bwMode="auto">
                    <a:xfrm>
                      <a:off x="0" y="0"/>
                      <a:ext cx="3057525" cy="1981200"/>
                    </a:xfrm>
                    <a:prstGeom prst="rect">
                      <a:avLst/>
                    </a:prstGeom>
                    <a:noFill/>
                  </pic:spPr>
                </pic:pic>
              </a:graphicData>
            </a:graphic>
          </wp:anchor>
        </w:drawing>
      </w: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200" w:lineRule="exact"/>
        <w:rPr>
          <w:sz w:val="20"/>
          <w:szCs w:val="20"/>
        </w:rPr>
      </w:pPr>
    </w:p>
    <w:p w:rsidR="00BD0327" w:rsidRDefault="00BD0327">
      <w:pPr>
        <w:spacing w:line="394" w:lineRule="exact"/>
        <w:rPr>
          <w:sz w:val="20"/>
          <w:szCs w:val="20"/>
        </w:rPr>
      </w:pPr>
    </w:p>
    <w:p w:rsidR="00BD0327" w:rsidRDefault="00D3279D">
      <w:pPr>
        <w:spacing w:line="361" w:lineRule="auto"/>
        <w:ind w:left="3"/>
        <w:rPr>
          <w:sz w:val="20"/>
          <w:szCs w:val="20"/>
        </w:rPr>
      </w:pPr>
      <w:r>
        <w:rPr>
          <w:rFonts w:ascii="Calibri" w:eastAsia="Calibri" w:hAnsi="Calibri" w:cs="Calibri"/>
          <w:b/>
          <w:bCs/>
        </w:rPr>
        <w:t xml:space="preserve">20. Mustafa Kemal’in yukarıdaki sözünü aşağıdaki gelişmelerden hangisine kanıt olarak </w:t>
      </w:r>
      <w:r>
        <w:rPr>
          <w:rFonts w:ascii="Calibri" w:eastAsia="Calibri" w:hAnsi="Calibri" w:cs="Calibri"/>
          <w:b/>
          <w:bCs/>
          <w:u w:val="single"/>
        </w:rPr>
        <w:t>gö</w:t>
      </w:r>
      <w:r>
        <w:rPr>
          <w:rFonts w:ascii="Calibri" w:eastAsia="Calibri" w:hAnsi="Calibri" w:cs="Calibri"/>
          <w:b/>
          <w:bCs/>
          <w:u w:val="single"/>
        </w:rPr>
        <w:t>steremeyiz?</w:t>
      </w:r>
    </w:p>
    <w:p w:rsidR="00BD0327" w:rsidRDefault="00BD0327">
      <w:pPr>
        <w:spacing w:line="1" w:lineRule="exact"/>
        <w:rPr>
          <w:sz w:val="20"/>
          <w:szCs w:val="20"/>
        </w:rPr>
      </w:pPr>
    </w:p>
    <w:p w:rsidR="00BD0327" w:rsidRDefault="00D3279D">
      <w:pPr>
        <w:numPr>
          <w:ilvl w:val="0"/>
          <w:numId w:val="16"/>
        </w:numPr>
        <w:tabs>
          <w:tab w:val="left" w:pos="723"/>
        </w:tabs>
        <w:spacing w:line="360" w:lineRule="auto"/>
        <w:ind w:left="723" w:hanging="362"/>
        <w:jc w:val="both"/>
        <w:rPr>
          <w:rFonts w:ascii="Calibri" w:eastAsia="Calibri" w:hAnsi="Calibri" w:cs="Calibri"/>
        </w:rPr>
      </w:pPr>
      <w:r>
        <w:rPr>
          <w:rFonts w:ascii="Calibri" w:eastAsia="Calibri" w:hAnsi="Calibri" w:cs="Calibri"/>
        </w:rPr>
        <w:t>Türk Devletinin İlk Cumhurbaşkanın Atatürk Olması</w:t>
      </w:r>
    </w:p>
    <w:p w:rsidR="00BD0327" w:rsidRDefault="00D3279D">
      <w:pPr>
        <w:numPr>
          <w:ilvl w:val="0"/>
          <w:numId w:val="16"/>
        </w:numPr>
        <w:tabs>
          <w:tab w:val="left" w:pos="723"/>
        </w:tabs>
        <w:ind w:left="723" w:hanging="362"/>
        <w:jc w:val="both"/>
        <w:rPr>
          <w:rFonts w:ascii="Calibri" w:eastAsia="Calibri" w:hAnsi="Calibri" w:cs="Calibri"/>
        </w:rPr>
      </w:pPr>
      <w:r>
        <w:rPr>
          <w:rFonts w:ascii="Calibri" w:eastAsia="Calibri" w:hAnsi="Calibri" w:cs="Calibri"/>
        </w:rPr>
        <w:t>Musiki Muallim Mektebinin Kurulması</w:t>
      </w:r>
    </w:p>
    <w:p w:rsidR="00BD0327" w:rsidRDefault="00BD0327">
      <w:pPr>
        <w:spacing w:line="134" w:lineRule="exact"/>
        <w:rPr>
          <w:rFonts w:ascii="Calibri" w:eastAsia="Calibri" w:hAnsi="Calibri" w:cs="Calibri"/>
        </w:rPr>
      </w:pPr>
    </w:p>
    <w:p w:rsidR="00BD0327" w:rsidRDefault="00D3279D">
      <w:pPr>
        <w:numPr>
          <w:ilvl w:val="0"/>
          <w:numId w:val="16"/>
        </w:numPr>
        <w:tabs>
          <w:tab w:val="left" w:pos="723"/>
        </w:tabs>
        <w:spacing w:line="359" w:lineRule="auto"/>
        <w:ind w:left="723" w:hanging="362"/>
        <w:jc w:val="both"/>
        <w:rPr>
          <w:rFonts w:ascii="Calibri" w:eastAsia="Calibri" w:hAnsi="Calibri" w:cs="Calibri"/>
        </w:rPr>
      </w:pPr>
      <w:r>
        <w:rPr>
          <w:rFonts w:ascii="Calibri" w:eastAsia="Calibri" w:hAnsi="Calibri" w:cs="Calibri"/>
        </w:rPr>
        <w:t>Atatürk Devrimleri Ve Kurtuluş Savaşı Sergisinin Açılması</w:t>
      </w:r>
    </w:p>
    <w:p w:rsidR="00BD0327" w:rsidRDefault="00D3279D">
      <w:pPr>
        <w:numPr>
          <w:ilvl w:val="0"/>
          <w:numId w:val="16"/>
        </w:numPr>
        <w:tabs>
          <w:tab w:val="left" w:pos="723"/>
        </w:tabs>
        <w:ind w:left="723" w:hanging="363"/>
        <w:jc w:val="both"/>
        <w:rPr>
          <w:rFonts w:ascii="Calibri" w:eastAsia="Calibri" w:hAnsi="Calibri" w:cs="Calibri"/>
        </w:rPr>
      </w:pPr>
      <w:r>
        <w:rPr>
          <w:rFonts w:ascii="Calibri" w:eastAsia="Calibri" w:hAnsi="Calibri" w:cs="Calibri"/>
        </w:rPr>
        <w:t>İstanbul Resim Ve Heykel Müzesinin Açılması</w:t>
      </w:r>
    </w:p>
    <w:sectPr w:rsidR="00BD0327" w:rsidSect="00BD0327">
      <w:pgSz w:w="11900" w:h="16838"/>
      <w:pgMar w:top="684" w:right="840" w:bottom="1440" w:left="700" w:header="0" w:footer="0" w:gutter="0"/>
      <w:cols w:num="2" w:space="708" w:equalWidth="0">
        <w:col w:w="4840" w:space="697"/>
        <w:col w:w="4823"/>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31B"/>
    <w:multiLevelType w:val="hybridMultilevel"/>
    <w:tmpl w:val="AC4C8348"/>
    <w:lvl w:ilvl="0" w:tplc="E662C9E4">
      <w:start w:val="1"/>
      <w:numFmt w:val="upperLetter"/>
      <w:lvlText w:val="%1)"/>
      <w:lvlJc w:val="left"/>
    </w:lvl>
    <w:lvl w:ilvl="1" w:tplc="C92652A2">
      <w:numFmt w:val="decimal"/>
      <w:lvlText w:val=""/>
      <w:lvlJc w:val="left"/>
    </w:lvl>
    <w:lvl w:ilvl="2" w:tplc="A1C6AC7E">
      <w:numFmt w:val="decimal"/>
      <w:lvlText w:val=""/>
      <w:lvlJc w:val="left"/>
    </w:lvl>
    <w:lvl w:ilvl="3" w:tplc="DAD0EBC4">
      <w:numFmt w:val="decimal"/>
      <w:lvlText w:val=""/>
      <w:lvlJc w:val="left"/>
    </w:lvl>
    <w:lvl w:ilvl="4" w:tplc="4830CD14">
      <w:numFmt w:val="decimal"/>
      <w:lvlText w:val=""/>
      <w:lvlJc w:val="left"/>
    </w:lvl>
    <w:lvl w:ilvl="5" w:tplc="0BBC7C0C">
      <w:numFmt w:val="decimal"/>
      <w:lvlText w:val=""/>
      <w:lvlJc w:val="left"/>
    </w:lvl>
    <w:lvl w:ilvl="6" w:tplc="49665DAE">
      <w:numFmt w:val="decimal"/>
      <w:lvlText w:val=""/>
      <w:lvlJc w:val="left"/>
    </w:lvl>
    <w:lvl w:ilvl="7" w:tplc="3DAE955C">
      <w:numFmt w:val="decimal"/>
      <w:lvlText w:val=""/>
      <w:lvlJc w:val="left"/>
    </w:lvl>
    <w:lvl w:ilvl="8" w:tplc="8FB6BF82">
      <w:numFmt w:val="decimal"/>
      <w:lvlText w:val=""/>
      <w:lvlJc w:val="left"/>
    </w:lvl>
  </w:abstractNum>
  <w:abstractNum w:abstractNumId="1">
    <w:nsid w:val="0DED7263"/>
    <w:multiLevelType w:val="hybridMultilevel"/>
    <w:tmpl w:val="292852E4"/>
    <w:lvl w:ilvl="0" w:tplc="8F4CE5B8">
      <w:start w:val="16"/>
      <w:numFmt w:val="decimal"/>
      <w:lvlText w:val="%1."/>
      <w:lvlJc w:val="left"/>
    </w:lvl>
    <w:lvl w:ilvl="1" w:tplc="6CEADA52">
      <w:start w:val="1"/>
      <w:numFmt w:val="upperLetter"/>
      <w:lvlText w:val="%2)"/>
      <w:lvlJc w:val="left"/>
    </w:lvl>
    <w:lvl w:ilvl="2" w:tplc="1D9C651E">
      <w:numFmt w:val="decimal"/>
      <w:lvlText w:val=""/>
      <w:lvlJc w:val="left"/>
    </w:lvl>
    <w:lvl w:ilvl="3" w:tplc="984055BE">
      <w:numFmt w:val="decimal"/>
      <w:lvlText w:val=""/>
      <w:lvlJc w:val="left"/>
    </w:lvl>
    <w:lvl w:ilvl="4" w:tplc="F5F66754">
      <w:numFmt w:val="decimal"/>
      <w:lvlText w:val=""/>
      <w:lvlJc w:val="left"/>
    </w:lvl>
    <w:lvl w:ilvl="5" w:tplc="996A2134">
      <w:numFmt w:val="decimal"/>
      <w:lvlText w:val=""/>
      <w:lvlJc w:val="left"/>
    </w:lvl>
    <w:lvl w:ilvl="6" w:tplc="2496149A">
      <w:numFmt w:val="decimal"/>
      <w:lvlText w:val=""/>
      <w:lvlJc w:val="left"/>
    </w:lvl>
    <w:lvl w:ilvl="7" w:tplc="BF9C6960">
      <w:numFmt w:val="decimal"/>
      <w:lvlText w:val=""/>
      <w:lvlJc w:val="left"/>
    </w:lvl>
    <w:lvl w:ilvl="8" w:tplc="28746CEA">
      <w:numFmt w:val="decimal"/>
      <w:lvlText w:val=""/>
      <w:lvlJc w:val="left"/>
    </w:lvl>
  </w:abstractNum>
  <w:abstractNum w:abstractNumId="2">
    <w:nsid w:val="109CF92E"/>
    <w:multiLevelType w:val="hybridMultilevel"/>
    <w:tmpl w:val="8F845906"/>
    <w:lvl w:ilvl="0" w:tplc="988E107E">
      <w:start w:val="1"/>
      <w:numFmt w:val="decimal"/>
      <w:lvlText w:val="%1"/>
      <w:lvlJc w:val="left"/>
    </w:lvl>
    <w:lvl w:ilvl="1" w:tplc="172EC6C0">
      <w:start w:val="1"/>
      <w:numFmt w:val="upperLetter"/>
      <w:lvlText w:val="%2)"/>
      <w:lvlJc w:val="left"/>
    </w:lvl>
    <w:lvl w:ilvl="2" w:tplc="4AEEF1EE">
      <w:numFmt w:val="decimal"/>
      <w:lvlText w:val=""/>
      <w:lvlJc w:val="left"/>
    </w:lvl>
    <w:lvl w:ilvl="3" w:tplc="DD221586">
      <w:numFmt w:val="decimal"/>
      <w:lvlText w:val=""/>
      <w:lvlJc w:val="left"/>
    </w:lvl>
    <w:lvl w:ilvl="4" w:tplc="22743EB6">
      <w:numFmt w:val="decimal"/>
      <w:lvlText w:val=""/>
      <w:lvlJc w:val="left"/>
    </w:lvl>
    <w:lvl w:ilvl="5" w:tplc="4586B66C">
      <w:numFmt w:val="decimal"/>
      <w:lvlText w:val=""/>
      <w:lvlJc w:val="left"/>
    </w:lvl>
    <w:lvl w:ilvl="6" w:tplc="ECC00DAE">
      <w:numFmt w:val="decimal"/>
      <w:lvlText w:val=""/>
      <w:lvlJc w:val="left"/>
    </w:lvl>
    <w:lvl w:ilvl="7" w:tplc="41C6CDC2">
      <w:numFmt w:val="decimal"/>
      <w:lvlText w:val=""/>
      <w:lvlJc w:val="left"/>
    </w:lvl>
    <w:lvl w:ilvl="8" w:tplc="1492A916">
      <w:numFmt w:val="decimal"/>
      <w:lvlText w:val=""/>
      <w:lvlJc w:val="left"/>
    </w:lvl>
  </w:abstractNum>
  <w:abstractNum w:abstractNumId="3">
    <w:nsid w:val="1190CDE7"/>
    <w:multiLevelType w:val="hybridMultilevel"/>
    <w:tmpl w:val="2B66650C"/>
    <w:lvl w:ilvl="0" w:tplc="EE000198">
      <w:start w:val="8"/>
      <w:numFmt w:val="decimal"/>
      <w:lvlText w:val="%1."/>
      <w:lvlJc w:val="left"/>
    </w:lvl>
    <w:lvl w:ilvl="1" w:tplc="A1CC7A06">
      <w:start w:val="1"/>
      <w:numFmt w:val="decimal"/>
      <w:lvlText w:val="%2"/>
      <w:lvlJc w:val="left"/>
    </w:lvl>
    <w:lvl w:ilvl="2" w:tplc="BE5692AC">
      <w:numFmt w:val="decimal"/>
      <w:lvlText w:val=""/>
      <w:lvlJc w:val="left"/>
    </w:lvl>
    <w:lvl w:ilvl="3" w:tplc="5C76A09C">
      <w:numFmt w:val="decimal"/>
      <w:lvlText w:val=""/>
      <w:lvlJc w:val="left"/>
    </w:lvl>
    <w:lvl w:ilvl="4" w:tplc="F4948874">
      <w:numFmt w:val="decimal"/>
      <w:lvlText w:val=""/>
      <w:lvlJc w:val="left"/>
    </w:lvl>
    <w:lvl w:ilvl="5" w:tplc="5FD87BBA">
      <w:numFmt w:val="decimal"/>
      <w:lvlText w:val=""/>
      <w:lvlJc w:val="left"/>
    </w:lvl>
    <w:lvl w:ilvl="6" w:tplc="0644E1B0">
      <w:numFmt w:val="decimal"/>
      <w:lvlText w:val=""/>
      <w:lvlJc w:val="left"/>
    </w:lvl>
    <w:lvl w:ilvl="7" w:tplc="D3A85C92">
      <w:numFmt w:val="decimal"/>
      <w:lvlText w:val=""/>
      <w:lvlJc w:val="left"/>
    </w:lvl>
    <w:lvl w:ilvl="8" w:tplc="BF8A84B8">
      <w:numFmt w:val="decimal"/>
      <w:lvlText w:val=""/>
      <w:lvlJc w:val="left"/>
    </w:lvl>
  </w:abstractNum>
  <w:abstractNum w:abstractNumId="4">
    <w:nsid w:val="12200854"/>
    <w:multiLevelType w:val="hybridMultilevel"/>
    <w:tmpl w:val="2658482C"/>
    <w:lvl w:ilvl="0" w:tplc="366C1AB4">
      <w:start w:val="4"/>
      <w:numFmt w:val="decimal"/>
      <w:lvlText w:val="%1."/>
      <w:lvlJc w:val="left"/>
    </w:lvl>
    <w:lvl w:ilvl="1" w:tplc="DC3A56B4">
      <w:start w:val="1"/>
      <w:numFmt w:val="upperLetter"/>
      <w:lvlText w:val="%2)"/>
      <w:lvlJc w:val="left"/>
    </w:lvl>
    <w:lvl w:ilvl="2" w:tplc="9D2408A0">
      <w:numFmt w:val="decimal"/>
      <w:lvlText w:val=""/>
      <w:lvlJc w:val="left"/>
    </w:lvl>
    <w:lvl w:ilvl="3" w:tplc="658AD880">
      <w:numFmt w:val="decimal"/>
      <w:lvlText w:val=""/>
      <w:lvlJc w:val="left"/>
    </w:lvl>
    <w:lvl w:ilvl="4" w:tplc="21A41C38">
      <w:numFmt w:val="decimal"/>
      <w:lvlText w:val=""/>
      <w:lvlJc w:val="left"/>
    </w:lvl>
    <w:lvl w:ilvl="5" w:tplc="186651BE">
      <w:numFmt w:val="decimal"/>
      <w:lvlText w:val=""/>
      <w:lvlJc w:val="left"/>
    </w:lvl>
    <w:lvl w:ilvl="6" w:tplc="3E9078C4">
      <w:numFmt w:val="decimal"/>
      <w:lvlText w:val=""/>
      <w:lvlJc w:val="left"/>
    </w:lvl>
    <w:lvl w:ilvl="7" w:tplc="982441EE">
      <w:numFmt w:val="decimal"/>
      <w:lvlText w:val=""/>
      <w:lvlJc w:val="left"/>
    </w:lvl>
    <w:lvl w:ilvl="8" w:tplc="B7E68F86">
      <w:numFmt w:val="decimal"/>
      <w:lvlText w:val=""/>
      <w:lvlJc w:val="left"/>
    </w:lvl>
  </w:abstractNum>
  <w:abstractNum w:abstractNumId="5">
    <w:nsid w:val="140E0F76"/>
    <w:multiLevelType w:val="hybridMultilevel"/>
    <w:tmpl w:val="2440F874"/>
    <w:lvl w:ilvl="0" w:tplc="34FE45DE">
      <w:start w:val="1"/>
      <w:numFmt w:val="decimal"/>
      <w:lvlText w:val="%1"/>
      <w:lvlJc w:val="left"/>
    </w:lvl>
    <w:lvl w:ilvl="1" w:tplc="D90ADEDC">
      <w:start w:val="1"/>
      <w:numFmt w:val="upperLetter"/>
      <w:lvlText w:val="%2)"/>
      <w:lvlJc w:val="left"/>
    </w:lvl>
    <w:lvl w:ilvl="2" w:tplc="26644C94">
      <w:numFmt w:val="decimal"/>
      <w:lvlText w:val=""/>
      <w:lvlJc w:val="left"/>
    </w:lvl>
    <w:lvl w:ilvl="3" w:tplc="4B2ADE7A">
      <w:numFmt w:val="decimal"/>
      <w:lvlText w:val=""/>
      <w:lvlJc w:val="left"/>
    </w:lvl>
    <w:lvl w:ilvl="4" w:tplc="7DFA8044">
      <w:numFmt w:val="decimal"/>
      <w:lvlText w:val=""/>
      <w:lvlJc w:val="left"/>
    </w:lvl>
    <w:lvl w:ilvl="5" w:tplc="479A701C">
      <w:numFmt w:val="decimal"/>
      <w:lvlText w:val=""/>
      <w:lvlJc w:val="left"/>
    </w:lvl>
    <w:lvl w:ilvl="6" w:tplc="6D389360">
      <w:numFmt w:val="decimal"/>
      <w:lvlText w:val=""/>
      <w:lvlJc w:val="left"/>
    </w:lvl>
    <w:lvl w:ilvl="7" w:tplc="530A161A">
      <w:numFmt w:val="decimal"/>
      <w:lvlText w:val=""/>
      <w:lvlJc w:val="left"/>
    </w:lvl>
    <w:lvl w:ilvl="8" w:tplc="4C92EB3E">
      <w:numFmt w:val="decimal"/>
      <w:lvlText w:val=""/>
      <w:lvlJc w:val="left"/>
    </w:lvl>
  </w:abstractNum>
  <w:abstractNum w:abstractNumId="6">
    <w:nsid w:val="1BEFD79F"/>
    <w:multiLevelType w:val="hybridMultilevel"/>
    <w:tmpl w:val="CD18ADBC"/>
    <w:lvl w:ilvl="0" w:tplc="9C0C0AE2">
      <w:start w:val="1"/>
      <w:numFmt w:val="decimal"/>
      <w:lvlText w:val="%1)"/>
      <w:lvlJc w:val="left"/>
    </w:lvl>
    <w:lvl w:ilvl="1" w:tplc="EF66E5F2">
      <w:start w:val="1"/>
      <w:numFmt w:val="upperLetter"/>
      <w:lvlText w:val="%2"/>
      <w:lvlJc w:val="left"/>
    </w:lvl>
    <w:lvl w:ilvl="2" w:tplc="2020B110">
      <w:numFmt w:val="decimal"/>
      <w:lvlText w:val=""/>
      <w:lvlJc w:val="left"/>
    </w:lvl>
    <w:lvl w:ilvl="3" w:tplc="63869FD2">
      <w:numFmt w:val="decimal"/>
      <w:lvlText w:val=""/>
      <w:lvlJc w:val="left"/>
    </w:lvl>
    <w:lvl w:ilvl="4" w:tplc="B2BC8628">
      <w:numFmt w:val="decimal"/>
      <w:lvlText w:val=""/>
      <w:lvlJc w:val="left"/>
    </w:lvl>
    <w:lvl w:ilvl="5" w:tplc="578CE67C">
      <w:numFmt w:val="decimal"/>
      <w:lvlText w:val=""/>
      <w:lvlJc w:val="left"/>
    </w:lvl>
    <w:lvl w:ilvl="6" w:tplc="AF28480C">
      <w:numFmt w:val="decimal"/>
      <w:lvlText w:val=""/>
      <w:lvlJc w:val="left"/>
    </w:lvl>
    <w:lvl w:ilvl="7" w:tplc="59C42C90">
      <w:numFmt w:val="decimal"/>
      <w:lvlText w:val=""/>
      <w:lvlJc w:val="left"/>
    </w:lvl>
    <w:lvl w:ilvl="8" w:tplc="E0EE94F2">
      <w:numFmt w:val="decimal"/>
      <w:lvlText w:val=""/>
      <w:lvlJc w:val="left"/>
    </w:lvl>
  </w:abstractNum>
  <w:abstractNum w:abstractNumId="7">
    <w:nsid w:val="1F16E9E8"/>
    <w:multiLevelType w:val="hybridMultilevel"/>
    <w:tmpl w:val="52F4C29E"/>
    <w:lvl w:ilvl="0" w:tplc="AD147384">
      <w:start w:val="1"/>
      <w:numFmt w:val="decimal"/>
      <w:lvlText w:val="%1"/>
      <w:lvlJc w:val="left"/>
    </w:lvl>
    <w:lvl w:ilvl="1" w:tplc="22F6BD2C">
      <w:start w:val="1"/>
      <w:numFmt w:val="decimal"/>
      <w:lvlText w:val="%2."/>
      <w:lvlJc w:val="left"/>
    </w:lvl>
    <w:lvl w:ilvl="2" w:tplc="C25A7E88">
      <w:numFmt w:val="decimal"/>
      <w:lvlText w:val=""/>
      <w:lvlJc w:val="left"/>
    </w:lvl>
    <w:lvl w:ilvl="3" w:tplc="A356AACA">
      <w:numFmt w:val="decimal"/>
      <w:lvlText w:val=""/>
      <w:lvlJc w:val="left"/>
    </w:lvl>
    <w:lvl w:ilvl="4" w:tplc="77903BC4">
      <w:numFmt w:val="decimal"/>
      <w:lvlText w:val=""/>
      <w:lvlJc w:val="left"/>
    </w:lvl>
    <w:lvl w:ilvl="5" w:tplc="61962848">
      <w:numFmt w:val="decimal"/>
      <w:lvlText w:val=""/>
      <w:lvlJc w:val="left"/>
    </w:lvl>
    <w:lvl w:ilvl="6" w:tplc="B130EF3E">
      <w:numFmt w:val="decimal"/>
      <w:lvlText w:val=""/>
      <w:lvlJc w:val="left"/>
    </w:lvl>
    <w:lvl w:ilvl="7" w:tplc="ADFACEEA">
      <w:numFmt w:val="decimal"/>
      <w:lvlText w:val=""/>
      <w:lvlJc w:val="left"/>
    </w:lvl>
    <w:lvl w:ilvl="8" w:tplc="66CC2176">
      <w:numFmt w:val="decimal"/>
      <w:lvlText w:val=""/>
      <w:lvlJc w:val="left"/>
    </w:lvl>
  </w:abstractNum>
  <w:abstractNum w:abstractNumId="8">
    <w:nsid w:val="3352255A"/>
    <w:multiLevelType w:val="hybridMultilevel"/>
    <w:tmpl w:val="65E6BC3C"/>
    <w:lvl w:ilvl="0" w:tplc="EF44B748">
      <w:start w:val="13"/>
      <w:numFmt w:val="decimal"/>
      <w:lvlText w:val="%1."/>
      <w:lvlJc w:val="left"/>
    </w:lvl>
    <w:lvl w:ilvl="1" w:tplc="BC9C3D78">
      <w:start w:val="1"/>
      <w:numFmt w:val="upperLetter"/>
      <w:lvlText w:val="%2)"/>
      <w:lvlJc w:val="left"/>
    </w:lvl>
    <w:lvl w:ilvl="2" w:tplc="7736E9E4">
      <w:numFmt w:val="decimal"/>
      <w:lvlText w:val=""/>
      <w:lvlJc w:val="left"/>
    </w:lvl>
    <w:lvl w:ilvl="3" w:tplc="56045AC4">
      <w:numFmt w:val="decimal"/>
      <w:lvlText w:val=""/>
      <w:lvlJc w:val="left"/>
    </w:lvl>
    <w:lvl w:ilvl="4" w:tplc="900C894A">
      <w:numFmt w:val="decimal"/>
      <w:lvlText w:val=""/>
      <w:lvlJc w:val="left"/>
    </w:lvl>
    <w:lvl w:ilvl="5" w:tplc="5F9ECCA0">
      <w:numFmt w:val="decimal"/>
      <w:lvlText w:val=""/>
      <w:lvlJc w:val="left"/>
    </w:lvl>
    <w:lvl w:ilvl="6" w:tplc="AA32EC42">
      <w:numFmt w:val="decimal"/>
      <w:lvlText w:val=""/>
      <w:lvlJc w:val="left"/>
    </w:lvl>
    <w:lvl w:ilvl="7" w:tplc="4DE4B6C6">
      <w:numFmt w:val="decimal"/>
      <w:lvlText w:val=""/>
      <w:lvlJc w:val="left"/>
    </w:lvl>
    <w:lvl w:ilvl="8" w:tplc="62A85692">
      <w:numFmt w:val="decimal"/>
      <w:lvlText w:val=""/>
      <w:lvlJc w:val="left"/>
    </w:lvl>
  </w:abstractNum>
  <w:abstractNum w:abstractNumId="9">
    <w:nsid w:val="41A7C4C9"/>
    <w:multiLevelType w:val="hybridMultilevel"/>
    <w:tmpl w:val="B5CCF7EA"/>
    <w:lvl w:ilvl="0" w:tplc="81A28180">
      <w:start w:val="18"/>
      <w:numFmt w:val="decimal"/>
      <w:lvlText w:val="%1."/>
      <w:lvlJc w:val="left"/>
    </w:lvl>
    <w:lvl w:ilvl="1" w:tplc="6BF27962">
      <w:start w:val="1"/>
      <w:numFmt w:val="upperLetter"/>
      <w:lvlText w:val="%2)"/>
      <w:lvlJc w:val="left"/>
    </w:lvl>
    <w:lvl w:ilvl="2" w:tplc="436C05DE">
      <w:numFmt w:val="decimal"/>
      <w:lvlText w:val=""/>
      <w:lvlJc w:val="left"/>
    </w:lvl>
    <w:lvl w:ilvl="3" w:tplc="8C60DBDA">
      <w:numFmt w:val="decimal"/>
      <w:lvlText w:val=""/>
      <w:lvlJc w:val="left"/>
    </w:lvl>
    <w:lvl w:ilvl="4" w:tplc="F5CC52C6">
      <w:numFmt w:val="decimal"/>
      <w:lvlText w:val=""/>
      <w:lvlJc w:val="left"/>
    </w:lvl>
    <w:lvl w:ilvl="5" w:tplc="F5B833CE">
      <w:numFmt w:val="decimal"/>
      <w:lvlText w:val=""/>
      <w:lvlJc w:val="left"/>
    </w:lvl>
    <w:lvl w:ilvl="6" w:tplc="E07CAE46">
      <w:numFmt w:val="decimal"/>
      <w:lvlText w:val=""/>
      <w:lvlJc w:val="left"/>
    </w:lvl>
    <w:lvl w:ilvl="7" w:tplc="2562930C">
      <w:numFmt w:val="decimal"/>
      <w:lvlText w:val=""/>
      <w:lvlJc w:val="left"/>
    </w:lvl>
    <w:lvl w:ilvl="8" w:tplc="AEE65D7A">
      <w:numFmt w:val="decimal"/>
      <w:lvlText w:val=""/>
      <w:lvlJc w:val="left"/>
    </w:lvl>
  </w:abstractNum>
  <w:abstractNum w:abstractNumId="10">
    <w:nsid w:val="4DB127F8"/>
    <w:multiLevelType w:val="hybridMultilevel"/>
    <w:tmpl w:val="70EECC8A"/>
    <w:lvl w:ilvl="0" w:tplc="63C04BB2">
      <w:start w:val="1"/>
      <w:numFmt w:val="upperLetter"/>
      <w:lvlText w:val="%1)"/>
      <w:lvlJc w:val="left"/>
    </w:lvl>
    <w:lvl w:ilvl="1" w:tplc="5C221CBC">
      <w:numFmt w:val="decimal"/>
      <w:lvlText w:val=""/>
      <w:lvlJc w:val="left"/>
    </w:lvl>
    <w:lvl w:ilvl="2" w:tplc="974A7F92">
      <w:numFmt w:val="decimal"/>
      <w:lvlText w:val=""/>
      <w:lvlJc w:val="left"/>
    </w:lvl>
    <w:lvl w:ilvl="3" w:tplc="7A30E2DA">
      <w:numFmt w:val="decimal"/>
      <w:lvlText w:val=""/>
      <w:lvlJc w:val="left"/>
    </w:lvl>
    <w:lvl w:ilvl="4" w:tplc="4F98F59C">
      <w:numFmt w:val="decimal"/>
      <w:lvlText w:val=""/>
      <w:lvlJc w:val="left"/>
    </w:lvl>
    <w:lvl w:ilvl="5" w:tplc="0638DD9A">
      <w:numFmt w:val="decimal"/>
      <w:lvlText w:val=""/>
      <w:lvlJc w:val="left"/>
    </w:lvl>
    <w:lvl w:ilvl="6" w:tplc="FBE2CA26">
      <w:numFmt w:val="decimal"/>
      <w:lvlText w:val=""/>
      <w:lvlJc w:val="left"/>
    </w:lvl>
    <w:lvl w:ilvl="7" w:tplc="C956882A">
      <w:numFmt w:val="decimal"/>
      <w:lvlText w:val=""/>
      <w:lvlJc w:val="left"/>
    </w:lvl>
    <w:lvl w:ilvl="8" w:tplc="24A407B2">
      <w:numFmt w:val="decimal"/>
      <w:lvlText w:val=""/>
      <w:lvlJc w:val="left"/>
    </w:lvl>
  </w:abstractNum>
  <w:abstractNum w:abstractNumId="11">
    <w:nsid w:val="515F007C"/>
    <w:multiLevelType w:val="hybridMultilevel"/>
    <w:tmpl w:val="1BC6E6EC"/>
    <w:lvl w:ilvl="0" w:tplc="B02C00D8">
      <w:start w:val="1"/>
      <w:numFmt w:val="upperLetter"/>
      <w:lvlText w:val="%1)"/>
      <w:lvlJc w:val="left"/>
    </w:lvl>
    <w:lvl w:ilvl="1" w:tplc="CA781B82">
      <w:numFmt w:val="decimal"/>
      <w:lvlText w:val=""/>
      <w:lvlJc w:val="left"/>
    </w:lvl>
    <w:lvl w:ilvl="2" w:tplc="A9D49B4C">
      <w:numFmt w:val="decimal"/>
      <w:lvlText w:val=""/>
      <w:lvlJc w:val="left"/>
    </w:lvl>
    <w:lvl w:ilvl="3" w:tplc="38D6B49E">
      <w:numFmt w:val="decimal"/>
      <w:lvlText w:val=""/>
      <w:lvlJc w:val="left"/>
    </w:lvl>
    <w:lvl w:ilvl="4" w:tplc="AE1AC53E">
      <w:numFmt w:val="decimal"/>
      <w:lvlText w:val=""/>
      <w:lvlJc w:val="left"/>
    </w:lvl>
    <w:lvl w:ilvl="5" w:tplc="7292AABE">
      <w:numFmt w:val="decimal"/>
      <w:lvlText w:val=""/>
      <w:lvlJc w:val="left"/>
    </w:lvl>
    <w:lvl w:ilvl="6" w:tplc="D4EE5CD2">
      <w:numFmt w:val="decimal"/>
      <w:lvlText w:val=""/>
      <w:lvlJc w:val="left"/>
    </w:lvl>
    <w:lvl w:ilvl="7" w:tplc="45EAB8FC">
      <w:numFmt w:val="decimal"/>
      <w:lvlText w:val=""/>
      <w:lvlJc w:val="left"/>
    </w:lvl>
    <w:lvl w:ilvl="8" w:tplc="17BE229C">
      <w:numFmt w:val="decimal"/>
      <w:lvlText w:val=""/>
      <w:lvlJc w:val="left"/>
    </w:lvl>
  </w:abstractNum>
  <w:abstractNum w:abstractNumId="12">
    <w:nsid w:val="5BD062C2"/>
    <w:multiLevelType w:val="hybridMultilevel"/>
    <w:tmpl w:val="FEBC1424"/>
    <w:lvl w:ilvl="0" w:tplc="F8E8A89A">
      <w:start w:val="1"/>
      <w:numFmt w:val="upperLetter"/>
      <w:lvlText w:val="%1)"/>
      <w:lvlJc w:val="left"/>
    </w:lvl>
    <w:lvl w:ilvl="1" w:tplc="C77EBBBE">
      <w:numFmt w:val="decimal"/>
      <w:lvlText w:val=""/>
      <w:lvlJc w:val="left"/>
    </w:lvl>
    <w:lvl w:ilvl="2" w:tplc="FC2E1428">
      <w:numFmt w:val="decimal"/>
      <w:lvlText w:val=""/>
      <w:lvlJc w:val="left"/>
    </w:lvl>
    <w:lvl w:ilvl="3" w:tplc="83CA6F08">
      <w:numFmt w:val="decimal"/>
      <w:lvlText w:val=""/>
      <w:lvlJc w:val="left"/>
    </w:lvl>
    <w:lvl w:ilvl="4" w:tplc="FA1CBCB4">
      <w:numFmt w:val="decimal"/>
      <w:lvlText w:val=""/>
      <w:lvlJc w:val="left"/>
    </w:lvl>
    <w:lvl w:ilvl="5" w:tplc="EDF0D9B0">
      <w:numFmt w:val="decimal"/>
      <w:lvlText w:val=""/>
      <w:lvlJc w:val="left"/>
    </w:lvl>
    <w:lvl w:ilvl="6" w:tplc="ECCE4160">
      <w:numFmt w:val="decimal"/>
      <w:lvlText w:val=""/>
      <w:lvlJc w:val="left"/>
    </w:lvl>
    <w:lvl w:ilvl="7" w:tplc="4D1CB336">
      <w:numFmt w:val="decimal"/>
      <w:lvlText w:val=""/>
      <w:lvlJc w:val="left"/>
    </w:lvl>
    <w:lvl w:ilvl="8" w:tplc="A8E85728">
      <w:numFmt w:val="decimal"/>
      <w:lvlText w:val=""/>
      <w:lvlJc w:val="left"/>
    </w:lvl>
  </w:abstractNum>
  <w:abstractNum w:abstractNumId="13">
    <w:nsid w:val="66EF438D"/>
    <w:multiLevelType w:val="hybridMultilevel"/>
    <w:tmpl w:val="2B06E5BC"/>
    <w:lvl w:ilvl="0" w:tplc="E0C806B4">
      <w:start w:val="1"/>
      <w:numFmt w:val="upperLetter"/>
      <w:lvlText w:val="%1)"/>
      <w:lvlJc w:val="left"/>
    </w:lvl>
    <w:lvl w:ilvl="1" w:tplc="74F6A142">
      <w:numFmt w:val="decimal"/>
      <w:lvlText w:val=""/>
      <w:lvlJc w:val="left"/>
    </w:lvl>
    <w:lvl w:ilvl="2" w:tplc="FE1C0BAC">
      <w:numFmt w:val="decimal"/>
      <w:lvlText w:val=""/>
      <w:lvlJc w:val="left"/>
    </w:lvl>
    <w:lvl w:ilvl="3" w:tplc="3BB019E4">
      <w:numFmt w:val="decimal"/>
      <w:lvlText w:val=""/>
      <w:lvlJc w:val="left"/>
    </w:lvl>
    <w:lvl w:ilvl="4" w:tplc="B74C8E5E">
      <w:numFmt w:val="decimal"/>
      <w:lvlText w:val=""/>
      <w:lvlJc w:val="left"/>
    </w:lvl>
    <w:lvl w:ilvl="5" w:tplc="19BCC73A">
      <w:numFmt w:val="decimal"/>
      <w:lvlText w:val=""/>
      <w:lvlJc w:val="left"/>
    </w:lvl>
    <w:lvl w:ilvl="6" w:tplc="6F6A9CB4">
      <w:numFmt w:val="decimal"/>
      <w:lvlText w:val=""/>
      <w:lvlJc w:val="left"/>
    </w:lvl>
    <w:lvl w:ilvl="7" w:tplc="361AF686">
      <w:numFmt w:val="decimal"/>
      <w:lvlText w:val=""/>
      <w:lvlJc w:val="left"/>
    </w:lvl>
    <w:lvl w:ilvl="8" w:tplc="272AD2D0">
      <w:numFmt w:val="decimal"/>
      <w:lvlText w:val=""/>
      <w:lvlJc w:val="left"/>
    </w:lvl>
  </w:abstractNum>
  <w:abstractNum w:abstractNumId="14">
    <w:nsid w:val="6B68079A"/>
    <w:multiLevelType w:val="hybridMultilevel"/>
    <w:tmpl w:val="6BF069FC"/>
    <w:lvl w:ilvl="0" w:tplc="7AEE964C">
      <w:start w:val="1"/>
      <w:numFmt w:val="upperLetter"/>
      <w:lvlText w:val="%1)"/>
      <w:lvlJc w:val="left"/>
    </w:lvl>
    <w:lvl w:ilvl="1" w:tplc="4A8A02B4">
      <w:numFmt w:val="decimal"/>
      <w:lvlText w:val=""/>
      <w:lvlJc w:val="left"/>
    </w:lvl>
    <w:lvl w:ilvl="2" w:tplc="0A40AC80">
      <w:numFmt w:val="decimal"/>
      <w:lvlText w:val=""/>
      <w:lvlJc w:val="left"/>
    </w:lvl>
    <w:lvl w:ilvl="3" w:tplc="4B266204">
      <w:numFmt w:val="decimal"/>
      <w:lvlText w:val=""/>
      <w:lvlJc w:val="left"/>
    </w:lvl>
    <w:lvl w:ilvl="4" w:tplc="CCA8E8D6">
      <w:numFmt w:val="decimal"/>
      <w:lvlText w:val=""/>
      <w:lvlJc w:val="left"/>
    </w:lvl>
    <w:lvl w:ilvl="5" w:tplc="DB5ACD9C">
      <w:numFmt w:val="decimal"/>
      <w:lvlText w:val=""/>
      <w:lvlJc w:val="left"/>
    </w:lvl>
    <w:lvl w:ilvl="6" w:tplc="80CA4130">
      <w:numFmt w:val="decimal"/>
      <w:lvlText w:val=""/>
      <w:lvlJc w:val="left"/>
    </w:lvl>
    <w:lvl w:ilvl="7" w:tplc="2E781E80">
      <w:numFmt w:val="decimal"/>
      <w:lvlText w:val=""/>
      <w:lvlJc w:val="left"/>
    </w:lvl>
    <w:lvl w:ilvl="8" w:tplc="6E204AB2">
      <w:numFmt w:val="decimal"/>
      <w:lvlText w:val=""/>
      <w:lvlJc w:val="left"/>
    </w:lvl>
  </w:abstractNum>
  <w:abstractNum w:abstractNumId="15">
    <w:nsid w:val="7FDCC233"/>
    <w:multiLevelType w:val="hybridMultilevel"/>
    <w:tmpl w:val="D37E1FA8"/>
    <w:lvl w:ilvl="0" w:tplc="B32AC6DA">
      <w:start w:val="1"/>
      <w:numFmt w:val="decimal"/>
      <w:lvlText w:val="%1"/>
      <w:lvlJc w:val="left"/>
    </w:lvl>
    <w:lvl w:ilvl="1" w:tplc="42202EFC">
      <w:start w:val="1"/>
      <w:numFmt w:val="upperLetter"/>
      <w:lvlText w:val="%2)"/>
      <w:lvlJc w:val="left"/>
    </w:lvl>
    <w:lvl w:ilvl="2" w:tplc="EB862742">
      <w:numFmt w:val="decimal"/>
      <w:lvlText w:val=""/>
      <w:lvlJc w:val="left"/>
    </w:lvl>
    <w:lvl w:ilvl="3" w:tplc="6C5C800E">
      <w:numFmt w:val="decimal"/>
      <w:lvlText w:val=""/>
      <w:lvlJc w:val="left"/>
    </w:lvl>
    <w:lvl w:ilvl="4" w:tplc="305CC584">
      <w:numFmt w:val="decimal"/>
      <w:lvlText w:val=""/>
      <w:lvlJc w:val="left"/>
    </w:lvl>
    <w:lvl w:ilvl="5" w:tplc="DBA8772A">
      <w:numFmt w:val="decimal"/>
      <w:lvlText w:val=""/>
      <w:lvlJc w:val="left"/>
    </w:lvl>
    <w:lvl w:ilvl="6" w:tplc="1B307848">
      <w:numFmt w:val="decimal"/>
      <w:lvlText w:val=""/>
      <w:lvlJc w:val="left"/>
    </w:lvl>
    <w:lvl w:ilvl="7" w:tplc="BED230A6">
      <w:numFmt w:val="decimal"/>
      <w:lvlText w:val=""/>
      <w:lvlJc w:val="left"/>
    </w:lvl>
    <w:lvl w:ilvl="8" w:tplc="B0F42F94">
      <w:numFmt w:val="decimal"/>
      <w:lvlText w:val=""/>
      <w:lvlJc w:val="left"/>
    </w:lvl>
  </w:abstractNum>
  <w:num w:numId="1">
    <w:abstractNumId w:val="11"/>
  </w:num>
  <w:num w:numId="2">
    <w:abstractNumId w:val="12"/>
  </w:num>
  <w:num w:numId="3">
    <w:abstractNumId w:val="4"/>
  </w:num>
  <w:num w:numId="4">
    <w:abstractNumId w:val="10"/>
  </w:num>
  <w:num w:numId="5">
    <w:abstractNumId w:val="0"/>
  </w:num>
  <w:num w:numId="6">
    <w:abstractNumId w:val="7"/>
  </w:num>
  <w:num w:numId="7">
    <w:abstractNumId w:val="3"/>
  </w:num>
  <w:num w:numId="8">
    <w:abstractNumId w:val="13"/>
  </w:num>
  <w:num w:numId="9">
    <w:abstractNumId w:val="5"/>
  </w:num>
  <w:num w:numId="10">
    <w:abstractNumId w:val="8"/>
  </w:num>
  <w:num w:numId="11">
    <w:abstractNumId w:val="2"/>
  </w:num>
  <w:num w:numId="12">
    <w:abstractNumId w:val="1"/>
  </w:num>
  <w:num w:numId="13">
    <w:abstractNumId w:val="15"/>
  </w:num>
  <w:num w:numId="14">
    <w:abstractNumId w:val="6"/>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D0327"/>
    <w:rsid w:val="00BD0327"/>
    <w:rsid w:val="00D327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3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327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5734</Characters>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2017-04-20T13:11:00Z</dcterms:created>
  <dcterms:modified xsi:type="dcterms:W3CDTF">2017-04-20T13:11:00Z</dcterms:modified>
  <cp:category>www.sorubak.com</cp:category>
</cp:coreProperties>
</file>