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26F" w:rsidRPr="005E726F" w:rsidRDefault="005E726F" w:rsidP="005E726F">
      <w:pPr>
        <w:shd w:val="clear" w:color="auto" w:fill="FFFFFF"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bCs/>
          <w:kern w:val="36"/>
          <w:u w:val="single"/>
          <w:lang w:eastAsia="tr-TR"/>
        </w:rPr>
        <w:t>CÜMLENİN ÖĞELERİYLE İLGİLİ GENEL ÖZELLİKLER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1)   Hiçbir öğe sözcük sayısıyla sınırlı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değildir.Bir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öğe,bir tek sözcükten oluşabildiği gibi birden çok sözcükten de oluşabilir.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Bu yüzyılın en acı olaylarını yaşamış ve dile getirmiş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                      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 n.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o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lan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 Dadaloğlu’nu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   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değişik bir bakış açısıyla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incelemeliyiz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                    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                                        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z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.t                            y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O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dün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bize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babasıyla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geldi.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Ö.     Z.T. </w:t>
      </w:r>
      <w:r>
        <w:rPr>
          <w:rFonts w:ascii="Times New Roman" w:eastAsia="Times New Roman" w:hAnsi="Times New Roman" w:cs="Times New Roman"/>
          <w:color w:val="515151"/>
          <w:lang w:eastAsia="tr-TR"/>
        </w:rPr>
        <w:t>   D.T.   Z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.T.       Y.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2)  Cümlede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özne,nesne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,dolaylı tümleç ve zarf tümleci açıklayıcısıyla birlikte kullanılabilir.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*Bir yıl kalacağım bu ili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Siirt’i,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çok   özleyeceğim.           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 B.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n.                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Açıklycı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Annesini,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o çok sevdiği çileli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kadını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,elleriyle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toprağa verdi.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 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B’li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n.              Açıklayıcısı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Çocuk;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sevinçle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etekleri zil çalarak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,telefona koştu.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     Z.T.            Açıklayıcısı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Teyzem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Adana’da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olan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,buraya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gelecekmiş.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ö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            Açıklayıcısı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3)Bir cümlede birden fazla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özne,dolaylı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tümleç, nesne, zarf tümleci ortak bir yükleme bağlanabilir.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Annesini,babasını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,akrabalarını ve bütün arkadaşlarını görmek istiyordu.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Evde,okulda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,sitede,her yerde aynı konu konuşuluyordu.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4) Öğelere ayırmada tamlamalar, deyimler ve bileşik fiiller bölünmez.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Bahçenin,birkaç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 yıl önce yapılan duvarı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   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yükseltilecekmiş.  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FF0000"/>
          <w:lang w:eastAsia="tr-TR"/>
        </w:rPr>
        <w:t>                 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 s.ö. (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Özne,belirtili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isim tam.)               y.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*O her zaman </w:t>
      </w:r>
      <w:r w:rsidRPr="005E726F">
        <w:rPr>
          <w:rFonts w:ascii="Arial" w:eastAsia="Times New Roman" w:hAnsi="Arial" w:cs="Arial"/>
          <w:color w:val="515151"/>
          <w:u w:val="single"/>
          <w:lang w:eastAsia="tr-TR"/>
        </w:rPr>
        <w:t xml:space="preserve">ince eleyip sık dokur  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(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yüklem,deyimden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oluşmuş) 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                        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*Yaşlılara,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yardım edelim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.(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Yüklem,birleşik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.fiil.oluşmuş)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                   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.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Olay anlatımına dayanan eserler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beğeniyle okunur.  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s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.ö.(sıfat tamlamasından oluşmuş)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5)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Hitaplar,ünlemler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ve bağlaçlar;</w:t>
      </w:r>
      <w:r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cümle </w:t>
      </w: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dışı </w:t>
      </w:r>
      <w:r>
        <w:rPr>
          <w:rFonts w:ascii="Times New Roman" w:eastAsia="Times New Roman" w:hAnsi="Times New Roman" w:cs="Times New Roman"/>
          <w:b/>
          <w:color w:val="515151"/>
          <w:lang w:eastAsia="tr-TR"/>
        </w:rPr>
        <w:t>unsurlardır</w:t>
      </w: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.  (Bağımsız tümleçlerdir)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Arkadaşlar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 beni dinler misiniz?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>
        <w:rPr>
          <w:rFonts w:ascii="Times New Roman" w:eastAsia="Times New Roman" w:hAnsi="Times New Roman" w:cs="Times New Roman"/>
          <w:color w:val="515151"/>
          <w:lang w:eastAsia="tr-TR"/>
        </w:rPr>
        <w:t>      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c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.dışı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*Geleceğiz;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fakat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çok kalmayacağız.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                </w:t>
      </w:r>
      <w:r w:rsidRPr="005E726F">
        <w:rPr>
          <w:rFonts w:ascii="Times New Roman" w:eastAsia="Times New Roman" w:hAnsi="Times New Roman" w:cs="Times New Roman"/>
          <w:color w:val="FF0000"/>
          <w:lang w:eastAsia="tr-TR"/>
        </w:rPr>
        <w:t>   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c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.dışı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Eyvah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,çocuk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düştü.  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   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c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.dışı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lastRenderedPageBreak/>
        <w:t xml:space="preserve">6) Şiir dizeleri ya da devrik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söyleyişler,kurallı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cümle biçimine çevrilirse daha kolay bulunur.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*Hakkıdır, hür yaşamış bayrağımın hürriyet,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Hürriyet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hür yaşamış bayrağımın hakkıdır.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ö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                          y.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7)Soru cümleleri değişik öğeleri buldurmayı amaçlayabilir. Sorulara verilecek cevaplar hangi öğeyi oluşturuyorsa, soru cümlesi o öğeyi buldurmaya yöneliktir.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*–Kimi seviyorsun?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 –Seni (Seni seviyorum) (Soru nesneyi buldurmaya  yönelik.)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*-Kim yapmış?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-Babam (Babam yapmış) (Soru özneyi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*-Nereye gidiyorsun?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-Okula (Okula gidiyorum) (Soru d.t.’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*-Ne zaman geldin?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-Dün (Dün geldim) (Soru z.t.’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*-Kırılan neydi?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-Bardaktı (Kırılan bardaktı) (Soru yüklemi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8) “-mi” edatıyla oluşturulan soru cümlelerinde “-mi” hangi öğeden sonra gelmişse soru o öğeyi buldurmaya yöneliktir.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 Bugün bize gelecek misin?(Soru yüklemi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Bugün bize mi geleceksin?(Soru D.T.’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Bugün mü bize geleceksin?(Soru Z.T.’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Sen mi bugün bize geleceksin?(Soru özneyi  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Seni mi çağırmış?(Soru B.Lİ N.’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9)Bir cümlede vurgulanan öğe, yüklemden hemen önce gelen öğedir.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Çocuklar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,</w:t>
      </w:r>
      <w:r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sevgiyle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 beslenir</w:t>
      </w:r>
      <w:proofErr w:type="gramEnd"/>
      <w:r>
        <w:rPr>
          <w:rFonts w:ascii="Times New Roman" w:eastAsia="Times New Roman" w:hAnsi="Times New Roman" w:cs="Times New Roman"/>
          <w:color w:val="515151"/>
          <w:lang w:eastAsia="tr-TR"/>
        </w:rPr>
        <w:t>.(zarf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tümleci vurgulu)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                    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z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.t.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*Cömert olmadan önce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doğru olmayı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bil.(B.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n. vurgulu)</w:t>
      </w:r>
    </w:p>
    <w:p w:rsid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*Kitabım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sende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kalmış.(D.t. vurgulu)</w:t>
      </w:r>
    </w:p>
    <w:p w:rsid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SORU: Aşağıdaki cümlelerin hangisinde </w:t>
      </w:r>
      <w:proofErr w:type="gramStart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>soru,özneyi</w:t>
      </w:r>
      <w:proofErr w:type="gramEnd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 buldurmaya yöneliktir?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A)   Beni mi aradılar?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B)   Aşağı mı ineceğiz?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C)   Dün mü geldiniz?</w:t>
      </w:r>
    </w:p>
    <w:p w:rsid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D)   Yağmur mu yağıyordu?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>SORU: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“Sabah olunca,  güneşin ilk ışıkları dağların doruklarını aydınlattı.”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</w:t>
      </w:r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Aşağıdakilerden    </w:t>
      </w:r>
      <w:proofErr w:type="gramStart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>hangisi,öğeleri</w:t>
      </w:r>
      <w:proofErr w:type="gramEnd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    ve    öğelerinin sıralanışı   bakımından  bu  cümleye   benzemektedir?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A)   Zaman, onun için çok önemlidir.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B)   Kardeşinin yerinde şimdi o çalışıyor.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C)   Evde yalnız kalınca müzik dinler.</w:t>
      </w:r>
    </w:p>
    <w:p w:rsidR="005E726F" w:rsidRDefault="005E726F" w:rsidP="005E7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D)   İki saat sonra su, depoyu doldurur.</w:t>
      </w:r>
    </w:p>
    <w:p w:rsidR="005A4D5E" w:rsidRDefault="005A4D5E" w:rsidP="005E7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4B7165" w:rsidRPr="005E726F" w:rsidRDefault="00350134" w:rsidP="005E726F">
      <w:pPr>
        <w:spacing w:after="0" w:line="360" w:lineRule="auto"/>
      </w:pPr>
      <w:hyperlink r:id="rId5" w:history="1">
        <w:r w:rsidRPr="00974343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sectPr w:rsidR="004B7165" w:rsidRPr="005E726F" w:rsidSect="005E726F">
      <w:pgSz w:w="11906" w:h="16838"/>
      <w:pgMar w:top="567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726F"/>
    <w:rsid w:val="00350134"/>
    <w:rsid w:val="003A2208"/>
    <w:rsid w:val="004B7165"/>
    <w:rsid w:val="00505623"/>
    <w:rsid w:val="005A4D5E"/>
    <w:rsid w:val="005E726F"/>
    <w:rsid w:val="00CF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65"/>
  </w:style>
  <w:style w:type="paragraph" w:styleId="Balk1">
    <w:name w:val="heading 1"/>
    <w:basedOn w:val="Normal"/>
    <w:link w:val="Balk1Char"/>
    <w:uiPriority w:val="9"/>
    <w:qFormat/>
    <w:rsid w:val="005E72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954951"/>
      <w:kern w:val="36"/>
      <w:sz w:val="23"/>
      <w:szCs w:val="23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726F"/>
    <w:rPr>
      <w:rFonts w:ascii="Times New Roman" w:eastAsia="Times New Roman" w:hAnsi="Times New Roman" w:cs="Times New Roman"/>
      <w:b/>
      <w:bCs/>
      <w:color w:val="954951"/>
      <w:kern w:val="36"/>
      <w:sz w:val="23"/>
      <w:szCs w:val="23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E7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E726F"/>
    <w:rPr>
      <w:b/>
      <w:bCs/>
    </w:rPr>
  </w:style>
  <w:style w:type="character" w:styleId="Kpr">
    <w:name w:val="Hyperlink"/>
    <w:basedOn w:val="VarsaylanParagrafYazTipi"/>
    <w:uiPriority w:val="99"/>
    <w:unhideWhenUsed/>
    <w:rsid w:val="005A4D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0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E879C-3463-4043-B748-7CAA26B0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2016-12-08T10:11:00Z</dcterms:created>
  <dcterms:modified xsi:type="dcterms:W3CDTF">2016-12-08T10:11:00Z</dcterms:modified>
  <cp:category>www.sorubak.com</cp:category>
</cp:coreProperties>
</file>