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0E7" w:rsidRDefault="00B850E7" w:rsidP="00B850E7">
      <w:pPr>
        <w:widowControl w:val="0"/>
        <w:autoSpaceDE w:val="0"/>
        <w:autoSpaceDN w:val="0"/>
        <w:adjustRightInd w:val="0"/>
        <w:spacing w:after="0" w:line="240" w:lineRule="auto"/>
        <w:rPr>
          <w:rFonts w:ascii="Courier New" w:hAnsi="Courier New" w:cs="Courier New"/>
          <w:sz w:val="28"/>
          <w:szCs w:val="28"/>
        </w:rPr>
      </w:pPr>
      <w:r>
        <w:rPr>
          <w:rFonts w:ascii="Courier New" w:hAnsi="Courier New" w:cs="Courier New"/>
        </w:rPr>
        <w:t xml:space="preserve">  </w:t>
      </w:r>
      <w:r>
        <w:rPr>
          <w:rFonts w:ascii="Courier New" w:hAnsi="Courier New" w:cs="Courier New"/>
          <w:sz w:val="28"/>
          <w:szCs w:val="28"/>
        </w:rPr>
        <w:t>Şiir Nedir?</w:t>
      </w:r>
    </w:p>
    <w:p w:rsidR="00B850E7" w:rsidRDefault="00B850E7" w:rsidP="00B850E7">
      <w:pPr>
        <w:widowControl w:val="0"/>
        <w:autoSpaceDE w:val="0"/>
        <w:autoSpaceDN w:val="0"/>
        <w:adjustRightInd w:val="0"/>
        <w:spacing w:after="0" w:line="240" w:lineRule="auto"/>
        <w:rPr>
          <w:rFonts w:ascii="Courier New" w:hAnsi="Courier New" w:cs="Courier New"/>
          <w:sz w:val="28"/>
          <w:szCs w:val="28"/>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rPr>
        <w:t>Duygu, hayal ve d</w:t>
      </w:r>
      <w:r>
        <w:rPr>
          <w:rFonts w:ascii="Courier New" w:hAnsi="Courier New" w:cs="Courier New"/>
          <w:sz w:val="28"/>
          <w:szCs w:val="28"/>
          <w:lang w:val="en-US"/>
        </w:rPr>
        <w:t>üşüncelerin bir düzene bağlı olarak, çekici bir dil ve ahenkli mısralar içinde aktarılmasına şiir denir. Şiir, bir ana duygu etrafında örgülenir. Diğer türler gibi şiir de bir plana sahiptir. Ancak her ölçülü ve kafiyeli metin, şiir değildir. Şiirde “duygu’ temel unsurdur ama duygunun dışında “düşünce” ve “hayal” de vardır. Şiirde “sanat” öğesi ağır basar. Bu bakımdan şiirde sözcük seçimi öne çıkar. Aslında şiir, sözcüklerin ahenk oluşturacak şekilde bir araya getirilmesinden oluşur. Şiir yazana şair denir. Halk şiiri yazan ve bunu çalıp söyleyene de ozan denir. Günümüzde ise şair yerine ozan sözü de kullanılmaktadır.</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Her şiirin bir başlığı vardır. Başlığın, şiirde anlatılanlarla uyumla olması gerekir. Şiirde her bir satıra dize (mısra) denir. Şiiri yazarken her dizenin başındaki harf büyük harfle yazılır.</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Dört dizelik kümelere kıta (dörtlük) denir. İki dizeden oluşan kümelere de beyit adı verilir.</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Şiiri, düz yazıdan ayıran ölçü, kafiye, uyak şeması gibi ahenk unsurları vardır.</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Şiir Bilgisi Kavram Haritası</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Şiir Bilgisi Kavram Haritası</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Şiirde Ahenk Unsurları</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1.1. Hece Ölçüsü (Hece Vezni)</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 xml:space="preserve">Her ölçü bağlı bulunduğu dilin yapısından doğar. Bu nedenle Türk dilinin doğal ölçüsü, hece ölçüsüdür. Hece ölçüsü, dizelerdeki sözcüklerin hece sayısının belli bir düzene bağlı olarak eşitliği temeline dayanır. Şiirin bütün dizelerindeki hece sayısının eşit olması </w:t>
      </w:r>
      <w:r>
        <w:rPr>
          <w:rFonts w:ascii="Courier New" w:hAnsi="Courier New" w:cs="Courier New"/>
          <w:sz w:val="28"/>
          <w:szCs w:val="28"/>
          <w:lang w:val="en-US"/>
        </w:rPr>
        <w:lastRenderedPageBreak/>
        <w:t>gerekir. Hece sayısının eşitliği, o dizenin ölçüsünü, kalıbını gösterir. Yedi heceli bir dizenin kalıbı, yedili; on bir heceli bir dizenin kalıbı on birli diye anılır.</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Örnek</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Ateşten kızaran bir gül arar da</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1  2   3   4 5  6    7    8  9 10 11</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Gezer bağdan bağa çoban çeşmesi</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1    2     3    4    5  6    7  8    9  10 11</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Yukarıdaki dizeler, 11’li hece ölçüsüyle yazılmıştır.</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NOT: Hece ölçüsünde dizeler okunurken belli bölümlere ayrılır. Bu bölüm yerlerine durak denir. Durak, sözcükler bölünerek yapılmaz, sözcüklerden sonra yapılır. Şiirler “4 + 4 + 3 = 11”, “6 + 5 = 11”, “4 + 3 = 7” gibi duraklardan oluşabilir.</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Örnek</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Uzun ince bir yoldayım</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4              +           4         =    8 hece</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Gidiyorum gündüz gece</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4              +           4         =    8 hece</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Bilmiyorum ne hâldeyim</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4              +           4         =    8 hece</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Gidiyorum gündüz gece</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4              +           4         =    8 hece</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 xml:space="preserve"> </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Âşık Veysel’den alınan yukarıdaki dörtlük 8’li hece ölçüsü ile yazılmıştır. 8’li hece ölçüsü ile yazılmış bu dörtlük 4 + 4 duraktan oluşmuştur.</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1.2. Aruz Ölçüsü (Aruz Vezni)</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Hecelerin uzun veya kısa, kapalı ya da açık oluşuna dayanan hecelerin belli bir düzene göre sıralanarak ahengin sağlandığı nazım ölçüsüne aruz ölçüsü denir.</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Türk edebiyatında aruzun kullanıldığı ilk örnek 11. yüzyılda Yusuf Has Hacip tarafından yazılan Kutadgu Bilig’tir.</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 xml:space="preserve">Modern Türk şiirinde Tevfik Fikret, Yahya Kemal, Ahmet </w:t>
      </w:r>
      <w:r>
        <w:rPr>
          <w:rFonts w:ascii="Courier New" w:hAnsi="Courier New" w:cs="Courier New"/>
          <w:sz w:val="28"/>
          <w:szCs w:val="28"/>
          <w:lang w:val="en-US"/>
        </w:rPr>
        <w:lastRenderedPageBreak/>
        <w:t>Haşim ve Mehmet Âkif aruzu başarıyla kullanmışlardır.</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Aruz vezninde kullanılan ulamalara vasi, vezin gereği kısa hecenin uzun gibi okunmasına imale, uzun hecenin kısa gibi okunmasına zihaf, uzun hecenin olduğundan daha uzun (bir buçuk hece) okunmasına med denir.</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Aruz vezni bulunurken ünsüzle biten (kapalı) heceler çizgiyle, ünlüyle biten (açık) heceler noktayla gösterilir.</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1.3. Serbest Ölçü</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hece, aruz gibi herhangi bir ölçüye bağlı kalınmayan ölçüdür. Hecelerin açık veya kapalı olmasına ya da sayılarına bakmaksızın şairin tamamen kendi üslubuna göre yazmasıdır. Serbest ölçü, Türk şiirinde 1940’lardan sonra Orhan Veli Kanık ile yaygınlaşmaya başlamıştır.</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Örnek</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Gemiler geçer rüyalarımda</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Allı pullu gemiler, damların üzerinden</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Ben zavallı</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Ben yıllardır denize hasret</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Yukarıdaki dizeler serbest tarzda, yani ölçüsüz olarak yazılmıştır.</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2. Kafiye (Uyak)</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Dizelerin sonundaki yazılışları ve okunuşları aynı, anlamları ve görevleri farklı kelimelerin, eklerin benzerliğine kafiye (uyak) denir.</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Örnek</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Hiç yolcusu yokmuş gibi sessizce alır yol</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Sallanmaz o kalkışta ne mendil ne de bir kol</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Bu dizelerdeki “yol” ve “kol” sözcüklerinde “-ol” sesleri benzerdir. Dize sonundaki bu iki ses benzerliği kafiyeyi oluşturmuştur.</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 xml:space="preserve">“Yarım, tam, zengin ve cinaslı” olmak üzere dört kafiye </w:t>
      </w:r>
      <w:r>
        <w:rPr>
          <w:rFonts w:ascii="Courier New" w:hAnsi="Courier New" w:cs="Courier New"/>
          <w:sz w:val="28"/>
          <w:szCs w:val="28"/>
          <w:lang w:val="en-US"/>
        </w:rPr>
        <w:lastRenderedPageBreak/>
        <w:t>türü vardır.</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Kafiye (Uyak) Çeşitleri</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2.1. Yarım Kafiye (Yarım Uyak)</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Dize sonlarında bulunan sözcüklerdeki tek ses benzerliğine yarım uyak denir.</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Örnek</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 Ve deniz aynı deniz</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O gülüşten eser yok yalnız</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Yukarıdaki dizelerde bulunan “deniz” ve “yalnız” sözcüklerindeki ortak ses “-z” dir. Dize sonundaki bu bir ses benzerliği yarım kafiyeyi oluşturur.</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 Ben çektiğim kimler çeker</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Gözlerim kanlı yaş döker</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Yukarıdaki dizelerde bulunan “çeker” ve “döker” sözcüklerinin sonundaki “-er” sesleri iki sözcükte de aynı görev ve anlamda kullanıldıkları için “redif“tir. “-er” sesi dışındaki ortak olan “-k” sesi ise “yarım uyak”tır.</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2.2. Tam Kafiye (Tam Uyak)</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Dize sonlarında bulunan sözcüklerdeki iki ses benzerliğine tam uyak denir.</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Örnek</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 Söğüt giz fısıldar sayıklar meşe</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Ayık düş görür her bucak, her köşe</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Yukarıdaki dizelerde “meşe” ve “köşe” sözcüklerinde iki ses benzerliği vardır: “-şe” Bu iki ses benzerliği tam kafiyeyi oluşturmuştur.</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2.3. Zengin Kafiye (Zengin Uyak)</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Dize sonlarında bulunan sözcüklerdeki üç veya daha fazla ses benzerliğine zengin uyak denir.</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Örnek</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lastRenderedPageBreak/>
        <w:t>» Ne hoştur kırlarda yazın uyanmak</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Bulutlar ufukta beyaz bir yumak</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Yukarıdaki dizelerde bulunan “uyanmak” ve “yumak” sözcüklerinde “mak” üç ses benzerliği vardır. Bu da zengin kafiyeyi oluşturmuştur.</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2.4. Cinaslı Kafiye (Cinaslı Uyak)</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Dize sonlarında yazılışları aynı, anlamları farklı olan sözcükler cinaslı uyak oluşturur.</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Örnek</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 Niçin kondun a bülbül</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Kapımdaki asmaya</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Ben yarimden vazgeçmem</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Götürseler asmaya</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Yukarıdaki dizelerde “asmaya” sözcüklerinin yazılışları aynı, ama anlamları farklıdır. İlk sözcük bitki çeşidi olan “asma”dan bahsediyorken diğer sözcük, idam anlamındaki “asmak” eyleminden bahsetmektedir. İşte yazılışça aynı, anlamca farklı bu sözcükler cinaslı kafiyeyi oluşturmaktadır.</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 Madem çoban değilsin</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Arkandaki sürü ne</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Beni yârdan ayıran</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Sürüm sürüm sürüne</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Yukarıdaki dizelerde “sürü ne” ve “sürüne” yazılışları aynı, ama anlamları farklı sözcüklerdir. Bu yüzden bu sözcükler cinaslı kafiyeyi oluşturmaktadır.</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3. Redif</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Dize sonlarındaki yazılışları, görevleri ve anlamları aynı olan ek, sözcük ya da sözcük gruplarına redif denir. Redif, sadece eklerden oluşmaz. Hem ek hem sözcükten, hatta sözcük gruplarından da oluşabilir.</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Örnek</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 xml:space="preserve">» Açılmış çiçektir her gülen dudak </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Kılıfta tomurcuk zor gülen dudak</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Bu dizelerde “gülen dudak” sözcükleri,</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 İyi doğru sözler onda</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lastRenderedPageBreak/>
        <w:t>Şefkat dolu gözler onda</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Bu dizelerde ise “-ler” eki ve “onda” sözcükleri görevleri ve anlamları aynı olduğu için redifi oluşturmuştur.</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4. Kafiye Şeması (Uyak Düzeni / Kafiye Örgüsü)</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Kafiye düzeni şiirin biçimsel bir özelliğidir. Kafiye düzeni (örgüsü), dizelerin sonlarına bakılarak çıkarılır.</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Kafiye örgüsünün, mısraların son seslerindeki düzene göre çeşitleri vardır.</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4.1. Düz Kafiye (Düz Uyak)</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Bir dörtlükte bütün dizelerin ya da ilk üç dizenin veya birinci dizeyle ikinci, üçüncü dizeyle dördüncü dizenin kafiyeli oluşuna düz uyak denir, “aaaa”, “aaab”, “aabb” gibi.</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……………a             |               ……………a             |              ……………a</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……………a             |               ……………a             |              ……………a</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……………a             |               ……………a             |              ……………b</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……………a             |               ……………b             |              ……………b</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Örnek</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Ayaklar, çeşit çeşit kunduralar içinde             (a)</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Ayaklar, yarı çıplak, paçavralar içinde            (a)</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Ayaklar, odalarda, bir çift yavru güvercin       (b)</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Tutup avuca almak, okşayıp öpmek için          (b)</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4.2. Çapraz Kafiye (Çapraz Uyak)</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Dörtlüğün birinci ve üçüncü dizeleri ile ikinci ve dördüncü dizelerinin kendi aralarında kafiyelenmesine çapraz uyak denir.</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……………a</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……………b</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……………a</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……………b</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Örnek</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Bir garip rüya rengiyle            (a)</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Uyumuş gibi her şekil             (b)</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Rüzgârda uçan tüy bile           (a)</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Benim kadar hafif değil          (b)</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4.3. Sarma Kafiye (Sarma Uyak)</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Dörtlüğün birinci ve dördüncü dizeleri ile ikinci ve üçüncü dizelerinin kendi arasında kafiyeli olmasına sarma kafiye denir.</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……………a</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……………b</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……………b</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……………a</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Örnek</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Her dakika biraz daha kırılan                    (a)</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Kalbim parçalanmış, yazık, içimde           (b)</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Artık ızdırap yok, artık içimde                  (b)</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Çöreklenmeyecek her gün bir yılan          (a)</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 xml:space="preserve"> ŞİİR TÜRLERİ KONU ANLATIMI İÇİN TIKLAYINIZ</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ÜNLÜ ŞAİRLERDEN EN GÜZEL ŞİİRLER İÇİN TIKLAYINIZ</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ŞİİR BİLGİSİ İNTERAKTİF TESTİ İÇİN TIKLAYINIZ:</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r>
        <w:rPr>
          <w:rFonts w:ascii="Courier New" w:hAnsi="Courier New" w:cs="Courier New"/>
          <w:sz w:val="28"/>
          <w:szCs w:val="28"/>
          <w:lang w:val="en-US"/>
        </w:rPr>
        <w:t>6. SINIF – 8.SINIF</w:t>
      </w: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sz w:val="28"/>
          <w:szCs w:val="28"/>
          <w:lang w:val="en-US"/>
        </w:rPr>
      </w:pPr>
    </w:p>
    <w:p w:rsidR="00B850E7" w:rsidRDefault="00B850E7" w:rsidP="00B850E7">
      <w:pPr>
        <w:widowControl w:val="0"/>
        <w:autoSpaceDE w:val="0"/>
        <w:autoSpaceDN w:val="0"/>
        <w:adjustRightInd w:val="0"/>
        <w:spacing w:after="0" w:line="240" w:lineRule="auto"/>
        <w:rPr>
          <w:rFonts w:ascii="Courier New" w:hAnsi="Courier New" w:cs="Courier New"/>
          <w:lang w:val="en-US"/>
        </w:rPr>
      </w:pPr>
      <w:hyperlink r:id="rId4" w:history="1">
        <w:r w:rsidRPr="00CB726F">
          <w:rPr>
            <w:rStyle w:val="Kpr"/>
            <w:rFonts w:cstheme="minorBidi"/>
          </w:rPr>
          <w:t>www.sorubak.com</w:t>
        </w:r>
      </w:hyperlink>
      <w:r>
        <w:t xml:space="preserve"> </w:t>
      </w:r>
    </w:p>
    <w:p w:rsidR="00FD4420" w:rsidRDefault="00FD4420"/>
    <w:sectPr w:rsidR="00FD4420">
      <w:pgSz w:w="12240" w:h="15840"/>
      <w:pgMar w:top="1417" w:right="1417" w:bottom="1417" w:left="1417"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B850E7"/>
    <w:rsid w:val="00021E32"/>
    <w:rsid w:val="00081F4F"/>
    <w:rsid w:val="00B850E7"/>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0E7"/>
    <w:pPr>
      <w:spacing w:after="200" w:line="276" w:lineRule="auto"/>
    </w:pPr>
    <w:rPr>
      <w:rFonts w:asciiTheme="minorHAnsi" w:eastAsiaTheme="minorEastAsia" w:hAnsiTheme="minorHAnsi" w:cstheme="minorBid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850E7"/>
    <w:rPr>
      <w:rFonts w:cs="Times New Roman"/>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1274</Words>
  <Characters>7266</Characters>
  <Application>Microsoft Office Word</Application>
  <DocSecurity>0</DocSecurity>
  <Lines>60</Lines>
  <Paragraphs>17</Paragraphs>
  <ScaleCrop>false</ScaleCrop>
  <Company/>
  <LinksUpToDate>false</LinksUpToDate>
  <CharactersWithSpaces>8523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ronican</dc:creator>
  <cp:keywords/>
  <dc:description>www.sorubak.com</dc:description>
  <cp:lastModifiedBy>ronican</cp:lastModifiedBy>
  <cp:revision>2</cp:revision>
  <dcterms:created xsi:type="dcterms:W3CDTF">2016-11-02T08:22:00Z</dcterms:created>
  <dcterms:modified xsi:type="dcterms:W3CDTF">2016-11-02T08:22:00Z</dcterms:modified>
</cp:coreProperties>
</file>