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57" w:rsidRPr="00437F99" w:rsidRDefault="00D11EA6" w:rsidP="00BC4D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11EA6">
        <w:rPr>
          <w:rFonts w:cs="Arial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6" o:spid="_x0000_s1028" type="#_x0000_t65" style="position:absolute;margin-left:164.85pt;margin-top:-24.55pt;width:425.25pt;height:54pt;z-index:2516848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" adj="18000" fillcolor="white [3201]" strokecolor="#5b9bd5 [3204]" strokeweight="1pt">
            <v:stroke joinstyle="miter"/>
            <v:textbox>
              <w:txbxContent>
                <w:p w:rsidR="008D322A" w:rsidRPr="008C0776" w:rsidRDefault="008D322A" w:rsidP="008C0776">
                  <w:pPr>
                    <w:spacing w:after="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8C0776">
                    <w:rPr>
                      <w:rFonts w:cstheme="minorHAnsi"/>
                      <w:b/>
                      <w:sz w:val="20"/>
                      <w:szCs w:val="20"/>
                    </w:rPr>
                    <w:t>201</w:t>
                  </w:r>
                  <w:r w:rsidR="008C0776">
                    <w:rPr>
                      <w:rFonts w:cstheme="minorHAnsi"/>
                      <w:b/>
                      <w:sz w:val="20"/>
                      <w:szCs w:val="20"/>
                    </w:rPr>
                    <w:t>6</w:t>
                  </w:r>
                  <w:r w:rsidRPr="008C0776">
                    <w:rPr>
                      <w:rFonts w:cstheme="minorHAnsi"/>
                      <w:b/>
                      <w:sz w:val="20"/>
                      <w:szCs w:val="20"/>
                    </w:rPr>
                    <w:t>-201</w:t>
                  </w:r>
                  <w:r w:rsidR="008C0776">
                    <w:rPr>
                      <w:rFonts w:cstheme="minorHAnsi"/>
                      <w:b/>
                      <w:sz w:val="20"/>
                      <w:szCs w:val="20"/>
                    </w:rPr>
                    <w:t>7</w:t>
                  </w:r>
                  <w:r w:rsidRPr="008C0776">
                    <w:rPr>
                      <w:rFonts w:cstheme="minorHAnsi"/>
                      <w:b/>
                      <w:sz w:val="20"/>
                      <w:szCs w:val="20"/>
                    </w:rPr>
                    <w:t xml:space="preserve"> EĞİTİM - ÖĞRETİM YILI</w:t>
                  </w:r>
                </w:p>
                <w:p w:rsidR="008D322A" w:rsidRPr="008C0776" w:rsidRDefault="008C0776" w:rsidP="008C0776">
                  <w:pPr>
                    <w:spacing w:after="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cstheme="minorHAnsi"/>
                      <w:b/>
                      <w:sz w:val="20"/>
                      <w:szCs w:val="20"/>
                    </w:rPr>
                    <w:t>……….</w:t>
                  </w:r>
                  <w:proofErr w:type="gramEnd"/>
                  <w:r w:rsidR="008D322A" w:rsidRPr="008C0776">
                    <w:rPr>
                      <w:rFonts w:cstheme="minorHAnsi"/>
                      <w:b/>
                      <w:sz w:val="20"/>
                      <w:szCs w:val="20"/>
                    </w:rPr>
                    <w:t xml:space="preserve"> ORTAOKULU</w:t>
                  </w:r>
                </w:p>
                <w:p w:rsidR="00234B85" w:rsidRPr="008C0776" w:rsidRDefault="008D322A" w:rsidP="008C0776">
                  <w:pPr>
                    <w:spacing w:after="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8C0776">
                    <w:rPr>
                      <w:rFonts w:cstheme="minorHAnsi"/>
                      <w:b/>
                      <w:sz w:val="20"/>
                      <w:szCs w:val="20"/>
                    </w:rPr>
                    <w:t>SOSYAL BİLGİLER 7. SINIF 2. DÖNEM 1</w:t>
                  </w:r>
                  <w:r w:rsidR="008C0776">
                    <w:rPr>
                      <w:rFonts w:cstheme="minorHAnsi"/>
                      <w:b/>
                      <w:sz w:val="20"/>
                      <w:szCs w:val="20"/>
                    </w:rPr>
                    <w:t>. YAZILI</w:t>
                  </w:r>
                </w:p>
              </w:txbxContent>
            </v:textbox>
            <w10:wrap anchorx="page"/>
          </v:shape>
        </w:pict>
      </w:r>
      <w:r w:rsidRPr="00D11EA6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Yuvarlatılmış Çapraz Köşeli Dikdörtgen 2" o:spid="_x0000_s1027" style="position:absolute;margin-left:-18.75pt;margin-top:-27pt;width:144.75pt;height:60.75pt;z-index:251682816;visibility:visible;mso-width-relative:margin;mso-height-relative:margin;v-text-anchor:middle" coordsize="1838325,742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" adj="-11796480,,5400" path="m123827,l1838325,r,l1838325,619123v,68388,-55439,123827,-123827,123827l,742950r,l,123827c,55439,55439,,123827,xe" fillcolor="white [3201]" strokecolor="#5b9bd5 [3204]" strokeweight="1pt">
            <v:stroke joinstyle="miter"/>
            <v:shadow on="t" color="black" opacity="26214f" origin=".5,-.5" offset="-.74836mm,.74836mm"/>
            <v:formulas/>
            <v:path arrowok="t" o:connecttype="custom" o:connectlocs="123827,0;1838325,0;1838325,0;1838325,619123;1714498,742950;0,742950;0,742950;0,123827;123827,0" o:connectangles="0,0,0,0,0,0,0,0,0" textboxrect="0,0,1838325,742950"/>
            <v:textbox>
              <w:txbxContent>
                <w:p w:rsidR="008D322A" w:rsidRPr="00A561A2" w:rsidRDefault="008D322A" w:rsidP="008C0776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A561A2">
                    <w:rPr>
                      <w:rFonts w:cstheme="minorHAnsi"/>
                    </w:rPr>
                    <w:t>Adı:</w:t>
                  </w:r>
                </w:p>
                <w:p w:rsidR="008D322A" w:rsidRPr="00A561A2" w:rsidRDefault="008D322A" w:rsidP="008C0776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A561A2">
                    <w:rPr>
                      <w:rFonts w:cstheme="minorHAnsi"/>
                    </w:rPr>
                    <w:t>Soyadı:</w:t>
                  </w:r>
                </w:p>
                <w:p w:rsidR="008C0776" w:rsidRPr="00A561A2" w:rsidRDefault="000071CE" w:rsidP="008C0776">
                  <w:pPr>
                    <w:spacing w:after="0"/>
                    <w:rPr>
                      <w:rFonts w:cstheme="minorHAnsi"/>
                    </w:rPr>
                  </w:pPr>
                  <w:r w:rsidRPr="00A561A2">
                    <w:rPr>
                      <w:rFonts w:cstheme="minorHAnsi"/>
                    </w:rPr>
                    <w:t xml:space="preserve">Sınıfı: 7/  </w:t>
                  </w:r>
                  <w:bookmarkStart w:id="0" w:name="_GoBack"/>
                  <w:bookmarkEnd w:id="0"/>
                </w:p>
                <w:p w:rsidR="008D322A" w:rsidRPr="00A561A2" w:rsidRDefault="008C0776" w:rsidP="008C0776">
                  <w:pPr>
                    <w:spacing w:after="0"/>
                    <w:rPr>
                      <w:rFonts w:cstheme="minorHAnsi"/>
                    </w:rPr>
                  </w:pPr>
                  <w:r w:rsidRPr="00A561A2">
                    <w:rPr>
                      <w:rFonts w:cstheme="minorHAnsi"/>
                    </w:rPr>
                    <w:t>NO</w:t>
                  </w:r>
                  <w:r w:rsidR="008D322A" w:rsidRPr="00A561A2">
                    <w:rPr>
                      <w:rFonts w:cstheme="minorHAnsi"/>
                    </w:rPr>
                    <w:t>:</w:t>
                  </w:r>
                </w:p>
                <w:p w:rsidR="00234B85" w:rsidRPr="00A561A2" w:rsidRDefault="00234B85" w:rsidP="00234B85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:rsidR="008C0776" w:rsidRDefault="008C0776" w:rsidP="00477867">
      <w:pPr>
        <w:autoSpaceDE w:val="0"/>
        <w:autoSpaceDN w:val="0"/>
        <w:adjustRightInd w:val="0"/>
        <w:spacing w:line="240" w:lineRule="auto"/>
        <w:rPr>
          <w:rFonts w:ascii="Monotype Corsiva" w:hAnsi="Monotype Corsiva" w:cs="Times New Roman"/>
          <w:color w:val="000000"/>
          <w:sz w:val="72"/>
          <w:szCs w:val="72"/>
        </w:rPr>
      </w:pPr>
    </w:p>
    <w:p w:rsidR="00FE2FA6" w:rsidRPr="00234B85" w:rsidRDefault="00FE2FA6" w:rsidP="00477867">
      <w:pPr>
        <w:autoSpaceDE w:val="0"/>
        <w:autoSpaceDN w:val="0"/>
        <w:adjustRightInd w:val="0"/>
        <w:spacing w:line="240" w:lineRule="auto"/>
        <w:rPr>
          <w:rFonts w:ascii="Monotype Corsiva" w:hAnsi="Monotype Corsiva" w:cs="Times New Roman"/>
          <w:color w:val="000000"/>
          <w:sz w:val="24"/>
          <w:szCs w:val="24"/>
        </w:rPr>
        <w:sectPr w:rsidR="00FE2FA6" w:rsidRPr="00234B85" w:rsidSect="00BC4D5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334E" w:rsidRPr="00172EA3" w:rsidRDefault="0025334E" w:rsidP="003C0733">
      <w:pPr>
        <w:pStyle w:val="ListeParagraf"/>
        <w:numPr>
          <w:ilvl w:val="0"/>
          <w:numId w:val="9"/>
        </w:numPr>
        <w:spacing w:after="0"/>
        <w:ind w:left="360"/>
        <w:rPr>
          <w:b/>
          <w:sz w:val="24"/>
          <w:szCs w:val="24"/>
        </w:rPr>
      </w:pPr>
      <w:r w:rsidRPr="00172EA3">
        <w:rPr>
          <w:b/>
          <w:sz w:val="24"/>
          <w:szCs w:val="24"/>
        </w:rPr>
        <w:lastRenderedPageBreak/>
        <w:t>A</w:t>
      </w:r>
      <w:r w:rsidR="00B613DB">
        <w:rPr>
          <w:b/>
          <w:sz w:val="24"/>
          <w:szCs w:val="24"/>
        </w:rPr>
        <w:t>şağıdaki cümlelerdeki boşlukları verilen kelimelerle doldurunuz.</w:t>
      </w:r>
      <w:r w:rsidR="00285948" w:rsidRPr="00172EA3">
        <w:rPr>
          <w:b/>
          <w:sz w:val="24"/>
          <w:szCs w:val="24"/>
        </w:rPr>
        <w:t xml:space="preserve"> (5x2=10</w:t>
      </w:r>
      <w:r w:rsidRPr="00172EA3">
        <w:rPr>
          <w:b/>
          <w:sz w:val="24"/>
          <w:szCs w:val="24"/>
        </w:rPr>
        <w:t>)</w:t>
      </w:r>
    </w:p>
    <w:p w:rsidR="008C0776" w:rsidRDefault="008C0776" w:rsidP="003C0733">
      <w:pPr>
        <w:spacing w:after="0"/>
        <w:jc w:val="center"/>
        <w:rPr>
          <w:rFonts w:cs="Arial"/>
          <w:b/>
        </w:rPr>
      </w:pPr>
      <w:r>
        <w:rPr>
          <w:b/>
        </w:rPr>
        <w:t>---</w:t>
      </w:r>
      <w:r w:rsidR="00285948" w:rsidRPr="00285948">
        <w:rPr>
          <w:b/>
        </w:rPr>
        <w:t>Nizamı Cedit</w:t>
      </w:r>
      <w:r w:rsidR="0025334E" w:rsidRPr="00285948">
        <w:rPr>
          <w:rFonts w:cs="Arial"/>
          <w:b/>
        </w:rPr>
        <w:t xml:space="preserve">, </w:t>
      </w:r>
      <w:r w:rsidR="00BD2F34" w:rsidRPr="00F13DAC">
        <w:t>Skolastik düşünce</w:t>
      </w:r>
      <w:r w:rsidR="0025334E" w:rsidRPr="00285948">
        <w:rPr>
          <w:rFonts w:cs="Arial"/>
          <w:b/>
        </w:rPr>
        <w:t xml:space="preserve">, </w:t>
      </w:r>
    </w:p>
    <w:p w:rsidR="0025334E" w:rsidRPr="00285948" w:rsidRDefault="00BD2F34" w:rsidP="003C0733">
      <w:pPr>
        <w:spacing w:after="0"/>
        <w:jc w:val="center"/>
        <w:rPr>
          <w:rFonts w:cs="Arial"/>
          <w:b/>
        </w:rPr>
      </w:pPr>
      <w:r w:rsidRPr="00285948">
        <w:rPr>
          <w:rFonts w:cs="Arial"/>
          <w:b/>
        </w:rPr>
        <w:t>Fenikeliler</w:t>
      </w:r>
      <w:r w:rsidR="0025334E" w:rsidRPr="00285948">
        <w:rPr>
          <w:rFonts w:cs="Arial"/>
          <w:b/>
        </w:rPr>
        <w:t xml:space="preserve">, </w:t>
      </w:r>
      <w:r w:rsidRPr="00F13DAC">
        <w:rPr>
          <w:rFonts w:cs="Arial"/>
        </w:rPr>
        <w:t>İpek Yolu</w:t>
      </w:r>
      <w:r w:rsidR="0025334E" w:rsidRPr="00285948">
        <w:rPr>
          <w:rFonts w:cs="Arial"/>
          <w:b/>
        </w:rPr>
        <w:t xml:space="preserve">, </w:t>
      </w:r>
      <w:r w:rsidR="00285948" w:rsidRPr="00285948">
        <w:rPr>
          <w:rFonts w:cs="Arial"/>
          <w:b/>
        </w:rPr>
        <w:t>Sanayi İnkılabı</w:t>
      </w:r>
      <w:r w:rsidR="008C0776">
        <w:rPr>
          <w:rFonts w:cs="Arial"/>
          <w:b/>
        </w:rPr>
        <w:t>---</w:t>
      </w:r>
    </w:p>
    <w:p w:rsidR="00BD2F34" w:rsidRPr="00285948" w:rsidRDefault="00BD2F34" w:rsidP="003C0733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285948">
        <w:t>III. Selim döneminde yapılan ıslahatlara yeni düzen anlamında</w:t>
      </w:r>
      <w:proofErr w:type="gramStart"/>
      <w:r w:rsidRPr="00285948">
        <w:t>………………………………………..</w:t>
      </w:r>
      <w:proofErr w:type="gramEnd"/>
      <w:r w:rsidRPr="00285948">
        <w:t>denilmiştir.</w:t>
      </w:r>
    </w:p>
    <w:p w:rsidR="00581571" w:rsidRPr="00D07C65" w:rsidRDefault="00581571" w:rsidP="00581571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D07C65">
        <w:t xml:space="preserve">Avrupa’da Ortaçağ’da sadece kilise görüşlerinin etkili olduğu düşünce sistemine </w:t>
      </w:r>
      <w:proofErr w:type="gramStart"/>
      <w:r w:rsidRPr="00D07C65">
        <w:t>………………….</w:t>
      </w:r>
      <w:proofErr w:type="gramEnd"/>
      <w:r w:rsidRPr="00D07C65">
        <w:t>denir.</w:t>
      </w:r>
    </w:p>
    <w:p w:rsidR="00285948" w:rsidRPr="00285948" w:rsidRDefault="00285948" w:rsidP="003C0733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285948">
        <w:rPr>
          <w:rFonts w:cs="Arial"/>
        </w:rPr>
        <w:t>İngiltere’de ortaya çıkan ve el tezgahlarının yerini fabrikalar</w:t>
      </w:r>
      <w:r>
        <w:rPr>
          <w:rFonts w:cs="Arial"/>
        </w:rPr>
        <w:t>a bıraktığı gelişmelere</w:t>
      </w:r>
      <w:proofErr w:type="gramStart"/>
      <w:r w:rsidRPr="00285948">
        <w:rPr>
          <w:rFonts w:cs="Arial"/>
        </w:rPr>
        <w:t>……………....</w:t>
      </w:r>
      <w:proofErr w:type="gramEnd"/>
      <w:r w:rsidRPr="00285948">
        <w:rPr>
          <w:rFonts w:cs="Arial"/>
        </w:rPr>
        <w:t>denir</w:t>
      </w:r>
      <w:r>
        <w:t>.</w:t>
      </w:r>
    </w:p>
    <w:p w:rsidR="00581571" w:rsidRPr="00581571" w:rsidRDefault="00BD2F34" w:rsidP="00581571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285948">
        <w:t>Cam</w:t>
      </w:r>
      <w:r w:rsidR="00285948">
        <w:t xml:space="preserve"> ilk kez </w:t>
      </w:r>
      <w:proofErr w:type="gramStart"/>
      <w:r w:rsidRPr="00285948">
        <w:t>…………………..</w:t>
      </w:r>
      <w:proofErr w:type="gramEnd"/>
      <w:r w:rsidRPr="00285948">
        <w:t>tarafından bulunmuştur.</w:t>
      </w:r>
    </w:p>
    <w:p w:rsidR="00581571" w:rsidRPr="00581571" w:rsidRDefault="00581571" w:rsidP="00581571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581571">
        <w:t>Çin’den başlayarak İstanbul ve Karadeniz limanlarına ulaşan ticaret yolun</w:t>
      </w:r>
      <w:r>
        <w:t>a</w:t>
      </w:r>
      <w:proofErr w:type="gramStart"/>
      <w:r>
        <w:t>…………..</w:t>
      </w:r>
      <w:r w:rsidRPr="00581571">
        <w:t>.</w:t>
      </w:r>
      <w:r w:rsidR="00B1608D">
        <w:t>....</w:t>
      </w:r>
      <w:proofErr w:type="gramEnd"/>
      <w:r>
        <w:t>denir.</w:t>
      </w:r>
    </w:p>
    <w:p w:rsidR="003C0733" w:rsidRPr="00172EA3" w:rsidRDefault="00285948" w:rsidP="00172EA3">
      <w:pPr>
        <w:pStyle w:val="ListeParagraf"/>
        <w:numPr>
          <w:ilvl w:val="0"/>
          <w:numId w:val="9"/>
        </w:numPr>
        <w:ind w:left="360"/>
        <w:rPr>
          <w:rFonts w:cs="Times New Roman"/>
          <w:b/>
          <w:sz w:val="24"/>
          <w:szCs w:val="24"/>
        </w:rPr>
      </w:pPr>
      <w:r w:rsidRPr="00172EA3">
        <w:rPr>
          <w:b/>
          <w:sz w:val="24"/>
          <w:szCs w:val="24"/>
        </w:rPr>
        <w:lastRenderedPageBreak/>
        <w:t xml:space="preserve">Aşağıdaki soruların Doğru olanların başına (D) Yanlış olanların başına (Y) </w:t>
      </w:r>
      <w:r w:rsidR="00BE3C5E" w:rsidRPr="00172EA3">
        <w:rPr>
          <w:b/>
          <w:sz w:val="24"/>
          <w:szCs w:val="24"/>
        </w:rPr>
        <w:t>yazınız</w:t>
      </w:r>
      <w:r w:rsidRPr="00172EA3">
        <w:rPr>
          <w:b/>
          <w:sz w:val="24"/>
          <w:szCs w:val="24"/>
        </w:rPr>
        <w:t xml:space="preserve">. </w:t>
      </w:r>
      <w:r w:rsidR="003C0733" w:rsidRPr="00172EA3">
        <w:rPr>
          <w:b/>
          <w:sz w:val="24"/>
          <w:szCs w:val="24"/>
        </w:rPr>
        <w:t>(</w:t>
      </w:r>
      <w:r w:rsidRPr="00172EA3">
        <w:rPr>
          <w:b/>
          <w:sz w:val="24"/>
          <w:szCs w:val="24"/>
        </w:rPr>
        <w:t>5</w:t>
      </w:r>
      <w:r w:rsidR="003C0733" w:rsidRPr="00172EA3">
        <w:rPr>
          <w:b/>
          <w:sz w:val="24"/>
          <w:szCs w:val="24"/>
        </w:rPr>
        <w:t>x2=1</w:t>
      </w:r>
      <w:r w:rsidRPr="00172EA3">
        <w:rPr>
          <w:b/>
          <w:sz w:val="24"/>
          <w:szCs w:val="24"/>
        </w:rPr>
        <w:t>0</w:t>
      </w:r>
      <w:r w:rsidR="003C0733" w:rsidRPr="00172EA3">
        <w:rPr>
          <w:b/>
          <w:sz w:val="24"/>
          <w:szCs w:val="24"/>
        </w:rPr>
        <w:t>)</w:t>
      </w:r>
    </w:p>
    <w:p w:rsidR="00BE3C5E" w:rsidRDefault="003C0733" w:rsidP="00172EA3">
      <w:r w:rsidRPr="00BE3C5E">
        <w:rPr>
          <w:rFonts w:cs="Times New Roman"/>
        </w:rPr>
        <w:t>1-)</w:t>
      </w:r>
      <w:r w:rsidR="00285948" w:rsidRPr="00BE3C5E">
        <w:t>Loncalar Osmanlı Devleti'nde askeri birliklerin oluşturduğu dayanışma birlikleridir.</w:t>
      </w:r>
      <w:r w:rsidR="008C0776">
        <w:t xml:space="preserve">  (       )</w:t>
      </w:r>
    </w:p>
    <w:p w:rsidR="003C0733" w:rsidRPr="00BE3C5E" w:rsidRDefault="003C0733" w:rsidP="00BE3C5E">
      <w:r w:rsidRPr="00BE3C5E">
        <w:rPr>
          <w:rFonts w:cs="Times New Roman"/>
        </w:rPr>
        <w:t xml:space="preserve">2-) </w:t>
      </w:r>
      <w:proofErr w:type="spellStart"/>
      <w:r w:rsidR="00285948" w:rsidRPr="00BE3C5E">
        <w:t>İbn</w:t>
      </w:r>
      <w:proofErr w:type="spellEnd"/>
      <w:r w:rsidR="00285948" w:rsidRPr="00BE3C5E">
        <w:t>-i Sina Tıp alanında kendini geliştirm</w:t>
      </w:r>
      <w:r w:rsidR="00BE3C5E">
        <w:t xml:space="preserve">iş El Kanun </w:t>
      </w:r>
      <w:proofErr w:type="spellStart"/>
      <w:r w:rsidR="00BE3C5E">
        <w:t>Fi'tTıb</w:t>
      </w:r>
      <w:proofErr w:type="spellEnd"/>
      <w:r w:rsidR="00BE3C5E">
        <w:t xml:space="preserve"> adlı eserin sahibidir. </w:t>
      </w:r>
      <w:r w:rsidR="008C0776">
        <w:t>(       )</w:t>
      </w:r>
    </w:p>
    <w:p w:rsidR="00285948" w:rsidRPr="00BE3C5E" w:rsidRDefault="003C0733" w:rsidP="00BE3C5E">
      <w:pPr>
        <w:pStyle w:val="AralkYok"/>
        <w:spacing w:line="276" w:lineRule="auto"/>
        <w:rPr>
          <w:rFonts w:cs="Times New Roman"/>
        </w:rPr>
      </w:pPr>
      <w:r w:rsidRPr="00BE3C5E">
        <w:rPr>
          <w:rFonts w:cs="Times New Roman"/>
        </w:rPr>
        <w:t xml:space="preserve">3-) </w:t>
      </w:r>
      <w:r w:rsidR="00285948" w:rsidRPr="00BE3C5E">
        <w:t xml:space="preserve">Coğrafi Keşifler Osmanlı Devleti’nin ekonomisini olumlu yönde etkilemiştir. </w:t>
      </w:r>
      <w:r w:rsidR="008C0776">
        <w:t>(       )</w:t>
      </w:r>
    </w:p>
    <w:p w:rsidR="003C0733" w:rsidRPr="00BE3C5E" w:rsidRDefault="00285948" w:rsidP="00BE3C5E">
      <w:pPr>
        <w:pStyle w:val="AralkYok"/>
        <w:spacing w:line="276" w:lineRule="auto"/>
        <w:rPr>
          <w:rFonts w:cs="Times New Roman"/>
        </w:rPr>
      </w:pPr>
      <w:r w:rsidRPr="00BE3C5E">
        <w:rPr>
          <w:rFonts w:cs="Times New Roman"/>
        </w:rPr>
        <w:t>4</w:t>
      </w:r>
      <w:r w:rsidR="003C0733" w:rsidRPr="00BE3C5E">
        <w:rPr>
          <w:rFonts w:cs="Times New Roman"/>
        </w:rPr>
        <w:t xml:space="preserve">-) </w:t>
      </w:r>
      <w:r w:rsidRPr="00BE3C5E">
        <w:t xml:space="preserve">Reform hareketlerini ilk başlatan kişi Martin </w:t>
      </w:r>
      <w:proofErr w:type="spellStart"/>
      <w:r w:rsidRPr="00BE3C5E">
        <w:t>Luther’dir</w:t>
      </w:r>
      <w:proofErr w:type="spellEnd"/>
      <w:r w:rsidRPr="00BE3C5E">
        <w:t>.</w:t>
      </w:r>
      <w:r w:rsidR="008C0776" w:rsidRPr="008C0776">
        <w:t xml:space="preserve"> </w:t>
      </w:r>
      <w:r w:rsidR="008C0776">
        <w:t>(       )</w:t>
      </w:r>
    </w:p>
    <w:p w:rsidR="00285948" w:rsidRPr="003C0733" w:rsidRDefault="00285948" w:rsidP="003C0733">
      <w:pPr>
        <w:pStyle w:val="AralkYok"/>
        <w:spacing w:line="276" w:lineRule="auto"/>
        <w:rPr>
          <w:rFonts w:cs="Times New Roman"/>
        </w:rPr>
        <w:sectPr w:rsidR="00285948" w:rsidRPr="003C0733" w:rsidSect="003C07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BE3C5E">
        <w:rPr>
          <w:rFonts w:cs="Times New Roman"/>
        </w:rPr>
        <w:t>5</w:t>
      </w:r>
      <w:r w:rsidR="003C0733" w:rsidRPr="00BE3C5E">
        <w:rPr>
          <w:rFonts w:cs="Times New Roman"/>
        </w:rPr>
        <w:t xml:space="preserve">-) </w:t>
      </w:r>
      <w:r w:rsidRPr="00BE3C5E">
        <w:rPr>
          <w:rFonts w:cs="Times New Roman"/>
        </w:rPr>
        <w:t>Barutun ateşli silahlarda kullanılmasıyla derebeylik(feodalite)rejimi zayıflamış, Merkezi krallıklar güçlenmiştir.</w:t>
      </w:r>
      <w:r w:rsidR="008C0776" w:rsidRPr="008C0776">
        <w:t xml:space="preserve"> </w:t>
      </w:r>
      <w:r w:rsidR="008C0776">
        <w:t>(       )</w:t>
      </w:r>
    </w:p>
    <w:p w:rsidR="00565A29" w:rsidRPr="00172EA3" w:rsidRDefault="00172EA3" w:rsidP="00565A29">
      <w:pPr>
        <w:spacing w:line="240" w:lineRule="auto"/>
        <w:rPr>
          <w:rFonts w:cs="Times New Roman"/>
          <w:b/>
          <w:sz w:val="24"/>
          <w:szCs w:val="24"/>
        </w:rPr>
      </w:pPr>
      <w:r w:rsidRPr="00172EA3">
        <w:rPr>
          <w:rFonts w:cs="Times New Roman"/>
          <w:b/>
          <w:sz w:val="24"/>
          <w:szCs w:val="24"/>
        </w:rPr>
        <w:lastRenderedPageBreak/>
        <w:t>C-</w:t>
      </w:r>
      <w:r w:rsidR="00565A29" w:rsidRPr="00172EA3">
        <w:rPr>
          <w:rFonts w:cs="Times New Roman"/>
          <w:b/>
          <w:color w:val="000000"/>
          <w:sz w:val="24"/>
          <w:szCs w:val="24"/>
        </w:rPr>
        <w:t xml:space="preserve">   Aşağıdaki cümlelerden sol taraftakilerle sağ taraftaki cümleler</w:t>
      </w:r>
      <w:r w:rsidR="0098199A" w:rsidRPr="00172EA3">
        <w:rPr>
          <w:rFonts w:cs="Times New Roman"/>
          <w:b/>
          <w:color w:val="000000"/>
          <w:sz w:val="24"/>
          <w:szCs w:val="24"/>
        </w:rPr>
        <w:t>i eşleştiriniz.  ( 5*2 = 10</w:t>
      </w:r>
      <w:r w:rsidR="00565A29" w:rsidRPr="00172EA3">
        <w:rPr>
          <w:rFonts w:cs="Times New Roman"/>
          <w:b/>
          <w:color w:val="000000"/>
          <w:sz w:val="24"/>
          <w:szCs w:val="24"/>
        </w:rPr>
        <w:t>)</w:t>
      </w:r>
    </w:p>
    <w:p w:rsidR="00565A29" w:rsidRPr="004E54EA" w:rsidRDefault="00565A29" w:rsidP="00565A29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TabloKlavuzu"/>
        <w:tblW w:w="3539" w:type="dxa"/>
        <w:tblLook w:val="04A0"/>
      </w:tblPr>
      <w:tblGrid>
        <w:gridCol w:w="846"/>
        <w:gridCol w:w="2693"/>
      </w:tblGrid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2693" w:type="dxa"/>
            <w:vAlign w:val="center"/>
          </w:tcPr>
          <w:p w:rsidR="00077CBA" w:rsidRPr="00172EA3" w:rsidRDefault="00077CBA" w:rsidP="00077CBA">
            <w:proofErr w:type="spellStart"/>
            <w:r w:rsidRPr="00172EA3">
              <w:t>KristofKolomb</w:t>
            </w:r>
            <w:proofErr w:type="spellEnd"/>
            <w:r w:rsidRPr="00172EA3">
              <w:tab/>
            </w:r>
          </w:p>
        </w:tc>
      </w:tr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2693" w:type="dxa"/>
          </w:tcPr>
          <w:p w:rsidR="00077CBA" w:rsidRPr="00172EA3" w:rsidRDefault="00D11EA6" w:rsidP="00077CBA">
            <w:pPr>
              <w:shd w:val="clear" w:color="auto" w:fill="FFFFFF"/>
              <w:spacing w:after="0" w:line="240" w:lineRule="auto"/>
              <w:outlineLvl w:val="2"/>
              <w:rPr>
                <w:rFonts w:eastAsia="Times New Roman" w:cs="Arial"/>
                <w:color w:val="000000" w:themeColor="text1"/>
              </w:rPr>
            </w:pPr>
            <w:hyperlink r:id="rId6" w:history="1">
              <w:r w:rsidR="00077CBA" w:rsidRPr="00172EA3">
                <w:rPr>
                  <w:rFonts w:eastAsia="Times New Roman" w:cs="Arial"/>
                  <w:bCs/>
                  <w:color w:val="000000" w:themeColor="text1"/>
                </w:rPr>
                <w:t>Harezmî</w:t>
              </w:r>
              <w:r w:rsidR="00077CBA" w:rsidRPr="00172EA3">
                <w:rPr>
                  <w:rFonts w:eastAsia="Times New Roman" w:cs="Arial"/>
                  <w:color w:val="000000" w:themeColor="text1"/>
                </w:rPr>
                <w:t> </w:t>
              </w:r>
            </w:hyperlink>
          </w:p>
        </w:tc>
      </w:tr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2693" w:type="dxa"/>
          </w:tcPr>
          <w:p w:rsidR="00077CBA" w:rsidRPr="00172EA3" w:rsidRDefault="00811BC2" w:rsidP="00077CBA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burjuva</w:t>
            </w:r>
          </w:p>
        </w:tc>
      </w:tr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2693" w:type="dxa"/>
          </w:tcPr>
          <w:p w:rsidR="00077CBA" w:rsidRPr="00172EA3" w:rsidRDefault="00077CBA" w:rsidP="00077CBA">
            <w:proofErr w:type="spellStart"/>
            <w:r w:rsidRPr="00172EA3">
              <w:t>Macellan</w:t>
            </w:r>
            <w:proofErr w:type="spellEnd"/>
            <w:r w:rsidRPr="00172EA3">
              <w:t>&amp; Del Kano</w:t>
            </w:r>
          </w:p>
        </w:tc>
      </w:tr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2693" w:type="dxa"/>
          </w:tcPr>
          <w:p w:rsidR="00077CBA" w:rsidRPr="00172EA3" w:rsidRDefault="00077CBA" w:rsidP="00077CBA">
            <w:pPr>
              <w:pStyle w:val="Balk1"/>
              <w:outlineLvl w:val="0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72EA3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Sadrazam</w:t>
            </w:r>
          </w:p>
        </w:tc>
      </w:tr>
    </w:tbl>
    <w:tbl>
      <w:tblPr>
        <w:tblStyle w:val="TabloKlavuzu"/>
        <w:tblpPr w:leftFromText="141" w:rightFromText="141" w:vertAnchor="text" w:horzAnchor="page" w:tblpX="4471" w:tblpY="-2590"/>
        <w:tblOverlap w:val="never"/>
        <w:tblW w:w="6780" w:type="dxa"/>
        <w:tblLayout w:type="fixed"/>
        <w:tblLook w:val="04A0"/>
      </w:tblPr>
      <w:tblGrid>
        <w:gridCol w:w="704"/>
        <w:gridCol w:w="6076"/>
      </w:tblGrid>
      <w:tr w:rsidR="00172EA3" w:rsidTr="00172EA3">
        <w:trPr>
          <w:trHeight w:val="416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172EA3" w:rsidP="00172EA3">
            <w:pPr>
              <w:spacing w:after="0" w:line="240" w:lineRule="auto"/>
            </w:pPr>
            <w:r w:rsidRPr="0098199A">
              <w:rPr>
                <w:rFonts w:cs="Times New Roman"/>
              </w:rPr>
              <w:t>Osmanlı Devletinde</w:t>
            </w:r>
            <w:r w:rsidRPr="0098199A">
              <w:t>Padişahtan sonra en yetkili devlet adamıdır.</w:t>
            </w:r>
          </w:p>
        </w:tc>
      </w:tr>
      <w:tr w:rsidR="00172EA3" w:rsidTr="00172EA3">
        <w:trPr>
          <w:trHeight w:val="580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172EA3" w:rsidP="00172EA3">
            <w:r w:rsidRPr="0098199A">
              <w:t>Amerika kıtasını keşfetti ama buranın kıta olduğunu anlayamadı.</w:t>
            </w:r>
          </w:p>
        </w:tc>
      </w:tr>
      <w:tr w:rsidR="00172EA3" w:rsidTr="00172EA3">
        <w:trPr>
          <w:trHeight w:val="348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172EA3" w:rsidP="00172EA3">
            <w:pPr>
              <w:rPr>
                <w:rFonts w:cs="Times New Roman"/>
                <w:i/>
              </w:rPr>
            </w:pPr>
            <w:r w:rsidRPr="0098199A">
              <w:rPr>
                <w:rFonts w:cs="Times New Roman"/>
                <w:i/>
              </w:rPr>
              <w:t>0 rakamını bulan Türk-İslam bilgini.</w:t>
            </w:r>
          </w:p>
        </w:tc>
      </w:tr>
      <w:tr w:rsidR="00172EA3" w:rsidTr="00172EA3">
        <w:trPr>
          <w:trHeight w:val="358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811BC2" w:rsidP="00811BC2">
            <w:pPr>
              <w:rPr>
                <w:rFonts w:cs="Times New Roman"/>
                <w:i/>
              </w:rPr>
            </w:pPr>
            <w:r>
              <w:t>Avrupa’da coğrafi keşiflerden sonra sanatı</w:t>
            </w:r>
            <w:r w:rsidR="00172EA3" w:rsidRPr="0098199A">
              <w:t xml:space="preserve"> </w:t>
            </w:r>
            <w:r>
              <w:t>destekleyen sınıf.</w:t>
            </w:r>
          </w:p>
        </w:tc>
      </w:tr>
      <w:tr w:rsidR="00172EA3" w:rsidTr="00172EA3">
        <w:trPr>
          <w:trHeight w:val="570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172EA3" w:rsidP="00172EA3">
            <w:r w:rsidRPr="0098199A">
              <w:t>Devamlı batıya doğru giderek ilk defa dünyanın etrafını dolaştı.</w:t>
            </w:r>
          </w:p>
        </w:tc>
      </w:tr>
    </w:tbl>
    <w:p w:rsidR="00565A29" w:rsidRPr="00172EA3" w:rsidRDefault="00565A29" w:rsidP="0098199A">
      <w:pPr>
        <w:rPr>
          <w:rFonts w:ascii="Times New Roman" w:hAnsi="Times New Roman" w:cs="Times New Roman"/>
          <w:b/>
          <w:sz w:val="24"/>
          <w:szCs w:val="24"/>
        </w:rPr>
      </w:pPr>
    </w:p>
    <w:p w:rsidR="003C0733" w:rsidRPr="00172EA3" w:rsidRDefault="00172EA3" w:rsidP="00703497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 w:rsidRPr="00172EA3">
        <w:rPr>
          <w:rFonts w:cs="Arial"/>
          <w:b/>
          <w:sz w:val="24"/>
          <w:szCs w:val="24"/>
        </w:rPr>
        <w:t>Açıklamaları Uygun Kavramlarla Eşleyiniz (</w:t>
      </w:r>
      <w:r w:rsidRPr="00172EA3">
        <w:rPr>
          <w:rFonts w:cs="Times New Roman"/>
          <w:b/>
          <w:color w:val="000000"/>
          <w:sz w:val="24"/>
          <w:szCs w:val="24"/>
        </w:rPr>
        <w:t>5*2 = 10</w:t>
      </w:r>
      <w:r w:rsidRPr="00172EA3">
        <w:rPr>
          <w:rFonts w:cs="Arial"/>
          <w:b/>
          <w:sz w:val="24"/>
          <w:szCs w:val="24"/>
        </w:rPr>
        <w:t>)</w:t>
      </w:r>
    </w:p>
    <w:tbl>
      <w:tblPr>
        <w:tblStyle w:val="TabloKlavuzu"/>
        <w:tblW w:w="10470" w:type="dxa"/>
        <w:tblLook w:val="04A0"/>
      </w:tblPr>
      <w:tblGrid>
        <w:gridCol w:w="5524"/>
        <w:gridCol w:w="1134"/>
        <w:gridCol w:w="1134"/>
        <w:gridCol w:w="1134"/>
        <w:gridCol w:w="1544"/>
      </w:tblGrid>
      <w:tr w:rsidR="00077CBA" w:rsidTr="00077CBA">
        <w:trPr>
          <w:trHeight w:val="725"/>
        </w:trPr>
        <w:tc>
          <w:tcPr>
            <w:tcW w:w="5524" w:type="dxa"/>
          </w:tcPr>
          <w:p w:rsidR="00077CBA" w:rsidRPr="00077CBA" w:rsidRDefault="00077CBA" w:rsidP="00077CBA">
            <w:pPr>
              <w:rPr>
                <w:rFonts w:cs="Arial"/>
                <w:b/>
              </w:rPr>
            </w:pPr>
            <w:r w:rsidRPr="00077CBA">
              <w:rPr>
                <w:rFonts w:cs="Arial"/>
                <w:b/>
              </w:rPr>
              <w:t xml:space="preserve">   AÇIKLAMALAR</w:t>
            </w:r>
          </w:p>
        </w:tc>
        <w:tc>
          <w:tcPr>
            <w:tcW w:w="1134" w:type="dxa"/>
          </w:tcPr>
          <w:p w:rsidR="00077CBA" w:rsidRPr="00077CBA" w:rsidRDefault="00077CBA" w:rsidP="00077CBA">
            <w:pPr>
              <w:jc w:val="center"/>
              <w:rPr>
                <w:rFonts w:cs="Arial"/>
                <w:b/>
              </w:rPr>
            </w:pPr>
            <w:r w:rsidRPr="00077CBA">
              <w:rPr>
                <w:rFonts w:cs="Arial"/>
                <w:b/>
              </w:rPr>
              <w:t xml:space="preserve"> Reform  </w:t>
            </w:r>
          </w:p>
        </w:tc>
        <w:tc>
          <w:tcPr>
            <w:tcW w:w="1134" w:type="dxa"/>
          </w:tcPr>
          <w:p w:rsidR="00077CBA" w:rsidRPr="00077CBA" w:rsidRDefault="00077CBA" w:rsidP="00077CBA">
            <w:pPr>
              <w:rPr>
                <w:rFonts w:cs="Arial"/>
                <w:b/>
              </w:rPr>
            </w:pPr>
            <w:r w:rsidRPr="00077CBA">
              <w:rPr>
                <w:rFonts w:cs="Arial"/>
                <w:b/>
              </w:rPr>
              <w:t xml:space="preserve">Rönesans </w:t>
            </w:r>
          </w:p>
        </w:tc>
        <w:tc>
          <w:tcPr>
            <w:tcW w:w="1134" w:type="dxa"/>
          </w:tcPr>
          <w:p w:rsidR="00077CBA" w:rsidRPr="00077CBA" w:rsidRDefault="00077CBA" w:rsidP="00077CBA">
            <w:pPr>
              <w:rPr>
                <w:rFonts w:cs="Arial"/>
                <w:b/>
              </w:rPr>
            </w:pPr>
            <w:r w:rsidRPr="00077CBA">
              <w:rPr>
                <w:rFonts w:cs="Arial"/>
                <w:b/>
              </w:rPr>
              <w:t>Coğrafi Keşifler</w:t>
            </w:r>
          </w:p>
        </w:tc>
        <w:tc>
          <w:tcPr>
            <w:tcW w:w="1544" w:type="dxa"/>
          </w:tcPr>
          <w:p w:rsidR="00077CBA" w:rsidRPr="00077CBA" w:rsidRDefault="00077CBA" w:rsidP="00077CBA">
            <w:pPr>
              <w:ind w:left="318" w:hanging="318"/>
              <w:rPr>
                <w:rFonts w:cs="Arial"/>
                <w:b/>
              </w:rPr>
            </w:pPr>
            <w:r w:rsidRPr="00077CBA">
              <w:rPr>
                <w:rFonts w:cs="Tahoma"/>
                <w:b/>
              </w:rPr>
              <w:t>Sanayi İnkılâbı</w:t>
            </w:r>
          </w:p>
        </w:tc>
      </w:tr>
      <w:tr w:rsidR="00077CBA" w:rsidTr="00077CBA">
        <w:tc>
          <w:tcPr>
            <w:tcW w:w="5524" w:type="dxa"/>
          </w:tcPr>
          <w:p w:rsidR="00077CBA" w:rsidRPr="00077CBA" w:rsidRDefault="00077CBA" w:rsidP="00077CBA">
            <w:pPr>
              <w:pStyle w:val="ListeParagraf1"/>
              <w:spacing w:after="0" w:line="240" w:lineRule="auto"/>
              <w:ind w:left="0"/>
              <w:contextualSpacing w:val="0"/>
              <w:rPr>
                <w:rFonts w:asciiTheme="minorHAnsi" w:hAnsiTheme="minorHAnsi" w:cs="Arial"/>
              </w:rPr>
            </w:pPr>
            <w:r w:rsidRPr="00077CBA">
              <w:rPr>
                <w:rFonts w:asciiTheme="minorHAnsi" w:hAnsiTheme="minorHAnsi"/>
                <w:color w:val="000000"/>
              </w:rPr>
              <w:t>Akdeniz limanlarının önem kaybetmesi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  <w:tr w:rsidR="00077CBA" w:rsidTr="00077CBA">
        <w:tc>
          <w:tcPr>
            <w:tcW w:w="5524" w:type="dxa"/>
          </w:tcPr>
          <w:p w:rsidR="00077CBA" w:rsidRPr="00077CBA" w:rsidRDefault="00077CBA" w:rsidP="00077CBA">
            <w:pPr>
              <w:pStyle w:val="ListeParagraf1"/>
              <w:spacing w:after="0" w:line="240" w:lineRule="auto"/>
              <w:ind w:left="0"/>
              <w:contextualSpacing w:val="0"/>
              <w:rPr>
                <w:rFonts w:asciiTheme="minorHAnsi" w:hAnsiTheme="minorHAnsi" w:cs="Arial"/>
              </w:rPr>
            </w:pPr>
            <w:r w:rsidRPr="00077CBA">
              <w:rPr>
                <w:rFonts w:asciiTheme="minorHAnsi" w:hAnsiTheme="minorHAnsi" w:cs="Arial"/>
                <w:bCs/>
                <w:color w:val="000000"/>
              </w:rPr>
              <w:t>Avrupalılar yeni bitki ve ürünleri tanıdılar.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  <w:tr w:rsidR="00077CBA" w:rsidTr="00077CBA">
        <w:tc>
          <w:tcPr>
            <w:tcW w:w="5524" w:type="dxa"/>
          </w:tcPr>
          <w:p w:rsidR="00077CBA" w:rsidRPr="00077CBA" w:rsidRDefault="00077CBA" w:rsidP="00077CBA">
            <w:pPr>
              <w:pStyle w:val="ListeParagraf1"/>
              <w:spacing w:after="0" w:line="240" w:lineRule="auto"/>
              <w:ind w:left="0"/>
              <w:contextualSpacing w:val="0"/>
              <w:rPr>
                <w:rFonts w:asciiTheme="minorHAnsi" w:hAnsiTheme="minorHAnsi" w:cs="Arial"/>
              </w:rPr>
            </w:pPr>
            <w:r w:rsidRPr="00077CBA">
              <w:rPr>
                <w:rFonts w:asciiTheme="minorHAnsi" w:hAnsiTheme="minorHAnsi" w:cs="Arial"/>
                <w:color w:val="000000"/>
              </w:rPr>
              <w:t>Avrupa'da yeni mezhepler ortaya çıkarak mezhep birliği bozulmuştur.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  <w:tr w:rsidR="00077CBA" w:rsidTr="00077CBA">
        <w:trPr>
          <w:trHeight w:val="743"/>
        </w:trPr>
        <w:tc>
          <w:tcPr>
            <w:tcW w:w="5524" w:type="dxa"/>
          </w:tcPr>
          <w:p w:rsidR="00077CBA" w:rsidRPr="00077CBA" w:rsidRDefault="00811BC2" w:rsidP="00077CBA">
            <w:pPr>
              <w:tabs>
                <w:tab w:val="left" w:pos="540"/>
              </w:tabs>
              <w:autoSpaceDE w:val="0"/>
              <w:autoSpaceDN w:val="0"/>
              <w:adjustRightInd w:val="0"/>
              <w:ind w:hanging="180"/>
              <w:jc w:val="both"/>
              <w:rPr>
                <w:rFonts w:cs="Arial"/>
                <w:color w:val="000000"/>
              </w:rPr>
            </w:pPr>
            <w:r>
              <w:rPr>
                <w:color w:val="000000"/>
              </w:rPr>
              <w:t xml:space="preserve">    </w:t>
            </w:r>
            <w:proofErr w:type="spellStart"/>
            <w:r w:rsidR="00077CBA" w:rsidRPr="00077CBA">
              <w:rPr>
                <w:color w:val="000000"/>
              </w:rPr>
              <w:t>Mikelanj</w:t>
            </w:r>
            <w:proofErr w:type="spellEnd"/>
            <w:r w:rsidR="00077CBA" w:rsidRPr="00077CBA">
              <w:rPr>
                <w:color w:val="000000"/>
              </w:rPr>
              <w:t xml:space="preserve">, </w:t>
            </w:r>
            <w:proofErr w:type="spellStart"/>
            <w:r w:rsidR="00077CBA" w:rsidRPr="00077CBA">
              <w:rPr>
                <w:color w:val="000000"/>
              </w:rPr>
              <w:t>Rafael</w:t>
            </w:r>
            <w:proofErr w:type="spellEnd"/>
            <w:r w:rsidR="00077CBA" w:rsidRPr="00077CBA">
              <w:rPr>
                <w:color w:val="000000"/>
              </w:rPr>
              <w:t xml:space="preserve">, </w:t>
            </w:r>
            <w:proofErr w:type="spellStart"/>
            <w:r w:rsidR="00077CBA" w:rsidRPr="00077CBA">
              <w:rPr>
                <w:color w:val="000000"/>
              </w:rPr>
              <w:t>Leanordo</w:t>
            </w:r>
            <w:proofErr w:type="spellEnd"/>
            <w:r w:rsidR="00077CBA" w:rsidRPr="00077CBA">
              <w:rPr>
                <w:color w:val="000000"/>
              </w:rPr>
              <w:t xml:space="preserve"> da vinci gibi sanatçıların eserler ortaya koyması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  <w:tr w:rsidR="00077CBA" w:rsidTr="00077CBA">
        <w:tc>
          <w:tcPr>
            <w:tcW w:w="5524" w:type="dxa"/>
          </w:tcPr>
          <w:p w:rsidR="00077CBA" w:rsidRPr="00077CBA" w:rsidRDefault="00077CBA" w:rsidP="00077CBA">
            <w:pPr>
              <w:pStyle w:val="ListeParagraf1"/>
              <w:spacing w:after="0" w:line="240" w:lineRule="auto"/>
              <w:ind w:left="0"/>
              <w:contextualSpacing w:val="0"/>
              <w:rPr>
                <w:rFonts w:asciiTheme="minorHAnsi" w:hAnsiTheme="minorHAnsi" w:cs="Arial"/>
              </w:rPr>
            </w:pPr>
            <w:r w:rsidRPr="00077CBA">
              <w:rPr>
                <w:rFonts w:asciiTheme="minorHAnsi" w:hAnsiTheme="minorHAnsi"/>
                <w:color w:val="000000"/>
              </w:rPr>
              <w:t>Buharın iş makinelerinde kullanılmasıyla başlamıştır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</w:tbl>
    <w:p w:rsidR="003C0733" w:rsidRDefault="003C0733"/>
    <w:p w:rsidR="008D322A" w:rsidRDefault="008D322A"/>
    <w:tbl>
      <w:tblPr>
        <w:tblpPr w:leftFromText="141" w:rightFromText="141" w:vertAnchor="page" w:horzAnchor="margin" w:tblpY="464"/>
        <w:tblW w:w="10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13"/>
        <w:gridCol w:w="5443"/>
      </w:tblGrid>
      <w:tr w:rsidR="008D322A" w:rsidTr="00A561A2">
        <w:trPr>
          <w:trHeight w:val="14993"/>
        </w:trPr>
        <w:tc>
          <w:tcPr>
            <w:tcW w:w="5213" w:type="dxa"/>
            <w:tcBorders>
              <w:top w:val="single" w:sz="12" w:space="0" w:color="5B9BD5"/>
              <w:left w:val="single" w:sz="12" w:space="0" w:color="5B9BD5"/>
              <w:bottom w:val="single" w:sz="12" w:space="0" w:color="5B9BD5"/>
              <w:right w:val="single" w:sz="12" w:space="0" w:color="5B9BD5"/>
            </w:tcBorders>
          </w:tcPr>
          <w:p w:rsidR="008D322A" w:rsidRPr="00827122" w:rsidRDefault="008D322A" w:rsidP="002E69A7">
            <w:pPr>
              <w:autoSpaceDE w:val="0"/>
              <w:autoSpaceDN w:val="0"/>
              <w:adjustRightInd w:val="0"/>
              <w:rPr>
                <w:b/>
              </w:rPr>
            </w:pPr>
            <w:r w:rsidRPr="00827122">
              <w:rPr>
                <w:b/>
              </w:rPr>
              <w:lastRenderedPageBreak/>
              <w:t>E- Aşağıdaki çoktan seçmeli soruları cevaplandırınız. (1</w:t>
            </w:r>
            <w:r>
              <w:rPr>
                <w:b/>
              </w:rPr>
              <w:t>2</w:t>
            </w:r>
            <w:r w:rsidRPr="00827122">
              <w:rPr>
                <w:b/>
              </w:rPr>
              <w:t xml:space="preserve">*5 = </w:t>
            </w:r>
            <w:r>
              <w:rPr>
                <w:b/>
              </w:rPr>
              <w:t>60</w:t>
            </w:r>
            <w:r w:rsidRPr="00827122">
              <w:rPr>
                <w:b/>
              </w:rPr>
              <w:t>)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1)</w:t>
            </w:r>
            <w:r w:rsidR="00811BC2">
              <w:rPr>
                <w:rFonts w:ascii="Calibri" w:hAnsi="Calibri"/>
                <w:b/>
                <w:sz w:val="20"/>
                <w:szCs w:val="20"/>
              </w:rPr>
              <w:t xml:space="preserve">  </w:t>
            </w:r>
            <w:r w:rsidRPr="00853E0D">
              <w:rPr>
                <w:i/>
                <w:sz w:val="20"/>
                <w:szCs w:val="20"/>
              </w:rPr>
              <w:t xml:space="preserve">* </w:t>
            </w:r>
            <w:r w:rsidRPr="00853E0D">
              <w:rPr>
                <w:color w:val="000000"/>
                <w:sz w:val="20"/>
                <w:szCs w:val="20"/>
              </w:rPr>
              <w:t xml:space="preserve"> Kiliseye ve papaya olan güven azalması</w:t>
            </w:r>
          </w:p>
          <w:p w:rsidR="008D322A" w:rsidRPr="00853E0D" w:rsidRDefault="00811BC2" w:rsidP="002E69A7">
            <w:pPr>
              <w:tabs>
                <w:tab w:val="center" w:pos="5233"/>
              </w:tabs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</w:t>
            </w:r>
            <w:r w:rsidR="008D322A" w:rsidRPr="00853E0D">
              <w:rPr>
                <w:i/>
                <w:sz w:val="20"/>
                <w:szCs w:val="20"/>
              </w:rPr>
              <w:t xml:space="preserve">* </w:t>
            </w:r>
            <w:r w:rsidR="008D322A" w:rsidRPr="00853E0D">
              <w:rPr>
                <w:color w:val="000000"/>
                <w:sz w:val="20"/>
                <w:szCs w:val="20"/>
              </w:rPr>
              <w:t xml:space="preserve">  Coğrafi Keşifler sonucunda Avrupa’nın ekonomik yapısının değişmesi </w:t>
            </w:r>
          </w:p>
          <w:p w:rsidR="008D322A" w:rsidRPr="00853E0D" w:rsidRDefault="00811BC2" w:rsidP="002E69A7">
            <w:pPr>
              <w:tabs>
                <w:tab w:val="center" w:pos="5233"/>
              </w:tabs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</w:t>
            </w:r>
            <w:r w:rsidR="008D322A" w:rsidRPr="00853E0D">
              <w:rPr>
                <w:i/>
                <w:sz w:val="20"/>
                <w:szCs w:val="20"/>
              </w:rPr>
              <w:t xml:space="preserve">* </w:t>
            </w:r>
            <w:r w:rsidR="008D322A" w:rsidRPr="00853E0D">
              <w:rPr>
                <w:color w:val="000000"/>
                <w:sz w:val="20"/>
                <w:szCs w:val="20"/>
              </w:rPr>
              <w:t xml:space="preserve">  Rönesans ile Skolâstik düşüncenin yıkılması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contextualSpacing/>
              <w:rPr>
                <w:b/>
                <w:color w:val="000000"/>
                <w:sz w:val="20"/>
                <w:szCs w:val="20"/>
              </w:rPr>
            </w:pPr>
            <w:r w:rsidRPr="00853E0D">
              <w:rPr>
                <w:b/>
                <w:color w:val="000000"/>
                <w:sz w:val="20"/>
                <w:szCs w:val="20"/>
              </w:rPr>
              <w:t xml:space="preserve">Bu gelişmelerin </w:t>
            </w:r>
            <w:r w:rsidRPr="009B6D58">
              <w:rPr>
                <w:b/>
                <w:color w:val="000000"/>
                <w:sz w:val="20"/>
                <w:szCs w:val="20"/>
              </w:rPr>
              <w:t>ortak sonucu</w:t>
            </w:r>
            <w:r w:rsidRPr="00853E0D">
              <w:rPr>
                <w:b/>
                <w:color w:val="000000"/>
                <w:sz w:val="20"/>
                <w:szCs w:val="20"/>
              </w:rPr>
              <w:t xml:space="preserve"> aşağıdakilerden hangisidir?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ind w:left="708"/>
              <w:contextualSpacing/>
              <w:rPr>
                <w:color w:val="000000"/>
                <w:sz w:val="20"/>
                <w:szCs w:val="20"/>
              </w:rPr>
            </w:pPr>
            <w:r w:rsidRPr="00853E0D">
              <w:rPr>
                <w:color w:val="000000"/>
                <w:sz w:val="20"/>
                <w:szCs w:val="20"/>
              </w:rPr>
              <w:t>a) Yeni ticaret yollarının bulunması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ind w:left="708"/>
              <w:contextualSpacing/>
              <w:rPr>
                <w:color w:val="000000"/>
                <w:sz w:val="20"/>
                <w:szCs w:val="20"/>
              </w:rPr>
            </w:pPr>
            <w:r w:rsidRPr="00853E0D">
              <w:rPr>
                <w:color w:val="000000"/>
                <w:sz w:val="20"/>
                <w:szCs w:val="20"/>
              </w:rPr>
              <w:t>b) Özgür düşünce ortamının doğması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ind w:left="708"/>
              <w:contextualSpacing/>
              <w:rPr>
                <w:color w:val="000000"/>
                <w:sz w:val="20"/>
                <w:szCs w:val="20"/>
              </w:rPr>
            </w:pPr>
            <w:r w:rsidRPr="00853E0D">
              <w:rPr>
                <w:color w:val="000000"/>
                <w:sz w:val="20"/>
                <w:szCs w:val="20"/>
              </w:rPr>
              <w:t>c) Kilisenin tamamen güven kaybetmesi</w:t>
            </w:r>
          </w:p>
          <w:p w:rsidR="008D322A" w:rsidRPr="00853E0D" w:rsidRDefault="008D322A" w:rsidP="002E69A7">
            <w:pPr>
              <w:ind w:left="708"/>
              <w:rPr>
                <w:sz w:val="20"/>
                <w:szCs w:val="20"/>
              </w:rPr>
            </w:pPr>
            <w:r w:rsidRPr="00853E0D">
              <w:rPr>
                <w:color w:val="000000"/>
                <w:sz w:val="20"/>
                <w:szCs w:val="20"/>
              </w:rPr>
              <w:t>d) Mezhep birliği sağlanması</w:t>
            </w:r>
          </w:p>
          <w:p w:rsidR="008D322A" w:rsidRDefault="008D322A" w:rsidP="002E69A7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  <w:p w:rsidR="008D322A" w:rsidRPr="00B545C0" w:rsidRDefault="008D322A" w:rsidP="002E69A7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 xml:space="preserve">2)Rönesans ve Reform hareketlerinin ilk ortaya çıktığı ülke aşağıdakilerden hangisinde doğru verilmiştir?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ab/>
            </w:r>
          </w:p>
          <w:p w:rsidR="008D322A" w:rsidRPr="00B545C0" w:rsidRDefault="008D322A" w:rsidP="002E69A7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a) İtalya – Fransa</w:t>
            </w:r>
            <w:r w:rsidRPr="00B545C0">
              <w:rPr>
                <w:rFonts w:ascii="Calibri" w:hAnsi="Calibri"/>
                <w:sz w:val="20"/>
                <w:szCs w:val="20"/>
              </w:rPr>
              <w:tab/>
              <w:t xml:space="preserve">  b) Almanya –</w:t>
            </w:r>
            <w:r w:rsidR="009B6D58" w:rsidRPr="00B545C0">
              <w:rPr>
                <w:rFonts w:ascii="Calibri" w:hAnsi="Calibri"/>
                <w:sz w:val="20"/>
                <w:szCs w:val="20"/>
              </w:rPr>
              <w:t xml:space="preserve"> İtalya</w:t>
            </w:r>
            <w:r w:rsidRPr="00B545C0">
              <w:rPr>
                <w:rFonts w:ascii="Calibri" w:hAnsi="Calibri"/>
                <w:sz w:val="20"/>
                <w:szCs w:val="20"/>
              </w:rPr>
              <w:tab/>
            </w:r>
          </w:p>
          <w:p w:rsidR="008D322A" w:rsidRPr="00B545C0" w:rsidRDefault="008D322A" w:rsidP="002E69A7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 xml:space="preserve">c) </w:t>
            </w:r>
            <w:r w:rsidR="009B6D58" w:rsidRPr="00B545C0">
              <w:rPr>
                <w:rFonts w:ascii="Calibri" w:hAnsi="Calibri"/>
                <w:sz w:val="20"/>
                <w:szCs w:val="20"/>
              </w:rPr>
              <w:t xml:space="preserve"> İngiltere</w:t>
            </w:r>
            <w:r w:rsidRPr="00B545C0">
              <w:rPr>
                <w:rFonts w:ascii="Calibri" w:hAnsi="Calibri"/>
                <w:sz w:val="20"/>
                <w:szCs w:val="20"/>
              </w:rPr>
              <w:t>– Almanya</w:t>
            </w:r>
            <w:r w:rsidRPr="00B545C0">
              <w:rPr>
                <w:rFonts w:ascii="Calibri" w:hAnsi="Calibri"/>
                <w:sz w:val="20"/>
                <w:szCs w:val="20"/>
              </w:rPr>
              <w:tab/>
              <w:t xml:space="preserve">   d) Fransa - İngiltere</w:t>
            </w:r>
          </w:p>
          <w:p w:rsidR="008D322A" w:rsidRDefault="008D322A" w:rsidP="002E69A7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3)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 Osmanlı devletinde köylünün toprağı iyi                 kullanmaması veya üç yıl arka arkaya boş bırakması halinde toprağı kullanma hakkı elinden alınır başkasına verilirdi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Bu uygulamanın temel amacı aşağıdakilerden hangisidir?</w:t>
            </w:r>
          </w:p>
          <w:p w:rsidR="008D322A" w:rsidRDefault="008D322A" w:rsidP="008D322A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Kırsal kesimden göçü engellemek</w:t>
            </w:r>
          </w:p>
          <w:p w:rsidR="009B6D58" w:rsidRPr="009B6D58" w:rsidRDefault="009B6D58" w:rsidP="009B6D58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Üretimde sürekliliği sağlamak</w:t>
            </w:r>
          </w:p>
          <w:p w:rsidR="008D322A" w:rsidRPr="00B545C0" w:rsidRDefault="008D322A" w:rsidP="008D322A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Özel mülkiyet hakkını sınırlandırmak</w:t>
            </w:r>
          </w:p>
          <w:p w:rsidR="008D322A" w:rsidRPr="00B545C0" w:rsidRDefault="008D322A" w:rsidP="008D322A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Toprak gelirlerini vergilendirmek</w:t>
            </w:r>
          </w:p>
          <w:p w:rsidR="008D322A" w:rsidRPr="00B545C0" w:rsidRDefault="008D322A" w:rsidP="002E69A7">
            <w:pPr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421005</wp:posOffset>
                  </wp:positionH>
                  <wp:positionV relativeFrom="paragraph">
                    <wp:posOffset>111760</wp:posOffset>
                  </wp:positionV>
                  <wp:extent cx="2255520" cy="1100455"/>
                  <wp:effectExtent l="0" t="0" r="0" b="4445"/>
                  <wp:wrapSquare wrapText="bothSides"/>
                  <wp:docPr id="8" name="Resim 8" descr="clip_image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lip_image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5520" cy="1100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D322A" w:rsidRPr="00B545C0" w:rsidRDefault="008D322A" w:rsidP="002E69A7">
            <w:pPr>
              <w:rPr>
                <w:rFonts w:ascii="Calibri" w:hAnsi="Calibri"/>
                <w:sz w:val="20"/>
                <w:szCs w:val="20"/>
              </w:rPr>
            </w:pPr>
          </w:p>
          <w:p w:rsidR="008D322A" w:rsidRPr="00B545C0" w:rsidRDefault="008D322A" w:rsidP="002E69A7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Pr="00B545C0" w:rsidRDefault="008D322A" w:rsidP="002E69A7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Default="008D322A" w:rsidP="002E69A7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4)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Yukarıdaki </w:t>
            </w: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>Türkiye haritası üzerinde işaretlenmiş yerlerin hangisinde yaz mevsiminde nüfus artışı meydana gelmektedir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?</w:t>
            </w:r>
          </w:p>
          <w:p w:rsidR="008D322A" w:rsidRPr="002B1185" w:rsidRDefault="008D322A" w:rsidP="002E69A7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        a) </w:t>
            </w:r>
            <w:r w:rsidRPr="00B545C0">
              <w:rPr>
                <w:rFonts w:ascii="Calibri" w:hAnsi="Calibri"/>
                <w:bCs/>
                <w:sz w:val="20"/>
                <w:szCs w:val="20"/>
              </w:rPr>
              <w:t>IV</w:t>
            </w: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ab/>
              <w:t xml:space="preserve">B)  </w:t>
            </w:r>
            <w:r w:rsidRPr="00B545C0">
              <w:rPr>
                <w:rFonts w:ascii="Calibri" w:hAnsi="Calibri"/>
                <w:bCs/>
                <w:sz w:val="20"/>
                <w:szCs w:val="20"/>
              </w:rPr>
              <w:t>III</w:t>
            </w: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 xml:space="preserve"> C)  </w:t>
            </w:r>
            <w:r w:rsidRPr="00B545C0">
              <w:rPr>
                <w:rFonts w:ascii="Calibri" w:hAnsi="Calibri"/>
                <w:bCs/>
                <w:sz w:val="20"/>
                <w:szCs w:val="20"/>
              </w:rPr>
              <w:t>II</w:t>
            </w: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ab/>
              <w:t xml:space="preserve">    D)  </w:t>
            </w:r>
            <w:r w:rsidRPr="00B545C0">
              <w:rPr>
                <w:rFonts w:ascii="Calibri" w:hAnsi="Calibri"/>
                <w:bCs/>
                <w:sz w:val="20"/>
                <w:szCs w:val="20"/>
              </w:rPr>
              <w:t>I</w:t>
            </w:r>
          </w:p>
          <w:p w:rsidR="008D322A" w:rsidRDefault="008D322A" w:rsidP="002E69A7">
            <w:pPr>
              <w:shd w:val="clear" w:color="auto" w:fill="FFFFFF"/>
              <w:spacing w:after="0"/>
              <w:rPr>
                <w:rFonts w:ascii="Calibri" w:hAnsi="Calibri"/>
                <w:sz w:val="20"/>
                <w:szCs w:val="20"/>
              </w:rPr>
            </w:pPr>
          </w:p>
          <w:p w:rsidR="008D322A" w:rsidRPr="00853E0D" w:rsidRDefault="00811BC2" w:rsidP="002E69A7">
            <w:pPr>
              <w:shd w:val="clear" w:color="auto" w:fill="FFFFFF"/>
              <w:spacing w:after="0"/>
              <w:rPr>
                <w:rFonts w:cs="Arial"/>
                <w:sz w:val="20"/>
                <w:szCs w:val="20"/>
              </w:rPr>
            </w:pPr>
            <w:r>
              <w:rPr>
                <w:rFonts w:cs="Lucida Sans Unicode"/>
                <w:color w:val="000000"/>
                <w:sz w:val="20"/>
                <w:szCs w:val="20"/>
              </w:rPr>
              <w:t xml:space="preserve">    </w:t>
            </w:r>
            <w:r w:rsidR="008D322A" w:rsidRPr="00853E0D">
              <w:rPr>
                <w:rFonts w:cs="Lucida Sans Unicode"/>
                <w:color w:val="000000"/>
                <w:sz w:val="20"/>
                <w:szCs w:val="20"/>
              </w:rPr>
              <w:t>I.Kağıdı, barutu, mürekkebi buldular.</w:t>
            </w:r>
          </w:p>
          <w:p w:rsidR="008D322A" w:rsidRPr="00853E0D" w:rsidRDefault="00811BC2" w:rsidP="002E69A7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/>
              <w:rPr>
                <w:rFonts w:cs="Lucida Sans Unicode"/>
                <w:sz w:val="20"/>
                <w:szCs w:val="20"/>
              </w:rPr>
            </w:pPr>
            <w:r>
              <w:rPr>
                <w:rFonts w:cs="Lucida Sans Unicode"/>
                <w:sz w:val="20"/>
                <w:szCs w:val="20"/>
              </w:rPr>
              <w:t xml:space="preserve">    </w:t>
            </w:r>
            <w:proofErr w:type="gramStart"/>
            <w:r w:rsidR="008D322A" w:rsidRPr="00853E0D">
              <w:rPr>
                <w:rFonts w:cs="Lucida Sans Unicode"/>
                <w:sz w:val="20"/>
                <w:szCs w:val="20"/>
              </w:rPr>
              <w:t>II.Çivi</w:t>
            </w:r>
            <w:proofErr w:type="gramEnd"/>
            <w:r w:rsidR="008D322A" w:rsidRPr="00853E0D">
              <w:rPr>
                <w:rFonts w:cs="Lucida Sans Unicode"/>
                <w:sz w:val="20"/>
                <w:szCs w:val="20"/>
              </w:rPr>
              <w:t xml:space="preserve"> yazısı diye bilinen ilk yazı sitemini buldular.</w:t>
            </w:r>
          </w:p>
          <w:p w:rsidR="008D322A" w:rsidRPr="00853E0D" w:rsidRDefault="008D322A" w:rsidP="002E69A7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 xml:space="preserve">    III. Takas usulüne son verip parayı buldular.</w:t>
            </w:r>
          </w:p>
          <w:p w:rsidR="008D322A" w:rsidRPr="00853E0D" w:rsidRDefault="008D322A" w:rsidP="002E69A7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/>
              <w:rPr>
                <w:rFonts w:cs="Lucida Sans Unicode"/>
                <w:b/>
                <w:sz w:val="20"/>
                <w:szCs w:val="20"/>
              </w:rPr>
            </w:pPr>
            <w:r w:rsidRPr="00853E0D">
              <w:rPr>
                <w:b/>
                <w:sz w:val="20"/>
                <w:szCs w:val="20"/>
              </w:rPr>
              <w:t>5)</w:t>
            </w:r>
            <w:r w:rsidRPr="00853E0D">
              <w:rPr>
                <w:rFonts w:cs="Lucida Sans Unicode"/>
                <w:b/>
                <w:sz w:val="20"/>
                <w:szCs w:val="20"/>
              </w:rPr>
              <w:t xml:space="preserve"> Yukarıda verilen gelişmeler, sırasıyla aşağıdaki uygarlıkların hangileri tarafından gerçekleştirilmiştir?</w:t>
            </w:r>
          </w:p>
          <w:p w:rsidR="008D322A" w:rsidRPr="00853E0D" w:rsidRDefault="00811BC2" w:rsidP="002E69A7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/>
              <w:rPr>
                <w:rFonts w:cs="Lucida Sans Unicode"/>
                <w:sz w:val="20"/>
                <w:szCs w:val="20"/>
              </w:rPr>
            </w:pPr>
            <w:r>
              <w:rPr>
                <w:rFonts w:cs="Lucida Sans Unicode"/>
                <w:sz w:val="20"/>
                <w:szCs w:val="20"/>
              </w:rPr>
              <w:t xml:space="preserve">               I                  </w:t>
            </w:r>
            <w:r w:rsidR="008D322A" w:rsidRPr="00853E0D">
              <w:rPr>
                <w:rFonts w:cs="Lucida Sans Unicode"/>
                <w:sz w:val="20"/>
                <w:szCs w:val="20"/>
              </w:rPr>
              <w:t xml:space="preserve">   II</w:t>
            </w:r>
            <w:r w:rsidR="008D322A" w:rsidRPr="00853E0D">
              <w:rPr>
                <w:rFonts w:cs="Lucida Sans Unicode"/>
                <w:sz w:val="20"/>
                <w:szCs w:val="20"/>
              </w:rPr>
              <w:tab/>
            </w:r>
            <w:r w:rsidR="008D322A" w:rsidRPr="00853E0D">
              <w:rPr>
                <w:rFonts w:cs="Lucida Sans Unicode"/>
                <w:sz w:val="20"/>
                <w:szCs w:val="20"/>
              </w:rPr>
              <w:tab/>
              <w:t xml:space="preserve">  III</w:t>
            </w:r>
          </w:p>
          <w:p w:rsidR="008D322A" w:rsidRPr="00853E0D" w:rsidRDefault="008D322A" w:rsidP="008D322A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>Çin</w:t>
            </w:r>
            <w:r w:rsidRPr="00853E0D">
              <w:rPr>
                <w:rFonts w:cs="Lucida Sans Unicode"/>
                <w:sz w:val="20"/>
                <w:szCs w:val="20"/>
              </w:rPr>
              <w:tab/>
              <w:t>Sümer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>Lidya</w:t>
            </w:r>
          </w:p>
          <w:p w:rsidR="008D322A" w:rsidRPr="00853E0D" w:rsidRDefault="008D322A" w:rsidP="008D322A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>Sümer</w:t>
            </w:r>
            <w:r w:rsidRPr="00853E0D">
              <w:rPr>
                <w:rFonts w:cs="Lucida Sans Unicode"/>
                <w:sz w:val="20"/>
                <w:szCs w:val="20"/>
              </w:rPr>
              <w:tab/>
              <w:t>Çin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 xml:space="preserve">Lidya </w:t>
            </w:r>
          </w:p>
          <w:p w:rsidR="008D322A" w:rsidRPr="00853E0D" w:rsidRDefault="008D322A" w:rsidP="008D322A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 xml:space="preserve">Lidya </w:t>
            </w:r>
            <w:r w:rsidRPr="00853E0D">
              <w:rPr>
                <w:rFonts w:cs="Lucida Sans Unicode"/>
                <w:sz w:val="20"/>
                <w:szCs w:val="20"/>
              </w:rPr>
              <w:tab/>
              <w:t>Sümer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>Çin</w:t>
            </w:r>
          </w:p>
          <w:p w:rsidR="008D322A" w:rsidRPr="00853E0D" w:rsidRDefault="008D322A" w:rsidP="008D322A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>Çin</w:t>
            </w:r>
            <w:r w:rsidRPr="00853E0D">
              <w:rPr>
                <w:rFonts w:cs="Lucida Sans Unicode"/>
                <w:sz w:val="20"/>
                <w:szCs w:val="20"/>
              </w:rPr>
              <w:tab/>
              <w:t>Lidya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 xml:space="preserve">Sümer   </w:t>
            </w:r>
          </w:p>
          <w:p w:rsidR="008D322A" w:rsidRDefault="008D322A" w:rsidP="002E69A7">
            <w:pPr>
              <w:spacing w:after="0"/>
            </w:pPr>
          </w:p>
          <w:p w:rsidR="008D322A" w:rsidRPr="00B545C0" w:rsidRDefault="008D322A" w:rsidP="002E69A7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) Rönesans’ın ortaya çıkma nedenleri arasında aşağıdakilerden hangisi yer almaz?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5B3DFE">
              <w:rPr>
                <w:rFonts w:ascii="Calibri" w:hAnsi="Calibri"/>
                <w:sz w:val="20"/>
                <w:szCs w:val="20"/>
              </w:rPr>
              <w:t>Matbaa sayesinde kitap sayısının artması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5B3DFE">
              <w:rPr>
                <w:rFonts w:ascii="Calibri" w:hAnsi="Calibri"/>
                <w:sz w:val="20"/>
                <w:szCs w:val="20"/>
              </w:rPr>
              <w:t>Coğrafi keşifler ile kiliseye duyulan güvenin sarsılması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5B3DFE">
              <w:rPr>
                <w:rFonts w:ascii="Calibri" w:hAnsi="Calibri"/>
                <w:sz w:val="20"/>
                <w:szCs w:val="20"/>
              </w:rPr>
              <w:t>İslam eserlerin incelenip tercüme edilmesi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5B3DFE">
              <w:rPr>
                <w:rFonts w:ascii="Calibri" w:hAnsi="Calibri"/>
                <w:sz w:val="20"/>
                <w:szCs w:val="20"/>
              </w:rPr>
              <w:t>Reform hareketlerinin başlaması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443" w:type="dxa"/>
            <w:tcBorders>
              <w:top w:val="single" w:sz="12" w:space="0" w:color="5B9BD5"/>
              <w:left w:val="single" w:sz="12" w:space="0" w:color="5B9BD5"/>
              <w:bottom w:val="single" w:sz="12" w:space="0" w:color="5B9BD5"/>
              <w:right w:val="single" w:sz="12" w:space="0" w:color="5B9BD5"/>
            </w:tcBorders>
          </w:tcPr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9B6D58">
              <w:rPr>
                <w:b/>
                <w:sz w:val="20"/>
                <w:szCs w:val="20"/>
              </w:rPr>
              <w:t xml:space="preserve">7) Güneş sistemini araştıran </w:t>
            </w:r>
            <w:proofErr w:type="spellStart"/>
            <w:r w:rsidRPr="009B6D58">
              <w:rPr>
                <w:b/>
                <w:sz w:val="20"/>
                <w:szCs w:val="20"/>
              </w:rPr>
              <w:t>Kopernik</w:t>
            </w:r>
            <w:proofErr w:type="spellEnd"/>
            <w:r w:rsidRPr="009B6D58">
              <w:rPr>
                <w:b/>
                <w:sz w:val="20"/>
                <w:szCs w:val="20"/>
              </w:rPr>
              <w:t>, kilise tarafından İncil’e bağlı kalmamakla suçlanmış, kitapları da uzun süre kilise tarafından yasaklanmıştır.</w:t>
            </w:r>
          </w:p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b/>
                <w:sz w:val="20"/>
                <w:szCs w:val="20"/>
              </w:rPr>
            </w:pPr>
            <w:r w:rsidRPr="009B6D58">
              <w:rPr>
                <w:b/>
                <w:sz w:val="20"/>
                <w:szCs w:val="20"/>
              </w:rPr>
              <w:t>Buna göre;</w:t>
            </w:r>
          </w:p>
          <w:p w:rsidR="008D322A" w:rsidRPr="009B6D58" w:rsidRDefault="008D322A" w:rsidP="009B6D58">
            <w:pPr>
              <w:shd w:val="clear" w:color="auto" w:fill="FFFFFF"/>
              <w:spacing w:line="240" w:lineRule="atLeast"/>
              <w:ind w:left="708"/>
              <w:contextualSpacing/>
              <w:rPr>
                <w:b/>
                <w:sz w:val="20"/>
                <w:szCs w:val="20"/>
              </w:rPr>
            </w:pPr>
            <w:r w:rsidRPr="009B6D58">
              <w:rPr>
                <w:sz w:val="20"/>
                <w:szCs w:val="20"/>
              </w:rPr>
              <w:t>I. Dinin bilimsel gelişmeler önünde engel olduğu</w:t>
            </w:r>
          </w:p>
          <w:p w:rsidR="008D322A" w:rsidRPr="009B6D58" w:rsidRDefault="008D322A" w:rsidP="009B6D58">
            <w:pPr>
              <w:shd w:val="clear" w:color="auto" w:fill="FFFFFF"/>
              <w:spacing w:line="240" w:lineRule="atLeast"/>
              <w:ind w:left="708"/>
              <w:contextualSpacing/>
              <w:rPr>
                <w:sz w:val="20"/>
                <w:szCs w:val="20"/>
              </w:rPr>
            </w:pPr>
            <w:r w:rsidRPr="009B6D58">
              <w:rPr>
                <w:sz w:val="20"/>
                <w:szCs w:val="20"/>
              </w:rPr>
              <w:t>II. Bilim insanlarının çalışmalarını özgürce yapamadığı</w:t>
            </w:r>
          </w:p>
          <w:p w:rsidR="008D322A" w:rsidRPr="009B6D58" w:rsidRDefault="008D322A" w:rsidP="009B6D58">
            <w:pPr>
              <w:shd w:val="clear" w:color="auto" w:fill="FFFFFF"/>
              <w:spacing w:line="240" w:lineRule="atLeast"/>
              <w:ind w:left="708"/>
              <w:contextualSpacing/>
              <w:rPr>
                <w:sz w:val="20"/>
                <w:szCs w:val="20"/>
              </w:rPr>
            </w:pPr>
            <w:r w:rsidRPr="009B6D58">
              <w:rPr>
                <w:sz w:val="20"/>
                <w:szCs w:val="20"/>
              </w:rPr>
              <w:t>III. Kilisenin sadece astronomiye karşı çıktığı</w:t>
            </w:r>
          </w:p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b/>
                <w:sz w:val="20"/>
                <w:szCs w:val="20"/>
              </w:rPr>
            </w:pPr>
            <w:r w:rsidRPr="009B6D58">
              <w:rPr>
                <w:b/>
                <w:sz w:val="20"/>
                <w:szCs w:val="20"/>
              </w:rPr>
              <w:t xml:space="preserve">Açıklamalarından hangileri yapılabilir? </w:t>
            </w:r>
          </w:p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b/>
                <w:sz w:val="20"/>
                <w:szCs w:val="20"/>
              </w:rPr>
            </w:pPr>
          </w:p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sz w:val="20"/>
                <w:szCs w:val="20"/>
              </w:rPr>
            </w:pPr>
            <w:r w:rsidRPr="009B6D58">
              <w:rPr>
                <w:sz w:val="20"/>
                <w:szCs w:val="20"/>
              </w:rPr>
              <w:t xml:space="preserve">a) Yalnız I.          b) I ve </w:t>
            </w:r>
            <w:proofErr w:type="gramStart"/>
            <w:r w:rsidRPr="009B6D58">
              <w:rPr>
                <w:sz w:val="20"/>
                <w:szCs w:val="20"/>
              </w:rPr>
              <w:t>II           c</w:t>
            </w:r>
            <w:proofErr w:type="gramEnd"/>
            <w:r w:rsidRPr="009B6D58">
              <w:rPr>
                <w:sz w:val="20"/>
                <w:szCs w:val="20"/>
              </w:rPr>
              <w:t>) II ve II        d) I, II ve III</w:t>
            </w:r>
          </w:p>
          <w:p w:rsidR="008D322A" w:rsidRDefault="008D322A" w:rsidP="002E69A7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Pr="00853E0D" w:rsidRDefault="008D322A" w:rsidP="002E69A7">
            <w:pPr>
              <w:spacing w:after="0" w:line="220" w:lineRule="exact"/>
              <w:jc w:val="both"/>
              <w:rPr>
                <w:rFonts w:cs="Comic Sans MS"/>
                <w:bCs/>
                <w:sz w:val="20"/>
                <w:szCs w:val="20"/>
              </w:rPr>
            </w:pPr>
            <w:r w:rsidRPr="00853E0D">
              <w:rPr>
                <w:b/>
                <w:color w:val="000000"/>
                <w:sz w:val="20"/>
                <w:szCs w:val="20"/>
              </w:rPr>
              <w:t xml:space="preserve">8) </w:t>
            </w:r>
            <w:r w:rsidRPr="00853E0D">
              <w:rPr>
                <w:rFonts w:cs="Comic Sans MS"/>
                <w:bCs/>
                <w:sz w:val="20"/>
                <w:szCs w:val="20"/>
              </w:rPr>
              <w:t>Sümerlilerde ilk defa, rahipler tarafından kulla</w:t>
            </w:r>
            <w:r>
              <w:rPr>
                <w:rFonts w:cs="Comic Sans MS"/>
                <w:bCs/>
                <w:sz w:val="20"/>
                <w:szCs w:val="20"/>
              </w:rPr>
              <w:t xml:space="preserve">nılan yazı, halkın </w:t>
            </w:r>
            <w:proofErr w:type="spellStart"/>
            <w:r>
              <w:rPr>
                <w:rFonts w:cs="Comic Sans MS"/>
                <w:bCs/>
                <w:sz w:val="20"/>
                <w:szCs w:val="20"/>
              </w:rPr>
              <w:t>Zigguratlara</w:t>
            </w:r>
            <w:proofErr w:type="spellEnd"/>
            <w:r w:rsidR="00811BC2">
              <w:rPr>
                <w:rFonts w:cs="Comic Sans MS"/>
                <w:bCs/>
                <w:sz w:val="20"/>
                <w:szCs w:val="20"/>
              </w:rPr>
              <w:t xml:space="preserve"> </w:t>
            </w:r>
            <w:r w:rsidRPr="00853E0D">
              <w:rPr>
                <w:rFonts w:cs="Comic Sans MS"/>
                <w:bCs/>
                <w:sz w:val="20"/>
                <w:szCs w:val="20"/>
              </w:rPr>
              <w:t xml:space="preserve">getirdiği ürünleri tespit etmek düşüncesiyle, ürünlerin konduğu depo ve kapların üzerine yapılan işaret ya da resimlerden ortaya çıkmıştır.  </w:t>
            </w:r>
          </w:p>
          <w:p w:rsidR="008D322A" w:rsidRPr="00853E0D" w:rsidRDefault="008D322A" w:rsidP="002E69A7">
            <w:pPr>
              <w:spacing w:after="0" w:line="220" w:lineRule="exact"/>
              <w:jc w:val="both"/>
              <w:rPr>
                <w:rFonts w:cs="Comic Sans MS"/>
                <w:b/>
                <w:bCs/>
                <w:sz w:val="20"/>
                <w:szCs w:val="20"/>
              </w:rPr>
            </w:pPr>
            <w:r w:rsidRPr="00853E0D">
              <w:rPr>
                <w:rFonts w:cs="Comic Sans MS"/>
                <w:b/>
                <w:bCs/>
                <w:sz w:val="20"/>
                <w:szCs w:val="20"/>
              </w:rPr>
              <w:t>Bu açıklama yazının icadı ile ilgili aşağıdakilerden hangisini kanıtlar niteliktedir?</w:t>
            </w:r>
          </w:p>
          <w:p w:rsidR="008D322A" w:rsidRPr="00853E0D" w:rsidRDefault="008D322A" w:rsidP="008D322A">
            <w:pPr>
              <w:pStyle w:val="ListeParagraf"/>
              <w:numPr>
                <w:ilvl w:val="0"/>
                <w:numId w:val="19"/>
              </w:numPr>
              <w:spacing w:after="0" w:line="220" w:lineRule="exact"/>
              <w:jc w:val="both"/>
              <w:rPr>
                <w:rFonts w:cs="Comic Sans MS"/>
                <w:bCs/>
                <w:sz w:val="20"/>
                <w:szCs w:val="20"/>
              </w:rPr>
            </w:pPr>
            <w:r w:rsidRPr="00853E0D">
              <w:rPr>
                <w:rFonts w:cs="Comic Sans MS"/>
                <w:bCs/>
                <w:sz w:val="20"/>
                <w:szCs w:val="20"/>
              </w:rPr>
              <w:t>Sümer halkı tarafından yaygın olarak kullanıldığını</w:t>
            </w:r>
          </w:p>
          <w:p w:rsidR="008D322A" w:rsidRPr="00853E0D" w:rsidRDefault="008D322A" w:rsidP="008D322A">
            <w:pPr>
              <w:pStyle w:val="ListeParagraf"/>
              <w:numPr>
                <w:ilvl w:val="0"/>
                <w:numId w:val="19"/>
              </w:numPr>
              <w:spacing w:after="0" w:line="220" w:lineRule="exact"/>
              <w:jc w:val="both"/>
              <w:rPr>
                <w:rFonts w:cs="Comic Sans MS"/>
                <w:bCs/>
                <w:sz w:val="20"/>
                <w:szCs w:val="20"/>
              </w:rPr>
            </w:pPr>
            <w:r w:rsidRPr="00853E0D">
              <w:rPr>
                <w:rFonts w:cs="Comic Sans MS"/>
                <w:bCs/>
                <w:sz w:val="20"/>
                <w:szCs w:val="20"/>
              </w:rPr>
              <w:t>Kısa sürede dünyaya yayıldığını</w:t>
            </w:r>
          </w:p>
          <w:p w:rsidR="008D322A" w:rsidRPr="00853E0D" w:rsidRDefault="008D322A" w:rsidP="008D322A">
            <w:pPr>
              <w:pStyle w:val="ListeParagraf"/>
              <w:numPr>
                <w:ilvl w:val="0"/>
                <w:numId w:val="19"/>
              </w:numPr>
              <w:spacing w:after="0" w:line="220" w:lineRule="exact"/>
              <w:jc w:val="both"/>
              <w:rPr>
                <w:rFonts w:cs="Comic Sans MS"/>
                <w:b/>
                <w:bCs/>
                <w:sz w:val="20"/>
                <w:szCs w:val="20"/>
              </w:rPr>
            </w:pPr>
            <w:r w:rsidRPr="00853E0D">
              <w:rPr>
                <w:rFonts w:cs="Comic Sans MS"/>
                <w:bCs/>
                <w:sz w:val="20"/>
                <w:szCs w:val="20"/>
              </w:rPr>
              <w:t>Daha çok hukuk alanında kullanıldığını</w:t>
            </w:r>
          </w:p>
          <w:p w:rsidR="008D322A" w:rsidRPr="00853E0D" w:rsidRDefault="008D322A" w:rsidP="008D322A">
            <w:pPr>
              <w:pStyle w:val="ListeParagraf"/>
              <w:numPr>
                <w:ilvl w:val="0"/>
                <w:numId w:val="19"/>
              </w:numPr>
              <w:spacing w:after="0" w:line="220" w:lineRule="exact"/>
              <w:jc w:val="both"/>
              <w:rPr>
                <w:rFonts w:cs="Comic Sans MS"/>
                <w:b/>
                <w:bCs/>
                <w:sz w:val="20"/>
                <w:szCs w:val="20"/>
              </w:rPr>
            </w:pPr>
            <w:r w:rsidRPr="00853E0D">
              <w:rPr>
                <w:rFonts w:cs="Comic Sans MS"/>
                <w:bCs/>
                <w:sz w:val="20"/>
                <w:szCs w:val="20"/>
              </w:rPr>
              <w:t xml:space="preserve">İhtiyaçlara bağlı olarak ortaya çıktığını </w:t>
            </w:r>
          </w:p>
          <w:p w:rsidR="008D322A" w:rsidRDefault="008D322A" w:rsidP="002E69A7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Bilgi birikiminin oluşması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 xml:space="preserve">ve aktarılmasında; 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1.</w:t>
            </w:r>
            <w:proofErr w:type="gramStart"/>
            <w:r w:rsidRPr="00B545C0">
              <w:rPr>
                <w:rFonts w:ascii="Calibri" w:hAnsi="Calibri"/>
                <w:sz w:val="20"/>
                <w:szCs w:val="20"/>
              </w:rPr>
              <w:t xml:space="preserve">Matbaa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2</w:t>
            </w:r>
            <w:proofErr w:type="gramEnd"/>
            <w:r w:rsidRPr="00B545C0">
              <w:rPr>
                <w:rFonts w:ascii="Calibri" w:hAnsi="Calibri"/>
                <w:b/>
                <w:sz w:val="20"/>
                <w:szCs w:val="20"/>
              </w:rPr>
              <w:t>.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Barut  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3.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Yazı         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4.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Mum     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5.</w:t>
            </w:r>
            <w:proofErr w:type="gramStart"/>
            <w:r w:rsidRPr="00B545C0">
              <w:rPr>
                <w:rFonts w:ascii="Calibri" w:hAnsi="Calibri"/>
                <w:sz w:val="20"/>
                <w:szCs w:val="20"/>
              </w:rPr>
              <w:t xml:space="preserve">Kâğıt  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6</w:t>
            </w:r>
            <w:proofErr w:type="gramEnd"/>
            <w:r w:rsidRPr="00B545C0">
              <w:rPr>
                <w:rFonts w:ascii="Calibri" w:hAnsi="Calibri"/>
                <w:b/>
                <w:sz w:val="20"/>
                <w:szCs w:val="20"/>
              </w:rPr>
              <w:t>.</w:t>
            </w:r>
            <w:r w:rsidRPr="00B545C0">
              <w:rPr>
                <w:rFonts w:ascii="Calibri" w:hAnsi="Calibri"/>
                <w:sz w:val="20"/>
                <w:szCs w:val="20"/>
              </w:rPr>
              <w:t>Mürekkep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gibi buluşlardan hangileri etkili olmuştur?</w:t>
            </w:r>
          </w:p>
          <w:p w:rsidR="008D322A" w:rsidRDefault="008D322A" w:rsidP="002E69A7">
            <w:pPr>
              <w:tabs>
                <w:tab w:val="left" w:pos="2070"/>
              </w:tabs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 1–2–3–4    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b)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 2–3–5–</w:t>
            </w:r>
            <w:proofErr w:type="gramStart"/>
            <w:r w:rsidRPr="00B545C0">
              <w:rPr>
                <w:rFonts w:ascii="Calibri" w:hAnsi="Calibri"/>
                <w:sz w:val="20"/>
                <w:szCs w:val="20"/>
              </w:rPr>
              <w:t xml:space="preserve">6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c</w:t>
            </w:r>
            <w:proofErr w:type="gramEnd"/>
            <w:r w:rsidRPr="00B545C0"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1–3–5–6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d)</w:t>
            </w:r>
            <w:r>
              <w:rPr>
                <w:rFonts w:ascii="Calibri" w:hAnsi="Calibri"/>
                <w:sz w:val="20"/>
                <w:szCs w:val="20"/>
              </w:rPr>
              <w:t xml:space="preserve"> 3–4–5–6</w:t>
            </w:r>
          </w:p>
          <w:p w:rsidR="008D322A" w:rsidRPr="00B545C0" w:rsidRDefault="008D322A" w:rsidP="002E69A7">
            <w:pPr>
              <w:tabs>
                <w:tab w:val="left" w:pos="2070"/>
              </w:tabs>
              <w:spacing w:after="0"/>
              <w:rPr>
                <w:rFonts w:ascii="Calibri" w:hAnsi="Calibri"/>
                <w:sz w:val="20"/>
                <w:szCs w:val="20"/>
              </w:rPr>
            </w:pP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B1185">
              <w:rPr>
                <w:rFonts w:ascii="Calibri" w:hAnsi="Calibri"/>
                <w:b/>
                <w:sz w:val="20"/>
                <w:szCs w:val="20"/>
              </w:rPr>
              <w:t>10)</w:t>
            </w:r>
            <w:r w:rsidRPr="002B1185">
              <w:rPr>
                <w:rFonts w:ascii="Calibri" w:hAnsi="Calibri"/>
                <w:i/>
                <w:sz w:val="20"/>
                <w:szCs w:val="20"/>
              </w:rPr>
              <w:t>İngiltere’de 18.yy sonlarında yeni buluşların üretimde uygulanması ve makineleşmenin gerçekleşmesi sonucu Sanayi İnkılâbı ortaya çıkmıştır. Sanayi İnkılabı işçi sınıfının ortaya çıkmasına, devletlerarasında rekabettin artmasına, ülkelerin maddi yönden zenginleşmesine yol açmıştır.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</w:pP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 xml:space="preserve">Buna göre, sanayi İnkılabı sonucunda aşağıdakilerden hangisi gerçekleşmemiştir? </w:t>
            </w:r>
          </w:p>
          <w:p w:rsidR="008D322A" w:rsidRPr="00B545C0" w:rsidRDefault="008D322A" w:rsidP="002E69A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Üretim faaliyetlerinin değişime uğradığı</w:t>
            </w:r>
          </w:p>
          <w:p w:rsidR="008D322A" w:rsidRPr="00B545C0" w:rsidRDefault="008D322A" w:rsidP="002E69A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Milliyetçilik isyanlarının yaygınlaştığı</w:t>
            </w:r>
          </w:p>
          <w:p w:rsidR="008D322A" w:rsidRPr="00B545C0" w:rsidRDefault="008D322A" w:rsidP="002E69A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Yeni sosyal sınıfların ortaya çıktığı</w:t>
            </w:r>
          </w:p>
          <w:p w:rsidR="008D322A" w:rsidRPr="00B545C0" w:rsidRDefault="008D322A" w:rsidP="002E69A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Sömürge savaşlarına zemin hazırlandığı</w:t>
            </w:r>
          </w:p>
          <w:p w:rsidR="008D322A" w:rsidRDefault="008D322A" w:rsidP="002E69A7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  <w:p w:rsidR="008D322A" w:rsidRPr="002B1185" w:rsidRDefault="008D322A" w:rsidP="002E69A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B3DFE">
              <w:rPr>
                <w:b/>
                <w:sz w:val="20"/>
                <w:szCs w:val="20"/>
              </w:rPr>
              <w:t>11)</w:t>
            </w:r>
            <w:r w:rsidRPr="002B1185">
              <w:rPr>
                <w:sz w:val="20"/>
                <w:szCs w:val="20"/>
              </w:rPr>
              <w:t xml:space="preserve"> Herkes, bilim ve sanatı serbestçe öğrenme ve öğretme, açıklama, yayma ve bu alanlarda her türlü araştırma hakkına sahiptir.</w:t>
            </w:r>
            <w:r w:rsidRPr="002B1185">
              <w:rPr>
                <w:b/>
                <w:sz w:val="20"/>
                <w:szCs w:val="20"/>
              </w:rPr>
              <w:t xml:space="preserve"> Yukarıdaki anayasa maddesi aşağıdakilerden hangisiyle ilgilidir?</w:t>
            </w:r>
          </w:p>
          <w:p w:rsidR="009B6D58" w:rsidRDefault="008D322A" w:rsidP="008D322A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5B3DFE">
              <w:rPr>
                <w:sz w:val="20"/>
                <w:szCs w:val="20"/>
              </w:rPr>
              <w:t>Düşünce ve bilim hürriyeti</w:t>
            </w:r>
          </w:p>
          <w:p w:rsidR="008D322A" w:rsidRPr="009B6D58" w:rsidRDefault="009B6D58" w:rsidP="009B6D58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5B3DFE">
              <w:rPr>
                <w:sz w:val="20"/>
                <w:szCs w:val="20"/>
              </w:rPr>
              <w:t>Bilim ve sanat hürriyeti</w:t>
            </w:r>
            <w:r w:rsidRPr="005B3DFE">
              <w:rPr>
                <w:sz w:val="20"/>
                <w:szCs w:val="20"/>
              </w:rPr>
              <w:tab/>
            </w:r>
            <w:r w:rsidR="008D322A" w:rsidRPr="009B6D58">
              <w:rPr>
                <w:sz w:val="20"/>
                <w:szCs w:val="20"/>
              </w:rPr>
              <w:tab/>
            </w:r>
            <w:r w:rsidR="008D322A" w:rsidRPr="009B6D58">
              <w:rPr>
                <w:sz w:val="20"/>
                <w:szCs w:val="20"/>
              </w:rPr>
              <w:tab/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5B3DFE">
              <w:rPr>
                <w:sz w:val="20"/>
                <w:szCs w:val="20"/>
              </w:rPr>
              <w:t>Basın araçlarının korunması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5B3DFE">
              <w:rPr>
                <w:sz w:val="20"/>
                <w:szCs w:val="20"/>
              </w:rPr>
              <w:t>Eğitim ve öğrenim hakkı</w:t>
            </w:r>
          </w:p>
          <w:p w:rsidR="008D322A" w:rsidRDefault="008D322A" w:rsidP="002E69A7">
            <w:pPr>
              <w:spacing w:after="0"/>
              <w:rPr>
                <w:sz w:val="20"/>
                <w:szCs w:val="20"/>
              </w:rPr>
            </w:pP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1668E2">
              <w:rPr>
                <w:b/>
                <w:bCs/>
                <w:sz w:val="20"/>
                <w:szCs w:val="20"/>
              </w:rPr>
              <w:t>12)</w:t>
            </w:r>
            <w:r w:rsidRPr="001668E2">
              <w:rPr>
                <w:i/>
                <w:color w:val="000000"/>
                <w:sz w:val="20"/>
                <w:szCs w:val="20"/>
              </w:rPr>
              <w:t xml:space="preserve">Rönesans’ın oluşmasında ve gelişmesinde sosyal, siyasal, ekonomik ve teknik gelişmeler etkili olmuştur. </w:t>
            </w: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b/>
                <w:color w:val="000000"/>
                <w:sz w:val="20"/>
                <w:szCs w:val="20"/>
              </w:rPr>
            </w:pPr>
            <w:r w:rsidRPr="001668E2">
              <w:rPr>
                <w:b/>
                <w:color w:val="000000"/>
                <w:sz w:val="20"/>
                <w:szCs w:val="20"/>
              </w:rPr>
              <w:t>Rönesans’ın oluşumu ve gelişmesinde aşağıdakilerden hangisi daha çok teknik gelişmelerle alakalıdır?</w:t>
            </w: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1668E2">
              <w:rPr>
                <w:color w:val="000000"/>
                <w:sz w:val="20"/>
                <w:szCs w:val="20"/>
              </w:rPr>
              <w:t>a) Matbaanın kullanım alanının genişlemesi</w:t>
            </w: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1668E2">
              <w:rPr>
                <w:color w:val="000000"/>
                <w:sz w:val="20"/>
                <w:szCs w:val="20"/>
              </w:rPr>
              <w:t>b) Coğrafi keşiflerle zenginleşen Avrupa’da sanattan anlayan sınıfın oluşması</w:t>
            </w: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1668E2">
              <w:rPr>
                <w:color w:val="000000"/>
                <w:sz w:val="20"/>
                <w:szCs w:val="20"/>
              </w:rPr>
              <w:t>c) Bazı bilim adamlarının İtalya’da eski eserleri kendi dillerine tercüme etmesi</w:t>
            </w:r>
          </w:p>
          <w:p w:rsidR="008D322A" w:rsidRPr="008D322A" w:rsidRDefault="008D322A" w:rsidP="00A561A2">
            <w:pPr>
              <w:spacing w:line="240" w:lineRule="atLeast"/>
              <w:contextualSpacing/>
              <w:rPr>
                <w:bCs/>
                <w:sz w:val="20"/>
                <w:szCs w:val="20"/>
              </w:rPr>
            </w:pPr>
            <w:r w:rsidRPr="001668E2">
              <w:rPr>
                <w:color w:val="000000"/>
                <w:sz w:val="20"/>
                <w:szCs w:val="20"/>
              </w:rPr>
              <w:t>d) Avrupa’nın Müslümanlar yoluyla İslam medeniyetini tanıması ve ondan etkilenmesi</w:t>
            </w:r>
          </w:p>
        </w:tc>
      </w:tr>
    </w:tbl>
    <w:p w:rsidR="008D322A" w:rsidRDefault="003F541E" w:rsidP="00A561A2">
      <w:hyperlink r:id="rId8" w:history="1">
        <w:r w:rsidRPr="00875BA2">
          <w:rPr>
            <w:rStyle w:val="Kpr"/>
            <w:rFonts w:ascii="Comic Sans MS" w:hAnsi="Comic Sans MS" w:cstheme="minorBidi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8D322A" w:rsidSect="00FE2F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6A89"/>
    <w:multiLevelType w:val="hybridMultilevel"/>
    <w:tmpl w:val="A91C46C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48C805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32728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08CDE3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BA4DC3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9AAD75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708A0E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AE6821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AD4CAD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116AA"/>
    <w:multiLevelType w:val="hybridMultilevel"/>
    <w:tmpl w:val="EA042154"/>
    <w:lvl w:ilvl="0" w:tplc="E31C2E0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93AB4"/>
    <w:multiLevelType w:val="hybridMultilevel"/>
    <w:tmpl w:val="0D48013E"/>
    <w:lvl w:ilvl="0" w:tplc="BC386110">
      <w:start w:val="4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C7B48"/>
    <w:multiLevelType w:val="hybridMultilevel"/>
    <w:tmpl w:val="760AD080"/>
    <w:lvl w:ilvl="0" w:tplc="6818D49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3E12B7"/>
    <w:multiLevelType w:val="hybridMultilevel"/>
    <w:tmpl w:val="6CDA5C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353C16"/>
    <w:multiLevelType w:val="hybridMultilevel"/>
    <w:tmpl w:val="18A6F820"/>
    <w:lvl w:ilvl="0" w:tplc="2EB8AE10">
      <w:start w:val="1"/>
      <w:numFmt w:val="upperLetter"/>
      <w:lvlText w:val="%1-"/>
      <w:lvlJc w:val="left"/>
      <w:pPr>
        <w:ind w:left="360" w:hanging="360"/>
      </w:pPr>
      <w:rPr>
        <w:rFonts w:hint="default"/>
        <w:b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636885"/>
    <w:multiLevelType w:val="hybridMultilevel"/>
    <w:tmpl w:val="268C4C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D5C0B3E"/>
    <w:multiLevelType w:val="hybridMultilevel"/>
    <w:tmpl w:val="1BF4B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01F9F"/>
    <w:multiLevelType w:val="hybridMultilevel"/>
    <w:tmpl w:val="8F843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E69F4"/>
    <w:multiLevelType w:val="hybridMultilevel"/>
    <w:tmpl w:val="0B4A96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63BA682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6D39E0"/>
    <w:multiLevelType w:val="hybridMultilevel"/>
    <w:tmpl w:val="FA24C9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71544"/>
    <w:multiLevelType w:val="hybridMultilevel"/>
    <w:tmpl w:val="094E54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27553"/>
    <w:multiLevelType w:val="hybridMultilevel"/>
    <w:tmpl w:val="6E54EB6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24964"/>
    <w:multiLevelType w:val="hybridMultilevel"/>
    <w:tmpl w:val="77FECF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E7B56"/>
    <w:multiLevelType w:val="hybridMultilevel"/>
    <w:tmpl w:val="8FBCAD26"/>
    <w:lvl w:ilvl="0" w:tplc="9C8E8D62">
      <w:start w:val="1"/>
      <w:numFmt w:val="upperLetter"/>
      <w:lvlText w:val="%1-"/>
      <w:lvlJc w:val="left"/>
      <w:pPr>
        <w:ind w:left="7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4C15C4"/>
    <w:multiLevelType w:val="hybridMultilevel"/>
    <w:tmpl w:val="6D3E3EB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86838"/>
    <w:multiLevelType w:val="hybridMultilevel"/>
    <w:tmpl w:val="14E048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8"/>
  </w:num>
  <w:num w:numId="4">
    <w:abstractNumId w:val="8"/>
  </w:num>
  <w:num w:numId="5">
    <w:abstractNumId w:val="10"/>
  </w:num>
  <w:num w:numId="6">
    <w:abstractNumId w:val="5"/>
  </w:num>
  <w:num w:numId="7">
    <w:abstractNumId w:val="4"/>
  </w:num>
  <w:num w:numId="8">
    <w:abstractNumId w:val="9"/>
  </w:num>
  <w:num w:numId="9">
    <w:abstractNumId w:val="16"/>
  </w:num>
  <w:num w:numId="10">
    <w:abstractNumId w:val="14"/>
  </w:num>
  <w:num w:numId="11">
    <w:abstractNumId w:val="2"/>
  </w:num>
  <w:num w:numId="12">
    <w:abstractNumId w:val="7"/>
  </w:num>
  <w:num w:numId="13">
    <w:abstractNumId w:val="0"/>
  </w:num>
  <w:num w:numId="14">
    <w:abstractNumId w:val="12"/>
  </w:num>
  <w:num w:numId="15">
    <w:abstractNumId w:val="11"/>
  </w:num>
  <w:num w:numId="16">
    <w:abstractNumId w:val="17"/>
  </w:num>
  <w:num w:numId="17">
    <w:abstractNumId w:val="13"/>
  </w:num>
  <w:num w:numId="18">
    <w:abstractNumId w:val="15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24B"/>
    <w:rsid w:val="000071CE"/>
    <w:rsid w:val="00030FD0"/>
    <w:rsid w:val="00077CBA"/>
    <w:rsid w:val="0014638F"/>
    <w:rsid w:val="00172EA3"/>
    <w:rsid w:val="002316BF"/>
    <w:rsid w:val="00234B85"/>
    <w:rsid w:val="0025334E"/>
    <w:rsid w:val="00285948"/>
    <w:rsid w:val="002D40BB"/>
    <w:rsid w:val="00331408"/>
    <w:rsid w:val="003A05C3"/>
    <w:rsid w:val="003C0733"/>
    <w:rsid w:val="003C0915"/>
    <w:rsid w:val="003D2C51"/>
    <w:rsid w:val="003F541E"/>
    <w:rsid w:val="00472364"/>
    <w:rsid w:val="00474F24"/>
    <w:rsid w:val="00477867"/>
    <w:rsid w:val="00552E12"/>
    <w:rsid w:val="00555678"/>
    <w:rsid w:val="00565A29"/>
    <w:rsid w:val="00581571"/>
    <w:rsid w:val="005E4B2B"/>
    <w:rsid w:val="00703497"/>
    <w:rsid w:val="0079524B"/>
    <w:rsid w:val="00811BC2"/>
    <w:rsid w:val="008442D9"/>
    <w:rsid w:val="008C0776"/>
    <w:rsid w:val="008D322A"/>
    <w:rsid w:val="0098199A"/>
    <w:rsid w:val="009B0109"/>
    <w:rsid w:val="009B6D58"/>
    <w:rsid w:val="009C66B2"/>
    <w:rsid w:val="00A42422"/>
    <w:rsid w:val="00A561A2"/>
    <w:rsid w:val="00B1608D"/>
    <w:rsid w:val="00B407CF"/>
    <w:rsid w:val="00B613DB"/>
    <w:rsid w:val="00BC4D57"/>
    <w:rsid w:val="00BD2F34"/>
    <w:rsid w:val="00BE3C5E"/>
    <w:rsid w:val="00C05809"/>
    <w:rsid w:val="00D11EA6"/>
    <w:rsid w:val="00D2435A"/>
    <w:rsid w:val="00F13DAC"/>
    <w:rsid w:val="00FA4FC2"/>
    <w:rsid w:val="00FE2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D57"/>
    <w:pPr>
      <w:spacing w:after="200" w:line="276" w:lineRule="auto"/>
    </w:pPr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819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link w:val="Balk3Char"/>
    <w:uiPriority w:val="9"/>
    <w:qFormat/>
    <w:rsid w:val="00BE3C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2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E2F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2F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497"/>
    <w:rPr>
      <w:rFonts w:ascii="Segoe UI" w:eastAsiaTheme="minorEastAsia" w:hAnsi="Segoe UI" w:cs="Segoe UI"/>
      <w:sz w:val="18"/>
      <w:szCs w:val="1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BE3C5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BE3C5E"/>
    <w:rPr>
      <w:i/>
      <w:iCs/>
    </w:rPr>
  </w:style>
  <w:style w:type="character" w:customStyle="1" w:styleId="apple-converted-space">
    <w:name w:val="apple-converted-space"/>
    <w:basedOn w:val="VarsaylanParagrafYazTipi"/>
    <w:rsid w:val="00BE3C5E"/>
  </w:style>
  <w:style w:type="character" w:customStyle="1" w:styleId="Balk1Char">
    <w:name w:val="Başlık 1 Char"/>
    <w:basedOn w:val="VarsaylanParagrafYazTipi"/>
    <w:link w:val="Balk1"/>
    <w:uiPriority w:val="9"/>
    <w:rsid w:val="009819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paragraph" w:customStyle="1" w:styleId="ListeParagraf1">
    <w:name w:val="Liste Paragraf1"/>
    <w:basedOn w:val="Normal"/>
    <w:rsid w:val="00077CBA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7236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r.wikipedia.org/wiki/El-Harezm%C3%A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9C70-DED5-4F72-842D-11F97D97D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968</Words>
  <Characters>5524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2014-03-23T21:41:00Z</cp:lastPrinted>
  <dcterms:created xsi:type="dcterms:W3CDTF">2017-03-23T06:42:00Z</dcterms:created>
  <dcterms:modified xsi:type="dcterms:W3CDTF">2017-03-23T06:42:00Z</dcterms:modified>
  <cp:category>www.sorubak.com</cp:category>
</cp:coreProperties>
</file>