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DD7" w:rsidRDefault="001D2DD7">
      <w:pPr>
        <w:rPr>
          <w:rFonts w:ascii="Arial Unicode MS" w:eastAsia="Times New Roman" w:hAnsi="Arial Unicode MS"/>
          <w:b/>
          <w:bCs/>
          <w:color w:val="4F81BD"/>
          <w:sz w:val="24"/>
          <w:szCs w:val="24"/>
          <w:shd w:val="clear" w:color="auto" w:fill="FFFFFF"/>
        </w:rPr>
      </w:pPr>
      <w:r>
        <w:rPr>
          <w:rFonts w:ascii="Arial Unicode MS Tur" w:eastAsia="Times New Roman" w:hAnsi="Arial Unicode MS Tur" w:cs="Arial Unicode MS Tur"/>
          <w:b/>
          <w:bCs/>
          <w:color w:val="4F81BD"/>
          <w:sz w:val="24"/>
          <w:szCs w:val="24"/>
          <w:shd w:val="clear" w:color="auto" w:fill="FFFFFF"/>
        </w:rPr>
        <w:t xml:space="preserve">SU KİRLİLİĞİ </w:t>
      </w:r>
      <w:proofErr w:type="gramStart"/>
      <w:r>
        <w:rPr>
          <w:rFonts w:ascii="Arial Unicode MS Tur" w:eastAsia="Times New Roman" w:hAnsi="Arial Unicode MS Tur" w:cs="Arial Unicode MS Tur"/>
          <w:b/>
          <w:bCs/>
          <w:color w:val="4F81BD"/>
          <w:sz w:val="24"/>
          <w:szCs w:val="24"/>
          <w:shd w:val="clear" w:color="auto" w:fill="FFFFFF"/>
        </w:rPr>
        <w:t>NEDİR ?</w:t>
      </w:r>
      <w:proofErr w:type="gramEnd"/>
      <w:r w:rsidR="00756D14">
        <w:rPr>
          <w:rFonts w:ascii="Arial Unicode MS Tur" w:eastAsia="Times New Roman" w:hAnsi="Arial Unicode MS Tur" w:cs="Arial Unicode MS Tur"/>
          <w:b/>
          <w:bCs/>
          <w:color w:val="4F81BD"/>
          <w:sz w:val="24"/>
          <w:szCs w:val="24"/>
          <w:shd w:val="clear" w:color="auto" w:fill="FFFFFF"/>
        </w:rPr>
        <w:t xml:space="preserve">   </w:t>
      </w:r>
      <w:hyperlink r:id="rId6" w:history="1">
        <w:r w:rsidR="00756D14" w:rsidRPr="003C333B">
          <w:rPr>
            <w:rStyle w:val="Kpr"/>
            <w:rFonts w:ascii="Arial" w:hAnsi="Arial" w:cs="Calibri"/>
          </w:rPr>
          <w:t>www.sorubak.com</w:t>
        </w:r>
      </w:hyperlink>
      <w:r w:rsidR="00756D14">
        <w:rPr>
          <w:rFonts w:ascii="Arial" w:hAnsi="Arial"/>
        </w:rPr>
        <w:t xml:space="preserve"> </w:t>
      </w:r>
    </w:p>
    <w:p w:rsidR="001D2DD7" w:rsidRDefault="001D2DD7">
      <w:pPr>
        <w:rPr>
          <w:rFonts w:ascii="Arial Unicode MS" w:eastAsia="Times New Roman" w:hAnsi="Arial Unicode MS" w:cs="Arial Unicode MS"/>
          <w:noProof/>
          <w:color w:val="000000"/>
          <w:sz w:val="24"/>
          <w:szCs w:val="24"/>
          <w:shd w:val="clear" w:color="auto" w:fill="FFFFFF"/>
        </w:rPr>
      </w:pPr>
      <w:r>
        <w:rPr>
          <w:rFonts w:ascii="BatangChe Tur" w:eastAsia="BatangChe" w:hAnsi="BatangChe Tur" w:cs="BatangChe Tur"/>
          <w:b/>
          <w:bCs/>
          <w:color w:val="000000"/>
          <w:sz w:val="24"/>
          <w:szCs w:val="24"/>
          <w:shd w:val="clear" w:color="auto" w:fill="FFFFFF"/>
        </w:rPr>
        <w:t>Su kirliliği</w:t>
      </w:r>
      <w:r>
        <w:rPr>
          <w:rFonts w:ascii="Arial Unicode MS" w:eastAsia="Times New Roman" w:hAnsi="Arial Unicode MS" w:cs="Arial Unicode MS"/>
          <w:color w:val="000000"/>
          <w:sz w:val="24"/>
          <w:szCs w:val="24"/>
          <w:shd w:val="clear" w:color="auto" w:fill="FFFFFF"/>
        </w:rPr>
        <w:t>,</w:t>
      </w:r>
      <w:r>
        <w:rPr>
          <w:rStyle w:val="apple-converted-space"/>
          <w:rFonts w:ascii="Arial Unicode MS Tur" w:eastAsia="Times New Roman" w:hAnsi="Arial Unicode MS Tur" w:cs="Calibri"/>
          <w:color w:val="000000"/>
          <w:sz w:val="24"/>
          <w:szCs w:val="24"/>
          <w:shd w:val="clear" w:color="auto" w:fill="FFFFFF"/>
        </w:rPr>
        <w:t> </w:t>
      </w:r>
      <w:hyperlink r:id="rId7" w:tooltip="Göl" w:history="1">
        <w:r>
          <w:rPr>
            <w:rStyle w:val="Kpr"/>
            <w:rFonts w:ascii="Arial Unicode MS Tur" w:eastAsia="Times New Roman" w:hAnsi="Arial Unicode MS Tur" w:cs="Arial Unicode MS Tur"/>
            <w:color w:val="000000"/>
            <w:sz w:val="24"/>
            <w:szCs w:val="24"/>
            <w:u w:val="none"/>
            <w:shd w:val="clear" w:color="auto" w:fill="FFFFFF"/>
          </w:rPr>
          <w:t>göl</w:t>
        </w:r>
      </w:hyperlink>
      <w:r>
        <w:rPr>
          <w:rFonts w:ascii="Arial Unicode MS" w:eastAsia="Times New Roman" w:hAnsi="Arial Unicode MS" w:cs="Arial Unicode MS"/>
          <w:color w:val="000000"/>
          <w:sz w:val="24"/>
          <w:szCs w:val="24"/>
          <w:shd w:val="clear" w:color="auto" w:fill="FFFFFF"/>
        </w:rPr>
        <w:t>,</w:t>
      </w:r>
      <w:r>
        <w:rPr>
          <w:rStyle w:val="apple-converted-space"/>
          <w:rFonts w:ascii="Arial Unicode MS Tur" w:eastAsia="Times New Roman" w:hAnsi="Arial Unicode MS Tur" w:cs="Calibri"/>
          <w:color w:val="000000"/>
          <w:sz w:val="24"/>
          <w:szCs w:val="24"/>
          <w:shd w:val="clear" w:color="auto" w:fill="FFFFFF"/>
        </w:rPr>
        <w:t> </w:t>
      </w:r>
      <w:hyperlink r:id="rId8" w:tooltip="Nehir" w:history="1">
        <w:r>
          <w:rPr>
            <w:rStyle w:val="Kpr"/>
            <w:rFonts w:ascii="Arial Unicode MS" w:eastAsia="Times New Roman" w:hAnsi="Arial Unicode MS" w:cs="Arial Unicode MS"/>
            <w:color w:val="000000"/>
            <w:sz w:val="24"/>
            <w:szCs w:val="24"/>
            <w:u w:val="none"/>
            <w:shd w:val="clear" w:color="auto" w:fill="FFFFFF"/>
          </w:rPr>
          <w:t>nehir</w:t>
        </w:r>
      </w:hyperlink>
      <w:r>
        <w:rPr>
          <w:rFonts w:ascii="Arial Unicode MS" w:eastAsia="Times New Roman" w:hAnsi="Arial Unicode MS" w:cs="Arial Unicode MS"/>
          <w:color w:val="000000"/>
          <w:sz w:val="24"/>
          <w:szCs w:val="24"/>
          <w:shd w:val="clear" w:color="auto" w:fill="FFFFFF"/>
        </w:rPr>
        <w:t>,</w:t>
      </w:r>
      <w:r>
        <w:rPr>
          <w:rStyle w:val="apple-converted-space"/>
          <w:rFonts w:ascii="Arial Unicode MS Tur" w:eastAsia="Times New Roman" w:hAnsi="Arial Unicode MS Tur" w:cs="Calibri"/>
          <w:color w:val="000000"/>
          <w:sz w:val="24"/>
          <w:szCs w:val="24"/>
          <w:shd w:val="clear" w:color="auto" w:fill="FFFFFF"/>
        </w:rPr>
        <w:t> </w:t>
      </w:r>
      <w:hyperlink r:id="rId9" w:tooltip="Okyanus" w:history="1">
        <w:r>
          <w:rPr>
            <w:rStyle w:val="Kpr"/>
            <w:rFonts w:ascii="Arial Unicode MS" w:eastAsia="Times New Roman" w:hAnsi="Arial Unicode MS" w:cs="Arial Unicode MS"/>
            <w:color w:val="000000"/>
            <w:sz w:val="24"/>
            <w:szCs w:val="24"/>
            <w:u w:val="none"/>
            <w:shd w:val="clear" w:color="auto" w:fill="FFFFFF"/>
          </w:rPr>
          <w:t>okyanus</w:t>
        </w:r>
      </w:hyperlink>
      <w:r>
        <w:rPr>
          <w:rFonts w:ascii="Arial Unicode MS" w:eastAsia="Times New Roman" w:hAnsi="Arial Unicode MS" w:cs="Arial Unicode MS"/>
          <w:color w:val="000000"/>
          <w:sz w:val="24"/>
          <w:szCs w:val="24"/>
          <w:shd w:val="clear" w:color="auto" w:fill="FFFFFF"/>
        </w:rPr>
        <w:t>,</w:t>
      </w:r>
      <w:r>
        <w:rPr>
          <w:rStyle w:val="apple-converted-space"/>
          <w:rFonts w:ascii="Arial Unicode MS Tur" w:eastAsia="Times New Roman" w:hAnsi="Arial Unicode MS Tur" w:cs="Calibri"/>
          <w:color w:val="000000"/>
          <w:sz w:val="24"/>
          <w:szCs w:val="24"/>
          <w:shd w:val="clear" w:color="auto" w:fill="FFFFFF"/>
        </w:rPr>
        <w:t> </w:t>
      </w:r>
      <w:hyperlink r:id="rId10" w:tooltip="Deniz" w:history="1">
        <w:r>
          <w:rPr>
            <w:rStyle w:val="Kpr"/>
            <w:rFonts w:ascii="Arial Unicode MS" w:eastAsia="Times New Roman" w:hAnsi="Arial Unicode MS" w:cs="Arial Unicode MS"/>
            <w:color w:val="000000"/>
            <w:sz w:val="24"/>
            <w:szCs w:val="24"/>
            <w:u w:val="none"/>
            <w:shd w:val="clear" w:color="auto" w:fill="FFFFFF"/>
          </w:rPr>
          <w:t>deniz</w:t>
        </w:r>
      </w:hyperlink>
      <w:r>
        <w:rPr>
          <w:rStyle w:val="apple-converted-space"/>
          <w:rFonts w:ascii="Arial Unicode MS Tur" w:eastAsia="Times New Roman" w:hAnsi="Arial Unicode MS Tur" w:cs="Calibri"/>
          <w:color w:val="000000"/>
          <w:sz w:val="24"/>
          <w:szCs w:val="24"/>
          <w:shd w:val="clear" w:color="auto" w:fill="FFFFFF"/>
        </w:rPr>
        <w:t> </w:t>
      </w:r>
      <w:r>
        <w:rPr>
          <w:rFonts w:ascii="Arial Unicode MS" w:eastAsia="Times New Roman" w:hAnsi="Arial Unicode MS" w:cs="Arial Unicode MS"/>
          <w:color w:val="000000"/>
          <w:sz w:val="24"/>
          <w:szCs w:val="24"/>
          <w:shd w:val="clear" w:color="auto" w:fill="FFFFFF"/>
        </w:rPr>
        <w:t>ve</w:t>
      </w:r>
      <w:r>
        <w:rPr>
          <w:rStyle w:val="apple-converted-space"/>
          <w:rFonts w:ascii="Arial Unicode MS Tur" w:eastAsia="Times New Roman" w:hAnsi="Arial Unicode MS Tur" w:cs="Calibri"/>
          <w:color w:val="000000"/>
          <w:sz w:val="24"/>
          <w:szCs w:val="24"/>
          <w:shd w:val="clear" w:color="auto" w:fill="FFFFFF"/>
        </w:rPr>
        <w:t> </w:t>
      </w:r>
      <w:hyperlink r:id="rId11" w:tooltip="Yeraltı suyu" w:history="1">
        <w:r>
          <w:rPr>
            <w:rStyle w:val="Kpr"/>
            <w:rFonts w:ascii="Arial Unicode MS Tur" w:eastAsia="Times New Roman" w:hAnsi="Arial Unicode MS Tur" w:cs="Arial Unicode MS Tur"/>
            <w:color w:val="000000"/>
            <w:sz w:val="24"/>
            <w:szCs w:val="24"/>
            <w:u w:val="none"/>
            <w:shd w:val="clear" w:color="auto" w:fill="FFFFFF"/>
          </w:rPr>
          <w:t>yeraltı suları</w:t>
        </w:r>
      </w:hyperlink>
      <w:r>
        <w:rPr>
          <w:rStyle w:val="apple-converted-space"/>
          <w:rFonts w:ascii="Arial Unicode MS Tur" w:eastAsia="Times New Roman" w:hAnsi="Arial Unicode MS Tur" w:cs="Calibri"/>
          <w:color w:val="000000"/>
          <w:sz w:val="24"/>
          <w:szCs w:val="24"/>
          <w:shd w:val="clear" w:color="auto" w:fill="FFFFFF"/>
        </w:rPr>
        <w:t> </w:t>
      </w:r>
      <w:r>
        <w:rPr>
          <w:rFonts w:ascii="Arial Unicode MS Tur" w:eastAsia="Times New Roman" w:hAnsi="Arial Unicode MS Tur" w:cs="Arial Unicode MS Tur"/>
          <w:color w:val="000000"/>
          <w:sz w:val="24"/>
          <w:szCs w:val="24"/>
          <w:shd w:val="clear" w:color="auto" w:fill="FFFFFF"/>
        </w:rPr>
        <w:t>gibi su barındıran havzalarda görülen kirliliğe verilen genel addır. Her çeşit su kirliliği, kirliliğin bulunduğu havzanın çevresinde veya içinde yaşayan tüm canlılara zarar verdiği gibi, çeşitli türlerin ve biyolojik toplulukların yok olmasına ortam hazırlar. Su kirliliği, içinde zararlı bileşenler barındıran atık suların, yeterli arıtım işleminden geçmeksizin havzalar boşaltılmasıyla meydana gelir</w:t>
      </w:r>
      <w:r>
        <w:rPr>
          <w:rFonts w:ascii="Arial Unicode MS" w:eastAsia="Times New Roman" w:hAnsi="Arial Unicode MS" w:cs="Arial Unicode MS"/>
          <w:color w:val="000000"/>
          <w:sz w:val="24"/>
          <w:szCs w:val="24"/>
          <w:shd w:val="clear" w:color="auto" w:fill="FFFFFF"/>
        </w:rPr>
        <w:t>.</w:t>
      </w:r>
      <w:r>
        <w:rPr>
          <w:rFonts w:ascii="Arial Unicode MS" w:eastAsia="Times New Roman" w:hAnsi="Arial Unicode MS" w:cs="Arial Unicode MS"/>
          <w:noProof/>
          <w:color w:val="000000"/>
          <w:sz w:val="24"/>
          <w:szCs w:val="24"/>
          <w:shd w:val="clear" w:color="auto" w:fill="FFFFFF"/>
        </w:rPr>
        <w:t xml:space="preserve"> </w:t>
      </w:r>
    </w:p>
    <w:p w:rsidR="001D2DD7" w:rsidRDefault="001D2DD7">
      <w:pPr>
        <w:rPr>
          <w:rFonts w:ascii="Arial Unicode MS" w:eastAsia="Times New Roman" w:hAnsi="Arial Unicode MS" w:cs="Arial Unicode MS"/>
          <w:noProof/>
          <w:color w:val="000000"/>
          <w:sz w:val="24"/>
          <w:szCs w:val="24"/>
          <w:shd w:val="clear" w:color="auto" w:fill="FFFFFF"/>
        </w:rPr>
      </w:pPr>
      <w:r>
        <w:rPr>
          <w:rFonts w:ascii="Arial Unicode MS" w:eastAsia="Times New Roman" w:hAnsi="Arial Unicode MS" w:cs="Arial Unicode MS"/>
          <w:noProof/>
          <w:color w:val="000000"/>
          <w:sz w:val="24"/>
          <w:szCs w:val="24"/>
          <w:shd w:val="clear" w:color="auto" w:fill="FFFFFF"/>
        </w:rPr>
        <w:t xml:space="preserve">                                                                              </w:t>
      </w:r>
    </w:p>
    <w:p w:rsidR="001D2DD7" w:rsidRDefault="001D2DD7">
      <w:pPr>
        <w:rPr>
          <w:rFonts w:ascii="Arial Unicode MS" w:eastAsia="Times New Roman" w:hAnsi="Arial Unicode MS"/>
          <w:color w:val="000000"/>
          <w:sz w:val="24"/>
          <w:szCs w:val="24"/>
        </w:rPr>
      </w:pPr>
      <w:r>
        <w:rPr>
          <w:rFonts w:ascii="Arial Unicode MS" w:eastAsia="Times New Roman" w:hAnsi="Arial Unicode MS" w:cs="Arial Unicode MS"/>
          <w:sz w:val="24"/>
          <w:szCs w:val="24"/>
        </w:rPr>
        <w:t xml:space="preserve">                         </w:t>
      </w:r>
      <w:r>
        <w:rPr>
          <w:rFonts w:ascii="Arial Unicode MS Tur" w:eastAsia="Times New Roman" w:hAnsi="Arial Unicode MS Tur" w:cs="Arial Unicode MS Tur"/>
          <w:color w:val="000000"/>
          <w:sz w:val="24"/>
          <w:szCs w:val="24"/>
        </w:rPr>
        <w:t>ÇEVRENİZDE HANGİ SUYU GÖRMEK İSTERSİNİZ?</w:t>
      </w:r>
    </w:p>
    <w:p w:rsidR="001D2DD7" w:rsidRDefault="001D2DD7">
      <w:pPr>
        <w:rPr>
          <w:rFonts w:ascii="Arial Unicode MS" w:eastAsia="Times New Roman" w:hAnsi="Arial Unicode MS"/>
          <w:color w:val="1F497D"/>
          <w:sz w:val="24"/>
          <w:szCs w:val="24"/>
        </w:rPr>
      </w:pPr>
      <w:r>
        <w:rPr>
          <w:rFonts w:ascii="Arial Unicode MS" w:eastAsia="Times New Roman" w:hAnsi="Arial Unicode MS" w:cs="Arial Unicode MS"/>
          <w:sz w:val="24"/>
          <w:szCs w:val="24"/>
        </w:rPr>
        <w:t xml:space="preserve">                                </w:t>
      </w:r>
      <w:r>
        <w:rPr>
          <w:rFonts w:ascii="Arial Unicode MS Tur" w:eastAsia="Times New Roman" w:hAnsi="Arial Unicode MS Tur" w:cs="Arial Unicode MS Tur"/>
          <w:color w:val="1F497D"/>
          <w:sz w:val="24"/>
          <w:szCs w:val="24"/>
        </w:rPr>
        <w:t xml:space="preserve">TEMİZ </w:t>
      </w:r>
      <w:proofErr w:type="gramStart"/>
      <w:r>
        <w:rPr>
          <w:rFonts w:ascii="Arial Unicode MS Tur" w:eastAsia="Times New Roman" w:hAnsi="Arial Unicode MS Tur" w:cs="Arial Unicode MS Tur"/>
          <w:color w:val="1F497D"/>
          <w:sz w:val="24"/>
          <w:szCs w:val="24"/>
        </w:rPr>
        <w:t>Mİ ?</w:t>
      </w:r>
      <w:proofErr w:type="gramEnd"/>
      <w:r>
        <w:rPr>
          <w:rFonts w:ascii="Arial Unicode MS Tur" w:eastAsia="Times New Roman" w:hAnsi="Arial Unicode MS Tur" w:cs="Arial Unicode MS Tur"/>
          <w:color w:val="1F497D"/>
          <w:sz w:val="24"/>
          <w:szCs w:val="24"/>
        </w:rPr>
        <w:t xml:space="preserve"> KİRLİ </w:t>
      </w:r>
      <w:proofErr w:type="gramStart"/>
      <w:r>
        <w:rPr>
          <w:rFonts w:ascii="Arial Unicode MS Tur" w:eastAsia="Times New Roman" w:hAnsi="Arial Unicode MS Tur" w:cs="Arial Unicode MS Tur"/>
          <w:color w:val="1F497D"/>
          <w:sz w:val="24"/>
          <w:szCs w:val="24"/>
        </w:rPr>
        <w:t>Mİ ?</w:t>
      </w:r>
      <w:proofErr w:type="gramEnd"/>
    </w:p>
    <w:p w:rsidR="001D2DD7" w:rsidRDefault="001D2DD7">
      <w:pPr>
        <w:pStyle w:val="Balk2"/>
        <w:pBdr>
          <w:bottom w:val="single" w:sz="6" w:space="2" w:color="AAAAAA"/>
        </w:pBdr>
        <w:shd w:val="clear" w:color="auto" w:fill="FFFFFF"/>
        <w:spacing w:before="0" w:beforeAutospacing="0" w:after="144" w:afterAutospacing="0" w:line="288" w:lineRule="atLeast"/>
        <w:rPr>
          <w:rFonts w:ascii="Arial Unicode MS" w:eastAsia="Times New Roman" w:hAnsi="Arial Unicode MS"/>
          <w:b w:val="0"/>
          <w:bCs w:val="0"/>
          <w:color w:val="002060"/>
          <w:sz w:val="24"/>
          <w:szCs w:val="24"/>
        </w:rPr>
      </w:pPr>
      <w:r>
        <w:rPr>
          <w:rStyle w:val="mw-headline"/>
          <w:rFonts w:ascii="Arial Unicode MS" w:eastAsia="Times New Roman" w:hAnsi="Arial Unicode MS" w:cs="Arial Unicode MS"/>
          <w:b w:val="0"/>
          <w:bCs w:val="0"/>
          <w:color w:val="002060"/>
          <w:sz w:val="24"/>
          <w:szCs w:val="24"/>
        </w:rPr>
        <w:t>Genel</w:t>
      </w:r>
    </w:p>
    <w:p w:rsidR="001D2DD7" w:rsidRDefault="001D2DD7" w:rsidP="004B0CDE">
      <w:pPr>
        <w:pStyle w:val="NormalWeb"/>
        <w:shd w:val="clear" w:color="auto" w:fill="FFFFFF"/>
        <w:spacing w:before="96" w:beforeAutospacing="0" w:after="120" w:afterAutospacing="0" w:line="288" w:lineRule="atLeast"/>
        <w:rPr>
          <w:rFonts w:ascii="Arial Unicode MS" w:eastAsia="Times New Roman" w:hAnsi="Arial Unicode MS"/>
          <w:b/>
          <w:bCs/>
          <w:color w:val="000000"/>
        </w:rPr>
      </w:pPr>
      <w:r>
        <w:rPr>
          <w:rFonts w:ascii="Arial Unicode MS Tur" w:eastAsia="Times New Roman" w:hAnsi="Arial Unicode MS Tur" w:cs="Arial Unicode MS Tur"/>
          <w:color w:val="000000"/>
        </w:rPr>
        <w:t>Su kirliliği, küresel olarak büyük bir sorun olduğu gibi, birçok ölüm ve salgın hastalık olaylarının nedeni olarak görülmektedir.</w:t>
      </w:r>
      <w:r>
        <w:rPr>
          <w:rStyle w:val="apple-converted-space"/>
          <w:rFonts w:ascii="Arial Unicode MS Tur" w:eastAsia="Times New Roman" w:hAnsi="Arial Unicode MS Tur" w:cstheme="minorBidi"/>
          <w:color w:val="000000"/>
        </w:rPr>
        <w:t> </w:t>
      </w:r>
      <w:r>
        <w:rPr>
          <w:rFonts w:ascii="Arial Unicode MS Tur" w:eastAsia="Times New Roman" w:hAnsi="Arial Unicode MS Tur" w:cs="Arial Unicode MS Tur"/>
          <w:color w:val="000000"/>
        </w:rPr>
        <w:t>Günde 14,000 insan doğrudan veya dolaylı olarak su kirliliğinin neden olduğu hastalıklar sonucunda yaşamını yitirmektedir.</w:t>
      </w:r>
      <w:r>
        <w:rPr>
          <w:rStyle w:val="apple-converted-space"/>
          <w:rFonts w:ascii="Arial Unicode MS Tur" w:eastAsia="Times New Roman" w:hAnsi="Arial Unicode MS Tur" w:cstheme="minorBidi"/>
          <w:color w:val="000000"/>
        </w:rPr>
        <w:t> </w:t>
      </w:r>
      <w:r>
        <w:rPr>
          <w:rFonts w:ascii="Arial Unicode MS Tur" w:eastAsia="Times New Roman" w:hAnsi="Arial Unicode MS Tur" w:cs="Arial Unicode MS Tur"/>
          <w:color w:val="000000"/>
        </w:rPr>
        <w:t>Buna ek olarak gelişmekte olan ve gelişmiş ülkelerde görülen akut sorunların yanında, bu kirliliğin azaltılması için çalışmalar yapılmaktadır. Bugün dünyada yüzde olarak en çok kirli su havzasına sahip olan ülke Amerika Birleşik Devletleri'dir. Son zamanlarda yapılan ulusal bir araştırmada bu ülkedeki nehir havzalarının yüzde kırk beşi, göl havzalarının yüzde kırk yedisi, liman ve haliçlerin yüzde otuz ikisi kirlenmiş durumdadır.</w:t>
      </w:r>
    </w:p>
    <w:p w:rsidR="001D2DD7" w:rsidRDefault="001D2DD7">
      <w:pPr>
        <w:pStyle w:val="Balk2"/>
        <w:pBdr>
          <w:bottom w:val="single" w:sz="6" w:space="2" w:color="AAAAAA"/>
        </w:pBdr>
        <w:shd w:val="clear" w:color="auto" w:fill="FFFFFF"/>
        <w:spacing w:before="0" w:beforeAutospacing="0" w:after="144" w:afterAutospacing="0" w:line="288" w:lineRule="atLeast"/>
        <w:rPr>
          <w:rFonts w:ascii="Arial Unicode MS" w:eastAsia="Times New Roman" w:hAnsi="Arial Unicode MS"/>
          <w:b w:val="0"/>
          <w:bCs w:val="0"/>
          <w:color w:val="000000"/>
          <w:sz w:val="24"/>
          <w:szCs w:val="24"/>
        </w:rPr>
      </w:pPr>
    </w:p>
    <w:p w:rsidR="001D2DD7" w:rsidRDefault="001D2DD7">
      <w:pPr>
        <w:pStyle w:val="Balk2"/>
        <w:pBdr>
          <w:bottom w:val="single" w:sz="6" w:space="2" w:color="AAAAAA"/>
        </w:pBdr>
        <w:shd w:val="clear" w:color="auto" w:fill="FFFFFF"/>
        <w:spacing w:before="0" w:beforeAutospacing="0" w:after="144" w:afterAutospacing="0" w:line="288" w:lineRule="atLeast"/>
        <w:rPr>
          <w:rFonts w:ascii="Arial Unicode MS" w:eastAsia="Times New Roman" w:hAnsi="Arial Unicode MS" w:cs="Arial Unicode MS"/>
          <w:b w:val="0"/>
          <w:bCs w:val="0"/>
          <w:color w:val="1F497D"/>
          <w:sz w:val="24"/>
          <w:szCs w:val="24"/>
        </w:rPr>
      </w:pPr>
      <w:r>
        <w:rPr>
          <w:rStyle w:val="mw-headline"/>
          <w:rFonts w:ascii="Arial Unicode MS" w:eastAsia="Times New Roman" w:hAnsi="Arial Unicode MS" w:cs="Arial Unicode MS"/>
          <w:b w:val="0"/>
          <w:bCs w:val="0"/>
          <w:color w:val="1F497D"/>
          <w:sz w:val="24"/>
          <w:szCs w:val="24"/>
        </w:rPr>
        <w:t>S</w:t>
      </w:r>
      <w:r>
        <w:rPr>
          <w:rStyle w:val="mw-headline"/>
          <w:rFonts w:ascii="Arial Unicode MS Tur" w:eastAsia="Times New Roman" w:hAnsi="Arial Unicode MS Tur" w:cs="Arial Unicode MS Tur"/>
          <w:b w:val="0"/>
          <w:bCs w:val="0"/>
          <w:color w:val="1F497D"/>
          <w:sz w:val="24"/>
          <w:szCs w:val="24"/>
        </w:rPr>
        <w:t xml:space="preserve">u kirliliğinin </w:t>
      </w:r>
      <w:proofErr w:type="gramStart"/>
      <w:r>
        <w:rPr>
          <w:rStyle w:val="mw-headline"/>
          <w:rFonts w:ascii="Arial Unicode MS Tur" w:eastAsia="Times New Roman" w:hAnsi="Arial Unicode MS Tur" w:cs="Arial Unicode MS Tur"/>
          <w:b w:val="0"/>
          <w:bCs w:val="0"/>
          <w:color w:val="1F497D"/>
          <w:sz w:val="24"/>
          <w:szCs w:val="24"/>
        </w:rPr>
        <w:t>nedenleri</w:t>
      </w:r>
      <w:r>
        <w:rPr>
          <w:rStyle w:val="apple-converted-space"/>
          <w:rFonts w:ascii="Arial Unicode MS Tur" w:eastAsia="Times New Roman" w:hAnsi="Arial Unicode MS Tur" w:cstheme="minorBidi"/>
          <w:b w:val="0"/>
          <w:bCs w:val="0"/>
          <w:color w:val="1F497D"/>
          <w:sz w:val="24"/>
          <w:szCs w:val="24"/>
        </w:rPr>
        <w:t> </w:t>
      </w:r>
      <w:r>
        <w:rPr>
          <w:rFonts w:ascii="Arial Unicode MS" w:eastAsia="Times New Roman" w:hAnsi="Arial Unicode MS" w:cs="Arial Unicode MS"/>
          <w:b w:val="0"/>
          <w:bCs w:val="0"/>
          <w:color w:val="1F497D"/>
          <w:sz w:val="24"/>
          <w:szCs w:val="24"/>
        </w:rPr>
        <w:t>:</w:t>
      </w:r>
      <w:proofErr w:type="gramEnd"/>
    </w:p>
    <w:p w:rsidR="001D2DD7" w:rsidRDefault="001D2DD7">
      <w:pPr>
        <w:pStyle w:val="Balk2"/>
        <w:pBdr>
          <w:bottom w:val="single" w:sz="6" w:space="2" w:color="AAAAAA"/>
        </w:pBdr>
        <w:shd w:val="clear" w:color="auto" w:fill="FFFFFF"/>
        <w:spacing w:before="0" w:beforeAutospacing="0" w:after="144" w:afterAutospacing="0" w:line="288" w:lineRule="atLeast"/>
        <w:rPr>
          <w:rFonts w:ascii="Arial Unicode MS" w:eastAsia="Times New Roman" w:hAnsi="Arial Unicode MS"/>
          <w:b w:val="0"/>
          <w:bCs w:val="0"/>
          <w:color w:val="000000"/>
          <w:sz w:val="24"/>
          <w:szCs w:val="24"/>
        </w:rPr>
      </w:pPr>
    </w:p>
    <w:p w:rsidR="001D2DD7" w:rsidRDefault="001D2DD7">
      <w:pPr>
        <w:shd w:val="clear" w:color="auto" w:fill="FFFFFF"/>
        <w:spacing w:before="96" w:after="120" w:line="288" w:lineRule="atLeast"/>
        <w:rPr>
          <w:rFonts w:ascii="Arial Unicode MS" w:eastAsia="Times New Roman" w:hAnsi="Arial Unicode MS"/>
          <w:color w:val="000000"/>
          <w:sz w:val="24"/>
          <w:szCs w:val="24"/>
        </w:rPr>
      </w:pPr>
      <w:r>
        <w:rPr>
          <w:rFonts w:ascii="Arial Unicode MS Tur" w:eastAsia="Times New Roman" w:hAnsi="Arial Unicode MS Tur" w:cs="Arial Unicode MS Tur"/>
          <w:color w:val="000000"/>
          <w:sz w:val="24"/>
          <w:szCs w:val="24"/>
        </w:rPr>
        <w:t>Kirliliğe neden olan kirleticiler arasında farklı çeşitler barındıran kimyasal maddeler, patojenler, ısı değişimi gibi fiziksel veya duyusal değişiklikler yer almaktadır. Yine kimi zamanlarda doğada ve suda doğal olarak var olan </w:t>
      </w:r>
      <w:hyperlink r:id="rId12" w:tooltip="Kalsiyum" w:history="1">
        <w:r>
          <w:rPr>
            <w:rFonts w:ascii="Arial Unicode MS" w:eastAsia="Times New Roman" w:hAnsi="Arial Unicode MS" w:cs="Arial Unicode MS"/>
            <w:color w:val="000000"/>
            <w:sz w:val="24"/>
            <w:szCs w:val="24"/>
          </w:rPr>
          <w:t>kalsiyum</w:t>
        </w:r>
      </w:hyperlink>
      <w:r>
        <w:rPr>
          <w:rFonts w:ascii="Arial Unicode MS" w:eastAsia="Times New Roman" w:hAnsi="Arial Unicode MS" w:cs="Arial Unicode MS"/>
          <w:color w:val="000000"/>
          <w:sz w:val="24"/>
          <w:szCs w:val="24"/>
        </w:rPr>
        <w:t>,</w:t>
      </w:r>
      <w:r>
        <w:rPr>
          <w:rFonts w:ascii="Arial Unicode MS Tur" w:eastAsia="Times New Roman" w:hAnsi="Arial Unicode MS Tur"/>
          <w:color w:val="000000"/>
          <w:sz w:val="24"/>
          <w:szCs w:val="24"/>
        </w:rPr>
        <w:t> </w:t>
      </w:r>
      <w:hyperlink r:id="rId13" w:tooltip="Sodyum" w:history="1">
        <w:r>
          <w:rPr>
            <w:rFonts w:ascii="Arial Unicode MS" w:eastAsia="Times New Roman" w:hAnsi="Arial Unicode MS" w:cs="Arial Unicode MS"/>
            <w:color w:val="000000"/>
            <w:sz w:val="24"/>
            <w:szCs w:val="24"/>
          </w:rPr>
          <w:t>sodyum</w:t>
        </w:r>
      </w:hyperlink>
      <w:r>
        <w:rPr>
          <w:rFonts w:ascii="Arial Unicode MS" w:eastAsia="Times New Roman" w:hAnsi="Arial Unicode MS" w:cs="Arial Unicode MS"/>
          <w:color w:val="000000"/>
          <w:sz w:val="24"/>
          <w:szCs w:val="24"/>
        </w:rPr>
        <w:t>,</w:t>
      </w:r>
      <w:r>
        <w:rPr>
          <w:rFonts w:ascii="Arial Unicode MS Tur" w:eastAsia="Times New Roman" w:hAnsi="Arial Unicode MS Tur"/>
          <w:color w:val="000000"/>
          <w:sz w:val="24"/>
          <w:szCs w:val="24"/>
        </w:rPr>
        <w:t> </w:t>
      </w:r>
      <w:hyperlink r:id="rId14" w:tooltip="Demir" w:history="1">
        <w:r>
          <w:rPr>
            <w:rFonts w:ascii="Arial Unicode MS" w:eastAsia="Times New Roman" w:hAnsi="Arial Unicode MS" w:cs="Arial Unicode MS"/>
            <w:color w:val="000000"/>
            <w:sz w:val="24"/>
            <w:szCs w:val="24"/>
          </w:rPr>
          <w:t>demir</w:t>
        </w:r>
      </w:hyperlink>
      <w:r>
        <w:rPr>
          <w:rFonts w:ascii="Arial Unicode MS" w:eastAsia="Times New Roman" w:hAnsi="Arial Unicode MS" w:cs="Arial Unicode MS"/>
          <w:color w:val="000000"/>
          <w:sz w:val="24"/>
          <w:szCs w:val="24"/>
        </w:rPr>
        <w:t>,</w:t>
      </w:r>
      <w:r>
        <w:rPr>
          <w:rFonts w:ascii="Arial Unicode MS Tur" w:eastAsia="Times New Roman" w:hAnsi="Arial Unicode MS Tur"/>
          <w:color w:val="000000"/>
          <w:sz w:val="24"/>
          <w:szCs w:val="24"/>
        </w:rPr>
        <w:t> </w:t>
      </w:r>
      <w:hyperlink r:id="rId15" w:tooltip="Manganez" w:history="1">
        <w:r>
          <w:rPr>
            <w:rFonts w:ascii="Arial Unicode MS" w:eastAsia="Times New Roman" w:hAnsi="Arial Unicode MS" w:cs="Arial Unicode MS"/>
            <w:color w:val="000000"/>
            <w:sz w:val="24"/>
            <w:szCs w:val="24"/>
          </w:rPr>
          <w:t>manganez</w:t>
        </w:r>
      </w:hyperlink>
      <w:r>
        <w:rPr>
          <w:rFonts w:ascii="Arial Unicode MS Tur" w:eastAsia="Times New Roman" w:hAnsi="Arial Unicode MS Tur"/>
          <w:color w:val="000000"/>
          <w:sz w:val="24"/>
          <w:szCs w:val="24"/>
        </w:rPr>
        <w:t> </w:t>
      </w:r>
      <w:r>
        <w:rPr>
          <w:rFonts w:ascii="Arial Unicode MS Tur" w:eastAsia="Times New Roman" w:hAnsi="Arial Unicode MS Tur" w:cs="Arial Unicode MS Tur"/>
          <w:color w:val="000000"/>
          <w:sz w:val="24"/>
          <w:szCs w:val="24"/>
        </w:rPr>
        <w:t xml:space="preserve">gibi minerallerin </w:t>
      </w:r>
      <w:proofErr w:type="spellStart"/>
      <w:r>
        <w:rPr>
          <w:rFonts w:ascii="Arial Unicode MS Tur" w:eastAsia="Times New Roman" w:hAnsi="Arial Unicode MS Tur" w:cs="Arial Unicode MS Tur"/>
          <w:color w:val="000000"/>
          <w:sz w:val="24"/>
          <w:szCs w:val="24"/>
        </w:rPr>
        <w:t>derişiminin</w:t>
      </w:r>
      <w:proofErr w:type="spellEnd"/>
      <w:r>
        <w:rPr>
          <w:rFonts w:ascii="Arial Unicode MS Tur" w:eastAsia="Times New Roman" w:hAnsi="Arial Unicode MS Tur" w:cs="Arial Unicode MS Tur"/>
          <w:color w:val="000000"/>
          <w:sz w:val="24"/>
          <w:szCs w:val="24"/>
        </w:rPr>
        <w:t xml:space="preserve"> aşırı artışı da kirlilik nedeni olarak görülmektedir.</w:t>
      </w:r>
    </w:p>
    <w:p w:rsidR="001D2DD7" w:rsidRDefault="00555C8E">
      <w:pPr>
        <w:shd w:val="clear" w:color="auto" w:fill="FFFFFF"/>
        <w:spacing w:before="96" w:after="120" w:line="288" w:lineRule="atLeast"/>
        <w:rPr>
          <w:rFonts w:ascii="Arial Unicode MS" w:eastAsia="Times New Roman" w:hAnsi="Arial Unicode MS" w:cs="Arial Unicode MS"/>
          <w:color w:val="000000"/>
          <w:sz w:val="24"/>
          <w:szCs w:val="24"/>
        </w:rPr>
      </w:pPr>
      <w:hyperlink r:id="rId16" w:tooltip="Oksijen" w:history="1">
        <w:r w:rsidR="001D2DD7">
          <w:rPr>
            <w:rFonts w:ascii="Arial Unicode MS" w:eastAsia="Times New Roman" w:hAnsi="Arial Unicode MS" w:cs="Arial Unicode MS"/>
            <w:color w:val="000000"/>
            <w:sz w:val="24"/>
            <w:szCs w:val="24"/>
          </w:rPr>
          <w:t>Oksijen</w:t>
        </w:r>
      </w:hyperlink>
      <w:r w:rsidR="001D2DD7">
        <w:rPr>
          <w:rFonts w:ascii="Arial Unicode MS Tur" w:eastAsia="Times New Roman" w:hAnsi="Arial Unicode MS Tur"/>
          <w:color w:val="000000"/>
          <w:sz w:val="24"/>
          <w:szCs w:val="24"/>
        </w:rPr>
        <w:t> </w:t>
      </w:r>
      <w:r w:rsidR="001D2DD7">
        <w:rPr>
          <w:rFonts w:ascii="Arial Unicode MS Tur" w:eastAsia="Times New Roman" w:hAnsi="Arial Unicode MS Tur" w:cs="Arial Unicode MS Tur"/>
          <w:color w:val="000000"/>
          <w:sz w:val="24"/>
          <w:szCs w:val="24"/>
        </w:rPr>
        <w:t>tüketen maddeler arasında bitkiler gibi doğal unsurlar veya kimyasal maddeler gibi insan eli değmiş unsurlar yer alabilir. Diğer doğal veya yapay oksijen tüketici maddeler sudaki bulanıklığa neden olur. Bu da ışığı yansıtmayacağından çevredeki bitkilerin büyüme hızını yavaşlatır. Ayrıca bazı balık türlerinin </w:t>
      </w:r>
      <w:hyperlink r:id="rId17" w:tooltip="Solungaç" w:history="1">
        <w:r w:rsidR="001D2DD7">
          <w:rPr>
            <w:rFonts w:ascii="Arial Unicode MS Tur" w:eastAsia="Times New Roman" w:hAnsi="Arial Unicode MS Tur" w:cs="Arial Unicode MS Tur"/>
            <w:color w:val="000000"/>
            <w:sz w:val="24"/>
            <w:szCs w:val="24"/>
          </w:rPr>
          <w:t>solungaçlarının</w:t>
        </w:r>
      </w:hyperlink>
      <w:r w:rsidR="001D2DD7">
        <w:rPr>
          <w:rFonts w:ascii="Arial Unicode MS Tur" w:eastAsia="Times New Roman" w:hAnsi="Arial Unicode MS Tur"/>
          <w:color w:val="000000"/>
          <w:sz w:val="24"/>
          <w:szCs w:val="24"/>
        </w:rPr>
        <w:t> </w:t>
      </w:r>
      <w:r w:rsidR="001D2DD7">
        <w:rPr>
          <w:rFonts w:ascii="Arial Unicode MS Tur" w:eastAsia="Times New Roman" w:hAnsi="Arial Unicode MS Tur" w:cs="Arial Unicode MS Tur"/>
          <w:color w:val="000000"/>
          <w:sz w:val="24"/>
          <w:szCs w:val="24"/>
        </w:rPr>
        <w:t>tıkanmasına neden olur.</w:t>
      </w:r>
      <w:r w:rsidR="001D2DD7">
        <w:rPr>
          <w:rFonts w:ascii="Arial Unicode MS" w:eastAsia="Times New Roman" w:hAnsi="Arial Unicode MS" w:cs="Arial Unicode MS"/>
          <w:color w:val="000000"/>
          <w:sz w:val="24"/>
          <w:szCs w:val="24"/>
        </w:rPr>
        <w:t xml:space="preserve"> </w:t>
      </w:r>
    </w:p>
    <w:p w:rsidR="001D2DD7" w:rsidRDefault="001D2DD7">
      <w:pPr>
        <w:shd w:val="clear" w:color="auto" w:fill="FFFFFF"/>
        <w:spacing w:before="96" w:after="120" w:line="288" w:lineRule="atLeast"/>
        <w:rPr>
          <w:rFonts w:ascii="Arial Unicode MS" w:eastAsia="Times New Roman" w:hAnsi="Arial Unicode MS"/>
          <w:color w:val="000000"/>
          <w:sz w:val="24"/>
          <w:szCs w:val="24"/>
        </w:rPr>
      </w:pPr>
      <w:r>
        <w:rPr>
          <w:rFonts w:ascii="Arial Unicode MS Tur" w:eastAsia="Times New Roman" w:hAnsi="Arial Unicode MS Tur" w:cs="Arial Unicode MS Tur"/>
          <w:color w:val="000000"/>
          <w:sz w:val="24"/>
          <w:szCs w:val="24"/>
        </w:rPr>
        <w:t>Birçok kimyasal madde </w:t>
      </w:r>
      <w:proofErr w:type="spellStart"/>
      <w:r w:rsidR="00555C8E">
        <w:fldChar w:fldCharType="begin"/>
      </w:r>
      <w:r w:rsidR="00555C8E">
        <w:instrText>HYPERLINK "http://tr.wikipedia.org/wiki/Toksik" \o "Toksik"</w:instrText>
      </w:r>
      <w:r w:rsidR="00555C8E">
        <w:fldChar w:fldCharType="separate"/>
      </w:r>
      <w:r>
        <w:rPr>
          <w:rFonts w:ascii="Arial Unicode MS" w:eastAsia="Times New Roman" w:hAnsi="Arial Unicode MS" w:cs="Arial Unicode MS"/>
          <w:color w:val="000000"/>
          <w:sz w:val="24"/>
          <w:szCs w:val="24"/>
        </w:rPr>
        <w:t>toksiktir</w:t>
      </w:r>
      <w:proofErr w:type="spellEnd"/>
      <w:r w:rsidR="00555C8E">
        <w:fldChar w:fldCharType="end"/>
      </w:r>
      <w:r>
        <w:rPr>
          <w:rFonts w:ascii="Arial Unicode MS" w:eastAsia="Times New Roman" w:hAnsi="Arial Unicode MS" w:cs="Arial Unicode MS"/>
          <w:color w:val="000000"/>
          <w:sz w:val="24"/>
          <w:szCs w:val="24"/>
        </w:rPr>
        <w:t>. Patojenler de</w:t>
      </w:r>
      <w:r>
        <w:rPr>
          <w:rFonts w:ascii="Arial Unicode MS Tur" w:eastAsia="Times New Roman" w:hAnsi="Arial Unicode MS Tur"/>
          <w:color w:val="000000"/>
          <w:sz w:val="24"/>
          <w:szCs w:val="24"/>
        </w:rPr>
        <w:t> </w:t>
      </w:r>
      <w:hyperlink r:id="rId18" w:tooltip="İnsan" w:history="1">
        <w:r>
          <w:rPr>
            <w:rFonts w:ascii="Arial Unicode MS" w:eastAsia="Times New Roman" w:hAnsi="Arial Unicode MS" w:cs="Arial Unicode MS"/>
            <w:color w:val="000000"/>
            <w:sz w:val="24"/>
            <w:szCs w:val="24"/>
          </w:rPr>
          <w:t>insan</w:t>
        </w:r>
      </w:hyperlink>
      <w:r>
        <w:rPr>
          <w:rFonts w:ascii="Arial Unicode MS Tur" w:eastAsia="Times New Roman" w:hAnsi="Arial Unicode MS Tur"/>
          <w:color w:val="000000"/>
          <w:sz w:val="24"/>
          <w:szCs w:val="24"/>
        </w:rPr>
        <w:t> </w:t>
      </w:r>
      <w:r>
        <w:rPr>
          <w:rFonts w:ascii="Arial Unicode MS" w:eastAsia="Times New Roman" w:hAnsi="Arial Unicode MS" w:cs="Arial Unicode MS"/>
          <w:color w:val="000000"/>
          <w:sz w:val="24"/>
          <w:szCs w:val="24"/>
        </w:rPr>
        <w:t>ve</w:t>
      </w:r>
      <w:r>
        <w:rPr>
          <w:rFonts w:ascii="Arial Unicode MS Tur" w:eastAsia="Times New Roman" w:hAnsi="Arial Unicode MS Tur"/>
          <w:color w:val="000000"/>
          <w:sz w:val="24"/>
          <w:szCs w:val="24"/>
        </w:rPr>
        <w:t> </w:t>
      </w:r>
      <w:hyperlink r:id="rId19" w:tooltip="Hayvan" w:history="1">
        <w:r>
          <w:rPr>
            <w:rFonts w:ascii="Arial Unicode MS" w:eastAsia="Times New Roman" w:hAnsi="Arial Unicode MS" w:cs="Arial Unicode MS"/>
            <w:color w:val="000000"/>
            <w:sz w:val="24"/>
            <w:szCs w:val="24"/>
          </w:rPr>
          <w:t>hayvanlar</w:t>
        </w:r>
      </w:hyperlink>
      <w:r>
        <w:rPr>
          <w:rFonts w:ascii="Arial Unicode MS Tur" w:eastAsia="Times New Roman" w:hAnsi="Arial Unicode MS Tur"/>
          <w:color w:val="000000"/>
          <w:sz w:val="24"/>
          <w:szCs w:val="24"/>
        </w:rPr>
        <w:t> </w:t>
      </w:r>
      <w:r>
        <w:rPr>
          <w:rFonts w:ascii="Arial Unicode MS Tur" w:eastAsia="Times New Roman" w:hAnsi="Arial Unicode MS Tur" w:cs="Arial Unicode MS Tur"/>
          <w:color w:val="000000"/>
          <w:sz w:val="24"/>
          <w:szCs w:val="24"/>
        </w:rPr>
        <w:t xml:space="preserve">üzerinde </w:t>
      </w:r>
      <w:proofErr w:type="gramStart"/>
      <w:r>
        <w:rPr>
          <w:rFonts w:ascii="Arial Unicode MS Tur" w:eastAsia="Times New Roman" w:hAnsi="Arial Unicode MS Tur" w:cs="Arial Unicode MS Tur"/>
          <w:color w:val="000000"/>
          <w:sz w:val="24"/>
          <w:szCs w:val="24"/>
        </w:rPr>
        <w:t>su yoluyla</w:t>
      </w:r>
      <w:proofErr w:type="gramEnd"/>
      <w:r>
        <w:rPr>
          <w:rFonts w:ascii="Arial Unicode MS Tur" w:eastAsia="Times New Roman" w:hAnsi="Arial Unicode MS Tur" w:cs="Arial Unicode MS Tur"/>
          <w:color w:val="000000"/>
          <w:sz w:val="24"/>
          <w:szCs w:val="24"/>
        </w:rPr>
        <w:t xml:space="preserve"> taşınan hastalıklara neden olur. Suyun fiziksel kimyasında oluşan </w:t>
      </w:r>
      <w:r>
        <w:rPr>
          <w:rFonts w:ascii="Arial Unicode MS Tur" w:eastAsia="Times New Roman" w:hAnsi="Arial Unicode MS Tur" w:cs="Arial Unicode MS Tur"/>
          <w:color w:val="000000"/>
          <w:sz w:val="24"/>
          <w:szCs w:val="24"/>
        </w:rPr>
        <w:lastRenderedPageBreak/>
        <w:t>değişikliklerin nedenleri arasında </w:t>
      </w:r>
      <w:hyperlink r:id="rId20" w:tooltip="Asitlik (sayfa mevcut değil)" w:history="1">
        <w:r>
          <w:rPr>
            <w:rFonts w:ascii="Arial Unicode MS" w:eastAsia="Times New Roman" w:hAnsi="Arial Unicode MS" w:cs="Arial Unicode MS"/>
            <w:color w:val="000000"/>
            <w:sz w:val="24"/>
            <w:szCs w:val="24"/>
          </w:rPr>
          <w:t>asitlik</w:t>
        </w:r>
      </w:hyperlink>
      <w:r>
        <w:rPr>
          <w:rFonts w:ascii="Arial Unicode MS Tur" w:eastAsia="Times New Roman" w:hAnsi="Arial Unicode MS Tur"/>
          <w:color w:val="000000"/>
          <w:sz w:val="24"/>
          <w:szCs w:val="24"/>
        </w:rPr>
        <w:t> </w:t>
      </w:r>
      <w:r>
        <w:rPr>
          <w:rFonts w:ascii="Arial Unicode MS" w:eastAsia="Times New Roman" w:hAnsi="Arial Unicode MS" w:cs="Arial Unicode MS"/>
          <w:color w:val="000000"/>
          <w:sz w:val="24"/>
          <w:szCs w:val="24"/>
        </w:rPr>
        <w:t>(</w:t>
      </w:r>
      <w:proofErr w:type="spellStart"/>
      <w:r w:rsidR="00555C8E">
        <w:fldChar w:fldCharType="begin"/>
      </w:r>
      <w:r w:rsidR="00555C8E">
        <w:instrText>HYPERLINK "http://tr.wikipedia.org/wiki/PH" \o "PH"</w:instrText>
      </w:r>
      <w:r w:rsidR="00555C8E">
        <w:fldChar w:fldCharType="separate"/>
      </w:r>
      <w:r>
        <w:rPr>
          <w:rFonts w:ascii="Arial Unicode MS" w:eastAsia="Times New Roman" w:hAnsi="Arial Unicode MS" w:cs="Arial Unicode MS"/>
          <w:color w:val="000000"/>
          <w:sz w:val="24"/>
          <w:szCs w:val="24"/>
        </w:rPr>
        <w:t>pH</w:t>
      </w:r>
      <w:proofErr w:type="spellEnd"/>
      <w:r w:rsidR="00555C8E">
        <w:fldChar w:fldCharType="end"/>
      </w:r>
      <w:r>
        <w:rPr>
          <w:rFonts w:ascii="Arial Unicode MS Tur" w:eastAsia="Times New Roman" w:hAnsi="Arial Unicode MS Tur"/>
          <w:color w:val="000000"/>
          <w:sz w:val="24"/>
          <w:szCs w:val="24"/>
        </w:rPr>
        <w:t> </w:t>
      </w:r>
      <w:r>
        <w:rPr>
          <w:rFonts w:ascii="Arial Unicode MS Tur" w:eastAsia="Times New Roman" w:hAnsi="Arial Unicode MS Tur" w:cs="Arial Unicode MS Tur"/>
          <w:color w:val="000000"/>
          <w:sz w:val="24"/>
          <w:szCs w:val="24"/>
        </w:rPr>
        <w:t>değişiklikleri), </w:t>
      </w:r>
      <w:hyperlink r:id="rId21" w:tooltip="Elektrik iletkenliği (sayfa mevcut değil)" w:history="1">
        <w:r>
          <w:rPr>
            <w:rFonts w:ascii="Arial Unicode MS Tur" w:eastAsia="Times New Roman" w:hAnsi="Arial Unicode MS Tur" w:cs="Arial Unicode MS Tur"/>
            <w:color w:val="000000"/>
            <w:sz w:val="24"/>
            <w:szCs w:val="24"/>
          </w:rPr>
          <w:t>elektrik iletkenliği</w:t>
        </w:r>
      </w:hyperlink>
      <w:r>
        <w:rPr>
          <w:rFonts w:ascii="Arial Unicode MS" w:eastAsia="Times New Roman" w:hAnsi="Arial Unicode MS" w:cs="Arial Unicode MS"/>
          <w:color w:val="000000"/>
          <w:sz w:val="24"/>
          <w:szCs w:val="24"/>
        </w:rPr>
        <w:t>,</w:t>
      </w:r>
      <w:r>
        <w:rPr>
          <w:rFonts w:ascii="Arial Unicode MS Tur" w:eastAsia="Times New Roman" w:hAnsi="Arial Unicode MS Tur"/>
          <w:color w:val="000000"/>
          <w:sz w:val="24"/>
          <w:szCs w:val="24"/>
        </w:rPr>
        <w:t> </w:t>
      </w:r>
      <w:hyperlink r:id="rId22" w:tooltip="Sıcaklık" w:history="1">
        <w:r>
          <w:rPr>
            <w:rFonts w:ascii="Arial Unicode MS Tur" w:eastAsia="Times New Roman" w:hAnsi="Arial Unicode MS Tur" w:cs="Arial Unicode MS Tur"/>
            <w:color w:val="000000"/>
            <w:sz w:val="24"/>
            <w:szCs w:val="24"/>
          </w:rPr>
          <w:t>sıcaklık</w:t>
        </w:r>
      </w:hyperlink>
      <w:r>
        <w:rPr>
          <w:rFonts w:ascii="Arial Unicode MS Tur" w:eastAsia="Times New Roman" w:hAnsi="Arial Unicode MS Tur"/>
          <w:color w:val="000000"/>
          <w:sz w:val="24"/>
          <w:szCs w:val="24"/>
        </w:rPr>
        <w:t> </w:t>
      </w:r>
      <w:r>
        <w:rPr>
          <w:rFonts w:ascii="Arial Unicode MS Tur" w:eastAsia="Times New Roman" w:hAnsi="Arial Unicode MS Tur" w:cs="Arial Unicode MS Tur"/>
          <w:color w:val="000000"/>
          <w:sz w:val="24"/>
          <w:szCs w:val="24"/>
        </w:rPr>
        <w:t>ve alg birikimi yer almaktadır.</w:t>
      </w:r>
    </w:p>
    <w:p w:rsidR="001D2DD7" w:rsidRDefault="001D2DD7">
      <w:pPr>
        <w:shd w:val="clear" w:color="auto" w:fill="FFFFFF"/>
        <w:spacing w:before="96" w:after="120" w:line="288" w:lineRule="atLeast"/>
        <w:rPr>
          <w:rFonts w:ascii="Arial Unicode MS" w:eastAsia="Times New Roman" w:hAnsi="Arial Unicode MS"/>
          <w:color w:val="000000"/>
          <w:sz w:val="24"/>
          <w:szCs w:val="24"/>
        </w:rPr>
      </w:pPr>
    </w:p>
    <w:p w:rsidR="001D2DD7" w:rsidRDefault="001D2DD7">
      <w:pPr>
        <w:rPr>
          <w:rFonts w:ascii="Arial Unicode MS" w:eastAsia="Times New Roman" w:hAnsi="Arial Unicode MS"/>
          <w:color w:val="444444"/>
          <w:sz w:val="24"/>
          <w:szCs w:val="24"/>
          <w:shd w:val="clear" w:color="auto" w:fill="FAFAFA"/>
        </w:rPr>
      </w:pPr>
      <w:r>
        <w:rPr>
          <w:rStyle w:val="Gl"/>
          <w:rFonts w:ascii="Arial Unicode MS Tur" w:eastAsia="Times New Roman" w:hAnsi="Arial Unicode MS Tur" w:cs="Arial Unicode MS Tur"/>
          <w:color w:val="1F497D"/>
          <w:sz w:val="24"/>
          <w:szCs w:val="24"/>
          <w:shd w:val="clear" w:color="auto" w:fill="FAFAFA"/>
        </w:rPr>
        <w:t>Su Kirliliğinin Zararları</w:t>
      </w:r>
      <w:r>
        <w:rPr>
          <w:rFonts w:ascii="Arial Unicode MS" w:eastAsia="Times New Roman" w:hAnsi="Arial Unicode MS"/>
          <w:color w:val="444444"/>
          <w:sz w:val="24"/>
          <w:szCs w:val="24"/>
        </w:rPr>
        <w:br/>
      </w:r>
      <w:r>
        <w:rPr>
          <w:rFonts w:ascii="Arial Unicode MS Tur" w:eastAsia="Times New Roman" w:hAnsi="Arial Unicode MS Tur" w:cs="Arial Unicode MS Tur"/>
          <w:color w:val="444444"/>
          <w:sz w:val="24"/>
          <w:szCs w:val="24"/>
          <w:shd w:val="clear" w:color="auto" w:fill="FAFAFA"/>
        </w:rPr>
        <w:t>Doğrudan hastalık nedeni olabileceği gibi bazı hastalıkların yayılımını da kolaylaştırabilen bir kirlilik çeşidi olan su kirliliği başta kanser hastalığı olmak üzere kalp, kronik solunum yolu hastalıkları ve diğer hastalıklara yol açarken, gelişim ve sinir sistemi bozuklukları ile bağışıklık sistemi rahatsızlıklarına da neden olabilmektedir.</w:t>
      </w:r>
    </w:p>
    <w:p w:rsidR="001D2DD7" w:rsidRDefault="001D2DD7">
      <w:pPr>
        <w:rPr>
          <w:rFonts w:ascii="Arial Unicode MS" w:eastAsia="Times New Roman" w:hAnsi="Arial Unicode MS"/>
          <w:color w:val="444444"/>
          <w:sz w:val="24"/>
          <w:szCs w:val="24"/>
          <w:shd w:val="clear" w:color="auto" w:fill="FAFAFA"/>
        </w:rPr>
      </w:pPr>
      <w:r>
        <w:rPr>
          <w:rFonts w:ascii="Arial Unicode MS Tur" w:eastAsia="Times New Roman" w:hAnsi="Arial Unicode MS Tur" w:cs="Arial Unicode MS Tur"/>
          <w:color w:val="444444"/>
          <w:sz w:val="24"/>
          <w:szCs w:val="24"/>
          <w:shd w:val="clear" w:color="auto" w:fill="FAFAFA"/>
        </w:rPr>
        <w:t xml:space="preserve">Tarımsal alanlarda üretimi artırmak amacıyla kullanılan kimyasal gübreler, zararlı böceklere karşı kullanılan ve içeriğinde </w:t>
      </w:r>
      <w:proofErr w:type="spellStart"/>
      <w:r>
        <w:rPr>
          <w:rFonts w:ascii="Arial Unicode MS Tur" w:eastAsia="Times New Roman" w:hAnsi="Arial Unicode MS Tur" w:cs="Arial Unicode MS Tur"/>
          <w:color w:val="444444"/>
          <w:sz w:val="24"/>
          <w:szCs w:val="24"/>
          <w:shd w:val="clear" w:color="auto" w:fill="FAFAFA"/>
        </w:rPr>
        <w:t>civa</w:t>
      </w:r>
      <w:proofErr w:type="spellEnd"/>
      <w:r>
        <w:rPr>
          <w:rFonts w:ascii="Arial Unicode MS Tur" w:eastAsia="Times New Roman" w:hAnsi="Arial Unicode MS Tur" w:cs="Arial Unicode MS Tur"/>
          <w:color w:val="444444"/>
          <w:sz w:val="24"/>
          <w:szCs w:val="24"/>
          <w:shd w:val="clear" w:color="auto" w:fill="FAFAFA"/>
        </w:rPr>
        <w:t xml:space="preserve">, kurşun ve diğer ağır metaller bulunan kimyasal zehirler, yağmur suları ile toprak altına geçerek yeraltı sularının kirlenmesine neden olabilmektedir. Akıntılarla yüzeysel sulara ve su havzalarına ulaşan bu kimyasal maddeler akarsulardaki canlı hayatının da sona ermesine sebep olmaktadırlar. Özellikle </w:t>
      </w:r>
      <w:proofErr w:type="spellStart"/>
      <w:r>
        <w:rPr>
          <w:rFonts w:ascii="Arial Unicode MS Tur" w:eastAsia="Times New Roman" w:hAnsi="Arial Unicode MS Tur" w:cs="Arial Unicode MS Tur"/>
          <w:color w:val="444444"/>
          <w:sz w:val="24"/>
          <w:szCs w:val="24"/>
          <w:shd w:val="clear" w:color="auto" w:fill="FAFAFA"/>
        </w:rPr>
        <w:t>civa</w:t>
      </w:r>
      <w:proofErr w:type="spellEnd"/>
      <w:r>
        <w:rPr>
          <w:rFonts w:ascii="Arial Unicode MS Tur" w:eastAsia="Times New Roman" w:hAnsi="Arial Unicode MS Tur" w:cs="Arial Unicode MS Tur"/>
          <w:color w:val="444444"/>
          <w:sz w:val="24"/>
          <w:szCs w:val="24"/>
          <w:shd w:val="clear" w:color="auto" w:fill="FAFAFA"/>
        </w:rPr>
        <w:t xml:space="preserve"> ve radyoaktif madde gibi tehlikeli maddeler gerek deniz canlılarının yapısında gerekse bitkilerin yapısında birikerek insanoğlu ve diğer canlılar tarafından tüketildiği zaman zararlı etkiler görülmektedir. Özellikle tarımda kullanılan kimyasal maddelerle kirlenen suda bulunan “nitrat” çocuklarda ciddi hastalıkların görülmesine sebep olabilmektedir.</w:t>
      </w:r>
    </w:p>
    <w:p w:rsidR="001D2DD7" w:rsidRDefault="001D2DD7">
      <w:pPr>
        <w:rPr>
          <w:rFonts w:ascii="Arial Unicode MS" w:eastAsia="Times New Roman" w:hAnsi="Arial Unicode MS"/>
          <w:color w:val="444444"/>
          <w:sz w:val="24"/>
          <w:szCs w:val="24"/>
          <w:shd w:val="clear" w:color="auto" w:fill="FAFAFA"/>
        </w:rPr>
      </w:pPr>
      <w:r>
        <w:rPr>
          <w:rFonts w:ascii="Arial Unicode MS Tur" w:eastAsia="Times New Roman" w:hAnsi="Arial Unicode MS Tur" w:cs="Arial Unicode MS Tur"/>
          <w:color w:val="444444"/>
          <w:sz w:val="24"/>
          <w:szCs w:val="24"/>
          <w:shd w:val="clear" w:color="auto" w:fill="FAFAFA"/>
        </w:rPr>
        <w:t>Lağım suları ile kirlenen sularda bakteri ve virüs oranı artarak tifo, dizanteri, hepatit, kolera ve diğer önemli bulaşıcı hastalıkların bu yolla yayılımına sebep olmaktadır.</w:t>
      </w:r>
    </w:p>
    <w:p w:rsidR="001D2DD7" w:rsidRDefault="001D2DD7">
      <w:pPr>
        <w:rPr>
          <w:rFonts w:ascii="Arial Unicode MS" w:eastAsia="Times New Roman" w:hAnsi="Arial Unicode MS"/>
          <w:color w:val="444444"/>
          <w:sz w:val="24"/>
          <w:szCs w:val="24"/>
          <w:shd w:val="clear" w:color="auto" w:fill="FAFAFA"/>
        </w:rPr>
      </w:pPr>
    </w:p>
    <w:p w:rsidR="001D2DD7" w:rsidRDefault="001D2DD7">
      <w:pPr>
        <w:rPr>
          <w:rFonts w:ascii="Arial Unicode MS" w:eastAsia="Times New Roman" w:hAnsi="Arial Unicode MS"/>
          <w:color w:val="444444"/>
          <w:sz w:val="24"/>
          <w:szCs w:val="24"/>
          <w:shd w:val="clear" w:color="auto" w:fill="FAFAFA"/>
        </w:rPr>
      </w:pPr>
      <w:r>
        <w:rPr>
          <w:rFonts w:ascii="Arial Unicode MS" w:eastAsia="Times New Roman" w:hAnsi="Arial Unicode MS" w:cs="Arial Unicode MS"/>
          <w:color w:val="00B0F0"/>
          <w:sz w:val="24"/>
          <w:szCs w:val="24"/>
          <w:shd w:val="clear" w:color="auto" w:fill="FAFAFA"/>
        </w:rPr>
        <w:t>SU</w:t>
      </w:r>
      <w:r>
        <w:rPr>
          <w:rFonts w:ascii="Arial Unicode MS" w:eastAsia="Times New Roman" w:hAnsi="Arial Unicode MS" w:cs="Arial Unicode MS"/>
          <w:color w:val="444444"/>
          <w:sz w:val="24"/>
          <w:szCs w:val="24"/>
          <w:shd w:val="clear" w:color="auto" w:fill="FAFAFA"/>
        </w:rPr>
        <w:t xml:space="preserve"> </w:t>
      </w:r>
      <w:r>
        <w:rPr>
          <w:rFonts w:ascii="Arial Unicode MS Tur" w:eastAsia="Times New Roman" w:hAnsi="Arial Unicode MS Tur" w:cs="Arial Unicode MS Tur"/>
          <w:color w:val="632423"/>
          <w:sz w:val="24"/>
          <w:szCs w:val="24"/>
          <w:shd w:val="clear" w:color="auto" w:fill="FAFAFA"/>
        </w:rPr>
        <w:t>KİRLİLİĞİ</w:t>
      </w:r>
      <w:r>
        <w:rPr>
          <w:rFonts w:ascii="Arial Unicode MS Tur" w:eastAsia="Times New Roman" w:hAnsi="Arial Unicode MS Tur" w:cs="Arial Unicode MS Tur"/>
          <w:color w:val="444444"/>
          <w:sz w:val="24"/>
          <w:szCs w:val="24"/>
          <w:shd w:val="clear" w:color="auto" w:fill="FAFAFA"/>
        </w:rPr>
        <w:t xml:space="preserve"> NASIL </w:t>
      </w:r>
      <w:proofErr w:type="gramStart"/>
      <w:r>
        <w:rPr>
          <w:rFonts w:ascii="Arial Unicode MS Tur" w:eastAsia="Times New Roman" w:hAnsi="Arial Unicode MS Tur" w:cs="Arial Unicode MS Tur"/>
          <w:color w:val="444444"/>
          <w:sz w:val="24"/>
          <w:szCs w:val="24"/>
          <w:shd w:val="clear" w:color="auto" w:fill="FAFAFA"/>
        </w:rPr>
        <w:t>ÖNLENEBİLİR ?</w:t>
      </w:r>
      <w:proofErr w:type="gramEnd"/>
    </w:p>
    <w:p w:rsidR="00BB6CF1" w:rsidRDefault="001D2DD7">
      <w:pPr>
        <w:rPr>
          <w:rStyle w:val="apple-converted-space"/>
          <w:rFonts w:ascii="Arial Unicode MS Tur" w:eastAsia="Times New Roman" w:hAnsi="Arial Unicode MS Tur" w:cs="Calibri"/>
          <w:color w:val="000000"/>
          <w:sz w:val="24"/>
          <w:szCs w:val="24"/>
          <w:shd w:val="clear" w:color="auto" w:fill="FFFFFF"/>
        </w:rPr>
      </w:pPr>
      <w:r>
        <w:rPr>
          <w:rFonts w:ascii="Arial Unicode MS Tur" w:eastAsia="Times New Roman" w:hAnsi="Arial Unicode MS Tur" w:cs="Arial Unicode MS Tur"/>
          <w:color w:val="000000"/>
          <w:sz w:val="24"/>
          <w:szCs w:val="24"/>
          <w:shd w:val="clear" w:color="auto" w:fill="FFFFFF"/>
        </w:rPr>
        <w:t xml:space="preserve">Su kirliliği için öncelikle lağım suları ve nükleer </w:t>
      </w:r>
      <w:proofErr w:type="gramStart"/>
      <w:r>
        <w:rPr>
          <w:rFonts w:ascii="Arial Unicode MS Tur" w:eastAsia="Times New Roman" w:hAnsi="Arial Unicode MS Tur" w:cs="Arial Unicode MS Tur"/>
          <w:color w:val="000000"/>
          <w:sz w:val="24"/>
          <w:szCs w:val="24"/>
          <w:shd w:val="clear" w:color="auto" w:fill="FFFFFF"/>
        </w:rPr>
        <w:t>atıklara , ev</w:t>
      </w:r>
      <w:proofErr w:type="gramEnd"/>
      <w:r>
        <w:rPr>
          <w:rFonts w:ascii="Arial Unicode MS Tur" w:eastAsia="Times New Roman" w:hAnsi="Arial Unicode MS Tur" w:cs="Arial Unicode MS Tur"/>
          <w:color w:val="000000"/>
          <w:sz w:val="24"/>
          <w:szCs w:val="24"/>
          <w:shd w:val="clear" w:color="auto" w:fill="FFFFFF"/>
        </w:rPr>
        <w:t xml:space="preserve"> atıklarına dikkat etmeliyiz çevremizde neredeyse hiç denebilecek kadar az çevre atık kutuları var bunlar çevrenin suyun doğanın ve havanın temizliği için lazım olan o atık kutularından çevremizde olmalıdır.</w:t>
      </w:r>
      <w:r>
        <w:rPr>
          <w:rFonts w:ascii="Arial Unicode MS" w:eastAsia="Times New Roman" w:hAnsi="Arial Unicode MS"/>
          <w:color w:val="000000"/>
          <w:sz w:val="24"/>
          <w:szCs w:val="24"/>
        </w:rPr>
        <w:br/>
      </w:r>
      <w:r>
        <w:rPr>
          <w:rFonts w:ascii="Arial Unicode MS" w:eastAsia="Times New Roman" w:hAnsi="Arial Unicode MS"/>
          <w:color w:val="000000"/>
          <w:sz w:val="24"/>
          <w:szCs w:val="24"/>
        </w:rPr>
        <w:br/>
      </w:r>
      <w:r>
        <w:rPr>
          <w:rFonts w:ascii="Arial Unicode MS" w:eastAsia="Times New Roman" w:hAnsi="Arial Unicode MS" w:cs="Arial Unicode MS"/>
          <w:color w:val="444444"/>
          <w:sz w:val="24"/>
          <w:szCs w:val="24"/>
          <w:shd w:val="clear" w:color="auto" w:fill="FAFAFA"/>
        </w:rPr>
        <w:t xml:space="preserve"> </w:t>
      </w:r>
      <w:r>
        <w:rPr>
          <w:rFonts w:ascii="Arial Unicode MS Tur" w:eastAsia="Times New Roman" w:hAnsi="Arial Unicode MS Tur" w:cs="Arial Unicode MS Tur"/>
          <w:color w:val="000000"/>
          <w:sz w:val="24"/>
          <w:szCs w:val="24"/>
        </w:rPr>
        <w:t>Suyun yaşamın devamı açısından ne denli önemli bir kaynak olduğu bilinciyle bizden sonra gelecek kuşaklara</w:t>
      </w:r>
      <w:r>
        <w:rPr>
          <w:rStyle w:val="apple-converted-space"/>
          <w:rFonts w:ascii="Arial Unicode MS Tur" w:eastAsia="Times New Roman" w:hAnsi="Arial Unicode MS Tur" w:cs="Calibri"/>
          <w:color w:val="000000"/>
          <w:sz w:val="24"/>
          <w:szCs w:val="24"/>
        </w:rPr>
        <w:t> </w:t>
      </w:r>
      <w:hyperlink r:id="rId23" w:tgtFrame="_blank" w:history="1">
        <w:r>
          <w:rPr>
            <w:rStyle w:val="Kpr"/>
            <w:rFonts w:ascii="Arial Unicode MS Tur" w:eastAsia="Times New Roman" w:hAnsi="Arial Unicode MS Tur" w:cs="Arial Unicode MS Tur"/>
            <w:color w:val="660033"/>
            <w:sz w:val="24"/>
            <w:szCs w:val="24"/>
            <w:u w:val="none"/>
          </w:rPr>
          <w:t>sağlık</w:t>
        </w:r>
      </w:hyperlink>
      <w:r>
        <w:rPr>
          <w:rFonts w:ascii="Arial Unicode MS Tur" w:eastAsia="Times New Roman" w:hAnsi="Arial Unicode MS Tur" w:cs="Arial Unicode MS Tur"/>
          <w:color w:val="000000"/>
          <w:sz w:val="24"/>
          <w:szCs w:val="24"/>
        </w:rPr>
        <w:t>lı içme suyu ve yaşanabilir bir çevre bırakmamız gerektiği konusunda büyük görev düşmektedir</w:t>
      </w:r>
      <w:r w:rsidR="004B0CDE">
        <w:rPr>
          <w:rFonts w:ascii="Arial Unicode MS" w:eastAsia="Times New Roman" w:hAnsi="Arial Unicode MS"/>
          <w:noProof/>
          <w:color w:val="000000"/>
          <w:sz w:val="24"/>
          <w:szCs w:val="24"/>
        </w:rPr>
        <w:drawing>
          <wp:inline distT="0" distB="0" distL="0" distR="0">
            <wp:extent cx="38100" cy="38100"/>
            <wp:effectExtent l="19050" t="0" r="0" b="0"/>
            <wp:docPr id="6" name="Resim 16"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www.forumlord.net/images/smilies/nokta.gif"/>
                    <pic:cNvPicPr>
                      <a:picLocks noChangeAspect="1" noChangeArrowheads="1"/>
                    </pic:cNvPicPr>
                  </pic:nvPicPr>
                  <pic:blipFill>
                    <a:blip r:embed="rId24"/>
                    <a:srcRect/>
                    <a:stretch>
                      <a:fillRect/>
                    </a:stretch>
                  </pic:blipFill>
                  <pic:spPr bwMode="auto">
                    <a:xfrm>
                      <a:off x="0" y="0"/>
                      <a:ext cx="38100" cy="38100"/>
                    </a:xfrm>
                    <a:prstGeom prst="rect">
                      <a:avLst/>
                    </a:prstGeom>
                    <a:noFill/>
                    <a:ln w="9525">
                      <a:noFill/>
                      <a:miter lim="800000"/>
                      <a:headEnd/>
                      <a:tailEnd/>
                    </a:ln>
                  </pic:spPr>
                </pic:pic>
              </a:graphicData>
            </a:graphic>
          </wp:inline>
        </w:drawing>
      </w:r>
      <w:r>
        <w:rPr>
          <w:rFonts w:ascii="Arial Unicode MS Tur" w:eastAsia="Times New Roman" w:hAnsi="Arial Unicode MS Tur"/>
          <w:color w:val="000000"/>
          <w:sz w:val="24"/>
          <w:szCs w:val="24"/>
        </w:rPr>
        <w:br/>
      </w:r>
      <w:r>
        <w:rPr>
          <w:rFonts w:ascii="Arial Unicode MS Tur" w:eastAsia="Times New Roman" w:hAnsi="Arial Unicode MS Tur" w:cs="Arial Unicode MS Tur"/>
          <w:color w:val="000000"/>
          <w:sz w:val="24"/>
          <w:szCs w:val="24"/>
        </w:rPr>
        <w:t xml:space="preserve"> </w:t>
      </w:r>
      <w:proofErr w:type="spellStart"/>
      <w:r>
        <w:rPr>
          <w:rFonts w:ascii="Arial Unicode MS Tur" w:eastAsia="Times New Roman" w:hAnsi="Arial Unicode MS Tur" w:cs="Arial Unicode MS Tur"/>
          <w:color w:val="000000"/>
          <w:sz w:val="24"/>
          <w:szCs w:val="24"/>
        </w:rPr>
        <w:t>lkakla</w:t>
      </w:r>
      <w:proofErr w:type="spellEnd"/>
      <w:r>
        <w:rPr>
          <w:rFonts w:ascii="Arial Unicode MS Tur" w:eastAsia="Times New Roman" w:hAnsi="Arial Unicode MS Tur" w:cs="Arial Unicode MS Tur"/>
          <w:color w:val="000000"/>
          <w:sz w:val="24"/>
          <w:szCs w:val="24"/>
        </w:rPr>
        <w:t xml:space="preserve"> gelen girişim, kirlilik standartlarının belirlenmesidir</w:t>
      </w:r>
      <w:r w:rsidR="004B0CDE">
        <w:rPr>
          <w:rFonts w:ascii="Arial Unicode MS" w:eastAsia="Times New Roman" w:hAnsi="Arial Unicode MS"/>
          <w:noProof/>
          <w:color w:val="000000"/>
          <w:sz w:val="24"/>
          <w:szCs w:val="24"/>
        </w:rPr>
        <w:drawing>
          <wp:inline distT="0" distB="0" distL="0" distR="0">
            <wp:extent cx="38100" cy="38100"/>
            <wp:effectExtent l="19050" t="0" r="0" b="0"/>
            <wp:docPr id="7" name="Resim 17" descr="http://www.forumlord.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http://www.forumlord.net/images/smilies/nokta.gif"/>
                    <pic:cNvPicPr>
                      <a:picLocks noChangeAspect="1" noChangeArrowheads="1"/>
                    </pic:cNvPicPr>
                  </pic:nvPicPr>
                  <pic:blipFill>
                    <a:blip r:embed="rId24"/>
                    <a:srcRect/>
                    <a:stretch>
                      <a:fillRect/>
                    </a:stretch>
                  </pic:blipFill>
                  <pic:spPr bwMode="auto">
                    <a:xfrm>
                      <a:off x="0" y="0"/>
                      <a:ext cx="38100" cy="38100"/>
                    </a:xfrm>
                    <a:prstGeom prst="rect">
                      <a:avLst/>
                    </a:prstGeom>
                    <a:noFill/>
                    <a:ln w="9525">
                      <a:noFill/>
                      <a:miter lim="800000"/>
                      <a:headEnd/>
                      <a:tailEnd/>
                    </a:ln>
                  </pic:spPr>
                </pic:pic>
              </a:graphicData>
            </a:graphic>
          </wp:inline>
        </w:drawing>
      </w:r>
      <w:r>
        <w:rPr>
          <w:rStyle w:val="apple-converted-space"/>
          <w:rFonts w:ascii="Arial Unicode MS Tur" w:eastAsia="Times New Roman" w:hAnsi="Arial Unicode MS Tur" w:cs="Calibri"/>
          <w:color w:val="000000"/>
          <w:sz w:val="24"/>
          <w:szCs w:val="24"/>
          <w:shd w:val="clear" w:color="auto" w:fill="FFFFFF"/>
        </w:rPr>
        <w:t> </w:t>
      </w:r>
    </w:p>
    <w:p w:rsidR="00BB6CF1" w:rsidRDefault="00BB6CF1">
      <w:pPr>
        <w:rPr>
          <w:rStyle w:val="apple-converted-space"/>
          <w:rFonts w:ascii="Arial Unicode MS Tur" w:eastAsia="Times New Roman" w:hAnsi="Arial Unicode MS Tur" w:cs="Calibri"/>
          <w:color w:val="000000"/>
          <w:sz w:val="24"/>
          <w:szCs w:val="24"/>
          <w:shd w:val="clear" w:color="auto" w:fill="FFFFFF"/>
        </w:rPr>
      </w:pPr>
    </w:p>
    <w:p w:rsidR="00BB6CF1" w:rsidRDefault="00BB6CF1">
      <w:pPr>
        <w:rPr>
          <w:rStyle w:val="apple-converted-space"/>
          <w:rFonts w:ascii="Arial Unicode MS Tur" w:eastAsia="Times New Roman" w:hAnsi="Arial Unicode MS Tur" w:cs="Calibri"/>
          <w:color w:val="000000"/>
          <w:sz w:val="24"/>
          <w:szCs w:val="24"/>
          <w:shd w:val="clear" w:color="auto" w:fill="FFFFFF"/>
        </w:rPr>
      </w:pPr>
    </w:p>
    <w:p w:rsidR="00BB6CF1" w:rsidRDefault="00BB6CF1">
      <w:pPr>
        <w:rPr>
          <w:rStyle w:val="apple-converted-space"/>
          <w:rFonts w:ascii="Arial Unicode MS Tur" w:eastAsia="Times New Roman" w:hAnsi="Arial Unicode MS Tur" w:cs="Calibri"/>
          <w:color w:val="000000"/>
          <w:sz w:val="24"/>
          <w:szCs w:val="24"/>
          <w:shd w:val="clear" w:color="auto" w:fill="FFFFFF"/>
        </w:rPr>
      </w:pPr>
    </w:p>
    <w:p w:rsidR="00BB6CF1" w:rsidRPr="00BB6CF1" w:rsidRDefault="00BB6CF1" w:rsidP="00BB6CF1">
      <w:pPr>
        <w:shd w:val="clear" w:color="auto" w:fill="FFFFFF"/>
        <w:spacing w:after="0"/>
        <w:ind w:firstLine="300"/>
        <w:jc w:val="both"/>
        <w:textAlignment w:val="baseline"/>
        <w:rPr>
          <w:rFonts w:ascii="Arial" w:eastAsia="Times New Roman" w:hAnsi="Arial" w:cs="Arial"/>
          <w:color w:val="666666"/>
          <w:sz w:val="32"/>
          <w:szCs w:val="42"/>
        </w:rPr>
      </w:pPr>
      <w:r w:rsidRPr="00BB6CF1">
        <w:rPr>
          <w:rFonts w:ascii="Arial" w:eastAsia="Times New Roman" w:hAnsi="Arial" w:cs="Arial"/>
          <w:b/>
          <w:bCs/>
          <w:color w:val="FF0000"/>
          <w:sz w:val="32"/>
        </w:rPr>
        <w:lastRenderedPageBreak/>
        <w:t>Su kirliliğine karşı alınabilecek önlemler nelerdir kısaca</w:t>
      </w:r>
    </w:p>
    <w:p w:rsidR="00BB6CF1" w:rsidRPr="00BB6CF1" w:rsidRDefault="00BB6CF1" w:rsidP="00BB6CF1">
      <w:pPr>
        <w:shd w:val="clear" w:color="auto" w:fill="FFFFFF"/>
        <w:spacing w:after="300"/>
        <w:ind w:firstLine="300"/>
        <w:jc w:val="both"/>
        <w:textAlignment w:val="baseline"/>
        <w:rPr>
          <w:rFonts w:ascii="Arial" w:eastAsia="Times New Roman" w:hAnsi="Arial" w:cs="Arial"/>
          <w:color w:val="666666"/>
          <w:sz w:val="32"/>
          <w:szCs w:val="42"/>
        </w:rPr>
      </w:pPr>
      <w:r w:rsidRPr="00BB6CF1">
        <w:rPr>
          <w:rFonts w:ascii="Arial" w:eastAsia="Times New Roman" w:hAnsi="Arial" w:cs="Arial"/>
          <w:color w:val="666666"/>
          <w:sz w:val="32"/>
          <w:szCs w:val="42"/>
        </w:rPr>
        <w:t>1. Ülkedeki mevcut sucul ekosistemlerinin yapısı, özellikleri ve davranışlarının incelenmesi gerekir.</w:t>
      </w:r>
      <w:r w:rsidRPr="00BB6CF1">
        <w:rPr>
          <w:rFonts w:ascii="Arial" w:eastAsia="Times New Roman" w:hAnsi="Arial" w:cs="Arial"/>
          <w:color w:val="666666"/>
          <w:sz w:val="32"/>
          <w:szCs w:val="42"/>
        </w:rPr>
        <w:br/>
        <w:t>2. Su kirliliği konusunda alınan yasal önlemlerin uygulanması konusunda kararlı davranılmalıdır. Bu nedenle de çok geniş ve iyi işleyen bir denetim ağı oluşturulmalıdır.</w:t>
      </w:r>
      <w:r w:rsidRPr="00BB6CF1">
        <w:rPr>
          <w:rFonts w:ascii="Arial" w:eastAsia="Times New Roman" w:hAnsi="Arial" w:cs="Arial"/>
          <w:color w:val="666666"/>
          <w:sz w:val="32"/>
          <w:szCs w:val="42"/>
        </w:rPr>
        <w:br/>
        <w:t xml:space="preserve">3. Kirlilik analizleri belli </w:t>
      </w:r>
      <w:proofErr w:type="gramStart"/>
      <w:r w:rsidRPr="00BB6CF1">
        <w:rPr>
          <w:rFonts w:ascii="Arial" w:eastAsia="Times New Roman" w:hAnsi="Arial" w:cs="Arial"/>
          <w:color w:val="666666"/>
          <w:sz w:val="32"/>
          <w:szCs w:val="42"/>
        </w:rPr>
        <w:t>periyotlarla</w:t>
      </w:r>
      <w:proofErr w:type="gramEnd"/>
      <w:r w:rsidRPr="00BB6CF1">
        <w:rPr>
          <w:rFonts w:ascii="Arial" w:eastAsia="Times New Roman" w:hAnsi="Arial" w:cs="Arial"/>
          <w:color w:val="666666"/>
          <w:sz w:val="32"/>
          <w:szCs w:val="42"/>
        </w:rPr>
        <w:t xml:space="preserve"> yapılarak kamuoyuna duyurulmalıdır.</w:t>
      </w:r>
      <w:r w:rsidRPr="00BB6CF1">
        <w:rPr>
          <w:rFonts w:ascii="Arial" w:eastAsia="Times New Roman" w:hAnsi="Arial" w:cs="Arial"/>
          <w:color w:val="666666"/>
          <w:sz w:val="32"/>
          <w:szCs w:val="42"/>
        </w:rPr>
        <w:br/>
        <w:t xml:space="preserve">4. Arıtma işleminden geçirmeden atıklarını sulara boşaltanlar, kirlettikleri kaynağın </w:t>
      </w:r>
      <w:proofErr w:type="gramStart"/>
      <w:r w:rsidRPr="00BB6CF1">
        <w:rPr>
          <w:rFonts w:ascii="Arial" w:eastAsia="Times New Roman" w:hAnsi="Arial" w:cs="Arial"/>
          <w:color w:val="666666"/>
          <w:sz w:val="32"/>
          <w:szCs w:val="42"/>
        </w:rPr>
        <w:t>bedelini,mutlaka</w:t>
      </w:r>
      <w:proofErr w:type="gramEnd"/>
      <w:r w:rsidRPr="00BB6CF1">
        <w:rPr>
          <w:rFonts w:ascii="Arial" w:eastAsia="Times New Roman" w:hAnsi="Arial" w:cs="Arial"/>
          <w:color w:val="666666"/>
          <w:sz w:val="32"/>
          <w:szCs w:val="42"/>
        </w:rPr>
        <w:t xml:space="preserve"> öderler.</w:t>
      </w:r>
      <w:r w:rsidRPr="00BB6CF1">
        <w:rPr>
          <w:rFonts w:ascii="Arial" w:eastAsia="Times New Roman" w:hAnsi="Arial" w:cs="Arial"/>
          <w:color w:val="666666"/>
          <w:sz w:val="32"/>
          <w:szCs w:val="42"/>
        </w:rPr>
        <w:br/>
        <w:t>5. Su ortamının korunması içi, kanalizasyon, atık su arıtma tesisleri gibi altyapı yatırımlarına öncelik verilmeli ve mevcut arıtma tesislerinin kullanılması için gerekli önlemler alınmalıdır.</w:t>
      </w:r>
      <w:r w:rsidRPr="00BB6CF1">
        <w:rPr>
          <w:rFonts w:ascii="Arial" w:eastAsia="Times New Roman" w:hAnsi="Arial" w:cs="Arial"/>
          <w:color w:val="666666"/>
          <w:sz w:val="32"/>
          <w:szCs w:val="42"/>
        </w:rPr>
        <w:br/>
        <w:t>6. Tarımsal amaçlı kimyasal gübre ve ilaç kullanımı konularında yurttaşlar gereği gibi eğitilerek, bilinçlendirilmelidir.</w:t>
      </w:r>
      <w:r w:rsidRPr="00BB6CF1">
        <w:rPr>
          <w:rFonts w:ascii="Arial" w:eastAsia="Times New Roman" w:hAnsi="Arial" w:cs="Arial"/>
          <w:color w:val="666666"/>
          <w:sz w:val="32"/>
          <w:szCs w:val="42"/>
        </w:rPr>
        <w:br/>
        <w:t>7. Erozyonun olumsuz etkileri anlatılarak, erozyonla mücadeleye hız verilmelidir.</w:t>
      </w:r>
      <w:r w:rsidRPr="00BB6CF1">
        <w:rPr>
          <w:rFonts w:ascii="Arial" w:eastAsia="Times New Roman" w:hAnsi="Arial" w:cs="Arial"/>
          <w:color w:val="666666"/>
          <w:sz w:val="32"/>
          <w:szCs w:val="42"/>
        </w:rPr>
        <w:br/>
        <w:t>8. Hayvan barınaklarının içme suyu kaynaklarına uzak alanlarda yapılmasına özen gösterilmelidir.</w:t>
      </w:r>
      <w:r w:rsidRPr="00BB6CF1">
        <w:rPr>
          <w:rFonts w:ascii="Arial" w:eastAsia="Times New Roman" w:hAnsi="Arial" w:cs="Arial"/>
          <w:color w:val="666666"/>
          <w:sz w:val="32"/>
          <w:szCs w:val="42"/>
        </w:rPr>
        <w:br/>
        <w:t>9. Evsel kullanımlarda, fazla miktarda deterjan tüketmemeye özen gösterilmeli, sert deterjanların üretim ve kullanımlarından vazgeçilmelidir.</w:t>
      </w:r>
      <w:r w:rsidRPr="00BB6CF1">
        <w:rPr>
          <w:rFonts w:ascii="Arial" w:eastAsia="Times New Roman" w:hAnsi="Arial" w:cs="Arial"/>
          <w:color w:val="666666"/>
          <w:sz w:val="32"/>
          <w:szCs w:val="42"/>
        </w:rPr>
        <w:br/>
        <w:t>10. Radyoaktivite içerdiği bilinen maddeler, sulara karıştırılmamalı, ayrıca nükleer santrallerle, termik santrallerde kullanılan soğutma sularının soğutulduktan sonra, alıcı ortama verilmesi gerektiği bilinci yaygınlaştırılmalıdır.</w:t>
      </w:r>
      <w:r w:rsidRPr="00BB6CF1">
        <w:rPr>
          <w:rFonts w:ascii="Arial" w:eastAsia="Times New Roman" w:hAnsi="Arial" w:cs="Arial"/>
          <w:color w:val="666666"/>
          <w:sz w:val="32"/>
          <w:szCs w:val="42"/>
        </w:rPr>
        <w:br/>
        <w:t>11. Sanayiciler, başta olmak üzere tüm yurttaşlara su kaynaklarının önemi kavratılarak korumalarının gerektiği bilinci aşılanmalıdır. Bu konuda tüm eğitim kurumları ve kitle iletişim araçları seferber edilmelidir.</w:t>
      </w:r>
    </w:p>
    <w:p w:rsidR="001D2DD7" w:rsidRDefault="001D2DD7">
      <w:pPr>
        <w:rPr>
          <w:rFonts w:ascii="Georgia" w:hAnsi="Georgia" w:cs="Georgia"/>
          <w:color w:val="444444"/>
          <w:sz w:val="24"/>
          <w:szCs w:val="24"/>
          <w:shd w:val="clear" w:color="auto" w:fill="FAFAFA"/>
        </w:rPr>
      </w:pPr>
    </w:p>
    <w:p w:rsidR="001D2DD7" w:rsidRDefault="001D2DD7">
      <w:pPr>
        <w:rPr>
          <w:rFonts w:ascii="Georgia" w:hAnsi="Georgia" w:cs="Georgia"/>
          <w:color w:val="444444"/>
          <w:sz w:val="24"/>
          <w:szCs w:val="24"/>
          <w:shd w:val="clear" w:color="auto" w:fill="FAFAFA"/>
        </w:rPr>
      </w:pPr>
      <w:r>
        <w:rPr>
          <w:rFonts w:ascii="Georgia" w:hAnsi="Georgia" w:cs="Georgia"/>
          <w:color w:val="444444"/>
          <w:sz w:val="24"/>
          <w:szCs w:val="24"/>
          <w:shd w:val="clear" w:color="auto" w:fill="FAFAFA"/>
        </w:rPr>
        <w:t xml:space="preserve">          </w:t>
      </w:r>
    </w:p>
    <w:p w:rsidR="001D2DD7" w:rsidRDefault="004B0CDE">
      <w:pPr>
        <w:rPr>
          <w:rFonts w:ascii="Georgia" w:hAnsi="Georgia" w:cs="Georgia"/>
          <w:color w:val="444444"/>
          <w:sz w:val="28"/>
          <w:szCs w:val="28"/>
          <w:shd w:val="clear" w:color="auto" w:fill="FAFAFA"/>
        </w:rPr>
      </w:pPr>
      <w:r>
        <w:rPr>
          <w:rFonts w:ascii="Arial Unicode MS" w:eastAsia="Times New Roman" w:hAnsi="Arial Unicode MS"/>
          <w:noProof/>
          <w:sz w:val="24"/>
          <w:szCs w:val="24"/>
        </w:rPr>
        <w:lastRenderedPageBreak/>
        <w:drawing>
          <wp:inline distT="0" distB="0" distL="0" distR="0">
            <wp:extent cx="4935682" cy="3257550"/>
            <wp:effectExtent l="19050" t="0" r="0" b="0"/>
            <wp:docPr id="2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25"/>
                    <a:srcRect/>
                    <a:stretch>
                      <a:fillRect/>
                    </a:stretch>
                  </pic:blipFill>
                  <pic:spPr bwMode="auto">
                    <a:xfrm>
                      <a:off x="0" y="0"/>
                      <a:ext cx="4935682" cy="3257550"/>
                    </a:xfrm>
                    <a:prstGeom prst="rect">
                      <a:avLst/>
                    </a:prstGeom>
                    <a:noFill/>
                    <a:ln w="9525">
                      <a:noFill/>
                      <a:miter lim="800000"/>
                      <a:headEnd/>
                      <a:tailEnd/>
                    </a:ln>
                  </pic:spPr>
                </pic:pic>
              </a:graphicData>
            </a:graphic>
          </wp:inline>
        </w:drawing>
      </w:r>
    </w:p>
    <w:p w:rsidR="001D2DD7" w:rsidRDefault="004B0CDE">
      <w:pPr>
        <w:rPr>
          <w:rFonts w:ascii="Georgia" w:hAnsi="Georgia" w:cs="Georgia"/>
          <w:color w:val="444444"/>
          <w:sz w:val="28"/>
          <w:szCs w:val="28"/>
          <w:shd w:val="clear" w:color="auto" w:fill="FAFAFA"/>
        </w:rPr>
      </w:pPr>
      <w:r>
        <w:rPr>
          <w:rFonts w:ascii="Arial Unicode MS" w:eastAsia="Times New Roman" w:hAnsi="Arial Unicode MS"/>
          <w:noProof/>
          <w:color w:val="444444"/>
          <w:sz w:val="24"/>
          <w:szCs w:val="24"/>
          <w:shd w:val="clear" w:color="auto" w:fill="FAFAFA"/>
        </w:rPr>
        <w:drawing>
          <wp:inline distT="0" distB="0" distL="0" distR="0">
            <wp:extent cx="5162550" cy="2190750"/>
            <wp:effectExtent l="19050" t="0" r="0" b="0"/>
            <wp:docPr id="33"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26"/>
                    <a:srcRect/>
                    <a:stretch>
                      <a:fillRect/>
                    </a:stretch>
                  </pic:blipFill>
                  <pic:spPr bwMode="auto">
                    <a:xfrm>
                      <a:off x="0" y="0"/>
                      <a:ext cx="5162550" cy="2190750"/>
                    </a:xfrm>
                    <a:prstGeom prst="rect">
                      <a:avLst/>
                    </a:prstGeom>
                    <a:noFill/>
                    <a:ln w="9525">
                      <a:noFill/>
                      <a:miter lim="800000"/>
                      <a:headEnd/>
                      <a:tailEnd/>
                    </a:ln>
                  </pic:spPr>
                </pic:pic>
              </a:graphicData>
            </a:graphic>
          </wp:inline>
        </w:drawing>
      </w:r>
    </w:p>
    <w:p w:rsidR="001D2DD7" w:rsidRDefault="001D2DD7">
      <w:pPr>
        <w:rPr>
          <w:rFonts w:ascii="Georgia" w:hAnsi="Georgia" w:cs="Georgia"/>
          <w:color w:val="444444"/>
          <w:sz w:val="28"/>
          <w:szCs w:val="28"/>
          <w:shd w:val="clear" w:color="auto" w:fill="FAFAFA"/>
        </w:rPr>
      </w:pPr>
    </w:p>
    <w:p w:rsidR="001D2DD7" w:rsidRDefault="004B0CDE">
      <w:pPr>
        <w:rPr>
          <w:rFonts w:ascii="Georgia" w:hAnsi="Georgia" w:cs="Georgia"/>
          <w:color w:val="444444"/>
          <w:sz w:val="28"/>
          <w:szCs w:val="28"/>
          <w:shd w:val="clear" w:color="auto" w:fill="FAFAFA"/>
        </w:rPr>
      </w:pPr>
      <w:r>
        <w:rPr>
          <w:rFonts w:ascii="Arial Unicode MS" w:eastAsia="Times New Roman" w:hAnsi="Arial Unicode MS"/>
          <w:noProof/>
          <w:sz w:val="24"/>
          <w:szCs w:val="24"/>
        </w:rPr>
        <w:drawing>
          <wp:inline distT="0" distB="0" distL="0" distR="0">
            <wp:extent cx="5029200" cy="2571750"/>
            <wp:effectExtent l="19050" t="0" r="0" b="0"/>
            <wp:docPr id="39"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27"/>
                    <a:srcRect/>
                    <a:stretch>
                      <a:fillRect/>
                    </a:stretch>
                  </pic:blipFill>
                  <pic:spPr bwMode="auto">
                    <a:xfrm>
                      <a:off x="0" y="0"/>
                      <a:ext cx="5029200" cy="2571750"/>
                    </a:xfrm>
                    <a:prstGeom prst="rect">
                      <a:avLst/>
                    </a:prstGeom>
                    <a:noFill/>
                    <a:ln w="9525">
                      <a:noFill/>
                      <a:miter lim="800000"/>
                      <a:headEnd/>
                      <a:tailEnd/>
                    </a:ln>
                  </pic:spPr>
                </pic:pic>
              </a:graphicData>
            </a:graphic>
          </wp:inline>
        </w:drawing>
      </w:r>
    </w:p>
    <w:p w:rsidR="001D2DD7" w:rsidRDefault="004B0CDE">
      <w:pPr>
        <w:rPr>
          <w:rFonts w:ascii="Georgia" w:hAnsi="Georgia" w:cs="Georgia"/>
          <w:color w:val="444444"/>
          <w:sz w:val="28"/>
          <w:szCs w:val="28"/>
          <w:shd w:val="clear" w:color="auto" w:fill="FAFAFA"/>
        </w:rPr>
      </w:pPr>
      <w:r>
        <w:rPr>
          <w:rFonts w:ascii="Arial Unicode MS" w:eastAsia="Times New Roman" w:hAnsi="Arial Unicode MS"/>
          <w:noProof/>
          <w:sz w:val="24"/>
          <w:szCs w:val="24"/>
        </w:rPr>
        <w:lastRenderedPageBreak/>
        <w:drawing>
          <wp:inline distT="0" distB="0" distL="0" distR="0">
            <wp:extent cx="5162550" cy="2609850"/>
            <wp:effectExtent l="19050" t="0" r="0" b="0"/>
            <wp:docPr id="46"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28"/>
                    <a:srcRect/>
                    <a:stretch>
                      <a:fillRect/>
                    </a:stretch>
                  </pic:blipFill>
                  <pic:spPr bwMode="auto">
                    <a:xfrm>
                      <a:off x="0" y="0"/>
                      <a:ext cx="5162550" cy="2609850"/>
                    </a:xfrm>
                    <a:prstGeom prst="rect">
                      <a:avLst/>
                    </a:prstGeom>
                    <a:noFill/>
                    <a:ln w="9525">
                      <a:noFill/>
                      <a:miter lim="800000"/>
                      <a:headEnd/>
                      <a:tailEnd/>
                    </a:ln>
                  </pic:spPr>
                </pic:pic>
              </a:graphicData>
            </a:graphic>
          </wp:inline>
        </w:drawing>
      </w:r>
    </w:p>
    <w:p w:rsidR="001D2DD7" w:rsidRDefault="004B0CDE">
      <w:pPr>
        <w:rPr>
          <w:rFonts w:ascii="Georgia" w:hAnsi="Georgia" w:cs="Georgia"/>
          <w:color w:val="444444"/>
          <w:sz w:val="28"/>
          <w:szCs w:val="28"/>
          <w:shd w:val="clear" w:color="auto" w:fill="FAFAFA"/>
        </w:rPr>
      </w:pPr>
      <w:r>
        <w:rPr>
          <w:rFonts w:ascii="Arial Unicode MS" w:eastAsia="Times New Roman" w:hAnsi="Arial Unicode MS"/>
          <w:noProof/>
          <w:color w:val="000000"/>
          <w:sz w:val="24"/>
          <w:szCs w:val="24"/>
          <w:shd w:val="clear" w:color="auto" w:fill="FFFFFF"/>
        </w:rPr>
        <w:drawing>
          <wp:inline distT="0" distB="0" distL="0" distR="0">
            <wp:extent cx="5162550" cy="2743200"/>
            <wp:effectExtent l="19050" t="0" r="0" b="0"/>
            <wp:docPr id="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9"/>
                    <a:srcRect/>
                    <a:stretch>
                      <a:fillRect/>
                    </a:stretch>
                  </pic:blipFill>
                  <pic:spPr bwMode="auto">
                    <a:xfrm>
                      <a:off x="0" y="0"/>
                      <a:ext cx="5162550" cy="2743200"/>
                    </a:xfrm>
                    <a:prstGeom prst="rect">
                      <a:avLst/>
                    </a:prstGeom>
                    <a:noFill/>
                    <a:ln w="9525">
                      <a:noFill/>
                      <a:miter lim="800000"/>
                      <a:headEnd/>
                      <a:tailEnd/>
                    </a:ln>
                  </pic:spPr>
                </pic:pic>
              </a:graphicData>
            </a:graphic>
          </wp:inline>
        </w:drawing>
      </w:r>
    </w:p>
    <w:p w:rsidR="001D2DD7" w:rsidRDefault="00BB6CF1">
      <w:pPr>
        <w:rPr>
          <w:rFonts w:ascii="Arial Black" w:hAnsi="Arial Black" w:cs="Arial Black"/>
          <w:color w:val="1F497D"/>
          <w:sz w:val="40"/>
          <w:szCs w:val="40"/>
          <w:shd w:val="clear" w:color="auto" w:fill="FAFAFA"/>
        </w:rPr>
      </w:pPr>
      <w:r>
        <w:rPr>
          <w:rFonts w:ascii="Arial Black" w:hAnsi="Arial Black" w:cs="Arial Black"/>
          <w:noProof/>
          <w:color w:val="1F497D"/>
          <w:sz w:val="40"/>
          <w:szCs w:val="40"/>
          <w:shd w:val="clear" w:color="auto" w:fill="FAFAFA"/>
        </w:rPr>
        <w:drawing>
          <wp:inline distT="0" distB="0" distL="0" distR="0">
            <wp:extent cx="5162550" cy="2647950"/>
            <wp:effectExtent l="19050" t="0" r="0" b="0"/>
            <wp:docPr id="1"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7"/>
                    <pic:cNvPicPr>
                      <a:picLocks noChangeAspect="1" noChangeArrowheads="1"/>
                    </pic:cNvPicPr>
                  </pic:nvPicPr>
                  <pic:blipFill>
                    <a:blip r:embed="rId30"/>
                    <a:srcRect/>
                    <a:stretch>
                      <a:fillRect/>
                    </a:stretch>
                  </pic:blipFill>
                  <pic:spPr bwMode="auto">
                    <a:xfrm>
                      <a:off x="0" y="0"/>
                      <a:ext cx="5162550" cy="2647950"/>
                    </a:xfrm>
                    <a:prstGeom prst="rect">
                      <a:avLst/>
                    </a:prstGeom>
                    <a:noFill/>
                    <a:ln w="9525">
                      <a:noFill/>
                      <a:miter lim="800000"/>
                      <a:headEnd/>
                      <a:tailEnd/>
                    </a:ln>
                  </pic:spPr>
                </pic:pic>
              </a:graphicData>
            </a:graphic>
          </wp:inline>
        </w:drawing>
      </w:r>
      <w:r w:rsidR="001D2DD7">
        <w:rPr>
          <w:rFonts w:ascii="Arial Black" w:hAnsi="Arial Black" w:cs="Arial Black"/>
          <w:color w:val="1F497D"/>
          <w:sz w:val="40"/>
          <w:szCs w:val="40"/>
          <w:shd w:val="clear" w:color="auto" w:fill="FAFAFA"/>
        </w:rPr>
        <w:t xml:space="preserve">                           </w:t>
      </w:r>
    </w:p>
    <w:sectPr w:rsidR="001D2DD7" w:rsidSect="001D2D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322B" w:rsidRDefault="003D322B" w:rsidP="00F14223">
      <w:pPr>
        <w:spacing w:after="0" w:line="240" w:lineRule="auto"/>
      </w:pPr>
      <w:r>
        <w:separator/>
      </w:r>
    </w:p>
  </w:endnote>
  <w:endnote w:type="continuationSeparator" w:id="0">
    <w:p w:rsidR="003D322B" w:rsidRDefault="003D322B" w:rsidP="00F142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Unicode MS Tur">
    <w:panose1 w:val="00000000000000000000"/>
    <w:charset w:val="A2"/>
    <w:family w:val="swiss"/>
    <w:notTrueType/>
    <w:pitch w:val="variable"/>
    <w:sig w:usb0="00000005" w:usb1="00000000" w:usb2="00000000" w:usb3="00000000" w:csb0="00000010" w:csb1="00000000"/>
  </w:font>
  <w:font w:name="Arial">
    <w:panose1 w:val="020B0604020202020204"/>
    <w:charset w:val="A2"/>
    <w:family w:val="swiss"/>
    <w:pitch w:val="variable"/>
    <w:sig w:usb0="E0002EFF" w:usb1="C0007843" w:usb2="00000009" w:usb3="00000000" w:csb0="000001FF" w:csb1="00000000"/>
  </w:font>
  <w:font w:name="BatangChe Tur">
    <w:panose1 w:val="00000000000000000000"/>
    <w:charset w:val="A2"/>
    <w:family w:val="modern"/>
    <w:notTrueType/>
    <w:pitch w:val="fixed"/>
    <w:sig w:usb0="00000005" w:usb1="00000000" w:usb2="00000000" w:usb3="00000000" w:csb0="00000010" w:csb1="00000000"/>
  </w:font>
  <w:font w:name="BatangChe">
    <w:panose1 w:val="02030609000101010101"/>
    <w:charset w:val="81"/>
    <w:family w:val="modern"/>
    <w:pitch w:val="fixed"/>
    <w:sig w:usb0="B00002AF" w:usb1="69D77CFB" w:usb2="00000030" w:usb3="00000000" w:csb0="0008009F" w:csb1="00000000"/>
  </w:font>
  <w:font w:name="Georgia">
    <w:panose1 w:val="02040502050405020303"/>
    <w:charset w:val="A2"/>
    <w:family w:val="roman"/>
    <w:pitch w:val="variable"/>
    <w:sig w:usb0="00000287" w:usb1="00000000" w:usb2="00000000" w:usb3="00000000" w:csb0="0000009F" w:csb1="00000000"/>
  </w:font>
  <w:font w:name="Arial Black">
    <w:panose1 w:val="020B0A04020102020204"/>
    <w:charset w:val="A2"/>
    <w:family w:val="swiss"/>
    <w:pitch w:val="variable"/>
    <w:sig w:usb0="A00002AF" w:usb1="400078F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322B" w:rsidRDefault="003D322B" w:rsidP="00F14223">
      <w:pPr>
        <w:spacing w:after="0" w:line="240" w:lineRule="auto"/>
      </w:pPr>
      <w:r>
        <w:separator/>
      </w:r>
    </w:p>
  </w:footnote>
  <w:footnote w:type="continuationSeparator" w:id="0">
    <w:p w:rsidR="003D322B" w:rsidRDefault="003D322B" w:rsidP="00F1422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FELayout/>
  </w:compat>
  <w:rsids>
    <w:rsidRoot w:val="001D2DD7"/>
    <w:rsid w:val="001D2DD7"/>
    <w:rsid w:val="003D322B"/>
    <w:rsid w:val="004729A2"/>
    <w:rsid w:val="004B0CDE"/>
    <w:rsid w:val="00555C8E"/>
    <w:rsid w:val="00756D14"/>
    <w:rsid w:val="007D502D"/>
    <w:rsid w:val="00BB6CF1"/>
    <w:rsid w:val="00F14223"/>
    <w:rsid w:val="00F450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008"/>
    <w:pPr>
      <w:spacing w:after="200" w:line="276" w:lineRule="auto"/>
    </w:pPr>
    <w:rPr>
      <w:rFonts w:ascii="Calibri" w:hAnsi="Calibri" w:cs="Calibri"/>
    </w:rPr>
  </w:style>
  <w:style w:type="paragraph" w:styleId="Balk2">
    <w:name w:val="heading 2"/>
    <w:basedOn w:val="Normal"/>
    <w:link w:val="Balk2Char"/>
    <w:uiPriority w:val="99"/>
    <w:qFormat/>
    <w:rsid w:val="00F45008"/>
    <w:pPr>
      <w:spacing w:before="100" w:beforeAutospacing="1" w:after="100" w:afterAutospacing="1" w:line="240" w:lineRule="auto"/>
      <w:outlineLvl w:val="1"/>
    </w:pPr>
    <w:rPr>
      <w:rFonts w:cstheme="minorBidi"/>
      <w:b/>
      <w:bCs/>
      <w:sz w:val="36"/>
      <w:szCs w:val="36"/>
    </w:rPr>
  </w:style>
  <w:style w:type="paragraph" w:styleId="Balk3">
    <w:name w:val="heading 3"/>
    <w:basedOn w:val="Normal"/>
    <w:next w:val="Normal"/>
    <w:link w:val="Balk3Char"/>
    <w:uiPriority w:val="99"/>
    <w:qFormat/>
    <w:rsid w:val="00F45008"/>
    <w:pPr>
      <w:keepNext/>
      <w:keepLines/>
      <w:spacing w:before="200" w:after="0"/>
      <w:outlineLvl w:val="2"/>
    </w:pPr>
    <w:rPr>
      <w:rFonts w:ascii="Cambria" w:hAnsi="Cambria" w:cs="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rsid w:val="00F45008"/>
    <w:rPr>
      <w:rFonts w:ascii="Times New Roman" w:hAnsi="Times New Roman" w:cs="Times New Roman"/>
      <w:b/>
      <w:bCs/>
      <w:sz w:val="36"/>
      <w:szCs w:val="36"/>
    </w:rPr>
  </w:style>
  <w:style w:type="character" w:customStyle="1" w:styleId="Balk3Char">
    <w:name w:val="Başlık 3 Char"/>
    <w:basedOn w:val="VarsaylanParagrafYazTipi"/>
    <w:link w:val="Balk3"/>
    <w:uiPriority w:val="99"/>
    <w:rsid w:val="00F45008"/>
    <w:rPr>
      <w:rFonts w:ascii="Cambria" w:hAnsi="Cambria" w:cs="Cambria"/>
      <w:b/>
      <w:bCs/>
      <w:color w:val="4F81BD"/>
    </w:rPr>
  </w:style>
  <w:style w:type="character" w:customStyle="1" w:styleId="apple-converted-space">
    <w:name w:val="apple-converted-space"/>
    <w:basedOn w:val="VarsaylanParagrafYazTipi"/>
    <w:uiPriority w:val="99"/>
    <w:rsid w:val="00F45008"/>
    <w:rPr>
      <w:rFonts w:ascii="Times New Roman" w:hAnsi="Times New Roman" w:cs="Times New Roman"/>
    </w:rPr>
  </w:style>
  <w:style w:type="character" w:styleId="Kpr">
    <w:name w:val="Hyperlink"/>
    <w:basedOn w:val="VarsaylanParagrafYazTipi"/>
    <w:uiPriority w:val="99"/>
    <w:rsid w:val="00F45008"/>
    <w:rPr>
      <w:rFonts w:ascii="Times New Roman" w:hAnsi="Times New Roman" w:cs="Times New Roman"/>
      <w:color w:val="0000FF"/>
      <w:u w:val="single"/>
    </w:rPr>
  </w:style>
  <w:style w:type="paragraph" w:styleId="BalonMetni">
    <w:name w:val="Balloon Text"/>
    <w:basedOn w:val="Normal"/>
    <w:link w:val="BalonMetniChar"/>
    <w:uiPriority w:val="99"/>
    <w:rsid w:val="00F450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rsid w:val="00F45008"/>
    <w:rPr>
      <w:rFonts w:ascii="Tahoma" w:hAnsi="Tahoma" w:cs="Tahoma"/>
      <w:sz w:val="16"/>
      <w:szCs w:val="16"/>
    </w:rPr>
  </w:style>
  <w:style w:type="paragraph" w:styleId="NormalWeb">
    <w:name w:val="Normal (Web)"/>
    <w:basedOn w:val="Normal"/>
    <w:uiPriority w:val="99"/>
    <w:rsid w:val="00F45008"/>
    <w:pPr>
      <w:spacing w:before="100" w:beforeAutospacing="1" w:after="100" w:afterAutospacing="1" w:line="240" w:lineRule="auto"/>
    </w:pPr>
    <w:rPr>
      <w:rFonts w:cstheme="minorBidi"/>
      <w:sz w:val="24"/>
      <w:szCs w:val="24"/>
    </w:rPr>
  </w:style>
  <w:style w:type="character" w:styleId="Gl">
    <w:name w:val="Strong"/>
    <w:basedOn w:val="VarsaylanParagrafYazTipi"/>
    <w:uiPriority w:val="22"/>
    <w:qFormat/>
    <w:rsid w:val="00F45008"/>
    <w:rPr>
      <w:rFonts w:ascii="Times New Roman" w:hAnsi="Times New Roman" w:cs="Times New Roman"/>
      <w:b/>
      <w:bCs/>
    </w:rPr>
  </w:style>
  <w:style w:type="character" w:customStyle="1" w:styleId="mw-headline">
    <w:name w:val="mw-headline"/>
    <w:basedOn w:val="VarsaylanParagrafYazTipi"/>
    <w:uiPriority w:val="99"/>
    <w:rsid w:val="00F45008"/>
    <w:rPr>
      <w:rFonts w:ascii="Times New Roman" w:hAnsi="Times New Roman" w:cs="Times New Roman"/>
    </w:rPr>
  </w:style>
  <w:style w:type="character" w:customStyle="1" w:styleId="editsection">
    <w:name w:val="editsection"/>
    <w:basedOn w:val="VarsaylanParagrafYazTipi"/>
    <w:uiPriority w:val="99"/>
    <w:rsid w:val="00F45008"/>
    <w:rPr>
      <w:rFonts w:ascii="Times New Roman" w:hAnsi="Times New Roman" w:cs="Times New Roman"/>
    </w:rPr>
  </w:style>
  <w:style w:type="paragraph" w:styleId="stbilgi">
    <w:name w:val="header"/>
    <w:basedOn w:val="Normal"/>
    <w:link w:val="stbilgiChar"/>
    <w:uiPriority w:val="99"/>
    <w:semiHidden/>
    <w:unhideWhenUsed/>
    <w:rsid w:val="00F1422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14223"/>
    <w:rPr>
      <w:rFonts w:ascii="Calibri" w:hAnsi="Calibri" w:cs="Calibri"/>
    </w:rPr>
  </w:style>
  <w:style w:type="paragraph" w:styleId="Altbilgi">
    <w:name w:val="footer"/>
    <w:basedOn w:val="Normal"/>
    <w:link w:val="AltbilgiChar"/>
    <w:uiPriority w:val="99"/>
    <w:semiHidden/>
    <w:unhideWhenUsed/>
    <w:rsid w:val="00F1422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14223"/>
    <w:rPr>
      <w:rFonts w:ascii="Calibri" w:hAnsi="Calibri" w:cs="Calibri"/>
    </w:rPr>
  </w:style>
</w:styles>
</file>

<file path=word/webSettings.xml><?xml version="1.0" encoding="utf-8"?>
<w:webSettings xmlns:r="http://schemas.openxmlformats.org/officeDocument/2006/relationships" xmlns:w="http://schemas.openxmlformats.org/wordprocessingml/2006/main">
  <w:divs>
    <w:div w:id="86409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Nehir" TargetMode="External"/><Relationship Id="rId13" Type="http://schemas.openxmlformats.org/officeDocument/2006/relationships/hyperlink" Target="http://tr.wikipedia.org/wiki/Sodyum" TargetMode="External"/><Relationship Id="rId18" Type="http://schemas.openxmlformats.org/officeDocument/2006/relationships/hyperlink" Target="http://tr.wikipedia.org/wiki/%C4%B0nsan" TargetMode="External"/><Relationship Id="rId26" Type="http://schemas.openxmlformats.org/officeDocument/2006/relationships/image" Target="media/image3.jpeg"/><Relationship Id="rId3" Type="http://schemas.openxmlformats.org/officeDocument/2006/relationships/webSettings" Target="webSettings.xml"/><Relationship Id="rId21" Type="http://schemas.openxmlformats.org/officeDocument/2006/relationships/hyperlink" Target="http://tr.wikipedia.org/w/index.php?title=Elektrik_iletkenli%C4%9Fi&amp;action=edit&amp;redlink=1" TargetMode="External"/><Relationship Id="rId7" Type="http://schemas.openxmlformats.org/officeDocument/2006/relationships/hyperlink" Target="http://tr.wikipedia.org/wiki/G%C3%B6l" TargetMode="External"/><Relationship Id="rId12" Type="http://schemas.openxmlformats.org/officeDocument/2006/relationships/hyperlink" Target="http://tr.wikipedia.org/wiki/Kalsiyum" TargetMode="External"/><Relationship Id="rId17" Type="http://schemas.openxmlformats.org/officeDocument/2006/relationships/hyperlink" Target="http://tr.wikipedia.org/wiki/Solunga%C3%A7" TargetMode="External"/><Relationship Id="rId25" Type="http://schemas.openxmlformats.org/officeDocument/2006/relationships/image" Target="media/image2.jpeg"/><Relationship Id="rId2" Type="http://schemas.openxmlformats.org/officeDocument/2006/relationships/settings" Target="settings.xml"/><Relationship Id="rId16" Type="http://schemas.openxmlformats.org/officeDocument/2006/relationships/hyperlink" Target="http://tr.wikipedia.org/wiki/Oksijen" TargetMode="External"/><Relationship Id="rId20" Type="http://schemas.openxmlformats.org/officeDocument/2006/relationships/hyperlink" Target="http://tr.wikipedia.org/w/index.php?title=Asitlik&amp;action=edit&amp;redlink=1" TargetMode="External"/><Relationship Id="rId29" Type="http://schemas.openxmlformats.org/officeDocument/2006/relationships/image" Target="media/image6.jpeg"/><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hyperlink" Target="http://tr.wikipedia.org/wiki/Yeralt%C4%B1_suyu" TargetMode="External"/><Relationship Id="rId24" Type="http://schemas.openxmlformats.org/officeDocument/2006/relationships/image" Target="media/image1.png"/><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tr.wikipedia.org/wiki/Manganez" TargetMode="External"/><Relationship Id="rId23" Type="http://schemas.openxmlformats.org/officeDocument/2006/relationships/hyperlink" Target="http://www.forumlord.net/saglik-merkezi-saglikli-yasam-rehberi/" TargetMode="External"/><Relationship Id="rId28" Type="http://schemas.openxmlformats.org/officeDocument/2006/relationships/image" Target="media/image5.jpeg"/><Relationship Id="rId10" Type="http://schemas.openxmlformats.org/officeDocument/2006/relationships/hyperlink" Target="http://tr.wikipedia.org/wiki/Deniz" TargetMode="External"/><Relationship Id="rId19" Type="http://schemas.openxmlformats.org/officeDocument/2006/relationships/hyperlink" Target="http://tr.wikipedia.org/wiki/Hayvan"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tr.wikipedia.org/wiki/Okyanus" TargetMode="External"/><Relationship Id="rId14" Type="http://schemas.openxmlformats.org/officeDocument/2006/relationships/hyperlink" Target="http://tr.wikipedia.org/wiki/Demir" TargetMode="External"/><Relationship Id="rId22" Type="http://schemas.openxmlformats.org/officeDocument/2006/relationships/hyperlink" Target="http://tr.wikipedia.org/wiki/S%C4%B1cakl%C4%B1k" TargetMode="External"/><Relationship Id="rId27" Type="http://schemas.openxmlformats.org/officeDocument/2006/relationships/image" Target="media/image4.jpeg"/><Relationship Id="rId30"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1107</Words>
  <Characters>6311</Characters>
  <DocSecurity>0</DocSecurity>
  <Lines>52</Lines>
  <Paragraphs>14</Paragraphs>
  <ScaleCrop>false</ScaleCrop>
  <Manager>www.sorubak.com</Manager>
  <Company/>
  <LinksUpToDate>false</LinksUpToDate>
  <CharactersWithSpaces>7404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2013-04-18T04:32:00Z</cp:lastPrinted>
  <dcterms:created xsi:type="dcterms:W3CDTF">2016-12-30T11:09:00Z</dcterms:created>
  <dcterms:modified xsi:type="dcterms:W3CDTF">2016-12-30T11:09:00Z</dcterms:modified>
  <cp:category>www.sorubak.com</cp:category>
</cp:coreProperties>
</file>